
<file path=[Content_Types].xml><?xml version="1.0" encoding="utf-8"?>
<Types xmlns="http://schemas.openxmlformats.org/package/2006/content-types">
  <Default Extension="emf" ContentType="image/x-emf"/>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2F2F2" w:themeColor="background1" w:themeShade="F2"/>
  <w:body>
    <w:p w14:paraId="2577D8B6" w14:textId="513882E7" w:rsidR="00552139" w:rsidRDefault="004B3413" w:rsidP="00922CC3">
      <w:pPr>
        <w:rPr>
          <w:b/>
          <w:bCs/>
          <w:color w:val="4472C4" w:themeColor="accent1"/>
          <w:sz w:val="24"/>
          <w:szCs w:val="24"/>
        </w:rPr>
      </w:pPr>
      <w:r w:rsidRPr="008B6E6D">
        <w:rPr>
          <w:b/>
          <w:bCs/>
          <w:noProof/>
          <w:sz w:val="24"/>
          <w:szCs w:val="24"/>
          <w:lang w:val="en-ZA" w:eastAsia="en-ZA"/>
        </w:rPr>
        <w:drawing>
          <wp:anchor distT="0" distB="0" distL="114300" distR="114300" simplePos="0" relativeHeight="251657085" behindDoc="1" locked="0" layoutInCell="1" allowOverlap="1" wp14:anchorId="0183C5E4" wp14:editId="7B08EB8A">
            <wp:simplePos x="0" y="0"/>
            <wp:positionH relativeFrom="column">
              <wp:posOffset>-323850</wp:posOffset>
            </wp:positionH>
            <wp:positionV relativeFrom="paragraph">
              <wp:posOffset>-72311</wp:posOffset>
            </wp:positionV>
            <wp:extent cx="666750" cy="458391"/>
            <wp:effectExtent l="0" t="0" r="0" b="0"/>
            <wp:wrapNone/>
            <wp:docPr id="35" name="Picture 35" descr="A picture containing cartoon, circle, clipart,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cartoon, circle, clipart, graphics&#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3106" cy="469636"/>
                    </a:xfrm>
                    <a:prstGeom prst="rect">
                      <a:avLst/>
                    </a:prstGeom>
                  </pic:spPr>
                </pic:pic>
              </a:graphicData>
            </a:graphic>
            <wp14:sizeRelH relativeFrom="page">
              <wp14:pctWidth>0</wp14:pctWidth>
            </wp14:sizeRelH>
            <wp14:sizeRelV relativeFrom="page">
              <wp14:pctHeight>0</wp14:pctHeight>
            </wp14:sizeRelV>
          </wp:anchor>
        </w:drawing>
      </w:r>
      <w:r w:rsidR="00922CC3">
        <w:rPr>
          <w:noProof/>
          <w:lang w:val="en-ZA" w:eastAsia="en-ZA"/>
        </w:rPr>
        <mc:AlternateContent>
          <mc:Choice Requires="wps">
            <w:drawing>
              <wp:anchor distT="0" distB="0" distL="114300" distR="114300" simplePos="0" relativeHeight="251815936" behindDoc="1" locked="0" layoutInCell="1" allowOverlap="1" wp14:anchorId="6449FA88" wp14:editId="093AA47C">
                <wp:simplePos x="0" y="0"/>
                <wp:positionH relativeFrom="column">
                  <wp:posOffset>619125</wp:posOffset>
                </wp:positionH>
                <wp:positionV relativeFrom="paragraph">
                  <wp:posOffset>0</wp:posOffset>
                </wp:positionV>
                <wp:extent cx="4410075" cy="419100"/>
                <wp:effectExtent l="0" t="0" r="0" b="0"/>
                <wp:wrapTight wrapText="bothSides">
                  <wp:wrapPolygon edited="0">
                    <wp:start x="280" y="0"/>
                    <wp:lineTo x="280" y="20618"/>
                    <wp:lineTo x="21273" y="20618"/>
                    <wp:lineTo x="21273" y="0"/>
                    <wp:lineTo x="280" y="0"/>
                  </wp:wrapPolygon>
                </wp:wrapTight>
                <wp:docPr id="38" name="Text Box 38"/>
                <wp:cNvGraphicFramePr/>
                <a:graphic xmlns:a="http://schemas.openxmlformats.org/drawingml/2006/main">
                  <a:graphicData uri="http://schemas.microsoft.com/office/word/2010/wordprocessingShape">
                    <wps:wsp>
                      <wps:cNvSpPr txBox="1"/>
                      <wps:spPr>
                        <a:xfrm>
                          <a:off x="0" y="0"/>
                          <a:ext cx="4410075" cy="419100"/>
                        </a:xfrm>
                        <a:prstGeom prst="rect">
                          <a:avLst/>
                        </a:prstGeom>
                        <a:noFill/>
                        <a:ln w="6350">
                          <a:noFill/>
                        </a:ln>
                        <a:effectLst/>
                      </wps:spPr>
                      <wps:txbx>
                        <w:txbxContent>
                          <w:p w14:paraId="1997A660" w14:textId="3C210504" w:rsidR="001E219C" w:rsidRPr="00B551FA" w:rsidRDefault="001E219C" w:rsidP="004B3413">
                            <w:pPr>
                              <w:jc w:val="center"/>
                              <w:rPr>
                                <w:rFonts w:ascii="Ebrima" w:hAnsi="Ebrima"/>
                                <w:b/>
                                <w:bCs/>
                                <w:color w:val="4472C4" w:themeColor="accent1"/>
                                <w:sz w:val="24"/>
                                <w:szCs w:val="24"/>
                              </w:rPr>
                            </w:pPr>
                            <w:r w:rsidRPr="00922CC3">
                              <w:rPr>
                                <w:rFonts w:ascii="Ebrima" w:hAnsi="Ebrima"/>
                                <w:b/>
                                <w:bCs/>
                                <w:color w:val="4472C4" w:themeColor="accent1"/>
                                <w:sz w:val="24"/>
                                <w:szCs w:val="24"/>
                              </w:rPr>
                              <w:t>SRI SATHYA SAI GLOBAL COUNCIL SOUTH AFRICA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49FA88" id="_x0000_t202" coordsize="21600,21600" o:spt="202" path="m,l,21600r21600,l21600,xe">
                <v:stroke joinstyle="miter"/>
                <v:path gradientshapeok="t" o:connecttype="rect"/>
              </v:shapetype>
              <v:shape id="Text Box 38" o:spid="_x0000_s1026" type="#_x0000_t202" style="position:absolute;margin-left:48.75pt;margin-top:0;width:347.25pt;height:33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" filled="f" stroked="f" strokeweight=".5pt">
                <v:textbox>
                  <w:txbxContent>
                    <w:p w14:paraId="1997A660" w14:textId="3C210504" w:rsidR="001E219C" w:rsidRPr="00B551FA" w:rsidRDefault="001E219C" w:rsidP="004B3413">
                      <w:pPr>
                        <w:jc w:val="center"/>
                        <w:rPr>
                          <w:rFonts w:ascii="Ebrima" w:hAnsi="Ebrima"/>
                          <w:b/>
                          <w:bCs/>
                          <w:color w:val="4472C4" w:themeColor="accent1"/>
                          <w:sz w:val="24"/>
                          <w:szCs w:val="24"/>
                        </w:rPr>
                      </w:pPr>
                      <w:r w:rsidRPr="00922CC3">
                        <w:rPr>
                          <w:rFonts w:ascii="Ebrima" w:hAnsi="Ebrima"/>
                          <w:b/>
                          <w:bCs/>
                          <w:color w:val="4472C4" w:themeColor="accent1"/>
                          <w:sz w:val="24"/>
                          <w:szCs w:val="24"/>
                        </w:rPr>
                        <w:t>SRI SATHYA SAI GLOBAL COUNCIL SOUTH AFRICA</w:t>
                      </w:r>
                    </w:p>
                  </w:txbxContent>
                </v:textbox>
                <w10:wrap type="tight"/>
              </v:shape>
            </w:pict>
          </mc:Fallback>
        </mc:AlternateContent>
      </w:r>
      <w:bookmarkStart w:id="0" w:name="_Hlk138239947"/>
      <w:bookmarkEnd w:id="0"/>
      <w:r w:rsidR="00922CC3" w:rsidRPr="008B6E6D">
        <w:rPr>
          <w:b/>
          <w:bCs/>
          <w:color w:val="4472C4" w:themeColor="accent1"/>
          <w:sz w:val="24"/>
          <w:szCs w:val="24"/>
        </w:rPr>
        <w:t xml:space="preserve">      </w:t>
      </w:r>
    </w:p>
    <w:p w14:paraId="397DEBFC" w14:textId="2C36C10B" w:rsidR="008B6E6D" w:rsidRPr="008B6E6D" w:rsidRDefault="003E72E2" w:rsidP="00922CC3">
      <w:pPr>
        <w:rPr>
          <w:b/>
          <w:bCs/>
          <w:color w:val="4472C4" w:themeColor="accent1"/>
          <w:sz w:val="24"/>
          <w:szCs w:val="24"/>
        </w:rPr>
      </w:pPr>
      <w:r w:rsidRPr="008B6E6D">
        <w:rPr>
          <w:rFonts w:ascii="Ebrima" w:hAnsi="Ebrima"/>
          <w:noProof/>
          <w:lang w:val="en-ZA" w:eastAsia="en-ZA"/>
        </w:rPr>
        <w:drawing>
          <wp:anchor distT="0" distB="0" distL="114300" distR="114300" simplePos="0" relativeHeight="251659264" behindDoc="0" locked="0" layoutInCell="1" allowOverlap="1" wp14:anchorId="648C6E69" wp14:editId="3641E0CB">
            <wp:simplePos x="0" y="0"/>
            <wp:positionH relativeFrom="margin">
              <wp:posOffset>1809115</wp:posOffset>
            </wp:positionH>
            <wp:positionV relativeFrom="paragraph">
              <wp:posOffset>261620</wp:posOffset>
            </wp:positionV>
            <wp:extent cx="1990725" cy="143774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BEBA8EAE-BF5A-486C-A8C5-ECC9F3942E4B}">
                          <a14:imgProps xmlns:a14="http://schemas.microsoft.com/office/drawing/2010/main">
                            <a14:imgLayer r:embed="rId10">
                              <a14:imgEffect>
                                <a14:backgroundRemoval t="0" b="100000" l="0" r="100000"/>
                              </a14:imgEffect>
                              <a14:imgEffect>
                                <a14:sharpenSoften amount="50000"/>
                              </a14:imgEffect>
                              <a14:imgEffect>
                                <a14:colorTemperature colorTemp="47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990725" cy="1437746"/>
                    </a:xfrm>
                    <a:prstGeom prst="rect">
                      <a:avLst/>
                    </a:prstGeom>
                  </pic:spPr>
                </pic:pic>
              </a:graphicData>
            </a:graphic>
            <wp14:sizeRelH relativeFrom="page">
              <wp14:pctWidth>0</wp14:pctWidth>
            </wp14:sizeRelH>
            <wp14:sizeRelV relativeFrom="page">
              <wp14:pctHeight>0</wp14:pctHeight>
            </wp14:sizeRelV>
          </wp:anchor>
        </w:drawing>
      </w:r>
      <w:r w:rsidR="00922CC3" w:rsidRPr="008B6E6D">
        <w:rPr>
          <w:b/>
          <w:bCs/>
          <w:color w:val="4472C4" w:themeColor="accent1"/>
          <w:sz w:val="24"/>
          <w:szCs w:val="24"/>
        </w:rPr>
        <w:t xml:space="preserve"> </w:t>
      </w:r>
      <w:r w:rsidR="008B6E6D" w:rsidRPr="008B6E6D">
        <w:rPr>
          <w:b/>
          <w:bCs/>
          <w:color w:val="4472C4" w:themeColor="accent1"/>
          <w:sz w:val="24"/>
          <w:szCs w:val="24"/>
        </w:rPr>
        <w:t xml:space="preserve">  </w:t>
      </w:r>
    </w:p>
    <w:p w14:paraId="3A459BDD" w14:textId="590B93ED" w:rsidR="002C0F64" w:rsidRDefault="002C0F64" w:rsidP="002C0F64">
      <w:pPr>
        <w:pStyle w:val="Default"/>
      </w:pPr>
    </w:p>
    <w:p w14:paraId="1B79470D" w14:textId="3BD94852" w:rsidR="002C0F64" w:rsidRDefault="002C0F64" w:rsidP="002C0F64">
      <w:r>
        <w:t xml:space="preserve"> </w:t>
      </w:r>
    </w:p>
    <w:p w14:paraId="3F69EB82" w14:textId="77777777" w:rsidR="00922CC3" w:rsidRDefault="00922CC3" w:rsidP="002C0F64"/>
    <w:p w14:paraId="00469A9C" w14:textId="77777777" w:rsidR="00922CC3" w:rsidRDefault="00922CC3" w:rsidP="002C0F64"/>
    <w:p w14:paraId="491B8DC0" w14:textId="0AEC5920" w:rsidR="008B6E6D" w:rsidRDefault="008B6E6D" w:rsidP="002C0F64"/>
    <w:p w14:paraId="514FFF8B" w14:textId="77777777" w:rsidR="008B6E6D" w:rsidRDefault="008B6E6D" w:rsidP="002C0F64"/>
    <w:p w14:paraId="11B36F79" w14:textId="77777777" w:rsidR="00552139" w:rsidRDefault="00552139" w:rsidP="008B6E6D"/>
    <w:p w14:paraId="3E0AAD04" w14:textId="17A0BC82" w:rsidR="004B3413" w:rsidRPr="004B3413" w:rsidRDefault="008B6E6D" w:rsidP="004B3413">
      <w:pPr>
        <w:jc w:val="center"/>
        <w:rPr>
          <w:rFonts w:cstheme="minorHAnsi"/>
          <w:b/>
          <w:bCs/>
          <w:color w:val="4472C4" w:themeColor="accent1"/>
          <w:sz w:val="42"/>
          <w:szCs w:val="42"/>
        </w:rPr>
      </w:pPr>
      <w:r w:rsidRPr="004B3413">
        <w:rPr>
          <w:rFonts w:cstheme="minorHAnsi"/>
          <w:b/>
          <w:bCs/>
          <w:color w:val="4472C4" w:themeColor="accent1"/>
          <w:sz w:val="42"/>
          <w:szCs w:val="42"/>
        </w:rPr>
        <w:t>SRI SATHYA SAI INSTITUTE OF EDUCA</w:t>
      </w:r>
      <w:r w:rsidR="00C739B7" w:rsidRPr="004B3413">
        <w:rPr>
          <w:rFonts w:cstheme="minorHAnsi"/>
          <w:b/>
          <w:bCs/>
          <w:color w:val="4472C4" w:themeColor="accent1"/>
          <w:sz w:val="42"/>
          <w:szCs w:val="42"/>
        </w:rPr>
        <w:t>RE</w:t>
      </w:r>
    </w:p>
    <w:p w14:paraId="5D003A37" w14:textId="0C6C91A2" w:rsidR="002C0F64" w:rsidRPr="005F1984" w:rsidRDefault="008B6E6D" w:rsidP="004B3413">
      <w:pPr>
        <w:jc w:val="center"/>
        <w:rPr>
          <w:rFonts w:cstheme="minorHAnsi"/>
          <w:b/>
          <w:bCs/>
          <w:color w:val="FF0000"/>
          <w:sz w:val="36"/>
          <w:szCs w:val="36"/>
        </w:rPr>
      </w:pPr>
      <w:r w:rsidRPr="005F1984">
        <w:rPr>
          <w:rFonts w:cstheme="minorHAnsi"/>
          <w:b/>
          <w:bCs/>
          <w:color w:val="FF0000"/>
          <w:sz w:val="36"/>
          <w:szCs w:val="36"/>
        </w:rPr>
        <w:t>SOUTH AFRICA</w:t>
      </w:r>
    </w:p>
    <w:p w14:paraId="4835A12B" w14:textId="10C54177" w:rsidR="008B5423" w:rsidRDefault="005F1984" w:rsidP="00552139">
      <w:pPr>
        <w:jc w:val="center"/>
        <w:rPr>
          <w:b/>
          <w:bCs/>
          <w:color w:val="4472C4" w:themeColor="accent1"/>
          <w:sz w:val="46"/>
          <w:szCs w:val="46"/>
        </w:rPr>
      </w:pPr>
      <w:r>
        <w:rPr>
          <w:b/>
          <w:bCs/>
          <w:noProof/>
          <w:color w:val="4472C4" w:themeColor="accent1"/>
          <w:sz w:val="46"/>
          <w:szCs w:val="46"/>
          <w:lang w:val="en-ZA" w:eastAsia="en-ZA"/>
        </w:rPr>
        <w:drawing>
          <wp:anchor distT="0" distB="0" distL="114300" distR="114300" simplePos="0" relativeHeight="251972608" behindDoc="1" locked="0" layoutInCell="1" allowOverlap="1" wp14:anchorId="411B8DF6" wp14:editId="1660B23A">
            <wp:simplePos x="0" y="0"/>
            <wp:positionH relativeFrom="column">
              <wp:posOffset>695325</wp:posOffset>
            </wp:positionH>
            <wp:positionV relativeFrom="paragraph">
              <wp:posOffset>17145</wp:posOffset>
            </wp:positionV>
            <wp:extent cx="4076700" cy="3086100"/>
            <wp:effectExtent l="0" t="0" r="0" b="0"/>
            <wp:wrapTight wrapText="bothSides">
              <wp:wrapPolygon edited="0">
                <wp:start x="404" y="0"/>
                <wp:lineTo x="0" y="267"/>
                <wp:lineTo x="0" y="20800"/>
                <wp:lineTo x="101" y="21333"/>
                <wp:lineTo x="404" y="21467"/>
                <wp:lineTo x="21095" y="21467"/>
                <wp:lineTo x="21398" y="21333"/>
                <wp:lineTo x="21499" y="20800"/>
                <wp:lineTo x="21499" y="267"/>
                <wp:lineTo x="21095" y="0"/>
                <wp:lineTo x="404"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76700" cy="3086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C74D3C6" w14:textId="193B3DF9" w:rsidR="008B5423" w:rsidRDefault="008B5423" w:rsidP="00552139">
      <w:pPr>
        <w:jc w:val="center"/>
        <w:rPr>
          <w:b/>
          <w:bCs/>
          <w:color w:val="4472C4" w:themeColor="accent1"/>
          <w:sz w:val="46"/>
          <w:szCs w:val="46"/>
        </w:rPr>
      </w:pPr>
    </w:p>
    <w:p w14:paraId="38ED3503" w14:textId="244FE76D" w:rsidR="008B5423" w:rsidRDefault="008B5423" w:rsidP="00552139">
      <w:pPr>
        <w:jc w:val="center"/>
        <w:rPr>
          <w:b/>
          <w:bCs/>
          <w:color w:val="4472C4" w:themeColor="accent1"/>
          <w:sz w:val="46"/>
          <w:szCs w:val="46"/>
        </w:rPr>
      </w:pPr>
    </w:p>
    <w:p w14:paraId="7F178502" w14:textId="392472C9" w:rsidR="008B5423" w:rsidRDefault="008B5423" w:rsidP="00552139">
      <w:pPr>
        <w:jc w:val="center"/>
        <w:rPr>
          <w:b/>
          <w:bCs/>
          <w:color w:val="4472C4" w:themeColor="accent1"/>
          <w:sz w:val="46"/>
          <w:szCs w:val="46"/>
        </w:rPr>
      </w:pPr>
    </w:p>
    <w:p w14:paraId="74181DD4" w14:textId="279F98D9" w:rsidR="00552139" w:rsidRDefault="00552139" w:rsidP="00552139">
      <w:pPr>
        <w:jc w:val="center"/>
        <w:rPr>
          <w:b/>
          <w:bCs/>
          <w:color w:val="4472C4" w:themeColor="accent1"/>
          <w:sz w:val="46"/>
          <w:szCs w:val="46"/>
        </w:rPr>
      </w:pPr>
    </w:p>
    <w:p w14:paraId="77B3206F" w14:textId="77777777" w:rsidR="005F1984" w:rsidRDefault="005F1984" w:rsidP="00552139">
      <w:pPr>
        <w:jc w:val="center"/>
        <w:rPr>
          <w:b/>
          <w:bCs/>
          <w:color w:val="4472C4" w:themeColor="accent1"/>
          <w:sz w:val="46"/>
          <w:szCs w:val="46"/>
        </w:rPr>
      </w:pPr>
    </w:p>
    <w:p w14:paraId="1DD963CB" w14:textId="77777777" w:rsidR="005F1984" w:rsidRDefault="005F1984" w:rsidP="00552139">
      <w:pPr>
        <w:jc w:val="center"/>
        <w:rPr>
          <w:b/>
          <w:bCs/>
          <w:color w:val="4472C4" w:themeColor="accent1"/>
          <w:sz w:val="46"/>
          <w:szCs w:val="46"/>
        </w:rPr>
      </w:pPr>
    </w:p>
    <w:p w14:paraId="7D1542F9" w14:textId="314E1A67" w:rsidR="002C0F64" w:rsidRPr="003E72E2" w:rsidRDefault="003E72E2" w:rsidP="003E72E2">
      <w:pPr>
        <w:rPr>
          <w:b/>
          <w:bCs/>
          <w:color w:val="4472C4" w:themeColor="accent1"/>
          <w:sz w:val="36"/>
          <w:szCs w:val="36"/>
        </w:rPr>
      </w:pPr>
      <w:r w:rsidRPr="003E72E2">
        <w:rPr>
          <w:rFonts w:ascii="Ebrima" w:hAnsi="Ebrima"/>
          <w:b/>
          <w:bCs/>
          <w:color w:val="4472C4" w:themeColor="accent1"/>
          <w:sz w:val="36"/>
          <w:szCs w:val="36"/>
        </w:rPr>
        <w:t>S</w:t>
      </w:r>
      <w:r w:rsidR="00552139" w:rsidRPr="003E72E2">
        <w:rPr>
          <w:rFonts w:ascii="Ebrima" w:hAnsi="Ebrima"/>
          <w:b/>
          <w:bCs/>
          <w:color w:val="4472C4" w:themeColor="accent1"/>
          <w:sz w:val="36"/>
          <w:szCs w:val="36"/>
        </w:rPr>
        <w:t xml:space="preserve">RI SATHYA SAI SPIRITUAL EDUCATION / </w:t>
      </w:r>
      <w:r w:rsidRPr="003E72E2">
        <w:rPr>
          <w:rFonts w:ascii="Ebrima" w:hAnsi="Ebrima"/>
          <w:b/>
          <w:bCs/>
          <w:color w:val="4472C4" w:themeColor="accent1"/>
          <w:sz w:val="36"/>
          <w:szCs w:val="36"/>
        </w:rPr>
        <w:t>BA</w:t>
      </w:r>
      <w:r w:rsidR="00552139" w:rsidRPr="003E72E2">
        <w:rPr>
          <w:rFonts w:ascii="Ebrima" w:hAnsi="Ebrima"/>
          <w:b/>
          <w:bCs/>
          <w:color w:val="4472C4" w:themeColor="accent1"/>
          <w:sz w:val="36"/>
          <w:szCs w:val="36"/>
        </w:rPr>
        <w:t>LVIKAS</w:t>
      </w:r>
    </w:p>
    <w:p w14:paraId="7A9EE74B" w14:textId="77777777" w:rsidR="00552139" w:rsidRPr="003E72E2" w:rsidRDefault="00552139" w:rsidP="00552139">
      <w:pPr>
        <w:rPr>
          <w:rFonts w:ascii="Ebrima" w:hAnsi="Ebrima"/>
          <w:b/>
          <w:bCs/>
          <w:color w:val="4472C4" w:themeColor="accent1"/>
          <w:sz w:val="40"/>
          <w:szCs w:val="40"/>
        </w:rPr>
      </w:pPr>
    </w:p>
    <w:p w14:paraId="4DBE4648" w14:textId="77777777" w:rsidR="003E72E2" w:rsidRPr="003E72E2" w:rsidRDefault="00552139" w:rsidP="002C0F64">
      <w:pPr>
        <w:jc w:val="center"/>
        <w:rPr>
          <w:rFonts w:ascii="Ebrima" w:hAnsi="Ebrima"/>
          <w:b/>
          <w:bCs/>
          <w:color w:val="4472C4" w:themeColor="accent1"/>
          <w:sz w:val="36"/>
          <w:szCs w:val="36"/>
        </w:rPr>
      </w:pPr>
      <w:r w:rsidRPr="003E72E2">
        <w:rPr>
          <w:rFonts w:ascii="Ebrima" w:hAnsi="Ebrima"/>
          <w:b/>
          <w:bCs/>
          <w:color w:val="4472C4" w:themeColor="accent1"/>
          <w:sz w:val="36"/>
          <w:szCs w:val="36"/>
        </w:rPr>
        <w:t>LEARNER GUIDE</w:t>
      </w:r>
      <w:r w:rsidR="003E72E2" w:rsidRPr="003E72E2">
        <w:rPr>
          <w:rFonts w:ascii="Ebrima" w:hAnsi="Ebrima"/>
          <w:b/>
          <w:bCs/>
          <w:color w:val="4472C4" w:themeColor="accent1"/>
          <w:sz w:val="36"/>
          <w:szCs w:val="36"/>
        </w:rPr>
        <w:t xml:space="preserve"> </w:t>
      </w:r>
    </w:p>
    <w:p w14:paraId="5FA17C58" w14:textId="05B43B33" w:rsidR="008B5423" w:rsidRDefault="008B5423" w:rsidP="002C0F64">
      <w:pPr>
        <w:jc w:val="center"/>
        <w:rPr>
          <w:rFonts w:ascii="Ebrima" w:hAnsi="Ebrima"/>
          <w:b/>
          <w:bCs/>
          <w:color w:val="4472C4" w:themeColor="accent1"/>
          <w:sz w:val="44"/>
          <w:szCs w:val="44"/>
        </w:rPr>
      </w:pPr>
      <w:r>
        <w:rPr>
          <w:rFonts w:ascii="Ebrima" w:hAnsi="Ebrima"/>
          <w:b/>
          <w:bCs/>
          <w:color w:val="4472C4" w:themeColor="accent1"/>
          <w:sz w:val="44"/>
          <w:szCs w:val="44"/>
        </w:rPr>
        <w:lastRenderedPageBreak/>
        <w:t>2023</w:t>
      </w:r>
    </w:p>
    <w:p w14:paraId="01EBB2A7" w14:textId="77777777" w:rsidR="004B3413" w:rsidRDefault="004B3413" w:rsidP="00857F42">
      <w:pPr>
        <w:keepNext/>
        <w:keepLines/>
        <w:spacing w:after="0" w:line="360" w:lineRule="auto"/>
        <w:rPr>
          <w:rFonts w:ascii="Ebrima" w:eastAsia="Times New Roman" w:hAnsi="Ebrima" w:cs="Calibri"/>
          <w:color w:val="2F5496" w:themeColor="accent1" w:themeShade="BF"/>
          <w:sz w:val="28"/>
          <w:szCs w:val="28"/>
        </w:rPr>
      </w:pPr>
    </w:p>
    <w:p w14:paraId="5A30FD61" w14:textId="4A317334" w:rsidR="00857F42" w:rsidRPr="004B3413" w:rsidRDefault="00857F42" w:rsidP="00857F42">
      <w:pPr>
        <w:keepNext/>
        <w:keepLines/>
        <w:spacing w:after="0" w:line="360" w:lineRule="auto"/>
        <w:rPr>
          <w:rFonts w:ascii="Ebrima" w:eastAsia="Times New Roman" w:hAnsi="Ebrima" w:cs="Calibri"/>
          <w:b/>
          <w:bCs/>
          <w:color w:val="2F5496" w:themeColor="accent1" w:themeShade="BF"/>
          <w:sz w:val="32"/>
          <w:szCs w:val="32"/>
        </w:rPr>
      </w:pPr>
      <w:r w:rsidRPr="004B3413">
        <w:rPr>
          <w:rFonts w:ascii="Ebrima" w:eastAsia="Times New Roman" w:hAnsi="Ebrima" w:cs="Calibri"/>
          <w:b/>
          <w:bCs/>
          <w:color w:val="2F5496" w:themeColor="accent1" w:themeShade="BF"/>
          <w:sz w:val="32"/>
          <w:szCs w:val="32"/>
        </w:rPr>
        <w:t>Table of Contents</w:t>
      </w:r>
    </w:p>
    <w:p w14:paraId="661D771E" w14:textId="77777777" w:rsidR="004B3413" w:rsidRPr="00857F42" w:rsidRDefault="004B3413" w:rsidP="00857F42">
      <w:pPr>
        <w:keepNext/>
        <w:keepLines/>
        <w:spacing w:after="0" w:line="360" w:lineRule="auto"/>
        <w:rPr>
          <w:rFonts w:ascii="Ebrima" w:eastAsia="Times New Roman" w:hAnsi="Ebrima" w:cs="Calibri"/>
          <w:color w:val="2F5496" w:themeColor="accent1" w:themeShade="BF"/>
          <w:sz w:val="28"/>
          <w:szCs w:val="28"/>
        </w:rPr>
      </w:pPr>
    </w:p>
    <w:p w14:paraId="24755ED0" w14:textId="299AFC30" w:rsidR="00857F42" w:rsidRPr="00857F42" w:rsidRDefault="004B3413" w:rsidP="00857F42">
      <w:pPr>
        <w:spacing w:after="0" w:line="360" w:lineRule="auto"/>
        <w:rPr>
          <w:rFonts w:ascii="Ebrima" w:eastAsia="Calibri" w:hAnsi="Ebrima" w:cs="Calibri"/>
        </w:rPr>
      </w:pPr>
      <w:r>
        <w:rPr>
          <w:rFonts w:ascii="Ebrima" w:eastAsia="Calibri" w:hAnsi="Ebrima" w:cs="Calibri"/>
        </w:rPr>
        <w:tab/>
      </w:r>
      <w:r>
        <w:rPr>
          <w:rFonts w:ascii="Ebrima" w:eastAsia="Calibri" w:hAnsi="Ebrima" w:cs="Calibri"/>
        </w:rPr>
        <w:tab/>
      </w:r>
      <w:r>
        <w:rPr>
          <w:rFonts w:ascii="Ebrima" w:eastAsia="Calibri" w:hAnsi="Ebrima" w:cs="Calibri"/>
        </w:rPr>
        <w:tab/>
      </w:r>
      <w:r>
        <w:rPr>
          <w:rFonts w:ascii="Ebrima" w:eastAsia="Calibri" w:hAnsi="Ebrima" w:cs="Calibri"/>
        </w:rPr>
        <w:tab/>
      </w:r>
      <w:r>
        <w:rPr>
          <w:rFonts w:ascii="Ebrima" w:eastAsia="Calibri" w:hAnsi="Ebrima" w:cs="Calibri"/>
        </w:rPr>
        <w:tab/>
      </w:r>
      <w:r>
        <w:rPr>
          <w:rFonts w:ascii="Ebrima" w:eastAsia="Calibri" w:hAnsi="Ebrima" w:cs="Calibri"/>
        </w:rPr>
        <w:tab/>
      </w:r>
      <w:r>
        <w:rPr>
          <w:rFonts w:ascii="Ebrima" w:eastAsia="Calibri" w:hAnsi="Ebrima" w:cs="Calibri"/>
        </w:rPr>
        <w:tab/>
      </w:r>
      <w:r>
        <w:rPr>
          <w:rFonts w:ascii="Ebrima" w:eastAsia="Calibri" w:hAnsi="Ebrima" w:cs="Calibri"/>
        </w:rPr>
        <w:tab/>
      </w:r>
      <w:r>
        <w:rPr>
          <w:rFonts w:ascii="Ebrima" w:eastAsia="Calibri" w:hAnsi="Ebrima" w:cs="Calibri"/>
        </w:rPr>
        <w:tab/>
      </w:r>
      <w:r>
        <w:rPr>
          <w:rFonts w:ascii="Ebrima" w:eastAsia="Calibri" w:hAnsi="Ebrima" w:cs="Calibri"/>
        </w:rPr>
        <w:tab/>
      </w:r>
      <w:r>
        <w:rPr>
          <w:rFonts w:ascii="Ebrima" w:eastAsia="Calibri" w:hAnsi="Ebrima" w:cs="Calibri"/>
        </w:rPr>
        <w:tab/>
      </w:r>
      <w:r>
        <w:rPr>
          <w:rFonts w:ascii="Ebrima" w:eastAsia="Calibri" w:hAnsi="Ebrima" w:cs="Calibri"/>
        </w:rPr>
        <w:tab/>
        <w:t xml:space="preserve">   Page</w:t>
      </w:r>
    </w:p>
    <w:p w14:paraId="45C30C9B" w14:textId="03534C46" w:rsidR="00857F42" w:rsidRPr="00857F42" w:rsidRDefault="00857F42" w:rsidP="00857F42">
      <w:pPr>
        <w:spacing w:after="0" w:line="360" w:lineRule="auto"/>
        <w:rPr>
          <w:rFonts w:ascii="Ebrima" w:eastAsia="Calibri" w:hAnsi="Ebrima" w:cs="Calibri"/>
        </w:rPr>
      </w:pPr>
      <w:r w:rsidRPr="00857F42">
        <w:rPr>
          <w:rFonts w:ascii="Ebrima" w:eastAsia="Calibri" w:hAnsi="Ebrima" w:cs="Calibri"/>
          <w:b/>
          <w:color w:val="002060"/>
        </w:rPr>
        <w:t>Overview of S</w:t>
      </w:r>
      <w:r w:rsidRPr="00B75BB7">
        <w:rPr>
          <w:rFonts w:ascii="Ebrima" w:eastAsia="Calibri" w:hAnsi="Ebrima" w:cs="Calibri"/>
          <w:b/>
          <w:color w:val="002060"/>
        </w:rPr>
        <w:t xml:space="preserve">ri </w:t>
      </w:r>
      <w:r w:rsidRPr="00857F42">
        <w:rPr>
          <w:rFonts w:ascii="Ebrima" w:eastAsia="Calibri" w:hAnsi="Ebrima" w:cs="Calibri"/>
          <w:b/>
          <w:color w:val="002060"/>
        </w:rPr>
        <w:t>S</w:t>
      </w:r>
      <w:r w:rsidRPr="00B75BB7">
        <w:rPr>
          <w:rFonts w:ascii="Ebrima" w:eastAsia="Calibri" w:hAnsi="Ebrima" w:cs="Calibri"/>
          <w:b/>
          <w:color w:val="002060"/>
        </w:rPr>
        <w:t xml:space="preserve">athya </w:t>
      </w:r>
      <w:r w:rsidRPr="00857F42">
        <w:rPr>
          <w:rFonts w:ascii="Ebrima" w:eastAsia="Calibri" w:hAnsi="Ebrima" w:cs="Calibri"/>
          <w:b/>
          <w:color w:val="002060"/>
        </w:rPr>
        <w:t>S</w:t>
      </w:r>
      <w:r w:rsidRPr="00B75BB7">
        <w:rPr>
          <w:rFonts w:ascii="Ebrima" w:eastAsia="Calibri" w:hAnsi="Ebrima" w:cs="Calibri"/>
          <w:b/>
          <w:color w:val="002060"/>
        </w:rPr>
        <w:t xml:space="preserve">ai </w:t>
      </w:r>
      <w:r w:rsidRPr="00857F42">
        <w:rPr>
          <w:rFonts w:ascii="Ebrima" w:eastAsia="Calibri" w:hAnsi="Ebrima" w:cs="Calibri"/>
          <w:b/>
          <w:color w:val="002060"/>
        </w:rPr>
        <w:t>S</w:t>
      </w:r>
      <w:r w:rsidRPr="00B75BB7">
        <w:rPr>
          <w:rFonts w:ascii="Ebrima" w:eastAsia="Calibri" w:hAnsi="Ebrima" w:cs="Calibri"/>
          <w:b/>
          <w:color w:val="002060"/>
        </w:rPr>
        <w:t xml:space="preserve">piritual </w:t>
      </w:r>
      <w:r w:rsidRPr="00857F42">
        <w:rPr>
          <w:rFonts w:ascii="Ebrima" w:eastAsia="Calibri" w:hAnsi="Ebrima" w:cs="Calibri"/>
          <w:b/>
          <w:color w:val="002060"/>
        </w:rPr>
        <w:t>E</w:t>
      </w:r>
      <w:r w:rsidRPr="00B75BB7">
        <w:rPr>
          <w:rFonts w:ascii="Ebrima" w:eastAsia="Calibri" w:hAnsi="Ebrima" w:cs="Calibri"/>
          <w:b/>
          <w:color w:val="002060"/>
        </w:rPr>
        <w:t>ducation</w:t>
      </w:r>
      <w:r w:rsidR="004B3413">
        <w:rPr>
          <w:rFonts w:ascii="Ebrima" w:eastAsia="Calibri" w:hAnsi="Ebrima" w:cs="Calibri"/>
          <w:b/>
          <w:color w:val="002060"/>
        </w:rPr>
        <w:t xml:space="preserve">     </w:t>
      </w:r>
      <w:r w:rsidRPr="00857F42">
        <w:rPr>
          <w:rFonts w:ascii="Ebrima" w:eastAsia="Calibri" w:hAnsi="Ebrima" w:cs="Calibri"/>
        </w:rPr>
        <w:t>………………………………………</w:t>
      </w:r>
      <w:r w:rsidR="004B3413">
        <w:rPr>
          <w:rFonts w:ascii="Ebrima" w:eastAsia="Calibri" w:hAnsi="Ebrima" w:cs="Calibri"/>
        </w:rPr>
        <w:t>.</w:t>
      </w:r>
      <w:r w:rsidRPr="00857F42">
        <w:rPr>
          <w:rFonts w:ascii="Ebrima" w:eastAsia="Calibri" w:hAnsi="Ebrima" w:cs="Calibri"/>
        </w:rPr>
        <w:t>…</w:t>
      </w:r>
      <w:r w:rsidR="004B3413">
        <w:rPr>
          <w:rFonts w:ascii="Ebrima" w:eastAsia="Calibri" w:hAnsi="Ebrima" w:cs="Calibri"/>
        </w:rPr>
        <w:t>…</w:t>
      </w:r>
      <w:proofErr w:type="gramStart"/>
      <w:r w:rsidR="004B3413">
        <w:rPr>
          <w:rFonts w:ascii="Ebrima" w:eastAsia="Calibri" w:hAnsi="Ebrima" w:cs="Calibri"/>
        </w:rPr>
        <w:t>…..</w:t>
      </w:r>
      <w:proofErr w:type="gramEnd"/>
      <w:r w:rsidR="004B3413">
        <w:rPr>
          <w:rFonts w:ascii="Ebrima" w:eastAsia="Calibri" w:hAnsi="Ebrima" w:cs="Calibri"/>
        </w:rPr>
        <w:t>…</w:t>
      </w:r>
      <w:r w:rsidRPr="00857F42">
        <w:rPr>
          <w:rFonts w:ascii="Ebrima" w:eastAsia="Calibri" w:hAnsi="Ebrima" w:cs="Calibri"/>
        </w:rPr>
        <w:t>………</w:t>
      </w:r>
      <w:r w:rsidR="004B3413">
        <w:rPr>
          <w:rFonts w:ascii="Ebrima" w:eastAsia="Calibri" w:hAnsi="Ebrima" w:cs="Calibri"/>
        </w:rPr>
        <w:t xml:space="preserve">     5</w:t>
      </w:r>
    </w:p>
    <w:p w14:paraId="66C7753E" w14:textId="77777777" w:rsidR="00857F42" w:rsidRPr="00857F42" w:rsidRDefault="00857F42" w:rsidP="00857F42">
      <w:pPr>
        <w:spacing w:after="0" w:line="360" w:lineRule="auto"/>
        <w:rPr>
          <w:rFonts w:ascii="Ebrima" w:eastAsia="Calibri" w:hAnsi="Ebrima" w:cs="Calibri"/>
        </w:rPr>
      </w:pPr>
    </w:p>
    <w:p w14:paraId="0CE9AAB0" w14:textId="51033FCF" w:rsidR="00857F42" w:rsidRPr="00857F42" w:rsidRDefault="00857F42" w:rsidP="00857F42">
      <w:pPr>
        <w:spacing w:after="0" w:line="360" w:lineRule="auto"/>
        <w:rPr>
          <w:rFonts w:ascii="Ebrima" w:eastAsia="Calibri" w:hAnsi="Ebrima" w:cs="Calibri"/>
        </w:rPr>
      </w:pPr>
      <w:r w:rsidRPr="00857F42">
        <w:rPr>
          <w:rFonts w:ascii="Ebrima" w:eastAsia="Calibri" w:hAnsi="Ebrima" w:cs="Calibri"/>
        </w:rPr>
        <w:t xml:space="preserve">Breakdown of the SSE Teacher Training Course </w:t>
      </w:r>
      <w:r w:rsidR="00CB787B" w:rsidRPr="00857F42">
        <w:rPr>
          <w:rFonts w:ascii="Ebrima" w:eastAsia="Calibri" w:hAnsi="Ebrima" w:cs="Calibri"/>
        </w:rPr>
        <w:t>structure:</w:t>
      </w:r>
    </w:p>
    <w:p w14:paraId="7B45C946" w14:textId="136FB9F4" w:rsidR="00857F42" w:rsidRDefault="00857F42" w:rsidP="00857F42">
      <w:pPr>
        <w:spacing w:after="0" w:line="360" w:lineRule="auto"/>
        <w:rPr>
          <w:rFonts w:ascii="Ebrima" w:eastAsia="Calibri" w:hAnsi="Ebrima" w:cs="Calibri"/>
        </w:rPr>
      </w:pPr>
    </w:p>
    <w:p w14:paraId="403D8960" w14:textId="77777777" w:rsidR="004B3413" w:rsidRPr="00857F42" w:rsidRDefault="004B3413" w:rsidP="00857F42">
      <w:pPr>
        <w:spacing w:after="0" w:line="360" w:lineRule="auto"/>
        <w:rPr>
          <w:rFonts w:ascii="Ebrima" w:eastAsia="Calibri" w:hAnsi="Ebrima" w:cs="Calibri"/>
        </w:rPr>
      </w:pPr>
    </w:p>
    <w:p w14:paraId="3F476A21" w14:textId="77777777" w:rsidR="00857F42" w:rsidRPr="00857F42" w:rsidRDefault="00857F42" w:rsidP="00857F42">
      <w:pPr>
        <w:spacing w:after="0" w:line="360" w:lineRule="auto"/>
        <w:rPr>
          <w:rFonts w:ascii="Ebrima" w:eastAsia="Calibri" w:hAnsi="Ebrima" w:cs="Calibri"/>
          <w:b/>
        </w:rPr>
      </w:pPr>
      <w:bookmarkStart w:id="1" w:name="_Hlk137559799"/>
      <w:bookmarkStart w:id="2" w:name="_Hlk138239431"/>
      <w:r w:rsidRPr="00857F42">
        <w:rPr>
          <w:rFonts w:ascii="Ebrima" w:eastAsia="Calibri" w:hAnsi="Ebrima" w:cs="Calibri"/>
          <w:b/>
        </w:rPr>
        <w:t>Key Topics for Discussion in Module 1</w:t>
      </w:r>
    </w:p>
    <w:p w14:paraId="31BF5CD0" w14:textId="13D6AFDA" w:rsidR="00857F42" w:rsidRPr="00857F42" w:rsidRDefault="00857F42" w:rsidP="004B3413">
      <w:pPr>
        <w:numPr>
          <w:ilvl w:val="0"/>
          <w:numId w:val="112"/>
        </w:numPr>
        <w:spacing w:after="0" w:line="360" w:lineRule="auto"/>
        <w:ind w:left="1080"/>
        <w:contextualSpacing/>
        <w:rPr>
          <w:rFonts w:ascii="Ebrima" w:eastAsia="Calibri" w:hAnsi="Ebrima" w:cs="Calibri"/>
        </w:rPr>
      </w:pPr>
      <w:bookmarkStart w:id="3" w:name="_Hlk138239418"/>
      <w:bookmarkEnd w:id="2"/>
      <w:r w:rsidRPr="00857F42">
        <w:rPr>
          <w:rFonts w:ascii="Ebrima" w:eastAsia="Calibri" w:hAnsi="Ebrima" w:cs="Calibri"/>
        </w:rPr>
        <w:t xml:space="preserve">The </w:t>
      </w:r>
      <w:r w:rsidR="004B3413">
        <w:rPr>
          <w:rFonts w:ascii="Ebrima" w:eastAsia="Calibri" w:hAnsi="Ebrima" w:cs="Calibri"/>
        </w:rPr>
        <w:t>A</w:t>
      </w:r>
      <w:r w:rsidRPr="00857F42">
        <w:rPr>
          <w:rFonts w:ascii="Ebrima" w:eastAsia="Calibri" w:hAnsi="Ebrima" w:cs="Calibri"/>
        </w:rPr>
        <w:t>ims of Sri Sathya Sai Spiritual Education</w:t>
      </w:r>
      <w:r w:rsidR="004B3413">
        <w:rPr>
          <w:rFonts w:ascii="Ebrima" w:eastAsia="Calibri" w:hAnsi="Ebrima" w:cs="Calibri"/>
        </w:rPr>
        <w:t xml:space="preserve">     </w:t>
      </w:r>
      <w:r w:rsidRPr="00857F42">
        <w:rPr>
          <w:rFonts w:ascii="Ebrima" w:eastAsia="Calibri" w:hAnsi="Ebrima" w:cs="Calibri"/>
        </w:rPr>
        <w:t>……………………</w:t>
      </w:r>
      <w:r w:rsidR="004B3413">
        <w:rPr>
          <w:rFonts w:ascii="Ebrima" w:eastAsia="Calibri" w:hAnsi="Ebrima" w:cs="Calibri"/>
        </w:rPr>
        <w:t>.</w:t>
      </w:r>
      <w:r w:rsidRPr="00857F42">
        <w:rPr>
          <w:rFonts w:ascii="Ebrima" w:eastAsia="Calibri" w:hAnsi="Ebrima" w:cs="Calibri"/>
        </w:rPr>
        <w:t>…</w:t>
      </w:r>
      <w:proofErr w:type="gramStart"/>
      <w:r w:rsidR="004B3413">
        <w:rPr>
          <w:rFonts w:ascii="Ebrima" w:eastAsia="Calibri" w:hAnsi="Ebrima" w:cs="Calibri"/>
        </w:rPr>
        <w:t>…..</w:t>
      </w:r>
      <w:proofErr w:type="gramEnd"/>
      <w:r w:rsidR="004B3413">
        <w:rPr>
          <w:rFonts w:ascii="Ebrima" w:eastAsia="Calibri" w:hAnsi="Ebrima" w:cs="Calibri"/>
        </w:rPr>
        <w:t>……..</w:t>
      </w:r>
      <w:r w:rsidRPr="00857F42">
        <w:rPr>
          <w:rFonts w:ascii="Ebrima" w:eastAsia="Calibri" w:hAnsi="Ebrima" w:cs="Calibri"/>
        </w:rPr>
        <w:t>……………..</w:t>
      </w:r>
      <w:r w:rsidR="004B3413">
        <w:rPr>
          <w:rFonts w:ascii="Ebrima" w:eastAsia="Calibri" w:hAnsi="Ebrima" w:cs="Calibri"/>
        </w:rPr>
        <w:t xml:space="preserve">     9</w:t>
      </w:r>
    </w:p>
    <w:p w14:paraId="155875D3" w14:textId="0B05F7B3" w:rsidR="00857F42" w:rsidRP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 xml:space="preserve">The </w:t>
      </w:r>
      <w:r w:rsidR="004B3413">
        <w:rPr>
          <w:rFonts w:ascii="Ebrima" w:eastAsia="Calibri" w:hAnsi="Ebrima" w:cs="Calibri"/>
        </w:rPr>
        <w:t>E</w:t>
      </w:r>
      <w:r w:rsidRPr="00857F42">
        <w:rPr>
          <w:rFonts w:ascii="Ebrima" w:eastAsia="Calibri" w:hAnsi="Ebrima" w:cs="Calibri"/>
        </w:rPr>
        <w:t>volution of Bal-Vikas to Lok-Vikas</w:t>
      </w:r>
      <w:r w:rsidR="004B3413">
        <w:rPr>
          <w:rFonts w:ascii="Ebrima" w:eastAsia="Calibri" w:hAnsi="Ebrima" w:cs="Calibri"/>
        </w:rPr>
        <w:t xml:space="preserve"> </w:t>
      </w:r>
      <w:r w:rsidRPr="00857F42">
        <w:rPr>
          <w:rFonts w:ascii="Ebrima" w:eastAsia="Calibri" w:hAnsi="Ebrima" w:cs="Calibri"/>
        </w:rPr>
        <w:t>(</w:t>
      </w:r>
      <w:proofErr w:type="gramStart"/>
      <w:r w:rsidRPr="00857F42">
        <w:rPr>
          <w:rFonts w:ascii="Ebrima" w:eastAsia="Calibri" w:hAnsi="Ebrima" w:cs="Calibri"/>
        </w:rPr>
        <w:t>Educare)</w:t>
      </w:r>
      <w:r w:rsidR="004B3413">
        <w:rPr>
          <w:rFonts w:ascii="Ebrima" w:eastAsia="Calibri" w:hAnsi="Ebrima" w:cs="Calibri"/>
        </w:rPr>
        <w:t xml:space="preserve">   </w:t>
      </w:r>
      <w:proofErr w:type="gramEnd"/>
      <w:r w:rsidR="004B3413">
        <w:rPr>
          <w:rFonts w:ascii="Ebrima" w:eastAsia="Calibri" w:hAnsi="Ebrima" w:cs="Calibri"/>
        </w:rPr>
        <w:t xml:space="preserve">  …………………………………………..     10</w:t>
      </w:r>
    </w:p>
    <w:p w14:paraId="7DACE675" w14:textId="5F66FF89" w:rsidR="00857F42" w:rsidRPr="00857F42" w:rsidRDefault="004B3413" w:rsidP="004B3413">
      <w:pPr>
        <w:numPr>
          <w:ilvl w:val="0"/>
          <w:numId w:val="112"/>
        </w:numPr>
        <w:spacing w:after="0" w:line="360" w:lineRule="auto"/>
        <w:ind w:left="1080"/>
        <w:contextualSpacing/>
        <w:rPr>
          <w:rFonts w:ascii="Ebrima" w:eastAsia="Calibri" w:hAnsi="Ebrima" w:cs="Calibri"/>
        </w:rPr>
      </w:pPr>
      <w:r>
        <w:rPr>
          <w:rFonts w:ascii="Ebrima" w:eastAsia="Calibri" w:hAnsi="Ebrima" w:cs="Calibri"/>
        </w:rPr>
        <w:t>Sri Sathya Sai Educare – Philosophy     ………………………………………………………….…</w:t>
      </w:r>
      <w:proofErr w:type="gramStart"/>
      <w:r>
        <w:rPr>
          <w:rFonts w:ascii="Ebrima" w:eastAsia="Calibri" w:hAnsi="Ebrima" w:cs="Calibri"/>
        </w:rPr>
        <w:t>…..</w:t>
      </w:r>
      <w:proofErr w:type="gramEnd"/>
      <w:r>
        <w:rPr>
          <w:rFonts w:ascii="Ebrima" w:eastAsia="Calibri" w:hAnsi="Ebrima" w:cs="Calibri"/>
        </w:rPr>
        <w:t xml:space="preserve">     12</w:t>
      </w:r>
    </w:p>
    <w:p w14:paraId="6D12094B" w14:textId="2583A193" w:rsidR="00857F42" w:rsidRP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 xml:space="preserve">Creation </w:t>
      </w:r>
      <w:r w:rsidR="004B3413">
        <w:rPr>
          <w:rFonts w:ascii="Ebrima" w:eastAsia="Calibri" w:hAnsi="Ebrima" w:cs="Calibri"/>
        </w:rPr>
        <w:t xml:space="preserve">– </w:t>
      </w:r>
      <w:r w:rsidRPr="00857F42">
        <w:rPr>
          <w:rFonts w:ascii="Ebrima" w:eastAsia="Calibri" w:hAnsi="Ebrima" w:cs="Calibri"/>
        </w:rPr>
        <w:t>a</w:t>
      </w:r>
      <w:r w:rsidR="004B3413">
        <w:rPr>
          <w:rFonts w:ascii="Ebrima" w:eastAsia="Calibri" w:hAnsi="Ebrima" w:cs="Calibri"/>
        </w:rPr>
        <w:t xml:space="preserve"> projection of the Divine    ………………………………</w:t>
      </w:r>
      <w:proofErr w:type="gramStart"/>
      <w:r w:rsidR="004B3413">
        <w:rPr>
          <w:rFonts w:ascii="Ebrima" w:eastAsia="Calibri" w:hAnsi="Ebrima" w:cs="Calibri"/>
        </w:rPr>
        <w:t>…..</w:t>
      </w:r>
      <w:proofErr w:type="gramEnd"/>
      <w:r w:rsidR="004B3413">
        <w:rPr>
          <w:rFonts w:ascii="Ebrima" w:eastAsia="Calibri" w:hAnsi="Ebrima" w:cs="Calibri"/>
        </w:rPr>
        <w:t>…………..….……………     15</w:t>
      </w:r>
      <w:r w:rsidRPr="00857F42">
        <w:rPr>
          <w:rFonts w:ascii="Ebrima" w:eastAsia="Calibri" w:hAnsi="Ebrima" w:cs="Calibri"/>
        </w:rPr>
        <w:t xml:space="preserve"> </w:t>
      </w:r>
    </w:p>
    <w:p w14:paraId="7B724107" w14:textId="77777777" w:rsidR="004B3413" w:rsidRDefault="004B3413" w:rsidP="004B3413">
      <w:pPr>
        <w:numPr>
          <w:ilvl w:val="0"/>
          <w:numId w:val="112"/>
        </w:numPr>
        <w:spacing w:after="0" w:line="360" w:lineRule="auto"/>
        <w:ind w:left="1080"/>
        <w:contextualSpacing/>
        <w:rPr>
          <w:rFonts w:ascii="Ebrima" w:eastAsia="Calibri" w:hAnsi="Ebrima" w:cs="Calibri"/>
        </w:rPr>
      </w:pPr>
      <w:r>
        <w:rPr>
          <w:rFonts w:ascii="Ebrima" w:eastAsia="Calibri" w:hAnsi="Ebrima" w:cs="Calibri"/>
        </w:rPr>
        <w:t xml:space="preserve">Understanding </w:t>
      </w:r>
      <w:r w:rsidR="00857F42" w:rsidRPr="00857F42">
        <w:rPr>
          <w:rFonts w:ascii="Ebrima" w:eastAsia="Calibri" w:hAnsi="Ebrima" w:cs="Calibri"/>
        </w:rPr>
        <w:t xml:space="preserve">the inter-connectivity of the 5 elements / 5 Human Values / </w:t>
      </w:r>
    </w:p>
    <w:p w14:paraId="67FB6693" w14:textId="6161D01B" w:rsidR="00857F42" w:rsidRPr="00857F42" w:rsidRDefault="00857F42" w:rsidP="004B3413">
      <w:pPr>
        <w:spacing w:after="0" w:line="360" w:lineRule="auto"/>
        <w:ind w:left="1080"/>
        <w:contextualSpacing/>
        <w:rPr>
          <w:rFonts w:ascii="Ebrima" w:eastAsia="Calibri" w:hAnsi="Ebrima" w:cs="Calibri"/>
        </w:rPr>
      </w:pPr>
      <w:r w:rsidRPr="00857F42">
        <w:rPr>
          <w:rFonts w:ascii="Ebrima" w:eastAsia="Calibri" w:hAnsi="Ebrima" w:cs="Calibri"/>
        </w:rPr>
        <w:t xml:space="preserve">5 </w:t>
      </w:r>
      <w:proofErr w:type="gramStart"/>
      <w:r w:rsidRPr="00857F42">
        <w:rPr>
          <w:rFonts w:ascii="Ebrima" w:eastAsia="Calibri" w:hAnsi="Ebrima" w:cs="Calibri"/>
        </w:rPr>
        <w:t xml:space="preserve">Senses </w:t>
      </w:r>
      <w:r w:rsidR="004B3413">
        <w:rPr>
          <w:rFonts w:ascii="Ebrima" w:eastAsia="Calibri" w:hAnsi="Ebrima" w:cs="Calibri"/>
        </w:rPr>
        <w:t xml:space="preserve"> /</w:t>
      </w:r>
      <w:proofErr w:type="gramEnd"/>
      <w:r w:rsidR="004B3413">
        <w:rPr>
          <w:rFonts w:ascii="Ebrima" w:eastAsia="Calibri" w:hAnsi="Ebrima" w:cs="Calibri"/>
        </w:rPr>
        <w:t xml:space="preserve"> 5</w:t>
      </w:r>
      <w:r w:rsidRPr="00857F42">
        <w:rPr>
          <w:rFonts w:ascii="Ebrima" w:eastAsia="Calibri" w:hAnsi="Ebrima" w:cs="Calibri"/>
        </w:rPr>
        <w:t xml:space="preserve"> Resources</w:t>
      </w:r>
      <w:r w:rsidR="004B3413">
        <w:rPr>
          <w:rFonts w:ascii="Ebrima" w:eastAsia="Calibri" w:hAnsi="Ebrima" w:cs="Calibri"/>
        </w:rPr>
        <w:t xml:space="preserve">    …………………………………………………………………….………………     20 </w:t>
      </w:r>
    </w:p>
    <w:p w14:paraId="329AF7A2" w14:textId="4F584AD4" w:rsidR="00857F42" w:rsidRP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Role of the teacher as the Divine Instrument</w:t>
      </w:r>
      <w:r w:rsidR="004B3413">
        <w:rPr>
          <w:rFonts w:ascii="Ebrima" w:eastAsia="Calibri" w:hAnsi="Ebrima" w:cs="Calibri"/>
        </w:rPr>
        <w:t xml:space="preserve">     ………………………….…….…………………     26</w:t>
      </w:r>
    </w:p>
    <w:bookmarkEnd w:id="1"/>
    <w:bookmarkEnd w:id="3"/>
    <w:p w14:paraId="7E1AE0B5" w14:textId="13CC0982" w:rsidR="00857F42" w:rsidRDefault="00857F42" w:rsidP="00857F42">
      <w:pPr>
        <w:rPr>
          <w:rFonts w:ascii="Ebrima" w:eastAsia="Calibri" w:hAnsi="Ebrima" w:cs="Calibri"/>
        </w:rPr>
      </w:pPr>
    </w:p>
    <w:p w14:paraId="15958DB5" w14:textId="77777777" w:rsidR="004B3413" w:rsidRPr="00857F42" w:rsidRDefault="004B3413" w:rsidP="00857F42">
      <w:pPr>
        <w:rPr>
          <w:rFonts w:ascii="Ebrima" w:eastAsia="Calibri" w:hAnsi="Ebrima" w:cs="Calibri"/>
        </w:rPr>
      </w:pPr>
    </w:p>
    <w:p w14:paraId="682B7E4E" w14:textId="77777777" w:rsidR="00857F42" w:rsidRPr="00857F42" w:rsidRDefault="00857F42" w:rsidP="00857F42">
      <w:pPr>
        <w:spacing w:after="0" w:line="360" w:lineRule="auto"/>
        <w:rPr>
          <w:rFonts w:ascii="Ebrima" w:eastAsia="Calibri" w:hAnsi="Ebrima" w:cs="Calibri"/>
          <w:b/>
        </w:rPr>
      </w:pPr>
      <w:r w:rsidRPr="00857F42">
        <w:rPr>
          <w:rFonts w:ascii="Ebrima" w:eastAsia="Calibri" w:hAnsi="Ebrima" w:cs="Calibri"/>
          <w:b/>
        </w:rPr>
        <w:t>Key Topics for Discussion in Module 2</w:t>
      </w:r>
    </w:p>
    <w:p w14:paraId="67996E98" w14:textId="4C100015" w:rsidR="00857F42" w:rsidRP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 xml:space="preserve">Inner Instrument – (Anthakarana – mind, memory, ego, </w:t>
      </w:r>
      <w:proofErr w:type="gramStart"/>
      <w:r w:rsidRPr="00857F42">
        <w:rPr>
          <w:rFonts w:ascii="Ebrima" w:eastAsia="Calibri" w:hAnsi="Ebrima" w:cs="Calibri"/>
        </w:rPr>
        <w:t>intellect)</w:t>
      </w:r>
      <w:r w:rsidR="004B3413">
        <w:rPr>
          <w:rFonts w:ascii="Ebrima" w:eastAsia="Calibri" w:hAnsi="Ebrima" w:cs="Calibri"/>
        </w:rPr>
        <w:t xml:space="preserve">   </w:t>
      </w:r>
      <w:proofErr w:type="gramEnd"/>
      <w:r w:rsidR="004B3413">
        <w:rPr>
          <w:rFonts w:ascii="Ebrima" w:eastAsia="Calibri" w:hAnsi="Ebrima" w:cs="Calibri"/>
        </w:rPr>
        <w:t xml:space="preserve">  ….…..…………..     32</w:t>
      </w:r>
    </w:p>
    <w:p w14:paraId="0434AB84" w14:textId="5647880F" w:rsidR="00857F42" w:rsidRP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 xml:space="preserve">The Five Basic Human Values as a Core </w:t>
      </w:r>
      <w:proofErr w:type="gramStart"/>
      <w:r w:rsidRPr="00857F42">
        <w:rPr>
          <w:rFonts w:ascii="Ebrima" w:eastAsia="Calibri" w:hAnsi="Ebrima" w:cs="Calibri"/>
        </w:rPr>
        <w:t>Pillar</w:t>
      </w:r>
      <w:r w:rsidR="004B3413">
        <w:rPr>
          <w:rFonts w:ascii="Ebrima" w:eastAsia="Calibri" w:hAnsi="Ebrima" w:cs="Calibri"/>
        </w:rPr>
        <w:t xml:space="preserve">  …</w:t>
      </w:r>
      <w:proofErr w:type="gramEnd"/>
      <w:r w:rsidR="004B3413">
        <w:rPr>
          <w:rFonts w:ascii="Ebrima" w:eastAsia="Calibri" w:hAnsi="Ebrima" w:cs="Calibri"/>
        </w:rPr>
        <w:t>…………………………………….……………     39</w:t>
      </w:r>
    </w:p>
    <w:p w14:paraId="73A4A8D0" w14:textId="373153A3" w:rsidR="00857F42" w:rsidRP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 xml:space="preserve">Silent Sitting as a Transformational </w:t>
      </w:r>
      <w:proofErr w:type="gramStart"/>
      <w:r w:rsidRPr="00857F42">
        <w:rPr>
          <w:rFonts w:ascii="Ebrima" w:eastAsia="Calibri" w:hAnsi="Ebrima" w:cs="Calibri"/>
        </w:rPr>
        <w:t>Technique</w:t>
      </w:r>
      <w:r w:rsidR="004B3413">
        <w:rPr>
          <w:rFonts w:ascii="Ebrima" w:eastAsia="Calibri" w:hAnsi="Ebrima" w:cs="Calibri"/>
        </w:rPr>
        <w:t xml:space="preserve">  …</w:t>
      </w:r>
      <w:proofErr w:type="gramEnd"/>
      <w:r w:rsidR="004B3413">
        <w:rPr>
          <w:rFonts w:ascii="Ebrima" w:eastAsia="Calibri" w:hAnsi="Ebrima" w:cs="Calibri"/>
        </w:rPr>
        <w:t>……………….……………………………….     47</w:t>
      </w:r>
    </w:p>
    <w:p w14:paraId="0EED26CE" w14:textId="2A678051" w:rsidR="00857F42" w:rsidRP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 xml:space="preserve">The 5D’s of Educare – </w:t>
      </w:r>
      <w:proofErr w:type="gramStart"/>
      <w:r w:rsidRPr="00857F42">
        <w:rPr>
          <w:rFonts w:ascii="Ebrima" w:eastAsia="Calibri" w:hAnsi="Ebrima" w:cs="Calibri"/>
        </w:rPr>
        <w:t>Duty</w:t>
      </w:r>
      <w:r w:rsidR="004B3413">
        <w:rPr>
          <w:rFonts w:ascii="Ebrima" w:eastAsia="Calibri" w:hAnsi="Ebrima" w:cs="Calibri"/>
        </w:rPr>
        <w:t xml:space="preserve">  …</w:t>
      </w:r>
      <w:proofErr w:type="gramEnd"/>
      <w:r w:rsidR="004B3413">
        <w:rPr>
          <w:rFonts w:ascii="Ebrima" w:eastAsia="Calibri" w:hAnsi="Ebrima" w:cs="Calibri"/>
        </w:rPr>
        <w:t>………………………………………………………….…………………..     52</w:t>
      </w:r>
    </w:p>
    <w:p w14:paraId="3AF66E66" w14:textId="58E7A024" w:rsidR="00857F42" w:rsidRP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The Human Workshop – Domains of the Human Personality</w:t>
      </w:r>
      <w:r w:rsidR="004B3413">
        <w:rPr>
          <w:rFonts w:ascii="Ebrima" w:eastAsia="Calibri" w:hAnsi="Ebrima" w:cs="Calibri"/>
        </w:rPr>
        <w:t xml:space="preserve"> - Part 1</w:t>
      </w:r>
      <w:r w:rsidRPr="00857F42">
        <w:rPr>
          <w:rFonts w:ascii="Ebrima" w:eastAsia="Calibri" w:hAnsi="Ebrima" w:cs="Calibri"/>
        </w:rPr>
        <w:t xml:space="preserve"> </w:t>
      </w:r>
      <w:r w:rsidR="004B3413">
        <w:rPr>
          <w:rFonts w:ascii="Ebrima" w:eastAsia="Calibri" w:hAnsi="Ebrima" w:cs="Calibri"/>
        </w:rPr>
        <w:t xml:space="preserve">    ……….……     55</w:t>
      </w:r>
    </w:p>
    <w:p w14:paraId="1AF6166C" w14:textId="77777777" w:rsidR="00857F42" w:rsidRPr="00857F42" w:rsidRDefault="00857F42" w:rsidP="00857F42">
      <w:pPr>
        <w:spacing w:after="0" w:line="360" w:lineRule="auto"/>
        <w:rPr>
          <w:rFonts w:ascii="Ebrima" w:eastAsia="Calibri" w:hAnsi="Ebrima" w:cs="Calibri"/>
        </w:rPr>
      </w:pPr>
    </w:p>
    <w:p w14:paraId="7CDDEBF6" w14:textId="77777777" w:rsidR="004B3413" w:rsidRDefault="004B3413" w:rsidP="00857F42">
      <w:pPr>
        <w:spacing w:after="0" w:line="360" w:lineRule="auto"/>
        <w:rPr>
          <w:rFonts w:ascii="Ebrima" w:eastAsia="Calibri" w:hAnsi="Ebrima" w:cs="Calibri"/>
          <w:b/>
        </w:rPr>
      </w:pPr>
    </w:p>
    <w:p w14:paraId="191DDAF7" w14:textId="77777777" w:rsidR="004B3413" w:rsidRDefault="004B3413" w:rsidP="00857F42">
      <w:pPr>
        <w:spacing w:after="0" w:line="360" w:lineRule="auto"/>
        <w:rPr>
          <w:rFonts w:ascii="Ebrima" w:eastAsia="Calibri" w:hAnsi="Ebrima" w:cs="Calibri"/>
          <w:b/>
        </w:rPr>
      </w:pPr>
    </w:p>
    <w:p w14:paraId="6DC6FF21" w14:textId="68B23EBE" w:rsidR="00857F42" w:rsidRPr="00857F42" w:rsidRDefault="00857F42" w:rsidP="00857F42">
      <w:pPr>
        <w:spacing w:after="0" w:line="360" w:lineRule="auto"/>
        <w:rPr>
          <w:rFonts w:ascii="Ebrima" w:eastAsia="Calibri" w:hAnsi="Ebrima" w:cs="Calibri"/>
          <w:b/>
        </w:rPr>
      </w:pPr>
      <w:r w:rsidRPr="00857F42">
        <w:rPr>
          <w:rFonts w:ascii="Ebrima" w:eastAsia="Calibri" w:hAnsi="Ebrima" w:cs="Calibri"/>
          <w:b/>
        </w:rPr>
        <w:t>Key Topics for Discussion in Module 3</w:t>
      </w:r>
    </w:p>
    <w:p w14:paraId="06368349" w14:textId="5DEBAE8A" w:rsidR="00857F42" w:rsidRP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Prayer as a Transformational Technique</w:t>
      </w:r>
      <w:r w:rsidR="004B3413">
        <w:rPr>
          <w:rFonts w:ascii="Ebrima" w:eastAsia="Calibri" w:hAnsi="Ebrima" w:cs="Calibri"/>
        </w:rPr>
        <w:t xml:space="preserve">     ………………………………………………….………     59</w:t>
      </w:r>
    </w:p>
    <w:p w14:paraId="74574961" w14:textId="0075C4ED" w:rsidR="00857F42" w:rsidRP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 xml:space="preserve">Vagaries of the Mind (and the remedies provided by </w:t>
      </w:r>
      <w:proofErr w:type="gramStart"/>
      <w:r w:rsidRPr="00857F42">
        <w:rPr>
          <w:rFonts w:ascii="Ebrima" w:eastAsia="Calibri" w:hAnsi="Ebrima" w:cs="Calibri"/>
        </w:rPr>
        <w:t>Swami)</w:t>
      </w:r>
      <w:r w:rsidR="004B3413">
        <w:rPr>
          <w:rFonts w:ascii="Ebrima" w:eastAsia="Calibri" w:hAnsi="Ebrima" w:cs="Calibri"/>
        </w:rPr>
        <w:t xml:space="preserve">   </w:t>
      </w:r>
      <w:proofErr w:type="gramEnd"/>
      <w:r w:rsidR="004B3413">
        <w:rPr>
          <w:rFonts w:ascii="Ebrima" w:eastAsia="Calibri" w:hAnsi="Ebrima" w:cs="Calibri"/>
        </w:rPr>
        <w:t xml:space="preserve">  ……………….…..……     63</w:t>
      </w:r>
    </w:p>
    <w:p w14:paraId="521D6848" w14:textId="77777777" w:rsidR="004B3413"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 xml:space="preserve">The Life and Teaching of Bhagawan Sri Sathya Sai Baba – as a Core Pillar of the </w:t>
      </w:r>
    </w:p>
    <w:p w14:paraId="53A7017A" w14:textId="2D048333" w:rsidR="00857F42" w:rsidRDefault="00857F42" w:rsidP="004B3413">
      <w:pPr>
        <w:spacing w:after="0" w:line="360" w:lineRule="auto"/>
        <w:ind w:left="1080"/>
        <w:contextualSpacing/>
        <w:rPr>
          <w:rFonts w:ascii="Ebrima" w:eastAsia="Calibri" w:hAnsi="Ebrima" w:cs="Calibri"/>
        </w:rPr>
      </w:pPr>
      <w:r w:rsidRPr="00857F42">
        <w:rPr>
          <w:rFonts w:ascii="Ebrima" w:eastAsia="Calibri" w:hAnsi="Ebrima" w:cs="Calibri"/>
        </w:rPr>
        <w:t>SSE program</w:t>
      </w:r>
      <w:r w:rsidR="004B3413">
        <w:rPr>
          <w:rFonts w:ascii="Ebrima" w:eastAsia="Calibri" w:hAnsi="Ebrima" w:cs="Calibri"/>
        </w:rPr>
        <w:t xml:space="preserve">     ……………………………………………………………………</w:t>
      </w:r>
      <w:proofErr w:type="gramStart"/>
      <w:r w:rsidR="004B3413">
        <w:rPr>
          <w:rFonts w:ascii="Ebrima" w:eastAsia="Calibri" w:hAnsi="Ebrima" w:cs="Calibri"/>
        </w:rPr>
        <w:t>…..</w:t>
      </w:r>
      <w:proofErr w:type="gramEnd"/>
      <w:r w:rsidR="004B3413">
        <w:rPr>
          <w:rFonts w:ascii="Ebrima" w:eastAsia="Calibri" w:hAnsi="Ebrima" w:cs="Calibri"/>
        </w:rPr>
        <w:t>…….…………………….     66</w:t>
      </w:r>
    </w:p>
    <w:p w14:paraId="78BB872B" w14:textId="3FBAF52A" w:rsidR="004B3413" w:rsidRPr="00857F42" w:rsidRDefault="004B3413" w:rsidP="004B3413">
      <w:pPr>
        <w:numPr>
          <w:ilvl w:val="0"/>
          <w:numId w:val="112"/>
        </w:numPr>
        <w:spacing w:after="0" w:line="360" w:lineRule="auto"/>
        <w:ind w:left="1080"/>
        <w:contextualSpacing/>
        <w:rPr>
          <w:rFonts w:ascii="Ebrima" w:eastAsia="Calibri" w:hAnsi="Ebrima" w:cs="Calibri"/>
        </w:rPr>
      </w:pPr>
      <w:r>
        <w:rPr>
          <w:rFonts w:ascii="Ebrima" w:eastAsia="Calibri" w:hAnsi="Ebrima" w:cs="Calibri"/>
        </w:rPr>
        <w:t xml:space="preserve">The Human Workshop – Domains of the Human Personality – Part 2     </w:t>
      </w:r>
      <w:proofErr w:type="gramStart"/>
      <w:r>
        <w:rPr>
          <w:rFonts w:ascii="Ebrima" w:eastAsia="Calibri" w:hAnsi="Ebrima" w:cs="Calibri"/>
        </w:rPr>
        <w:t>…..</w:t>
      </w:r>
      <w:proofErr w:type="gramEnd"/>
      <w:r>
        <w:rPr>
          <w:rFonts w:ascii="Ebrima" w:eastAsia="Calibri" w:hAnsi="Ebrima" w:cs="Calibri"/>
        </w:rPr>
        <w:t>………..     70</w:t>
      </w:r>
    </w:p>
    <w:p w14:paraId="48F08D3F" w14:textId="23D542C4" w:rsidR="00857F42" w:rsidRDefault="00857F42" w:rsidP="004B3413">
      <w:pPr>
        <w:numPr>
          <w:ilvl w:val="0"/>
          <w:numId w:val="112"/>
        </w:numPr>
        <w:spacing w:after="0" w:line="360" w:lineRule="auto"/>
        <w:ind w:left="1080"/>
        <w:contextualSpacing/>
        <w:rPr>
          <w:rFonts w:ascii="Ebrima" w:eastAsia="Calibri" w:hAnsi="Ebrima" w:cs="Calibri"/>
        </w:rPr>
      </w:pPr>
      <w:r w:rsidRPr="00857F42">
        <w:rPr>
          <w:rFonts w:ascii="Ebrima" w:eastAsia="Calibri" w:hAnsi="Ebrima" w:cs="Calibri"/>
        </w:rPr>
        <w:t>The 5D’s of Educare – D</w:t>
      </w:r>
      <w:r w:rsidR="004B3413">
        <w:rPr>
          <w:rFonts w:ascii="Ebrima" w:eastAsia="Calibri" w:hAnsi="Ebrima" w:cs="Calibri"/>
        </w:rPr>
        <w:t>EVOTION    …………………………………………………………</w:t>
      </w:r>
      <w:proofErr w:type="gramStart"/>
      <w:r w:rsidR="004B3413">
        <w:rPr>
          <w:rFonts w:ascii="Ebrima" w:eastAsia="Calibri" w:hAnsi="Ebrima" w:cs="Calibri"/>
        </w:rPr>
        <w:t>…..</w:t>
      </w:r>
      <w:proofErr w:type="gramEnd"/>
      <w:r w:rsidR="004B3413">
        <w:rPr>
          <w:rFonts w:ascii="Ebrima" w:eastAsia="Calibri" w:hAnsi="Ebrima" w:cs="Calibri"/>
        </w:rPr>
        <w:t>……...     74</w:t>
      </w:r>
    </w:p>
    <w:p w14:paraId="0D691DC5" w14:textId="14A7D30E" w:rsidR="004B3413" w:rsidRDefault="004B3413" w:rsidP="004B3413">
      <w:pPr>
        <w:spacing w:after="0" w:line="360" w:lineRule="auto"/>
        <w:contextualSpacing/>
        <w:rPr>
          <w:rFonts w:ascii="Ebrima" w:eastAsia="Calibri" w:hAnsi="Ebrima" w:cs="Calibri"/>
        </w:rPr>
      </w:pPr>
    </w:p>
    <w:p w14:paraId="05587451" w14:textId="2965E456" w:rsidR="004B3413" w:rsidRDefault="004B3413" w:rsidP="004B3413">
      <w:pPr>
        <w:spacing w:after="0" w:line="360" w:lineRule="auto"/>
        <w:contextualSpacing/>
        <w:rPr>
          <w:rFonts w:ascii="Ebrima" w:eastAsia="Calibri" w:hAnsi="Ebrima" w:cs="Calibri"/>
        </w:rPr>
      </w:pPr>
    </w:p>
    <w:p w14:paraId="44F59055" w14:textId="77777777" w:rsidR="004B3413" w:rsidRDefault="004B3413" w:rsidP="004B3413">
      <w:pPr>
        <w:spacing w:after="0" w:line="360" w:lineRule="auto"/>
        <w:contextualSpacing/>
        <w:rPr>
          <w:rFonts w:ascii="Ebrima" w:eastAsia="Calibri" w:hAnsi="Ebrima" w:cs="Calibri"/>
        </w:rPr>
      </w:pPr>
    </w:p>
    <w:p w14:paraId="1F93C78B" w14:textId="77777777" w:rsidR="00857F42" w:rsidRPr="00857F42" w:rsidRDefault="00857F42" w:rsidP="00857F42">
      <w:pPr>
        <w:spacing w:after="0" w:line="360" w:lineRule="auto"/>
        <w:rPr>
          <w:rFonts w:ascii="Ebrima" w:eastAsia="Calibri" w:hAnsi="Ebrima" w:cs="Calibri"/>
          <w:b/>
          <w:sz w:val="24"/>
          <w:szCs w:val="24"/>
        </w:rPr>
      </w:pPr>
      <w:bookmarkStart w:id="4" w:name="_Hlk138239636"/>
      <w:r w:rsidRPr="00857F42">
        <w:rPr>
          <w:rFonts w:ascii="Ebrima" w:eastAsia="Calibri" w:hAnsi="Ebrima" w:cs="Calibri"/>
          <w:b/>
          <w:sz w:val="24"/>
          <w:szCs w:val="24"/>
        </w:rPr>
        <w:t>Key Topics for Discussion in Module 4</w:t>
      </w:r>
    </w:p>
    <w:p w14:paraId="035AEC60" w14:textId="0C1AE2CF"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Music and Group Singing as a Transformational Technique</w:t>
      </w:r>
      <w:r w:rsidR="004B3413">
        <w:rPr>
          <w:rFonts w:ascii="Calibri" w:eastAsia="Calibri" w:hAnsi="Calibri" w:cs="Calibri"/>
          <w:sz w:val="24"/>
          <w:szCs w:val="24"/>
        </w:rPr>
        <w:t xml:space="preserve">      ………………….………     75 </w:t>
      </w:r>
    </w:p>
    <w:p w14:paraId="51EB4050" w14:textId="6EA0F83E" w:rsid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Ceiling on Desires as a Core Pillar of the SSE Programme</w:t>
      </w:r>
      <w:r w:rsidR="004B3413">
        <w:rPr>
          <w:rFonts w:ascii="Calibri" w:eastAsia="Calibri" w:hAnsi="Calibri" w:cs="Calibri"/>
          <w:sz w:val="24"/>
          <w:szCs w:val="24"/>
        </w:rPr>
        <w:t xml:space="preserve">     ………………….……………     81</w:t>
      </w:r>
    </w:p>
    <w:p w14:paraId="2A6D07D0" w14:textId="7985103F" w:rsidR="004B3413" w:rsidRDefault="004B3413"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Core Syllabus for Group 1, 2 and 3</w:t>
      </w:r>
      <w:r>
        <w:rPr>
          <w:rFonts w:ascii="Calibri" w:eastAsia="Calibri" w:hAnsi="Calibri" w:cs="Calibri"/>
          <w:sz w:val="24"/>
          <w:szCs w:val="24"/>
        </w:rPr>
        <w:t xml:space="preserve">     …………………………………………………………………     94</w:t>
      </w:r>
    </w:p>
    <w:p w14:paraId="6AFA859C" w14:textId="5D160360" w:rsidR="004B3413" w:rsidRPr="00857F42" w:rsidRDefault="004B3413"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The 5D’s of Educare – Discipline</w:t>
      </w:r>
      <w:r>
        <w:rPr>
          <w:rFonts w:ascii="Calibri" w:eastAsia="Calibri" w:hAnsi="Calibri" w:cs="Calibri"/>
          <w:sz w:val="24"/>
          <w:szCs w:val="24"/>
        </w:rPr>
        <w:t xml:space="preserve">     ……………………………………………………………</w:t>
      </w:r>
      <w:proofErr w:type="gramStart"/>
      <w:r>
        <w:rPr>
          <w:rFonts w:ascii="Calibri" w:eastAsia="Calibri" w:hAnsi="Calibri" w:cs="Calibri"/>
          <w:sz w:val="24"/>
          <w:szCs w:val="24"/>
        </w:rPr>
        <w:t>…..</w:t>
      </w:r>
      <w:proofErr w:type="gramEnd"/>
      <w:r>
        <w:rPr>
          <w:rFonts w:ascii="Calibri" w:eastAsia="Calibri" w:hAnsi="Calibri" w:cs="Calibri"/>
          <w:sz w:val="24"/>
          <w:szCs w:val="24"/>
        </w:rPr>
        <w:t>…     105</w:t>
      </w:r>
    </w:p>
    <w:p w14:paraId="490F1733" w14:textId="137A04DA"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Impact of the Classroom Environment toward learning</w:t>
      </w:r>
      <w:r w:rsidR="004B3413">
        <w:rPr>
          <w:rFonts w:ascii="Calibri" w:eastAsia="Calibri" w:hAnsi="Calibri" w:cs="Calibri"/>
          <w:sz w:val="24"/>
          <w:szCs w:val="24"/>
        </w:rPr>
        <w:t xml:space="preserve">   ………………….……</w:t>
      </w:r>
      <w:proofErr w:type="gramStart"/>
      <w:r w:rsidR="004B3413">
        <w:rPr>
          <w:rFonts w:ascii="Calibri" w:eastAsia="Calibri" w:hAnsi="Calibri" w:cs="Calibri"/>
          <w:sz w:val="24"/>
          <w:szCs w:val="24"/>
        </w:rPr>
        <w:t>…..</w:t>
      </w:r>
      <w:proofErr w:type="gramEnd"/>
      <w:r w:rsidR="004B3413">
        <w:rPr>
          <w:rFonts w:ascii="Calibri" w:eastAsia="Calibri" w:hAnsi="Calibri" w:cs="Calibri"/>
          <w:sz w:val="24"/>
          <w:szCs w:val="24"/>
        </w:rPr>
        <w:t>……     108</w:t>
      </w:r>
    </w:p>
    <w:bookmarkEnd w:id="4"/>
    <w:p w14:paraId="2908BACF" w14:textId="77A556FB" w:rsidR="00857F42" w:rsidRDefault="00857F42" w:rsidP="00857F42">
      <w:pPr>
        <w:spacing w:after="0" w:line="360" w:lineRule="auto"/>
        <w:rPr>
          <w:rFonts w:ascii="Calibri" w:eastAsia="Calibri" w:hAnsi="Calibri" w:cs="Calibri"/>
        </w:rPr>
      </w:pPr>
    </w:p>
    <w:p w14:paraId="1D06CA28" w14:textId="77777777" w:rsidR="004B3413" w:rsidRPr="00857F42" w:rsidRDefault="004B3413" w:rsidP="00857F42">
      <w:pPr>
        <w:spacing w:after="0" w:line="360" w:lineRule="auto"/>
        <w:rPr>
          <w:rFonts w:ascii="Calibri" w:eastAsia="Calibri" w:hAnsi="Calibri" w:cs="Calibri"/>
        </w:rPr>
      </w:pPr>
    </w:p>
    <w:p w14:paraId="4EF366EC" w14:textId="77777777" w:rsidR="00857F42" w:rsidRPr="00857F42" w:rsidRDefault="00857F42" w:rsidP="00857F42">
      <w:pPr>
        <w:spacing w:after="0" w:line="360" w:lineRule="auto"/>
        <w:rPr>
          <w:rFonts w:ascii="Calibri" w:eastAsia="Calibri" w:hAnsi="Calibri" w:cs="Calibri"/>
        </w:rPr>
      </w:pPr>
    </w:p>
    <w:p w14:paraId="6AC04FC3" w14:textId="77777777" w:rsidR="00857F42" w:rsidRPr="00857F42" w:rsidRDefault="00857F42" w:rsidP="00857F42">
      <w:pPr>
        <w:spacing w:after="0" w:line="360" w:lineRule="auto"/>
        <w:rPr>
          <w:rFonts w:ascii="Calibri" w:eastAsia="Calibri" w:hAnsi="Calibri" w:cs="Calibri"/>
          <w:b/>
          <w:sz w:val="24"/>
          <w:szCs w:val="24"/>
        </w:rPr>
      </w:pPr>
      <w:bookmarkStart w:id="5" w:name="_Hlk138240696"/>
      <w:r w:rsidRPr="00857F42">
        <w:rPr>
          <w:rFonts w:ascii="Calibri" w:eastAsia="Calibri" w:hAnsi="Calibri" w:cs="Calibri"/>
          <w:b/>
          <w:sz w:val="24"/>
          <w:szCs w:val="24"/>
        </w:rPr>
        <w:t>Key Topics for Discussion in Module 5</w:t>
      </w:r>
    </w:p>
    <w:p w14:paraId="6EC0D87C" w14:textId="125CA1E7"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Unity of Faiths as a Core Pillar of the SSE Programme</w:t>
      </w:r>
      <w:r w:rsidR="004B3413">
        <w:rPr>
          <w:rFonts w:ascii="Calibri" w:eastAsia="Calibri" w:hAnsi="Calibri" w:cs="Calibri"/>
          <w:sz w:val="24"/>
          <w:szCs w:val="24"/>
        </w:rPr>
        <w:t xml:space="preserve">    ………………………………</w:t>
      </w:r>
      <w:proofErr w:type="gramStart"/>
      <w:r w:rsidR="004B3413">
        <w:rPr>
          <w:rFonts w:ascii="Calibri" w:eastAsia="Calibri" w:hAnsi="Calibri" w:cs="Calibri"/>
          <w:sz w:val="24"/>
          <w:szCs w:val="24"/>
        </w:rPr>
        <w:t>…..</w:t>
      </w:r>
      <w:proofErr w:type="gramEnd"/>
      <w:r w:rsidR="004B3413">
        <w:rPr>
          <w:rFonts w:ascii="Calibri" w:eastAsia="Calibri" w:hAnsi="Calibri" w:cs="Calibri"/>
          <w:sz w:val="24"/>
          <w:szCs w:val="24"/>
        </w:rPr>
        <w:t xml:space="preserve">     116</w:t>
      </w:r>
    </w:p>
    <w:p w14:paraId="773DF56B" w14:textId="6C9C595D"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Story Telling as a Transformational Technique</w:t>
      </w:r>
      <w:r w:rsidR="004B3413">
        <w:rPr>
          <w:rFonts w:ascii="Calibri" w:eastAsia="Calibri" w:hAnsi="Calibri" w:cs="Calibri"/>
          <w:sz w:val="24"/>
          <w:szCs w:val="24"/>
        </w:rPr>
        <w:t xml:space="preserve">     …………………………………………….     118</w:t>
      </w:r>
    </w:p>
    <w:p w14:paraId="1EFD0B20" w14:textId="0BC1D421"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 xml:space="preserve">Cognitive and Psychological Development of the child </w:t>
      </w:r>
      <w:r w:rsidR="004B3413">
        <w:rPr>
          <w:rFonts w:ascii="Calibri" w:eastAsia="Calibri" w:hAnsi="Calibri" w:cs="Calibri"/>
          <w:sz w:val="24"/>
          <w:szCs w:val="24"/>
        </w:rPr>
        <w:t xml:space="preserve">    ……………………………</w:t>
      </w:r>
      <w:proofErr w:type="gramStart"/>
      <w:r w:rsidR="004B3413">
        <w:rPr>
          <w:rFonts w:ascii="Calibri" w:eastAsia="Calibri" w:hAnsi="Calibri" w:cs="Calibri"/>
          <w:sz w:val="24"/>
          <w:szCs w:val="24"/>
        </w:rPr>
        <w:t>…..</w:t>
      </w:r>
      <w:proofErr w:type="gramEnd"/>
      <w:r w:rsidR="004B3413">
        <w:rPr>
          <w:rFonts w:ascii="Calibri" w:eastAsia="Calibri" w:hAnsi="Calibri" w:cs="Calibri"/>
          <w:sz w:val="24"/>
          <w:szCs w:val="24"/>
        </w:rPr>
        <w:t xml:space="preserve">     122</w:t>
      </w:r>
    </w:p>
    <w:p w14:paraId="6CA08AD6" w14:textId="12624D41"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Core Syllabus for Group 4</w:t>
      </w:r>
      <w:r w:rsidR="004B3413">
        <w:rPr>
          <w:rFonts w:ascii="Calibri" w:eastAsia="Calibri" w:hAnsi="Calibri" w:cs="Calibri"/>
          <w:sz w:val="24"/>
          <w:szCs w:val="24"/>
        </w:rPr>
        <w:t xml:space="preserve">    ……………………………………………………………</w:t>
      </w:r>
      <w:proofErr w:type="gramStart"/>
      <w:r w:rsidR="004B3413">
        <w:rPr>
          <w:rFonts w:ascii="Calibri" w:eastAsia="Calibri" w:hAnsi="Calibri" w:cs="Calibri"/>
          <w:sz w:val="24"/>
          <w:szCs w:val="24"/>
        </w:rPr>
        <w:t>…..</w:t>
      </w:r>
      <w:proofErr w:type="gramEnd"/>
      <w:r w:rsidR="004B3413">
        <w:rPr>
          <w:rFonts w:ascii="Calibri" w:eastAsia="Calibri" w:hAnsi="Calibri" w:cs="Calibri"/>
          <w:sz w:val="24"/>
          <w:szCs w:val="24"/>
        </w:rPr>
        <w:t>…………..     125</w:t>
      </w:r>
    </w:p>
    <w:p w14:paraId="65FB2721" w14:textId="5CF12CFF"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The 5D’s of Educare – Determination</w:t>
      </w:r>
      <w:r w:rsidR="004B3413">
        <w:rPr>
          <w:rFonts w:ascii="Calibri" w:eastAsia="Calibri" w:hAnsi="Calibri" w:cs="Calibri"/>
          <w:sz w:val="24"/>
          <w:szCs w:val="24"/>
        </w:rPr>
        <w:t xml:space="preserve">    ………………………………………….……………….     130</w:t>
      </w:r>
    </w:p>
    <w:bookmarkEnd w:id="5"/>
    <w:p w14:paraId="2FEF4494" w14:textId="2BDB1F71" w:rsidR="00857F42" w:rsidRDefault="00857F42" w:rsidP="00857F42">
      <w:pPr>
        <w:spacing w:after="0" w:line="360" w:lineRule="auto"/>
        <w:rPr>
          <w:rFonts w:ascii="Calibri" w:eastAsia="Calibri" w:hAnsi="Calibri" w:cs="Calibri"/>
        </w:rPr>
      </w:pPr>
    </w:p>
    <w:p w14:paraId="105200F4" w14:textId="77777777" w:rsidR="004B3413" w:rsidRPr="00857F42" w:rsidRDefault="004B3413" w:rsidP="00857F42">
      <w:pPr>
        <w:spacing w:after="0" w:line="360" w:lineRule="auto"/>
        <w:rPr>
          <w:rFonts w:ascii="Calibri" w:eastAsia="Calibri" w:hAnsi="Calibri" w:cs="Calibri"/>
        </w:rPr>
      </w:pPr>
    </w:p>
    <w:p w14:paraId="09DD10DC" w14:textId="77777777" w:rsidR="004B3413" w:rsidRDefault="004B3413" w:rsidP="00857F42">
      <w:pPr>
        <w:spacing w:after="0" w:line="360" w:lineRule="auto"/>
        <w:rPr>
          <w:rFonts w:ascii="Ebrima" w:eastAsia="Calibri" w:hAnsi="Ebrima" w:cs="Calibri"/>
          <w:b/>
          <w:sz w:val="24"/>
          <w:szCs w:val="24"/>
        </w:rPr>
      </w:pPr>
      <w:bookmarkStart w:id="6" w:name="_Hlk138240715"/>
    </w:p>
    <w:p w14:paraId="0926BCCF" w14:textId="310437CA" w:rsidR="00857F42" w:rsidRPr="00857F42" w:rsidRDefault="00857F42" w:rsidP="00857F42">
      <w:pPr>
        <w:spacing w:after="0" w:line="360" w:lineRule="auto"/>
        <w:rPr>
          <w:rFonts w:ascii="Ebrima" w:eastAsia="Calibri" w:hAnsi="Ebrima" w:cs="Calibri"/>
          <w:b/>
          <w:sz w:val="24"/>
          <w:szCs w:val="24"/>
        </w:rPr>
      </w:pPr>
      <w:r w:rsidRPr="00857F42">
        <w:rPr>
          <w:rFonts w:ascii="Ebrima" w:eastAsia="Calibri" w:hAnsi="Ebrima" w:cs="Calibri"/>
          <w:b/>
          <w:sz w:val="24"/>
          <w:szCs w:val="24"/>
        </w:rPr>
        <w:t>Key Topics for Discussion in Module 6</w:t>
      </w:r>
    </w:p>
    <w:p w14:paraId="2E25F8EA" w14:textId="703BE3F1"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 xml:space="preserve">3HV as a Core Pillar of the SSE Programme </w:t>
      </w:r>
      <w:r w:rsidR="004B3413">
        <w:rPr>
          <w:rFonts w:ascii="Calibri" w:eastAsia="Calibri" w:hAnsi="Calibri" w:cs="Calibri"/>
          <w:sz w:val="24"/>
          <w:szCs w:val="24"/>
        </w:rPr>
        <w:t xml:space="preserve">   ……………………………….…………….……     134   </w:t>
      </w:r>
    </w:p>
    <w:p w14:paraId="01CAE6D4" w14:textId="0E8C3EE5"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Group Activity as a Transformational Technique</w:t>
      </w:r>
      <w:r w:rsidR="004B3413">
        <w:rPr>
          <w:rFonts w:ascii="Calibri" w:eastAsia="Calibri" w:hAnsi="Calibri" w:cs="Calibri"/>
          <w:sz w:val="24"/>
          <w:szCs w:val="24"/>
        </w:rPr>
        <w:t xml:space="preserve">   ……</w:t>
      </w:r>
      <w:proofErr w:type="gramStart"/>
      <w:r w:rsidR="004B3413">
        <w:rPr>
          <w:rFonts w:ascii="Calibri" w:eastAsia="Calibri" w:hAnsi="Calibri" w:cs="Calibri"/>
          <w:sz w:val="24"/>
          <w:szCs w:val="24"/>
        </w:rPr>
        <w:t>…..</w:t>
      </w:r>
      <w:proofErr w:type="gramEnd"/>
      <w:r w:rsidR="004B3413">
        <w:rPr>
          <w:rFonts w:ascii="Calibri" w:eastAsia="Calibri" w:hAnsi="Calibri" w:cs="Calibri"/>
          <w:sz w:val="24"/>
          <w:szCs w:val="24"/>
        </w:rPr>
        <w:t>……………….…………………     140</w:t>
      </w:r>
    </w:p>
    <w:p w14:paraId="600600DF" w14:textId="30421670"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The 5D’s of Educare – Discrimination</w:t>
      </w:r>
      <w:r w:rsidR="004B3413">
        <w:rPr>
          <w:rFonts w:ascii="Calibri" w:eastAsia="Calibri" w:hAnsi="Calibri" w:cs="Calibri"/>
          <w:sz w:val="24"/>
          <w:szCs w:val="24"/>
        </w:rPr>
        <w:t xml:space="preserve">   …………………...…………………….…………………     147</w:t>
      </w:r>
    </w:p>
    <w:p w14:paraId="615C4B25" w14:textId="6D4D1D05"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Administration as a Bal-Vikas teacher</w:t>
      </w:r>
      <w:r w:rsidR="004B3413">
        <w:rPr>
          <w:rFonts w:ascii="Calibri" w:eastAsia="Calibri" w:hAnsi="Calibri" w:cs="Calibri"/>
          <w:sz w:val="24"/>
          <w:szCs w:val="24"/>
        </w:rPr>
        <w:t xml:space="preserve">   ……….………………………………….………….……     150</w:t>
      </w:r>
    </w:p>
    <w:p w14:paraId="2CBBBD02" w14:textId="0D232BA5"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Planning of a Model Lesson</w:t>
      </w:r>
      <w:r w:rsidR="004B3413">
        <w:rPr>
          <w:rFonts w:ascii="Calibri" w:eastAsia="Calibri" w:hAnsi="Calibri" w:cs="Calibri"/>
          <w:sz w:val="24"/>
          <w:szCs w:val="24"/>
        </w:rPr>
        <w:t xml:space="preserve">   ………….……………………………………………………………….     154  </w:t>
      </w:r>
    </w:p>
    <w:bookmarkEnd w:id="6"/>
    <w:p w14:paraId="1DEE3154" w14:textId="00DC7E8C" w:rsidR="00857F42" w:rsidRDefault="00857F42" w:rsidP="00857F42">
      <w:pPr>
        <w:spacing w:after="0" w:line="360" w:lineRule="auto"/>
        <w:rPr>
          <w:rFonts w:ascii="Calibri" w:eastAsia="Calibri" w:hAnsi="Calibri" w:cs="Calibri"/>
        </w:rPr>
      </w:pPr>
    </w:p>
    <w:p w14:paraId="25EF844C" w14:textId="77777777" w:rsidR="004B3413" w:rsidRPr="00857F42" w:rsidRDefault="004B3413" w:rsidP="00857F42">
      <w:pPr>
        <w:spacing w:after="0" w:line="360" w:lineRule="auto"/>
        <w:rPr>
          <w:rFonts w:ascii="Calibri" w:eastAsia="Calibri" w:hAnsi="Calibri" w:cs="Calibri"/>
        </w:rPr>
      </w:pPr>
    </w:p>
    <w:p w14:paraId="55E713EB" w14:textId="77777777" w:rsidR="00857F42" w:rsidRPr="00857F42" w:rsidRDefault="00857F42" w:rsidP="00857F42">
      <w:pPr>
        <w:spacing w:after="0" w:line="360" w:lineRule="auto"/>
        <w:rPr>
          <w:rFonts w:ascii="Ebrima" w:eastAsia="Calibri" w:hAnsi="Ebrima" w:cs="Calibri"/>
          <w:b/>
          <w:sz w:val="24"/>
          <w:szCs w:val="24"/>
        </w:rPr>
      </w:pPr>
      <w:bookmarkStart w:id="7" w:name="_Hlk138242001"/>
      <w:r w:rsidRPr="00857F42">
        <w:rPr>
          <w:rFonts w:ascii="Ebrima" w:eastAsia="Calibri" w:hAnsi="Ebrima" w:cs="Calibri"/>
          <w:b/>
          <w:sz w:val="24"/>
          <w:szCs w:val="24"/>
        </w:rPr>
        <w:t>Key Topics for Discussion in Module 7</w:t>
      </w:r>
    </w:p>
    <w:p w14:paraId="1CF40540" w14:textId="6092E9D0"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Unity in Diversity as a Core Pillar of the SSE Programme</w:t>
      </w:r>
      <w:r w:rsidR="004B3413">
        <w:rPr>
          <w:rFonts w:ascii="Calibri" w:eastAsia="Calibri" w:hAnsi="Calibri" w:cs="Calibri"/>
          <w:sz w:val="24"/>
          <w:szCs w:val="24"/>
        </w:rPr>
        <w:t xml:space="preserve">     ……………….…………….     156</w:t>
      </w:r>
    </w:p>
    <w:p w14:paraId="587A2AC9" w14:textId="13F3F6E1"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The 5 D’s of Educare – Dedication</w:t>
      </w:r>
      <w:r w:rsidR="004B3413">
        <w:rPr>
          <w:rFonts w:ascii="Calibri" w:eastAsia="Calibri" w:hAnsi="Calibri" w:cs="Calibri"/>
          <w:sz w:val="24"/>
          <w:szCs w:val="24"/>
        </w:rPr>
        <w:t xml:space="preserve">     ……………………………………………………………</w:t>
      </w:r>
      <w:proofErr w:type="gramStart"/>
      <w:r w:rsidR="004B3413">
        <w:rPr>
          <w:rFonts w:ascii="Calibri" w:eastAsia="Calibri" w:hAnsi="Calibri" w:cs="Calibri"/>
          <w:sz w:val="24"/>
          <w:szCs w:val="24"/>
        </w:rPr>
        <w:t>…..</w:t>
      </w:r>
      <w:proofErr w:type="gramEnd"/>
      <w:r w:rsidR="004B3413">
        <w:rPr>
          <w:rFonts w:ascii="Calibri" w:eastAsia="Calibri" w:hAnsi="Calibri" w:cs="Calibri"/>
          <w:sz w:val="24"/>
          <w:szCs w:val="24"/>
        </w:rPr>
        <w:t xml:space="preserve">     160</w:t>
      </w:r>
    </w:p>
    <w:p w14:paraId="61C8463F" w14:textId="2ED8E1D8"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Importance of the Parent-Teacher-Child Relationship</w:t>
      </w:r>
      <w:r w:rsidR="004B3413">
        <w:rPr>
          <w:rFonts w:ascii="Calibri" w:eastAsia="Calibri" w:hAnsi="Calibri" w:cs="Calibri"/>
          <w:sz w:val="24"/>
          <w:szCs w:val="24"/>
        </w:rPr>
        <w:t xml:space="preserve">     ………………………………….     163</w:t>
      </w:r>
    </w:p>
    <w:p w14:paraId="5B3BC7EF" w14:textId="75EB2CFD"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The Brotherhood of Man and the Fatherhood of God as a Core Pillar of the SSE Programme</w:t>
      </w:r>
      <w:r w:rsidR="004B3413">
        <w:rPr>
          <w:rFonts w:ascii="Calibri" w:eastAsia="Calibri" w:hAnsi="Calibri" w:cs="Calibri"/>
          <w:sz w:val="24"/>
          <w:szCs w:val="24"/>
        </w:rPr>
        <w:t xml:space="preserve">     ………………………………………………………………………………………………….     167</w:t>
      </w:r>
    </w:p>
    <w:p w14:paraId="1F720EFE" w14:textId="425A2BA7" w:rsidR="00857F42" w:rsidRPr="00857F42" w:rsidRDefault="00857F42" w:rsidP="004B3413">
      <w:pPr>
        <w:numPr>
          <w:ilvl w:val="0"/>
          <w:numId w:val="112"/>
        </w:numPr>
        <w:spacing w:after="0" w:line="360" w:lineRule="auto"/>
        <w:ind w:left="1080"/>
        <w:contextualSpacing/>
        <w:rPr>
          <w:rFonts w:ascii="Calibri" w:eastAsia="Calibri" w:hAnsi="Calibri" w:cs="Calibri"/>
          <w:sz w:val="24"/>
          <w:szCs w:val="24"/>
        </w:rPr>
      </w:pPr>
      <w:r w:rsidRPr="00857F42">
        <w:rPr>
          <w:rFonts w:ascii="Calibri" w:eastAsia="Calibri" w:hAnsi="Calibri" w:cs="Calibri"/>
          <w:sz w:val="24"/>
          <w:szCs w:val="24"/>
        </w:rPr>
        <w:t>Living up to the ideals of a Bal-Vikas Guru</w:t>
      </w:r>
      <w:r w:rsidR="004B3413">
        <w:rPr>
          <w:rFonts w:ascii="Calibri" w:eastAsia="Calibri" w:hAnsi="Calibri" w:cs="Calibri"/>
          <w:sz w:val="24"/>
          <w:szCs w:val="24"/>
        </w:rPr>
        <w:t xml:space="preserve">     ……………………………………………………     170</w:t>
      </w:r>
    </w:p>
    <w:bookmarkEnd w:id="7"/>
    <w:p w14:paraId="75B5E0B7" w14:textId="77777777" w:rsidR="00857F42" w:rsidRPr="00857F42" w:rsidRDefault="00857F42" w:rsidP="00857F42">
      <w:pPr>
        <w:spacing w:after="0" w:line="360" w:lineRule="auto"/>
        <w:rPr>
          <w:rFonts w:ascii="Calibri" w:eastAsia="Calibri" w:hAnsi="Calibri" w:cs="Calibri"/>
        </w:rPr>
      </w:pPr>
    </w:p>
    <w:p w14:paraId="5D7AC065" w14:textId="77777777" w:rsidR="00857F42" w:rsidRPr="00857F42" w:rsidRDefault="00857F42" w:rsidP="00857F42">
      <w:pPr>
        <w:spacing w:after="0" w:line="360" w:lineRule="auto"/>
        <w:rPr>
          <w:rFonts w:ascii="Calibri" w:eastAsia="Calibri" w:hAnsi="Calibri" w:cs="Calibri"/>
        </w:rPr>
      </w:pPr>
    </w:p>
    <w:p w14:paraId="4933BC88" w14:textId="77777777" w:rsidR="00857F42" w:rsidRPr="00857F42" w:rsidRDefault="00857F42" w:rsidP="00857F42">
      <w:pPr>
        <w:rPr>
          <w:rFonts w:ascii="Calibri" w:eastAsia="Calibri" w:hAnsi="Calibri" w:cs="Times New Roman"/>
        </w:rPr>
      </w:pPr>
    </w:p>
    <w:p w14:paraId="60D47F14" w14:textId="55B07B47" w:rsidR="00857F42" w:rsidRPr="004B3413" w:rsidRDefault="00857F42" w:rsidP="00857F42">
      <w:pPr>
        <w:rPr>
          <w:rFonts w:ascii="Ebrima" w:eastAsia="Calibri" w:hAnsi="Ebrima" w:cs="Times New Roman"/>
          <w:b/>
          <w:sz w:val="24"/>
          <w:szCs w:val="24"/>
        </w:rPr>
      </w:pPr>
      <w:bookmarkStart w:id="8" w:name="_Hlk138242008"/>
      <w:r w:rsidRPr="004B3413">
        <w:rPr>
          <w:rFonts w:ascii="Ebrima" w:eastAsia="Calibri" w:hAnsi="Ebrima" w:cs="Times New Roman"/>
          <w:b/>
          <w:sz w:val="24"/>
          <w:szCs w:val="24"/>
        </w:rPr>
        <w:t>Notes on Evaluation and Assessment Criteria</w:t>
      </w:r>
      <w:r w:rsidR="004B3413" w:rsidRPr="004B3413">
        <w:rPr>
          <w:rFonts w:ascii="Ebrima" w:eastAsia="Calibri" w:hAnsi="Ebrima" w:cs="Times New Roman"/>
          <w:b/>
          <w:sz w:val="24"/>
          <w:szCs w:val="24"/>
        </w:rPr>
        <w:t xml:space="preserve">     …………………………………</w:t>
      </w:r>
      <w:proofErr w:type="gramStart"/>
      <w:r w:rsidR="004B3413" w:rsidRPr="004B3413">
        <w:rPr>
          <w:rFonts w:ascii="Ebrima" w:eastAsia="Calibri" w:hAnsi="Ebrima" w:cs="Times New Roman"/>
          <w:b/>
          <w:sz w:val="24"/>
          <w:szCs w:val="24"/>
        </w:rPr>
        <w:t>…..</w:t>
      </w:r>
      <w:proofErr w:type="gramEnd"/>
      <w:r w:rsidR="004B3413" w:rsidRPr="004B3413">
        <w:rPr>
          <w:rFonts w:ascii="Ebrima" w:eastAsia="Calibri" w:hAnsi="Ebrima" w:cs="Times New Roman"/>
          <w:b/>
          <w:sz w:val="24"/>
          <w:szCs w:val="24"/>
        </w:rPr>
        <w:t xml:space="preserve">     17</w:t>
      </w:r>
      <w:r w:rsidR="004B3413">
        <w:rPr>
          <w:rFonts w:ascii="Ebrima" w:eastAsia="Calibri" w:hAnsi="Ebrima" w:cs="Times New Roman"/>
          <w:b/>
          <w:sz w:val="24"/>
          <w:szCs w:val="24"/>
        </w:rPr>
        <w:t>5</w:t>
      </w:r>
    </w:p>
    <w:p w14:paraId="531BFBA7" w14:textId="77777777" w:rsidR="00857F42" w:rsidRPr="004B3413" w:rsidRDefault="00857F42" w:rsidP="00857F42">
      <w:pPr>
        <w:rPr>
          <w:rFonts w:ascii="Ebrima" w:eastAsia="Calibri" w:hAnsi="Ebrima" w:cs="Times New Roman"/>
          <w:b/>
          <w:sz w:val="24"/>
          <w:szCs w:val="24"/>
        </w:rPr>
      </w:pPr>
    </w:p>
    <w:p w14:paraId="73922A41" w14:textId="4924B74C" w:rsidR="00857F42" w:rsidRPr="004B3413" w:rsidRDefault="00857F42" w:rsidP="00857F42">
      <w:pPr>
        <w:rPr>
          <w:rFonts w:ascii="Ebrima" w:eastAsia="Calibri" w:hAnsi="Ebrima" w:cs="Times New Roman"/>
          <w:b/>
          <w:sz w:val="24"/>
          <w:szCs w:val="24"/>
        </w:rPr>
      </w:pPr>
      <w:r w:rsidRPr="004B3413">
        <w:rPr>
          <w:rFonts w:ascii="Ebrima" w:eastAsia="Calibri" w:hAnsi="Ebrima" w:cs="Times New Roman"/>
          <w:b/>
          <w:sz w:val="24"/>
          <w:szCs w:val="24"/>
        </w:rPr>
        <w:t>Course Requirements</w:t>
      </w:r>
      <w:r w:rsidR="004B3413" w:rsidRPr="004B3413">
        <w:rPr>
          <w:rFonts w:ascii="Ebrima" w:eastAsia="Calibri" w:hAnsi="Ebrima" w:cs="Times New Roman"/>
          <w:b/>
          <w:sz w:val="24"/>
          <w:szCs w:val="24"/>
        </w:rPr>
        <w:t xml:space="preserve">     ………………………………………………………</w:t>
      </w:r>
      <w:r w:rsidR="004B3413">
        <w:rPr>
          <w:rFonts w:ascii="Ebrima" w:eastAsia="Calibri" w:hAnsi="Ebrima" w:cs="Times New Roman"/>
          <w:b/>
          <w:sz w:val="24"/>
          <w:szCs w:val="24"/>
        </w:rPr>
        <w:t>.</w:t>
      </w:r>
      <w:r w:rsidR="004B3413" w:rsidRPr="004B3413">
        <w:rPr>
          <w:rFonts w:ascii="Ebrima" w:eastAsia="Calibri" w:hAnsi="Ebrima" w:cs="Times New Roman"/>
          <w:b/>
          <w:sz w:val="24"/>
          <w:szCs w:val="24"/>
        </w:rPr>
        <w:t>…………….     18</w:t>
      </w:r>
      <w:r w:rsidR="004B3413">
        <w:rPr>
          <w:rFonts w:ascii="Ebrima" w:eastAsia="Calibri" w:hAnsi="Ebrima" w:cs="Times New Roman"/>
          <w:b/>
          <w:sz w:val="24"/>
          <w:szCs w:val="24"/>
        </w:rPr>
        <w:t>6</w:t>
      </w:r>
      <w:r w:rsidRPr="004B3413">
        <w:rPr>
          <w:rFonts w:ascii="Ebrima" w:eastAsia="Calibri" w:hAnsi="Ebrima" w:cs="Times New Roman"/>
          <w:b/>
          <w:sz w:val="24"/>
          <w:szCs w:val="24"/>
        </w:rPr>
        <w:t xml:space="preserve"> </w:t>
      </w:r>
    </w:p>
    <w:p w14:paraId="496BF1BB" w14:textId="77777777" w:rsidR="00857F42" w:rsidRPr="004B3413" w:rsidRDefault="00857F42" w:rsidP="00857F42">
      <w:pPr>
        <w:rPr>
          <w:rFonts w:ascii="Ebrima" w:eastAsia="Calibri" w:hAnsi="Ebrima" w:cs="Times New Roman"/>
          <w:b/>
          <w:sz w:val="24"/>
          <w:szCs w:val="24"/>
        </w:rPr>
      </w:pPr>
    </w:p>
    <w:p w14:paraId="4D255EFC" w14:textId="1C3F7898" w:rsidR="00857F42" w:rsidRPr="004B3413" w:rsidRDefault="00857F42" w:rsidP="00857F42">
      <w:pPr>
        <w:rPr>
          <w:rFonts w:ascii="Ebrima" w:eastAsia="Calibri" w:hAnsi="Ebrima" w:cs="Times New Roman"/>
          <w:b/>
          <w:sz w:val="24"/>
          <w:szCs w:val="24"/>
        </w:rPr>
      </w:pPr>
      <w:r w:rsidRPr="004B3413">
        <w:rPr>
          <w:rFonts w:ascii="Ebrima" w:eastAsia="Calibri" w:hAnsi="Ebrima" w:cs="Times New Roman"/>
          <w:b/>
          <w:sz w:val="24"/>
          <w:szCs w:val="24"/>
        </w:rPr>
        <w:t>Swami’s messages for Bal-Vikas Gurus</w:t>
      </w:r>
      <w:r w:rsidR="004B3413" w:rsidRPr="004B3413">
        <w:rPr>
          <w:rFonts w:ascii="Ebrima" w:eastAsia="Calibri" w:hAnsi="Ebrima" w:cs="Times New Roman"/>
          <w:b/>
          <w:sz w:val="24"/>
          <w:szCs w:val="24"/>
        </w:rPr>
        <w:t xml:space="preserve">     …………………………………</w:t>
      </w:r>
      <w:r w:rsidR="004B3413">
        <w:rPr>
          <w:rFonts w:ascii="Ebrima" w:eastAsia="Calibri" w:hAnsi="Ebrima" w:cs="Times New Roman"/>
          <w:b/>
          <w:sz w:val="24"/>
          <w:szCs w:val="24"/>
        </w:rPr>
        <w:t>.</w:t>
      </w:r>
      <w:r w:rsidR="004B3413" w:rsidRPr="004B3413">
        <w:rPr>
          <w:rFonts w:ascii="Ebrima" w:eastAsia="Calibri" w:hAnsi="Ebrima" w:cs="Times New Roman"/>
          <w:b/>
          <w:sz w:val="24"/>
          <w:szCs w:val="24"/>
        </w:rPr>
        <w:t>………</w:t>
      </w:r>
      <w:proofErr w:type="gramStart"/>
      <w:r w:rsidR="004B3413" w:rsidRPr="004B3413">
        <w:rPr>
          <w:rFonts w:ascii="Ebrima" w:eastAsia="Calibri" w:hAnsi="Ebrima" w:cs="Times New Roman"/>
          <w:b/>
          <w:sz w:val="24"/>
          <w:szCs w:val="24"/>
        </w:rPr>
        <w:t>…..</w:t>
      </w:r>
      <w:proofErr w:type="gramEnd"/>
      <w:r w:rsidR="004B3413" w:rsidRPr="004B3413">
        <w:rPr>
          <w:rFonts w:ascii="Ebrima" w:eastAsia="Calibri" w:hAnsi="Ebrima" w:cs="Times New Roman"/>
          <w:b/>
          <w:sz w:val="24"/>
          <w:szCs w:val="24"/>
        </w:rPr>
        <w:t xml:space="preserve">     18</w:t>
      </w:r>
      <w:r w:rsidR="004B3413">
        <w:rPr>
          <w:rFonts w:ascii="Ebrima" w:eastAsia="Calibri" w:hAnsi="Ebrima" w:cs="Times New Roman"/>
          <w:b/>
          <w:sz w:val="24"/>
          <w:szCs w:val="24"/>
        </w:rPr>
        <w:t>9</w:t>
      </w:r>
    </w:p>
    <w:p w14:paraId="2DB9D166" w14:textId="77777777" w:rsidR="00857F42" w:rsidRPr="00857F42" w:rsidRDefault="00857F42" w:rsidP="00857F42">
      <w:pPr>
        <w:rPr>
          <w:rFonts w:ascii="Ebrima" w:eastAsia="Calibri" w:hAnsi="Ebrima" w:cs="Times New Roman"/>
          <w:b/>
        </w:rPr>
      </w:pPr>
    </w:p>
    <w:p w14:paraId="4CA30674" w14:textId="77777777" w:rsidR="00857F42" w:rsidRPr="00857F42" w:rsidRDefault="00857F42" w:rsidP="00857F42">
      <w:pPr>
        <w:rPr>
          <w:rFonts w:ascii="Calibri" w:eastAsia="Calibri" w:hAnsi="Calibri" w:cs="Times New Roman"/>
        </w:rPr>
      </w:pPr>
    </w:p>
    <w:bookmarkEnd w:id="8"/>
    <w:p w14:paraId="253B6629" w14:textId="77777777" w:rsidR="00857F42" w:rsidRPr="00857F42" w:rsidRDefault="00857F42" w:rsidP="00857F42">
      <w:pPr>
        <w:rPr>
          <w:rFonts w:ascii="Calibri" w:eastAsia="Calibri" w:hAnsi="Calibri" w:cs="Times New Roman"/>
        </w:rPr>
      </w:pPr>
    </w:p>
    <w:p w14:paraId="72CAFA73" w14:textId="77777777" w:rsidR="00857F42" w:rsidRPr="00857F42" w:rsidRDefault="00857F42" w:rsidP="00857F42">
      <w:pPr>
        <w:rPr>
          <w:rFonts w:ascii="Calibri" w:eastAsia="Calibri" w:hAnsi="Calibri" w:cs="Times New Roman"/>
        </w:rPr>
      </w:pPr>
    </w:p>
    <w:p w14:paraId="31D1C653" w14:textId="77777777" w:rsidR="004B3413" w:rsidRDefault="004B3413" w:rsidP="004B3413">
      <w:pPr>
        <w:spacing w:line="259" w:lineRule="auto"/>
        <w:rPr>
          <w:rFonts w:ascii="Times New Roman" w:hAnsi="Times New Roman" w:cs="Times New Roman"/>
          <w:b/>
          <w:bCs/>
          <w:color w:val="002060"/>
          <w:sz w:val="24"/>
          <w:szCs w:val="24"/>
        </w:rPr>
      </w:pPr>
    </w:p>
    <w:p w14:paraId="445326AB" w14:textId="33146E21" w:rsidR="000E01CA" w:rsidRPr="004B3413" w:rsidRDefault="00857F42" w:rsidP="004B3413">
      <w:pPr>
        <w:spacing w:line="259" w:lineRule="auto"/>
        <w:rPr>
          <w:rFonts w:ascii="Times New Roman" w:hAnsi="Times New Roman" w:cs="Times New Roman"/>
          <w:b/>
          <w:bCs/>
          <w:color w:val="002060"/>
          <w:sz w:val="24"/>
          <w:szCs w:val="24"/>
        </w:rPr>
      </w:pPr>
      <w:r w:rsidRPr="004B3413">
        <w:rPr>
          <w:rFonts w:ascii="Times New Roman" w:hAnsi="Times New Roman" w:cs="Times New Roman"/>
          <w:b/>
          <w:bCs/>
          <w:color w:val="002060"/>
          <w:sz w:val="24"/>
          <w:szCs w:val="24"/>
        </w:rPr>
        <w:lastRenderedPageBreak/>
        <w:t>S</w:t>
      </w:r>
      <w:r w:rsidR="000E01CA" w:rsidRPr="004B3413">
        <w:rPr>
          <w:rFonts w:ascii="Times New Roman" w:hAnsi="Times New Roman" w:cs="Times New Roman"/>
          <w:b/>
          <w:bCs/>
          <w:color w:val="002060"/>
          <w:sz w:val="24"/>
          <w:szCs w:val="24"/>
        </w:rPr>
        <w:t>ri Sathya Sai Spiritual Education (SSSE</w:t>
      </w:r>
      <w:r w:rsidR="001F61F9" w:rsidRPr="004B3413">
        <w:rPr>
          <w:rFonts w:ascii="Times New Roman" w:hAnsi="Times New Roman" w:cs="Times New Roman"/>
          <w:b/>
          <w:bCs/>
          <w:color w:val="002060"/>
          <w:sz w:val="24"/>
          <w:szCs w:val="24"/>
        </w:rPr>
        <w:t>) IN</w:t>
      </w:r>
      <w:r w:rsidR="000E01CA" w:rsidRPr="004B3413">
        <w:rPr>
          <w:rFonts w:ascii="Times New Roman" w:hAnsi="Times New Roman" w:cs="Times New Roman"/>
          <w:b/>
          <w:bCs/>
          <w:color w:val="002060"/>
          <w:sz w:val="24"/>
          <w:szCs w:val="24"/>
        </w:rPr>
        <w:t xml:space="preserve"> CONTEXT OF THE </w:t>
      </w:r>
      <w:r w:rsidR="001F61F9" w:rsidRPr="004B3413">
        <w:rPr>
          <w:rFonts w:ascii="Times New Roman" w:hAnsi="Times New Roman" w:cs="Times New Roman"/>
          <w:b/>
          <w:bCs/>
          <w:color w:val="002060"/>
          <w:sz w:val="24"/>
          <w:szCs w:val="24"/>
        </w:rPr>
        <w:t>SAI MISSION</w:t>
      </w:r>
    </w:p>
    <w:p w14:paraId="170F54BA" w14:textId="77777777" w:rsidR="004B3413" w:rsidRPr="004B3413" w:rsidRDefault="004B3413" w:rsidP="004B3413">
      <w:pPr>
        <w:spacing w:line="259" w:lineRule="auto"/>
        <w:rPr>
          <w:rFonts w:ascii="Ebrima" w:hAnsi="Ebrima"/>
          <w:b/>
          <w:bCs/>
          <w:color w:val="4472C4" w:themeColor="accent1"/>
          <w:sz w:val="40"/>
          <w:szCs w:val="40"/>
        </w:rPr>
      </w:pPr>
    </w:p>
    <w:p w14:paraId="44FF5692" w14:textId="35BF04CC" w:rsidR="000E01CA" w:rsidRPr="0094530E" w:rsidRDefault="000E01CA" w:rsidP="0094530E">
      <w:pPr>
        <w:pStyle w:val="ListParagraph"/>
        <w:jc w:val="both"/>
        <w:rPr>
          <w:rFonts w:ascii="Ebrima" w:hAnsi="Ebrima" w:cs="Times New Roman"/>
        </w:rPr>
      </w:pPr>
      <w:r w:rsidRPr="0094530E">
        <w:rPr>
          <w:rFonts w:ascii="Ebrima" w:hAnsi="Ebrima" w:cs="Times New Roman"/>
        </w:rPr>
        <w:t xml:space="preserve">In 1968 Swami gave a watershed discourse in which He announced that He has come to raise the consciousness of man to the level of the Divine. In the same year He called a group of women and asked them to narrate stories of the spiritual masters, </w:t>
      </w:r>
      <w:proofErr w:type="gramStart"/>
      <w:r w:rsidRPr="0094530E">
        <w:rPr>
          <w:rFonts w:ascii="Ebrima" w:hAnsi="Ebrima" w:cs="Times New Roman"/>
        </w:rPr>
        <w:t>saints</w:t>
      </w:r>
      <w:proofErr w:type="gramEnd"/>
      <w:r w:rsidRPr="0094530E">
        <w:rPr>
          <w:rFonts w:ascii="Ebrima" w:hAnsi="Ebrima" w:cs="Times New Roman"/>
        </w:rPr>
        <w:t xml:space="preserve"> and sages to the children in the village of Puttaparthi. This was the start of what was to become the global education program which is known today as Sai Spiritual Education (SSSE) or Bal Vikas.  </w:t>
      </w:r>
    </w:p>
    <w:p w14:paraId="12A900D3" w14:textId="26057B35" w:rsidR="000E01CA" w:rsidRPr="0094530E" w:rsidRDefault="000E01CA" w:rsidP="0094530E">
      <w:pPr>
        <w:pStyle w:val="ListParagraph"/>
        <w:jc w:val="both"/>
        <w:rPr>
          <w:rFonts w:ascii="Ebrima" w:hAnsi="Ebrima" w:cs="Times New Roman"/>
        </w:rPr>
      </w:pPr>
    </w:p>
    <w:p w14:paraId="789153B3" w14:textId="77777777" w:rsidR="000E01CA" w:rsidRPr="0094530E" w:rsidRDefault="000E01CA" w:rsidP="0094530E">
      <w:pPr>
        <w:pStyle w:val="ListParagraph"/>
        <w:jc w:val="both"/>
        <w:rPr>
          <w:rFonts w:ascii="Ebrima" w:hAnsi="Ebrima" w:cs="Times New Roman"/>
        </w:rPr>
      </w:pPr>
      <w:r w:rsidRPr="0094530E">
        <w:rPr>
          <w:rFonts w:ascii="Ebrima" w:hAnsi="Ebrima" w:cs="Times New Roman"/>
        </w:rPr>
        <w:t xml:space="preserve">The curriculum cannot be properly understood and delivered unless it is seen against the background of the mission of the Sathya Sai Avatar. The Charter of the Sathya Sai Organisation states that the aim of all the work in the Organisation is to help the devotee to manifest the Divinity within him. </w:t>
      </w:r>
    </w:p>
    <w:p w14:paraId="7A44EAF1" w14:textId="77777777" w:rsidR="000E01CA" w:rsidRPr="0094530E" w:rsidRDefault="000E01CA" w:rsidP="0094530E">
      <w:pPr>
        <w:pStyle w:val="ListParagraph"/>
        <w:jc w:val="both"/>
        <w:rPr>
          <w:rFonts w:ascii="Ebrima" w:hAnsi="Ebrima" w:cs="Times New Roman"/>
        </w:rPr>
      </w:pPr>
    </w:p>
    <w:p w14:paraId="40F61590" w14:textId="77777777" w:rsidR="000E01CA" w:rsidRPr="0039604C" w:rsidRDefault="000E01CA" w:rsidP="0094530E">
      <w:pPr>
        <w:pStyle w:val="ListParagraph"/>
        <w:jc w:val="both"/>
        <w:rPr>
          <w:rFonts w:ascii="Ebrima" w:hAnsi="Ebrima" w:cs="Times New Roman"/>
          <w:b/>
          <w:color w:val="002060"/>
        </w:rPr>
      </w:pPr>
      <w:r w:rsidRPr="0039604C">
        <w:rPr>
          <w:rFonts w:ascii="Ebrima" w:hAnsi="Ebrima" w:cs="Times New Roman"/>
          <w:b/>
          <w:color w:val="002060"/>
        </w:rPr>
        <w:t xml:space="preserve">The Charter of the Sathya Sai Organisation states that the Avatar’s mission is to “Awaken in Man the awareness of the Divinity INHERENT in him by propagating through practice and example the basic principles of </w:t>
      </w:r>
      <w:r w:rsidRPr="0039604C">
        <w:rPr>
          <w:rFonts w:ascii="Ebrima" w:hAnsi="Ebrima" w:cs="Times New Roman"/>
          <w:b/>
          <w:i/>
          <w:iCs/>
          <w:color w:val="002060"/>
        </w:rPr>
        <w:t>sathya</w:t>
      </w:r>
      <w:r w:rsidRPr="0039604C">
        <w:rPr>
          <w:rFonts w:ascii="Ebrima" w:hAnsi="Ebrima" w:cs="Times New Roman"/>
          <w:b/>
          <w:color w:val="002060"/>
        </w:rPr>
        <w:t xml:space="preserve"> (truth), dharma (righteousness), shanti (peace), prema (love) and ahimsa (nonviolence) set by Bhagawan Sri Sathya Sai Baba. “</w:t>
      </w:r>
    </w:p>
    <w:p w14:paraId="3BA61273" w14:textId="77777777" w:rsidR="000E01CA" w:rsidRPr="0094530E" w:rsidRDefault="000E01CA" w:rsidP="0094530E">
      <w:pPr>
        <w:pStyle w:val="ListParagraph"/>
        <w:jc w:val="both"/>
        <w:rPr>
          <w:rFonts w:ascii="Ebrima" w:hAnsi="Ebrima" w:cs="Times New Roman"/>
          <w:b/>
          <w:color w:val="000000" w:themeColor="text1"/>
        </w:rPr>
      </w:pPr>
    </w:p>
    <w:p w14:paraId="6D1E9726" w14:textId="77777777" w:rsidR="000E01CA" w:rsidRPr="0094530E" w:rsidRDefault="000E01CA" w:rsidP="0094530E">
      <w:pPr>
        <w:pStyle w:val="ListParagraph"/>
        <w:jc w:val="both"/>
        <w:rPr>
          <w:rFonts w:ascii="Ebrima" w:hAnsi="Ebrima" w:cs="Times New Roman"/>
          <w:color w:val="000000" w:themeColor="text1"/>
        </w:rPr>
      </w:pPr>
      <w:r w:rsidRPr="0094530E">
        <w:rPr>
          <w:rFonts w:ascii="Ebrima" w:hAnsi="Ebrima" w:cs="Times New Roman"/>
          <w:color w:val="000000" w:themeColor="text1"/>
        </w:rPr>
        <w:t xml:space="preserve">The aim of SSSE cannot be divorced from the aim of the Mission of the Avatar. </w:t>
      </w:r>
    </w:p>
    <w:p w14:paraId="499970AF" w14:textId="77777777" w:rsidR="000E01CA" w:rsidRPr="0094530E" w:rsidRDefault="000E01CA" w:rsidP="0094530E">
      <w:pPr>
        <w:jc w:val="both"/>
        <w:rPr>
          <w:rFonts w:ascii="Ebrima" w:hAnsi="Ebrima" w:cs="Times New Roman"/>
          <w:i/>
        </w:rPr>
      </w:pPr>
    </w:p>
    <w:p w14:paraId="1E84C85C" w14:textId="24A420B0" w:rsidR="000E01CA" w:rsidRPr="0039604C" w:rsidRDefault="0039604C" w:rsidP="0039604C">
      <w:pPr>
        <w:spacing w:after="200" w:line="276" w:lineRule="auto"/>
        <w:jc w:val="both"/>
        <w:rPr>
          <w:rFonts w:ascii="Ebrima" w:hAnsi="Ebrima" w:cs="Times New Roman"/>
          <w:b/>
        </w:rPr>
      </w:pPr>
      <w:r>
        <w:rPr>
          <w:rFonts w:ascii="Ebrima" w:hAnsi="Ebrima" w:cs="Times New Roman"/>
          <w:b/>
        </w:rPr>
        <w:t xml:space="preserve">           </w:t>
      </w:r>
      <w:r w:rsidR="000E01CA" w:rsidRPr="0039604C">
        <w:rPr>
          <w:rFonts w:ascii="Ebrima" w:hAnsi="Ebrima" w:cs="Times New Roman"/>
          <w:b/>
        </w:rPr>
        <w:t>THE METHODOLOGY TO MANIFEST DIVINITY</w:t>
      </w:r>
    </w:p>
    <w:p w14:paraId="44A759FC" w14:textId="77777777" w:rsidR="00F91B0B" w:rsidRDefault="000E01CA" w:rsidP="0094530E">
      <w:pPr>
        <w:pStyle w:val="ListParagraph"/>
        <w:jc w:val="both"/>
        <w:rPr>
          <w:rFonts w:ascii="Ebrima" w:hAnsi="Ebrima" w:cs="Times New Roman"/>
        </w:rPr>
      </w:pPr>
      <w:r w:rsidRPr="0094530E">
        <w:rPr>
          <w:rFonts w:ascii="Ebrima" w:hAnsi="Ebrima" w:cs="Times New Roman"/>
        </w:rPr>
        <w:t xml:space="preserve">The spiritual journey is experiential. Experience is derived from the various components that we interact with on our spiritual journey. Swami has given us a Nine Point Code of Conduct which is contained in the Charter of the Sathya Sai Organisation. This Code of Conduct is the formula for transformation. </w:t>
      </w:r>
    </w:p>
    <w:p w14:paraId="1C9489E3" w14:textId="4EA743E6" w:rsidR="000E01CA" w:rsidRPr="0094530E" w:rsidRDefault="000E01CA" w:rsidP="0094530E">
      <w:pPr>
        <w:pStyle w:val="ListParagraph"/>
        <w:jc w:val="both"/>
        <w:rPr>
          <w:rFonts w:ascii="Ebrima" w:hAnsi="Ebrima" w:cs="Times New Roman"/>
          <w:i/>
        </w:rPr>
      </w:pPr>
      <w:r w:rsidRPr="0094530E">
        <w:rPr>
          <w:rFonts w:ascii="Ebrima" w:hAnsi="Ebrima" w:cs="Times New Roman"/>
        </w:rPr>
        <w:t xml:space="preserve">Swami says that we must live in this world with hands in society and heads in the forest. At the end of the </w:t>
      </w:r>
      <w:proofErr w:type="gramStart"/>
      <w:r w:rsidRPr="0094530E">
        <w:rPr>
          <w:rFonts w:ascii="Ebrima" w:hAnsi="Ebrima" w:cs="Times New Roman"/>
        </w:rPr>
        <w:t>13 year</w:t>
      </w:r>
      <w:proofErr w:type="gramEnd"/>
      <w:r w:rsidRPr="0094530E">
        <w:rPr>
          <w:rFonts w:ascii="Ebrima" w:hAnsi="Ebrima" w:cs="Times New Roman"/>
        </w:rPr>
        <w:t xml:space="preserve"> S</w:t>
      </w:r>
      <w:r w:rsidR="00F91B0B">
        <w:rPr>
          <w:rFonts w:ascii="Ebrima" w:hAnsi="Ebrima" w:cs="Times New Roman"/>
        </w:rPr>
        <w:t>SS</w:t>
      </w:r>
      <w:r w:rsidRPr="0094530E">
        <w:rPr>
          <w:rFonts w:ascii="Ebrima" w:hAnsi="Ebrima" w:cs="Times New Roman"/>
        </w:rPr>
        <w:t xml:space="preserve">SE course, the SSSE pupil must be able to live his life according to the Nine Point Code of Conduct. The pupil must see the importance of daily meditation and prayer, of devotional singing, of speaking softly and lovingly, of utilizing savings for service to mankind, of reading spiritual literature, of placing a ceiling on desires and of serving humanity. This Code synchronizes and integrates Bhakti Yoga, Gnana Yoga and Karma Yoga. </w:t>
      </w:r>
      <w:r w:rsidRPr="0094530E">
        <w:rPr>
          <w:rFonts w:ascii="Ebrima" w:hAnsi="Ebrima" w:cs="Times New Roman"/>
          <w:i/>
        </w:rPr>
        <w:t>(</w:t>
      </w:r>
      <w:proofErr w:type="gramStart"/>
      <w:r w:rsidRPr="0094530E">
        <w:rPr>
          <w:rFonts w:ascii="Ebrima" w:hAnsi="Ebrima" w:cs="Times New Roman"/>
          <w:i/>
        </w:rPr>
        <w:t>illustration</w:t>
      </w:r>
      <w:proofErr w:type="gramEnd"/>
      <w:r w:rsidRPr="0094530E">
        <w:rPr>
          <w:rFonts w:ascii="Ebrima" w:hAnsi="Ebrima" w:cs="Times New Roman"/>
          <w:i/>
        </w:rPr>
        <w:t xml:space="preserve"> One)</w:t>
      </w:r>
    </w:p>
    <w:p w14:paraId="097A8A0F" w14:textId="77777777" w:rsidR="000E01CA" w:rsidRPr="0094530E" w:rsidRDefault="000E01CA" w:rsidP="0094530E">
      <w:pPr>
        <w:pStyle w:val="ListParagraph"/>
        <w:jc w:val="both"/>
        <w:rPr>
          <w:rFonts w:ascii="Ebrima" w:hAnsi="Ebrima" w:cs="Times New Roman"/>
          <w:i/>
        </w:rPr>
      </w:pPr>
    </w:p>
    <w:p w14:paraId="3E4E24DE" w14:textId="77777777" w:rsidR="001B2E6D" w:rsidRDefault="001B2E6D" w:rsidP="0094530E">
      <w:pPr>
        <w:rPr>
          <w:rFonts w:ascii="Ebrima" w:hAnsi="Ebrima" w:cs="Times New Roman"/>
          <w:b/>
        </w:rPr>
      </w:pPr>
    </w:p>
    <w:p w14:paraId="48FFD11D" w14:textId="77777777" w:rsidR="00E907DE" w:rsidRDefault="00E907DE" w:rsidP="0094530E">
      <w:pPr>
        <w:rPr>
          <w:rFonts w:ascii="Ebrima" w:hAnsi="Ebrima" w:cs="Times New Roman"/>
          <w:b/>
        </w:rPr>
      </w:pPr>
    </w:p>
    <w:p w14:paraId="3D0F0497" w14:textId="265270E9" w:rsidR="000E01CA" w:rsidRDefault="000E01CA" w:rsidP="0094530E">
      <w:pPr>
        <w:rPr>
          <w:rFonts w:ascii="Ebrima" w:hAnsi="Ebrima" w:cs="Times New Roman"/>
          <w:b/>
        </w:rPr>
      </w:pPr>
      <w:r w:rsidRPr="0094530E">
        <w:rPr>
          <w:rFonts w:ascii="Ebrima" w:hAnsi="Ebrima" w:cs="Times New Roman"/>
          <w:b/>
        </w:rPr>
        <w:t xml:space="preserve">LLUSTRATION </w:t>
      </w:r>
      <w:r w:rsidR="001F61F9" w:rsidRPr="0094530E">
        <w:rPr>
          <w:rFonts w:ascii="Ebrima" w:hAnsi="Ebrima" w:cs="Times New Roman"/>
          <w:b/>
        </w:rPr>
        <w:t>ONE:</w:t>
      </w:r>
      <w:r w:rsidR="001B2E6D">
        <w:rPr>
          <w:rFonts w:ascii="Ebrima" w:hAnsi="Ebrima" w:cs="Times New Roman"/>
          <w:b/>
        </w:rPr>
        <w:t xml:space="preserve"> </w:t>
      </w:r>
      <w:r w:rsidRPr="0094530E">
        <w:rPr>
          <w:rFonts w:ascii="Ebrima" w:hAnsi="Ebrima" w:cs="Times New Roman"/>
          <w:b/>
        </w:rPr>
        <w:t xml:space="preserve"> The Nine Point Code </w:t>
      </w:r>
      <w:proofErr w:type="gramStart"/>
      <w:r w:rsidRPr="0094530E">
        <w:rPr>
          <w:rFonts w:ascii="Ebrima" w:hAnsi="Ebrima" w:cs="Times New Roman"/>
          <w:b/>
        </w:rPr>
        <w:t>Of</w:t>
      </w:r>
      <w:proofErr w:type="gramEnd"/>
      <w:r w:rsidRPr="0094530E">
        <w:rPr>
          <w:rFonts w:ascii="Ebrima" w:hAnsi="Ebrima" w:cs="Times New Roman"/>
          <w:b/>
        </w:rPr>
        <w:t xml:space="preserve"> Conduct</w:t>
      </w:r>
    </w:p>
    <w:p w14:paraId="43C252EA" w14:textId="77777777" w:rsidR="004B3413" w:rsidRPr="0094530E" w:rsidRDefault="004B3413" w:rsidP="0094530E">
      <w:pPr>
        <w:rPr>
          <w:rFonts w:ascii="Ebrima" w:hAnsi="Ebrima" w:cs="Times New Roman"/>
          <w:b/>
        </w:rPr>
      </w:pPr>
    </w:p>
    <w:p w14:paraId="042FF5F7" w14:textId="0964A0E2" w:rsidR="000E01CA" w:rsidRPr="001B2E6D" w:rsidRDefault="000E01CA" w:rsidP="000E01CA">
      <w:pPr>
        <w:jc w:val="center"/>
        <w:rPr>
          <w:rFonts w:ascii="Ebrima" w:hAnsi="Ebrima" w:cs="Times New Roman"/>
          <w:b/>
          <w:i/>
          <w:color w:val="806000" w:themeColor="accent4" w:themeShade="80"/>
        </w:rPr>
      </w:pPr>
      <w:r w:rsidRPr="001B2E6D">
        <w:rPr>
          <w:rFonts w:ascii="Ebrima" w:hAnsi="Ebrima" w:cs="Times New Roman"/>
          <w:b/>
          <w:i/>
          <w:color w:val="806000" w:themeColor="accent4" w:themeShade="80"/>
        </w:rPr>
        <w:t xml:space="preserve">The path From Ito WE to </w:t>
      </w:r>
      <w:r w:rsidR="001F61F9" w:rsidRPr="001B2E6D">
        <w:rPr>
          <w:rFonts w:ascii="Ebrima" w:hAnsi="Ebrima" w:cs="Times New Roman"/>
          <w:b/>
          <w:i/>
          <w:color w:val="806000" w:themeColor="accent4" w:themeShade="80"/>
        </w:rPr>
        <w:t>HIM</w:t>
      </w:r>
    </w:p>
    <w:p w14:paraId="3EFBC7CB" w14:textId="4B2CFC3B" w:rsidR="000E01CA" w:rsidRDefault="000E01CA" w:rsidP="004B3413">
      <w:pPr>
        <w:ind w:firstLine="720"/>
        <w:jc w:val="center"/>
        <w:rPr>
          <w:rFonts w:ascii="Times New Roman" w:hAnsi="Times New Roman" w:cs="Times New Roman"/>
          <w:sz w:val="24"/>
          <w:szCs w:val="24"/>
        </w:rPr>
      </w:pPr>
      <w:r w:rsidRPr="001B2E6D">
        <w:rPr>
          <w:rFonts w:ascii="Times New Roman" w:hAnsi="Times New Roman" w:cs="Times New Roman"/>
          <w:noProof/>
          <w:sz w:val="24"/>
          <w:szCs w:val="24"/>
          <w:shd w:val="clear" w:color="auto" w:fill="D0CECE" w:themeFill="background2" w:themeFillShade="E6"/>
          <w:lang w:val="en-ZA" w:eastAsia="en-ZA"/>
        </w:rPr>
        <w:drawing>
          <wp:inline distT="0" distB="0" distL="0" distR="0" wp14:anchorId="6552D71C" wp14:editId="22C90577">
            <wp:extent cx="3905250" cy="373929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33267" cy="3766118"/>
                    </a:xfrm>
                    <a:prstGeom prst="rect">
                      <a:avLst/>
                    </a:prstGeom>
                    <a:noFill/>
                    <a:ln>
                      <a:noFill/>
                    </a:ln>
                  </pic:spPr>
                </pic:pic>
              </a:graphicData>
            </a:graphic>
          </wp:inline>
        </w:drawing>
      </w:r>
    </w:p>
    <w:p w14:paraId="323858BF" w14:textId="57B22BED" w:rsidR="000E01CA" w:rsidRDefault="000E01CA" w:rsidP="000E01CA">
      <w:pPr>
        <w:pStyle w:val="ListParagraph"/>
        <w:rPr>
          <w:rFonts w:ascii="Times New Roman" w:hAnsi="Times New Roman" w:cs="Times New Roman"/>
          <w:i/>
          <w:sz w:val="24"/>
          <w:szCs w:val="24"/>
        </w:rPr>
      </w:pPr>
    </w:p>
    <w:p w14:paraId="694C11C4" w14:textId="77777777" w:rsidR="004B3413" w:rsidRDefault="004B3413" w:rsidP="000E01CA">
      <w:pPr>
        <w:pStyle w:val="ListParagraph"/>
        <w:rPr>
          <w:rFonts w:ascii="Times New Roman" w:hAnsi="Times New Roman" w:cs="Times New Roman"/>
          <w:i/>
          <w:sz w:val="24"/>
          <w:szCs w:val="24"/>
        </w:rPr>
      </w:pPr>
    </w:p>
    <w:p w14:paraId="4EC201B8" w14:textId="2EBA5D2B" w:rsidR="000E01CA" w:rsidRPr="001B2E6D" w:rsidRDefault="001B2E6D" w:rsidP="001B2E6D">
      <w:pPr>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           </w:t>
      </w:r>
      <w:r w:rsidR="000E01CA" w:rsidRPr="001B2E6D">
        <w:rPr>
          <w:rFonts w:ascii="Times New Roman" w:hAnsi="Times New Roman" w:cs="Times New Roman"/>
          <w:b/>
          <w:sz w:val="24"/>
          <w:szCs w:val="24"/>
        </w:rPr>
        <w:t>THE CURRICULUM</w:t>
      </w:r>
    </w:p>
    <w:p w14:paraId="03C8C69D" w14:textId="6D98D30E" w:rsidR="000E01CA" w:rsidRPr="001B2E6D" w:rsidRDefault="000E01CA" w:rsidP="000E01CA">
      <w:pPr>
        <w:pStyle w:val="ListParagraph"/>
        <w:rPr>
          <w:rFonts w:ascii="Ebrima" w:hAnsi="Ebrima" w:cs="Times New Roman"/>
        </w:rPr>
      </w:pPr>
      <w:r w:rsidRPr="001B2E6D">
        <w:rPr>
          <w:rFonts w:ascii="Ebrima" w:hAnsi="Ebrima" w:cs="Times New Roman"/>
        </w:rPr>
        <w:t xml:space="preserve">It is said that “the whole is more than the sum of its parts”. </w:t>
      </w:r>
      <w:proofErr w:type="gramStart"/>
      <w:r w:rsidRPr="001B2E6D">
        <w:rPr>
          <w:rFonts w:ascii="Ebrima" w:hAnsi="Ebrima" w:cs="Times New Roman"/>
        </w:rPr>
        <w:t>Therefore</w:t>
      </w:r>
      <w:proofErr w:type="gramEnd"/>
      <w:r w:rsidRPr="001B2E6D">
        <w:rPr>
          <w:rFonts w:ascii="Ebrima" w:hAnsi="Ebrima" w:cs="Times New Roman"/>
        </w:rPr>
        <w:t xml:space="preserve"> the curriculum is much more than the prescribed content which we call the syllabus.  The curriculum is the means and materials with which pupils will interact </w:t>
      </w:r>
      <w:proofErr w:type="gramStart"/>
      <w:r w:rsidRPr="001B2E6D">
        <w:rPr>
          <w:rFonts w:ascii="Ebrima" w:hAnsi="Ebrima" w:cs="Times New Roman"/>
        </w:rPr>
        <w:t>in order to</w:t>
      </w:r>
      <w:proofErr w:type="gramEnd"/>
      <w:r w:rsidRPr="001B2E6D">
        <w:rPr>
          <w:rFonts w:ascii="Ebrima" w:hAnsi="Ebrima" w:cs="Times New Roman"/>
        </w:rPr>
        <w:t xml:space="preserve"> achieve a desired aim.  To achieve the aim, the S</w:t>
      </w:r>
      <w:r w:rsidR="00491EB2">
        <w:rPr>
          <w:rFonts w:ascii="Ebrima" w:hAnsi="Ebrima" w:cs="Times New Roman"/>
        </w:rPr>
        <w:t>SS</w:t>
      </w:r>
      <w:r w:rsidRPr="001B2E6D">
        <w:rPr>
          <w:rFonts w:ascii="Ebrima" w:hAnsi="Ebrima" w:cs="Times New Roman"/>
        </w:rPr>
        <w:t>SE syllabus must firstly be delivered according to a prescribed methodology given to S</w:t>
      </w:r>
      <w:r w:rsidR="00491EB2">
        <w:rPr>
          <w:rFonts w:ascii="Ebrima" w:hAnsi="Ebrima" w:cs="Times New Roman"/>
        </w:rPr>
        <w:t>SS</w:t>
      </w:r>
      <w:r w:rsidRPr="001B2E6D">
        <w:rPr>
          <w:rFonts w:ascii="Ebrima" w:hAnsi="Ebrima" w:cs="Times New Roman"/>
        </w:rPr>
        <w:t>SE gurus by Bhag</w:t>
      </w:r>
      <w:r w:rsidR="00F70005">
        <w:rPr>
          <w:rFonts w:ascii="Ebrima" w:hAnsi="Ebrima" w:cs="Times New Roman"/>
        </w:rPr>
        <w:t>a</w:t>
      </w:r>
      <w:r w:rsidRPr="001B2E6D">
        <w:rPr>
          <w:rFonts w:ascii="Ebrima" w:hAnsi="Ebrima" w:cs="Times New Roman"/>
        </w:rPr>
        <w:t xml:space="preserve">wan Baba. These are commonly referred to as the </w:t>
      </w:r>
      <w:r w:rsidRPr="001B2E6D">
        <w:rPr>
          <w:rFonts w:ascii="Ebrima" w:hAnsi="Ebrima" w:cs="Times New Roman"/>
          <w:b/>
        </w:rPr>
        <w:t>Five Transformation Techniques</w:t>
      </w:r>
      <w:r w:rsidRPr="001B2E6D">
        <w:rPr>
          <w:rFonts w:ascii="Ebrima" w:hAnsi="Ebrima" w:cs="Times New Roman"/>
        </w:rPr>
        <w:t xml:space="preserve">. Secondly, the curriculum must take cognizance of His teachings which encompass all the teaching of all the scriptures since time immemorial. </w:t>
      </w:r>
    </w:p>
    <w:p w14:paraId="4878358C" w14:textId="42321A58" w:rsidR="000E01CA" w:rsidRDefault="000E01CA" w:rsidP="000E01CA">
      <w:pPr>
        <w:pStyle w:val="ListParagraph"/>
        <w:rPr>
          <w:rFonts w:ascii="Ebrima" w:hAnsi="Ebrima" w:cs="Times New Roman"/>
        </w:rPr>
      </w:pPr>
    </w:p>
    <w:p w14:paraId="17297358" w14:textId="2C3AB47D" w:rsidR="004B3413" w:rsidRDefault="004B3413" w:rsidP="000E01CA">
      <w:pPr>
        <w:pStyle w:val="ListParagraph"/>
        <w:rPr>
          <w:rFonts w:ascii="Ebrima" w:hAnsi="Ebrima" w:cs="Times New Roman"/>
        </w:rPr>
      </w:pPr>
    </w:p>
    <w:p w14:paraId="632AD7C1" w14:textId="7DA3F7BA" w:rsidR="004B3413" w:rsidRDefault="004B3413" w:rsidP="000E01CA">
      <w:pPr>
        <w:pStyle w:val="ListParagraph"/>
        <w:rPr>
          <w:rFonts w:ascii="Ebrima" w:hAnsi="Ebrima" w:cs="Times New Roman"/>
        </w:rPr>
      </w:pPr>
    </w:p>
    <w:p w14:paraId="33E52401" w14:textId="136F514E" w:rsidR="000E01CA" w:rsidRPr="001B2E6D" w:rsidRDefault="001B2E6D" w:rsidP="001B2E6D">
      <w:pPr>
        <w:spacing w:after="200" w:line="276" w:lineRule="auto"/>
        <w:rPr>
          <w:rFonts w:ascii="Ebrima" w:hAnsi="Ebrima" w:cs="Times New Roman"/>
          <w:b/>
        </w:rPr>
      </w:pPr>
      <w:r>
        <w:rPr>
          <w:rFonts w:ascii="Ebrima" w:hAnsi="Ebrima" w:cs="Times New Roman"/>
          <w:b/>
        </w:rPr>
        <w:lastRenderedPageBreak/>
        <w:t xml:space="preserve">        </w:t>
      </w:r>
      <w:r w:rsidR="000E01CA" w:rsidRPr="001B2E6D">
        <w:rPr>
          <w:rFonts w:ascii="Ebrima" w:hAnsi="Ebrima" w:cs="Times New Roman"/>
          <w:b/>
        </w:rPr>
        <w:t>TRANSFORMATION TECHNIQUES</w:t>
      </w:r>
    </w:p>
    <w:p w14:paraId="78A307E9" w14:textId="537803B2" w:rsidR="000E01CA" w:rsidRPr="001B2E6D" w:rsidRDefault="000E01CA" w:rsidP="000E01CA">
      <w:pPr>
        <w:pStyle w:val="ListParagraph"/>
        <w:rPr>
          <w:rFonts w:ascii="Ebrima" w:hAnsi="Ebrima" w:cs="Times New Roman"/>
        </w:rPr>
      </w:pPr>
      <w:r w:rsidRPr="001B2E6D">
        <w:rPr>
          <w:rFonts w:ascii="Ebrima" w:hAnsi="Ebrima" w:cs="Times New Roman"/>
        </w:rPr>
        <w:t>All S</w:t>
      </w:r>
      <w:r w:rsidR="000214AC">
        <w:rPr>
          <w:rFonts w:ascii="Ebrima" w:hAnsi="Ebrima" w:cs="Times New Roman"/>
        </w:rPr>
        <w:t>SS</w:t>
      </w:r>
      <w:r w:rsidR="00491EB2">
        <w:rPr>
          <w:rFonts w:ascii="Ebrima" w:hAnsi="Ebrima" w:cs="Times New Roman"/>
        </w:rPr>
        <w:t>S</w:t>
      </w:r>
      <w:r w:rsidRPr="001B2E6D">
        <w:rPr>
          <w:rFonts w:ascii="Ebrima" w:hAnsi="Ebrima" w:cs="Times New Roman"/>
        </w:rPr>
        <w:t>SE lessons must be delivered according to the prescribed transformation techniques which is the basic teaching methodology. These are:</w:t>
      </w:r>
    </w:p>
    <w:p w14:paraId="217375C6" w14:textId="77777777" w:rsidR="000E01CA" w:rsidRPr="001B2E6D" w:rsidRDefault="000E01CA" w:rsidP="00B42363">
      <w:pPr>
        <w:pStyle w:val="ListParagraph"/>
        <w:numPr>
          <w:ilvl w:val="0"/>
          <w:numId w:val="97"/>
        </w:numPr>
        <w:spacing w:after="200" w:line="276" w:lineRule="auto"/>
        <w:rPr>
          <w:rFonts w:ascii="Ebrima" w:hAnsi="Ebrima" w:cs="Times New Roman"/>
        </w:rPr>
      </w:pPr>
      <w:r w:rsidRPr="001B2E6D">
        <w:rPr>
          <w:rFonts w:ascii="Ebrima" w:hAnsi="Ebrima" w:cs="Times New Roman"/>
        </w:rPr>
        <w:t xml:space="preserve"> Silent Sitting</w:t>
      </w:r>
    </w:p>
    <w:p w14:paraId="6579F7C8" w14:textId="77777777" w:rsidR="000E01CA" w:rsidRPr="001B2E6D" w:rsidRDefault="000E01CA" w:rsidP="00B42363">
      <w:pPr>
        <w:pStyle w:val="ListParagraph"/>
        <w:numPr>
          <w:ilvl w:val="0"/>
          <w:numId w:val="97"/>
        </w:numPr>
        <w:spacing w:after="200" w:line="276" w:lineRule="auto"/>
        <w:rPr>
          <w:rFonts w:ascii="Ebrima" w:hAnsi="Ebrima" w:cs="Times New Roman"/>
        </w:rPr>
      </w:pPr>
      <w:r w:rsidRPr="001B2E6D">
        <w:rPr>
          <w:rFonts w:ascii="Ebrima" w:hAnsi="Ebrima" w:cs="Times New Roman"/>
        </w:rPr>
        <w:t xml:space="preserve"> Prayer and Quotation</w:t>
      </w:r>
    </w:p>
    <w:p w14:paraId="13239F1B" w14:textId="77777777" w:rsidR="000E01CA" w:rsidRPr="001B2E6D" w:rsidRDefault="000E01CA" w:rsidP="00B42363">
      <w:pPr>
        <w:pStyle w:val="ListParagraph"/>
        <w:numPr>
          <w:ilvl w:val="0"/>
          <w:numId w:val="97"/>
        </w:numPr>
        <w:spacing w:after="200" w:line="276" w:lineRule="auto"/>
        <w:rPr>
          <w:rFonts w:ascii="Ebrima" w:hAnsi="Ebrima" w:cs="Times New Roman"/>
        </w:rPr>
      </w:pPr>
      <w:r w:rsidRPr="001B2E6D">
        <w:rPr>
          <w:rFonts w:ascii="Ebrima" w:hAnsi="Ebrima" w:cs="Times New Roman"/>
        </w:rPr>
        <w:t>Story Telling</w:t>
      </w:r>
    </w:p>
    <w:p w14:paraId="589B946A" w14:textId="77777777" w:rsidR="000E01CA" w:rsidRPr="001B2E6D" w:rsidRDefault="000E01CA" w:rsidP="00B42363">
      <w:pPr>
        <w:pStyle w:val="ListParagraph"/>
        <w:numPr>
          <w:ilvl w:val="0"/>
          <w:numId w:val="97"/>
        </w:numPr>
        <w:spacing w:after="200" w:line="276" w:lineRule="auto"/>
        <w:rPr>
          <w:rFonts w:ascii="Ebrima" w:hAnsi="Ebrima" w:cs="Times New Roman"/>
        </w:rPr>
      </w:pPr>
      <w:r w:rsidRPr="001B2E6D">
        <w:rPr>
          <w:rFonts w:ascii="Ebrima" w:hAnsi="Ebrima" w:cs="Times New Roman"/>
        </w:rPr>
        <w:t>Group Singing</w:t>
      </w:r>
    </w:p>
    <w:p w14:paraId="63999CE5" w14:textId="77777777" w:rsidR="000E01CA" w:rsidRPr="001B2E6D" w:rsidRDefault="000E01CA" w:rsidP="00B42363">
      <w:pPr>
        <w:pStyle w:val="ListParagraph"/>
        <w:numPr>
          <w:ilvl w:val="0"/>
          <w:numId w:val="97"/>
        </w:numPr>
        <w:spacing w:after="200" w:line="276" w:lineRule="auto"/>
        <w:rPr>
          <w:rFonts w:ascii="Ebrima" w:hAnsi="Ebrima" w:cs="Times New Roman"/>
        </w:rPr>
      </w:pPr>
      <w:r w:rsidRPr="001B2E6D">
        <w:rPr>
          <w:rFonts w:ascii="Ebrima" w:hAnsi="Ebrima" w:cs="Times New Roman"/>
        </w:rPr>
        <w:t>Group Activity</w:t>
      </w:r>
    </w:p>
    <w:p w14:paraId="1724D6BC" w14:textId="77777777" w:rsidR="000E01CA" w:rsidRDefault="000E01CA" w:rsidP="000E01CA">
      <w:pPr>
        <w:rPr>
          <w:rFonts w:ascii="Ebrima" w:hAnsi="Ebrima" w:cs="Times New Roman"/>
        </w:rPr>
      </w:pPr>
      <w:r w:rsidRPr="00724268">
        <w:rPr>
          <w:rFonts w:ascii="Ebrima" w:hAnsi="Ebrima" w:cs="Times New Roman"/>
        </w:rPr>
        <w:t xml:space="preserve">Each of these techniques corresponds to the unfolding of a particular human value and aspect of the human personality.  (Illustration Two). From His earliest times in previous incarnations and since His birth in physical form as the Sathya Sai avatar, Swami has used these techniques in His SSE lessons to mankind. </w:t>
      </w:r>
      <w:proofErr w:type="gramStart"/>
      <w:r w:rsidRPr="00724268">
        <w:rPr>
          <w:rFonts w:ascii="Ebrima" w:hAnsi="Ebrima" w:cs="Times New Roman"/>
        </w:rPr>
        <w:t>E.g.</w:t>
      </w:r>
      <w:proofErr w:type="gramEnd"/>
      <w:r w:rsidRPr="00724268">
        <w:rPr>
          <w:rFonts w:ascii="Ebrima" w:hAnsi="Ebrima" w:cs="Times New Roman"/>
        </w:rPr>
        <w:t xml:space="preserve"> His Pandari Bhajan group was an example of the transformative nature of Group Singing.</w:t>
      </w:r>
    </w:p>
    <w:p w14:paraId="3E5DFC84" w14:textId="77777777" w:rsidR="005F1984" w:rsidRPr="00724268" w:rsidRDefault="005F1984" w:rsidP="000E01CA">
      <w:pPr>
        <w:rPr>
          <w:rFonts w:ascii="Ebrima" w:hAnsi="Ebrima" w:cs="Times New Roman"/>
        </w:rPr>
      </w:pPr>
    </w:p>
    <w:p w14:paraId="7B4EA018" w14:textId="2BB6A07E" w:rsidR="000E01CA" w:rsidRPr="00724268" w:rsidRDefault="000E01CA" w:rsidP="001B2E6D">
      <w:pPr>
        <w:rPr>
          <w:rFonts w:ascii="Ebrima" w:hAnsi="Ebrima" w:cs="Times New Roman"/>
          <w:b/>
        </w:rPr>
      </w:pPr>
      <w:r w:rsidRPr="00724268">
        <w:rPr>
          <w:rFonts w:ascii="Ebrima" w:hAnsi="Ebrima" w:cs="Times New Roman"/>
          <w:b/>
        </w:rPr>
        <w:t xml:space="preserve">ILLUSTRATION </w:t>
      </w:r>
      <w:r w:rsidR="00491EB2" w:rsidRPr="00724268">
        <w:rPr>
          <w:rFonts w:ascii="Ebrima" w:hAnsi="Ebrima" w:cs="Times New Roman"/>
          <w:b/>
        </w:rPr>
        <w:t>TWO:</w:t>
      </w:r>
      <w:r w:rsidRPr="00724268">
        <w:rPr>
          <w:rFonts w:ascii="Ebrima" w:hAnsi="Ebrima" w:cs="Times New Roman"/>
          <w:b/>
        </w:rPr>
        <w:t xml:space="preserve"> The Transformation Techniques</w:t>
      </w:r>
    </w:p>
    <w:p w14:paraId="1C6DE103" w14:textId="77777777" w:rsidR="005F1984" w:rsidRDefault="005F1984" w:rsidP="000E01CA">
      <w:pPr>
        <w:jc w:val="center"/>
        <w:rPr>
          <w:rFonts w:ascii="Ebrima" w:hAnsi="Ebrima" w:cs="Times New Roman"/>
        </w:rPr>
      </w:pPr>
    </w:p>
    <w:p w14:paraId="1260A298" w14:textId="56ADB5DB" w:rsidR="000E01CA" w:rsidRDefault="000E01CA" w:rsidP="000E01CA">
      <w:pPr>
        <w:jc w:val="center"/>
        <w:rPr>
          <w:rFonts w:ascii="Ebrima" w:hAnsi="Ebrima" w:cs="Times New Roman"/>
        </w:rPr>
      </w:pPr>
      <w:r w:rsidRPr="00724268">
        <w:rPr>
          <w:rFonts w:ascii="Ebrima" w:hAnsi="Ebrima" w:cs="Times New Roman"/>
          <w:noProof/>
          <w:lang w:val="en-ZA" w:eastAsia="en-ZA"/>
        </w:rPr>
        <w:drawing>
          <wp:inline distT="0" distB="0" distL="0" distR="0" wp14:anchorId="36132E6E" wp14:editId="5AFA3896">
            <wp:extent cx="5076825" cy="1998824"/>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
                      <a:extLst>
                        <a:ext uri="{BEBA8EAE-BF5A-486C-A8C5-ECC9F3942E4B}">
                          <a14:imgProps xmlns:a14="http://schemas.microsoft.com/office/drawing/2010/main">
                            <a14:imgLayer r:embed="rId15">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01864" cy="2008682"/>
                    </a:xfrm>
                    <a:prstGeom prst="rect">
                      <a:avLst/>
                    </a:prstGeom>
                    <a:noFill/>
                    <a:ln>
                      <a:noFill/>
                    </a:ln>
                  </pic:spPr>
                </pic:pic>
              </a:graphicData>
            </a:graphic>
          </wp:inline>
        </w:drawing>
      </w:r>
    </w:p>
    <w:p w14:paraId="61267ADB" w14:textId="77777777" w:rsidR="004B3413" w:rsidRPr="00724268" w:rsidRDefault="004B3413" w:rsidP="000E01CA">
      <w:pPr>
        <w:jc w:val="center"/>
        <w:rPr>
          <w:rFonts w:ascii="Ebrima" w:hAnsi="Ebrima" w:cs="Times New Roman"/>
        </w:rPr>
      </w:pPr>
    </w:p>
    <w:p w14:paraId="204A6E06" w14:textId="253DA305" w:rsidR="000E01CA" w:rsidRPr="00724268" w:rsidRDefault="000E01CA" w:rsidP="000E01CA">
      <w:pPr>
        <w:rPr>
          <w:rFonts w:ascii="Ebrima" w:hAnsi="Ebrima" w:cs="Times New Roman"/>
        </w:rPr>
      </w:pPr>
      <w:r w:rsidRPr="00724268">
        <w:rPr>
          <w:rFonts w:ascii="Ebrima" w:hAnsi="Ebrima" w:cs="Times New Roman"/>
        </w:rPr>
        <w:t xml:space="preserve">The Teaching Techniques are meant for giving the child the opportunity to learn, explore and </w:t>
      </w:r>
      <w:proofErr w:type="gramStart"/>
      <w:r w:rsidRPr="00724268">
        <w:rPr>
          <w:rFonts w:ascii="Ebrima" w:hAnsi="Ebrima" w:cs="Times New Roman"/>
        </w:rPr>
        <w:t>experience .When</w:t>
      </w:r>
      <w:proofErr w:type="gramEnd"/>
      <w:r w:rsidRPr="00724268">
        <w:rPr>
          <w:rFonts w:ascii="Ebrima" w:hAnsi="Ebrima" w:cs="Times New Roman"/>
        </w:rPr>
        <w:t xml:space="preserve"> children experience they understand and when they understand they learn .When they learn they practice. To allow the latent values to blossom towards excellence from within the child, the five techniques which are related to the five human values, provide a full range of activities and which embraces body, </w:t>
      </w:r>
      <w:proofErr w:type="gramStart"/>
      <w:r w:rsidRPr="00724268">
        <w:rPr>
          <w:rFonts w:ascii="Ebrima" w:hAnsi="Ebrima" w:cs="Times New Roman"/>
        </w:rPr>
        <w:t>mind</w:t>
      </w:r>
      <w:proofErr w:type="gramEnd"/>
      <w:r w:rsidRPr="00724268">
        <w:rPr>
          <w:rFonts w:ascii="Ebrima" w:hAnsi="Ebrima" w:cs="Times New Roman"/>
        </w:rPr>
        <w:t xml:space="preserve"> and spirit.  </w:t>
      </w:r>
      <w:r w:rsidR="00724268" w:rsidRPr="00724268">
        <w:rPr>
          <w:rFonts w:ascii="Ebrima" w:hAnsi="Ebrima" w:cs="Times New Roman"/>
        </w:rPr>
        <w:t xml:space="preserve">Sri </w:t>
      </w:r>
      <w:r w:rsidRPr="00724268">
        <w:rPr>
          <w:rFonts w:ascii="Ebrima" w:hAnsi="Ebrima" w:cs="Times New Roman"/>
        </w:rPr>
        <w:t xml:space="preserve">Sathya Sai Baba calls such a collection of teaching techniques as’ Educare’ </w:t>
      </w:r>
    </w:p>
    <w:p w14:paraId="626B969F" w14:textId="4FD9F12C" w:rsidR="000E01CA" w:rsidRPr="00724268" w:rsidRDefault="00724268" w:rsidP="000E01CA">
      <w:pPr>
        <w:rPr>
          <w:rFonts w:ascii="Ebrima" w:hAnsi="Ebrima" w:cs="Times New Roman"/>
        </w:rPr>
      </w:pPr>
      <w:r>
        <w:rPr>
          <w:rFonts w:ascii="Times New Roman" w:hAnsi="Times New Roman" w:cs="Times New Roman"/>
          <w:noProof/>
          <w:sz w:val="24"/>
          <w:szCs w:val="24"/>
          <w:bdr w:val="double" w:sz="4" w:space="0" w:color="auto" w:frame="1"/>
          <w:lang w:val="en-ZA" w:eastAsia="en-ZA"/>
        </w:rPr>
        <w:lastRenderedPageBreak/>
        <w:drawing>
          <wp:anchor distT="0" distB="0" distL="114300" distR="114300" simplePos="0" relativeHeight="251944960" behindDoc="1" locked="0" layoutInCell="1" allowOverlap="1" wp14:anchorId="3E960C0F" wp14:editId="32292532">
            <wp:simplePos x="0" y="0"/>
            <wp:positionH relativeFrom="column">
              <wp:posOffset>276225</wp:posOffset>
            </wp:positionH>
            <wp:positionV relativeFrom="paragraph">
              <wp:posOffset>0</wp:posOffset>
            </wp:positionV>
            <wp:extent cx="5272405" cy="2105025"/>
            <wp:effectExtent l="0" t="0" r="4445" b="9525"/>
            <wp:wrapTight wrapText="bothSides">
              <wp:wrapPolygon edited="0">
                <wp:start x="0" y="0"/>
                <wp:lineTo x="0" y="21502"/>
                <wp:lineTo x="21540" y="21502"/>
                <wp:lineTo x="21540"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2405"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3B5B9" w14:textId="77777777" w:rsidR="00724268" w:rsidRDefault="00724268" w:rsidP="00724268">
      <w:pPr>
        <w:jc w:val="both"/>
        <w:rPr>
          <w:rFonts w:ascii="Times New Roman" w:hAnsi="Times New Roman" w:cs="Times New Roman"/>
          <w:sz w:val="24"/>
          <w:szCs w:val="24"/>
        </w:rPr>
      </w:pPr>
    </w:p>
    <w:p w14:paraId="529F3F84" w14:textId="77777777" w:rsidR="00724268" w:rsidRDefault="00724268" w:rsidP="00724268">
      <w:pPr>
        <w:jc w:val="both"/>
        <w:rPr>
          <w:rFonts w:ascii="Times New Roman" w:hAnsi="Times New Roman" w:cs="Times New Roman"/>
          <w:sz w:val="24"/>
          <w:szCs w:val="24"/>
        </w:rPr>
      </w:pPr>
    </w:p>
    <w:p w14:paraId="42548577" w14:textId="77777777" w:rsidR="00724268" w:rsidRDefault="00724268" w:rsidP="00724268">
      <w:pPr>
        <w:jc w:val="both"/>
        <w:rPr>
          <w:rFonts w:ascii="Times New Roman" w:hAnsi="Times New Roman" w:cs="Times New Roman"/>
          <w:sz w:val="24"/>
          <w:szCs w:val="24"/>
        </w:rPr>
      </w:pPr>
    </w:p>
    <w:p w14:paraId="3F911041" w14:textId="77777777" w:rsidR="00724268" w:rsidRDefault="00724268" w:rsidP="00724268">
      <w:pPr>
        <w:jc w:val="both"/>
        <w:rPr>
          <w:rFonts w:ascii="Times New Roman" w:hAnsi="Times New Roman" w:cs="Times New Roman"/>
          <w:sz w:val="24"/>
          <w:szCs w:val="24"/>
        </w:rPr>
      </w:pPr>
    </w:p>
    <w:p w14:paraId="3B296847" w14:textId="77777777" w:rsidR="00724268" w:rsidRDefault="00724268" w:rsidP="00724268">
      <w:pPr>
        <w:jc w:val="both"/>
        <w:rPr>
          <w:rFonts w:ascii="Times New Roman" w:hAnsi="Times New Roman" w:cs="Times New Roman"/>
          <w:sz w:val="24"/>
          <w:szCs w:val="24"/>
        </w:rPr>
      </w:pPr>
    </w:p>
    <w:p w14:paraId="36AD3848" w14:textId="77777777" w:rsidR="005F1984" w:rsidRDefault="005F1984" w:rsidP="00724268">
      <w:pPr>
        <w:jc w:val="both"/>
        <w:rPr>
          <w:rFonts w:ascii="Times New Roman" w:hAnsi="Times New Roman" w:cs="Times New Roman"/>
          <w:sz w:val="24"/>
          <w:szCs w:val="24"/>
        </w:rPr>
      </w:pPr>
    </w:p>
    <w:p w14:paraId="4D476557" w14:textId="77777777" w:rsidR="009749DA" w:rsidRDefault="009749DA" w:rsidP="00724268">
      <w:pPr>
        <w:jc w:val="both"/>
        <w:rPr>
          <w:rFonts w:ascii="Times New Roman" w:hAnsi="Times New Roman" w:cs="Times New Roman"/>
          <w:sz w:val="24"/>
          <w:szCs w:val="24"/>
        </w:rPr>
      </w:pPr>
    </w:p>
    <w:p w14:paraId="48A3BDC6" w14:textId="77777777" w:rsidR="00724268" w:rsidRPr="00724268" w:rsidRDefault="000E01CA" w:rsidP="00724268">
      <w:pPr>
        <w:jc w:val="both"/>
        <w:rPr>
          <w:rFonts w:ascii="Ebrima" w:hAnsi="Ebrima" w:cs="Times New Roman"/>
        </w:rPr>
      </w:pPr>
      <w:r>
        <w:rPr>
          <w:rFonts w:ascii="Times New Roman" w:hAnsi="Times New Roman" w:cs="Times New Roman"/>
          <w:sz w:val="24"/>
          <w:szCs w:val="24"/>
        </w:rPr>
        <w:t xml:space="preserve"> </w:t>
      </w:r>
      <w:r w:rsidRPr="00724268">
        <w:rPr>
          <w:rFonts w:ascii="Ebrima" w:hAnsi="Ebrima" w:cs="Times New Roman"/>
        </w:rPr>
        <w:t xml:space="preserve">Any human being exposed to the 5 teaching techniques on a continuous basis over a reasonable </w:t>
      </w:r>
      <w:proofErr w:type="gramStart"/>
      <w:r w:rsidRPr="00724268">
        <w:rPr>
          <w:rFonts w:ascii="Ebrima" w:hAnsi="Ebrima" w:cs="Times New Roman"/>
        </w:rPr>
        <w:t>period of time</w:t>
      </w:r>
      <w:proofErr w:type="gramEnd"/>
      <w:r w:rsidRPr="00724268">
        <w:rPr>
          <w:rFonts w:ascii="Ebrima" w:hAnsi="Ebrima" w:cs="Times New Roman"/>
        </w:rPr>
        <w:t xml:space="preserve"> tends to generate within himself or herself the 5Ds viz. Duty, Discipline, Devotion, Determination and Discrimination.</w:t>
      </w:r>
    </w:p>
    <w:p w14:paraId="547E45AD" w14:textId="427C7141" w:rsidR="000E01CA" w:rsidRDefault="000E01CA" w:rsidP="00724268">
      <w:pPr>
        <w:jc w:val="both"/>
        <w:rPr>
          <w:rFonts w:ascii="Ebrima" w:hAnsi="Ebrima" w:cs="Times New Roman"/>
        </w:rPr>
      </w:pPr>
      <w:r w:rsidRPr="00724268">
        <w:rPr>
          <w:rFonts w:ascii="Ebrima" w:hAnsi="Ebrima" w:cs="Times New Roman"/>
        </w:rPr>
        <w:t xml:space="preserve">The SSSSE program is designed to ensure the blossoming or unfolding of Human values in the personality of man. The Transformation techniques refine the intellect and sharpen the </w:t>
      </w:r>
      <w:r w:rsidR="00724268" w:rsidRPr="00724268">
        <w:rPr>
          <w:rFonts w:ascii="Ebrima" w:hAnsi="Ebrima" w:cs="Times New Roman"/>
        </w:rPr>
        <w:t>all-important</w:t>
      </w:r>
      <w:r w:rsidRPr="00724268">
        <w:rPr>
          <w:rFonts w:ascii="Ebrima" w:hAnsi="Ebrima" w:cs="Times New Roman"/>
        </w:rPr>
        <w:t xml:space="preserve"> faculty of discrimination.  (Illustration Three)</w:t>
      </w:r>
    </w:p>
    <w:p w14:paraId="67C6B62A" w14:textId="77777777" w:rsidR="009749DA" w:rsidRPr="00724268" w:rsidRDefault="009749DA" w:rsidP="00724268">
      <w:pPr>
        <w:jc w:val="both"/>
        <w:rPr>
          <w:rFonts w:ascii="Ebrima" w:hAnsi="Ebrima" w:cs="Times New Roman"/>
        </w:rPr>
      </w:pPr>
    </w:p>
    <w:p w14:paraId="44B36CBD" w14:textId="12068F38" w:rsidR="000E01CA" w:rsidRDefault="000E01CA" w:rsidP="000E01CA">
      <w:pPr>
        <w:rPr>
          <w:rFonts w:ascii="Times New Roman" w:hAnsi="Times New Roman" w:cs="Times New Roman"/>
          <w:b/>
          <w:sz w:val="24"/>
          <w:szCs w:val="24"/>
        </w:rPr>
      </w:pPr>
      <w:r>
        <w:rPr>
          <w:rFonts w:ascii="Ebrima" w:hAnsi="Ebrima" w:cs="Times New Roman"/>
        </w:rPr>
        <w:t xml:space="preserve">ILLUSTRATION </w:t>
      </w:r>
      <w:r w:rsidR="001F61F9">
        <w:rPr>
          <w:rFonts w:ascii="Ebrima" w:hAnsi="Ebrima" w:cs="Times New Roman"/>
        </w:rPr>
        <w:t>THREE</w:t>
      </w:r>
      <w:r w:rsidR="001F61F9">
        <w:rPr>
          <w:rFonts w:ascii="Times New Roman" w:hAnsi="Times New Roman" w:cs="Times New Roman"/>
          <w:b/>
          <w:sz w:val="24"/>
          <w:szCs w:val="24"/>
        </w:rPr>
        <w:t>:</w:t>
      </w:r>
      <w:r>
        <w:rPr>
          <w:rFonts w:ascii="Times New Roman" w:hAnsi="Times New Roman" w:cs="Times New Roman"/>
          <w:b/>
          <w:sz w:val="24"/>
          <w:szCs w:val="24"/>
        </w:rPr>
        <w:t xml:space="preserve"> Using the 5 Transformational Techniques to refine the Intellect</w:t>
      </w:r>
    </w:p>
    <w:p w14:paraId="420E2937" w14:textId="11A06356" w:rsidR="00B75BB7" w:rsidRDefault="00B75BB7" w:rsidP="000E01CA">
      <w:pPr>
        <w:jc w:val="center"/>
        <w:rPr>
          <w:rFonts w:ascii="Times New Roman" w:hAnsi="Times New Roman" w:cs="Times New Roman"/>
          <w:sz w:val="24"/>
          <w:szCs w:val="24"/>
        </w:rPr>
      </w:pPr>
    </w:p>
    <w:p w14:paraId="325F6C2C" w14:textId="510F9283" w:rsidR="000E01CA" w:rsidRDefault="00B75BB7" w:rsidP="000E01CA">
      <w:pPr>
        <w:jc w:val="center"/>
        <w:rPr>
          <w:rFonts w:ascii="Times New Roman" w:hAnsi="Times New Roman" w:cs="Times New Roman"/>
          <w:sz w:val="24"/>
          <w:szCs w:val="24"/>
        </w:rPr>
      </w:pPr>
      <w:r>
        <w:rPr>
          <w:rFonts w:ascii="Times New Roman" w:hAnsi="Times New Roman" w:cs="Times New Roman"/>
          <w:noProof/>
          <w:sz w:val="24"/>
          <w:szCs w:val="24"/>
          <w:bdr w:val="double" w:sz="4" w:space="0" w:color="auto" w:frame="1"/>
          <w:lang w:val="en-ZA" w:eastAsia="en-ZA"/>
        </w:rPr>
        <w:drawing>
          <wp:anchor distT="0" distB="0" distL="114300" distR="114300" simplePos="0" relativeHeight="252014592" behindDoc="0" locked="0" layoutInCell="1" allowOverlap="1" wp14:anchorId="0D04CD9C" wp14:editId="5489AEAC">
            <wp:simplePos x="0" y="0"/>
            <wp:positionH relativeFrom="column">
              <wp:posOffset>-161925</wp:posOffset>
            </wp:positionH>
            <wp:positionV relativeFrom="paragraph">
              <wp:posOffset>200660</wp:posOffset>
            </wp:positionV>
            <wp:extent cx="3248025" cy="1990725"/>
            <wp:effectExtent l="0" t="0" r="9525" b="9525"/>
            <wp:wrapThrough wrapText="bothSides">
              <wp:wrapPolygon edited="0">
                <wp:start x="0" y="0"/>
                <wp:lineTo x="0" y="21497"/>
                <wp:lineTo x="21537" y="21497"/>
                <wp:lineTo x="21537"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802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2663FB" w14:textId="719C56D1" w:rsidR="00724268" w:rsidRPr="005F1984" w:rsidRDefault="00B75BB7" w:rsidP="00B75BB7">
      <w:pPr>
        <w:rPr>
          <w:rFonts w:ascii="Ebrima" w:eastAsia="Calibri" w:hAnsi="Ebrima" w:cs="Times New Roman"/>
          <w:i/>
        </w:rPr>
      </w:pPr>
      <w:r>
        <w:rPr>
          <w:rFonts w:ascii="Ebrima" w:eastAsia="Calibri" w:hAnsi="Ebrima" w:cs="Times New Roman"/>
        </w:rPr>
        <w:t>FIVE</w:t>
      </w:r>
      <w:r w:rsidR="005F1984" w:rsidRPr="005F1984">
        <w:rPr>
          <w:rFonts w:ascii="Ebrima" w:eastAsia="Calibri" w:hAnsi="Ebrima" w:cs="Times New Roman"/>
        </w:rPr>
        <w:t xml:space="preserve"> TEACHING TECHNIQUES AS TRANSFORMATIONAL TOOLS</w:t>
      </w:r>
    </w:p>
    <w:p w14:paraId="66C90808" w14:textId="3869BBB5" w:rsidR="009749DA" w:rsidRDefault="00724268" w:rsidP="00B75BB7">
      <w:pPr>
        <w:rPr>
          <w:rFonts w:ascii="Ebrima" w:eastAsia="Calibri" w:hAnsi="Ebrima" w:cs="Times New Roman"/>
        </w:rPr>
      </w:pPr>
      <w:r w:rsidRPr="005F1984">
        <w:rPr>
          <w:rFonts w:ascii="Ebrima" w:eastAsia="Calibri" w:hAnsi="Ebrima" w:cs="Times New Roman"/>
        </w:rPr>
        <w:t xml:space="preserve"> </w:t>
      </w:r>
      <w:r w:rsidR="009749DA">
        <w:rPr>
          <w:rFonts w:ascii="Ebrima" w:eastAsia="Calibri" w:hAnsi="Ebrima" w:cs="Times New Roman"/>
        </w:rPr>
        <w:t>It is a ho</w:t>
      </w:r>
      <w:r w:rsidRPr="005F1984">
        <w:rPr>
          <w:rFonts w:ascii="Ebrima" w:eastAsia="Calibri" w:hAnsi="Ebrima" w:cs="Times New Roman"/>
        </w:rPr>
        <w:t xml:space="preserve">listic approach, which addresses all five Domains of the Human Personality, using the Five Teaching Techniques of Silent Sitting, Quotations &amp; prayer, Story Telling, Group Singing/Music </w:t>
      </w:r>
      <w:r w:rsidRPr="009749DA">
        <w:rPr>
          <w:rFonts w:ascii="Ebrima" w:eastAsia="Calibri" w:hAnsi="Ebrima" w:cs="Times New Roman"/>
        </w:rPr>
        <w:t xml:space="preserve">and Group Activity. </w:t>
      </w:r>
    </w:p>
    <w:p w14:paraId="7EB0CA9D" w14:textId="77777777" w:rsidR="00B75BB7" w:rsidRDefault="00B75BB7" w:rsidP="00724268">
      <w:pPr>
        <w:jc w:val="both"/>
        <w:rPr>
          <w:rFonts w:ascii="Ebrima" w:eastAsia="Calibri" w:hAnsi="Ebrima" w:cs="Times New Roman"/>
        </w:rPr>
      </w:pPr>
    </w:p>
    <w:p w14:paraId="40FEDFEA" w14:textId="77777777" w:rsidR="00B75BB7" w:rsidRDefault="00B75BB7" w:rsidP="00724268">
      <w:pPr>
        <w:jc w:val="both"/>
        <w:rPr>
          <w:rFonts w:ascii="Ebrima" w:eastAsia="Calibri" w:hAnsi="Ebrima" w:cs="Times New Roman"/>
        </w:rPr>
      </w:pPr>
    </w:p>
    <w:p w14:paraId="63FC17D0" w14:textId="3A4F04B9" w:rsidR="00724268" w:rsidRDefault="00B75BB7" w:rsidP="00724268">
      <w:pPr>
        <w:jc w:val="both"/>
        <w:rPr>
          <w:rFonts w:ascii="Ebrima" w:eastAsia="Calibri" w:hAnsi="Ebrima" w:cs="Times New Roman"/>
        </w:rPr>
      </w:pPr>
      <w:r>
        <w:rPr>
          <w:rFonts w:ascii="Ebrima" w:eastAsia="Calibri" w:hAnsi="Ebrima" w:cs="Times New Roman"/>
        </w:rPr>
        <w:t>T</w:t>
      </w:r>
      <w:r w:rsidR="00724268" w:rsidRPr="009749DA">
        <w:rPr>
          <w:rFonts w:ascii="Ebrima" w:eastAsia="Calibri" w:hAnsi="Ebrima" w:cs="Times New Roman"/>
        </w:rPr>
        <w:t>he</w:t>
      </w:r>
      <w:r w:rsidR="00724268" w:rsidRPr="00724268">
        <w:rPr>
          <w:rFonts w:ascii="Ebrima" w:eastAsia="Calibri" w:hAnsi="Ebrima" w:cs="Times New Roman"/>
        </w:rPr>
        <w:t xml:space="preserve"> five human values of Truth, Righteousness, Peace, Love and Non-Violence are inherent in all of us. They are just like a “rose bud” ready to </w:t>
      </w:r>
      <w:proofErr w:type="gramStart"/>
      <w:r w:rsidR="00724268" w:rsidRPr="00724268">
        <w:rPr>
          <w:rFonts w:ascii="Ebrima" w:eastAsia="Calibri" w:hAnsi="Ebrima" w:cs="Times New Roman"/>
        </w:rPr>
        <w:t>open up</w:t>
      </w:r>
      <w:proofErr w:type="gramEnd"/>
      <w:r w:rsidR="00724268" w:rsidRPr="00724268">
        <w:rPr>
          <w:rFonts w:ascii="Ebrima" w:eastAsia="Calibri" w:hAnsi="Ebrima" w:cs="Times New Roman"/>
        </w:rPr>
        <w:t xml:space="preserve"> its petals one by one and </w:t>
      </w:r>
      <w:r w:rsidR="00724268" w:rsidRPr="00E52239">
        <w:rPr>
          <w:rFonts w:ascii="Ebrima" w:eastAsia="Calibri" w:hAnsi="Ebrima" w:cs="Times New Roman"/>
        </w:rPr>
        <w:t>release its fragrance through the integrated use of the Five Teaching Techniques. (Transformation Techniques)</w:t>
      </w:r>
      <w:r w:rsidR="00724268" w:rsidRPr="001A00E0">
        <w:rPr>
          <w:rFonts w:ascii="Ebrima" w:eastAsia="Calibri" w:hAnsi="Ebrima" w:cs="Times New Roman"/>
        </w:rPr>
        <w:t xml:space="preserve">  </w:t>
      </w:r>
    </w:p>
    <w:p w14:paraId="64160758" w14:textId="0F80CDEB" w:rsidR="009749DA" w:rsidRDefault="004F7FF5" w:rsidP="00724268">
      <w:pPr>
        <w:jc w:val="both"/>
        <w:rPr>
          <w:rFonts w:ascii="Ebrima" w:eastAsia="Calibri" w:hAnsi="Ebrima" w:cs="Times New Roman"/>
        </w:rPr>
      </w:pPr>
      <w:r>
        <w:rPr>
          <w:rFonts w:ascii="Times New Roman" w:hAnsi="Times New Roman" w:cs="Times New Roman"/>
          <w:noProof/>
          <w:sz w:val="24"/>
          <w:szCs w:val="24"/>
          <w:lang w:val="en-ZA" w:eastAsia="en-ZA"/>
        </w:rPr>
        <w:lastRenderedPageBreak/>
        <w:drawing>
          <wp:anchor distT="0" distB="0" distL="114300" distR="114300" simplePos="0" relativeHeight="251983872" behindDoc="1" locked="0" layoutInCell="1" allowOverlap="1" wp14:anchorId="3E5A8C7D" wp14:editId="0731D1F2">
            <wp:simplePos x="0" y="0"/>
            <wp:positionH relativeFrom="column">
              <wp:posOffset>1962150</wp:posOffset>
            </wp:positionH>
            <wp:positionV relativeFrom="paragraph">
              <wp:posOffset>9525</wp:posOffset>
            </wp:positionV>
            <wp:extent cx="1495425" cy="550545"/>
            <wp:effectExtent l="0" t="0" r="9525" b="1905"/>
            <wp:wrapTight wrapText="bothSides">
              <wp:wrapPolygon edited="0">
                <wp:start x="0" y="0"/>
                <wp:lineTo x="0" y="14201"/>
                <wp:lineTo x="6604" y="20927"/>
                <wp:lineTo x="14583" y="20927"/>
                <wp:lineTo x="21462" y="19433"/>
                <wp:lineTo x="21462" y="747"/>
                <wp:lineTo x="963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95425" cy="550545"/>
                    </a:xfrm>
                    <a:prstGeom prst="rect">
                      <a:avLst/>
                    </a:prstGeom>
                    <a:noFill/>
                  </pic:spPr>
                </pic:pic>
              </a:graphicData>
            </a:graphic>
            <wp14:sizeRelH relativeFrom="page">
              <wp14:pctWidth>0</wp14:pctWidth>
            </wp14:sizeRelH>
            <wp14:sizeRelV relativeFrom="page">
              <wp14:pctHeight>0</wp14:pctHeight>
            </wp14:sizeRelV>
          </wp:anchor>
        </w:drawing>
      </w:r>
    </w:p>
    <w:p w14:paraId="3C24AE22" w14:textId="51DFBDCA" w:rsidR="009749DA" w:rsidRDefault="009749DA" w:rsidP="00724268">
      <w:pPr>
        <w:jc w:val="both"/>
        <w:rPr>
          <w:rFonts w:ascii="Ebrima" w:eastAsia="Calibri" w:hAnsi="Ebrima" w:cs="Times New Roman"/>
        </w:rPr>
      </w:pPr>
    </w:p>
    <w:p w14:paraId="1EC9A00A" w14:textId="29E6EB84" w:rsidR="000E01CA" w:rsidRDefault="00723B5C" w:rsidP="000E01CA">
      <w:pPr>
        <w:rPr>
          <w:rFonts w:ascii="Times New Roman" w:hAnsi="Times New Roman" w:cs="Times New Roman"/>
          <w:sz w:val="24"/>
          <w:szCs w:val="24"/>
        </w:rPr>
      </w:pPr>
      <w:r>
        <w:rPr>
          <w:rFonts w:ascii="Ebrima" w:hAnsi="Ebrima"/>
          <w:noProof/>
          <w:lang w:val="en-ZA" w:eastAsia="en-ZA"/>
        </w:rPr>
        <mc:AlternateContent>
          <mc:Choice Requires="wps">
            <w:drawing>
              <wp:anchor distT="0" distB="0" distL="114300" distR="114300" simplePos="0" relativeHeight="251652089" behindDoc="1" locked="0" layoutInCell="1" allowOverlap="1" wp14:anchorId="1E86F4A8" wp14:editId="110752A5">
                <wp:simplePos x="0" y="0"/>
                <wp:positionH relativeFrom="column">
                  <wp:posOffset>495300</wp:posOffset>
                </wp:positionH>
                <wp:positionV relativeFrom="paragraph">
                  <wp:posOffset>123825</wp:posOffset>
                </wp:positionV>
                <wp:extent cx="4743450" cy="2305050"/>
                <wp:effectExtent l="0" t="0" r="19050" b="19050"/>
                <wp:wrapNone/>
                <wp:docPr id="1675653646" name="Rounded Rectangle 1675653646"/>
                <wp:cNvGraphicFramePr/>
                <a:graphic xmlns:a="http://schemas.openxmlformats.org/drawingml/2006/main">
                  <a:graphicData uri="http://schemas.microsoft.com/office/word/2010/wordprocessingShape">
                    <wps:wsp>
                      <wps:cNvSpPr/>
                      <wps:spPr>
                        <a:xfrm>
                          <a:off x="0" y="0"/>
                          <a:ext cx="4743450" cy="2305050"/>
                        </a:xfrm>
                        <a:prstGeom prst="roundRect">
                          <a:avLst/>
                        </a:prstGeom>
                        <a:blipFill>
                          <a:blip r:embed="rId19"/>
                          <a:tile tx="0" ty="0" sx="100000" sy="100000" flip="none" algn="tl"/>
                        </a:blipFill>
                        <a:ln/>
                      </wps:spPr>
                      <wps:style>
                        <a:lnRef idx="1">
                          <a:schemeClr val="accent3"/>
                        </a:lnRef>
                        <a:fillRef idx="2">
                          <a:schemeClr val="accent3"/>
                        </a:fillRef>
                        <a:effectRef idx="1">
                          <a:schemeClr val="accent3"/>
                        </a:effectRef>
                        <a:fontRef idx="minor">
                          <a:schemeClr val="dk1"/>
                        </a:fontRef>
                      </wps:style>
                      <wps:txbx>
                        <w:txbxContent>
                          <w:p w14:paraId="60761EE7" w14:textId="77777777" w:rsidR="001E219C" w:rsidRPr="00F91B0B" w:rsidRDefault="001E219C" w:rsidP="009975EB">
                            <w:pPr>
                              <w:rPr>
                                <w:rFonts w:ascii="Ebrima" w:hAnsi="Ebrima"/>
                                <w:b/>
                                <w:color w:val="002060"/>
                              </w:rPr>
                            </w:pPr>
                            <w:r w:rsidRPr="00F91B0B">
                              <w:rPr>
                                <w:rFonts w:ascii="Ebrima" w:hAnsi="Ebrima"/>
                                <w:b/>
                                <w:color w:val="002060"/>
                              </w:rPr>
                              <w:t>Key Topics for Discussion in Module 1</w:t>
                            </w:r>
                          </w:p>
                          <w:p w14:paraId="2E8C7F54" w14:textId="77777777" w:rsidR="001E219C" w:rsidRDefault="001E219C" w:rsidP="00B42363">
                            <w:pPr>
                              <w:pStyle w:val="ListParagraph"/>
                              <w:numPr>
                                <w:ilvl w:val="0"/>
                                <w:numId w:val="95"/>
                              </w:numPr>
                              <w:rPr>
                                <w:rFonts w:ascii="Ebrima" w:hAnsi="Ebrima"/>
                                <w:b/>
                                <w:color w:val="002060"/>
                              </w:rPr>
                            </w:pPr>
                            <w:r w:rsidRPr="00F91B0B">
                              <w:rPr>
                                <w:rFonts w:ascii="Ebrima" w:hAnsi="Ebrima"/>
                                <w:b/>
                                <w:color w:val="002060"/>
                              </w:rPr>
                              <w:t>The aims of Sri Sathya Sai Spiritual Education</w:t>
                            </w:r>
                          </w:p>
                          <w:p w14:paraId="0CE0EF46" w14:textId="77777777" w:rsidR="001E219C" w:rsidRPr="00F91B0B" w:rsidRDefault="001E219C" w:rsidP="00B75BB7">
                            <w:pPr>
                              <w:pStyle w:val="ListParagraph"/>
                              <w:ind w:left="360"/>
                              <w:rPr>
                                <w:rFonts w:ascii="Ebrima" w:hAnsi="Ebrima"/>
                                <w:b/>
                                <w:color w:val="002060"/>
                              </w:rPr>
                            </w:pPr>
                          </w:p>
                          <w:p w14:paraId="5EFD7335" w14:textId="77777777" w:rsidR="001E219C" w:rsidRDefault="001E219C" w:rsidP="00B42363">
                            <w:pPr>
                              <w:pStyle w:val="ListParagraph"/>
                              <w:numPr>
                                <w:ilvl w:val="0"/>
                                <w:numId w:val="95"/>
                              </w:numPr>
                              <w:rPr>
                                <w:rFonts w:ascii="Ebrima" w:hAnsi="Ebrima"/>
                                <w:b/>
                                <w:color w:val="002060"/>
                              </w:rPr>
                            </w:pPr>
                            <w:r w:rsidRPr="00F91B0B">
                              <w:rPr>
                                <w:rFonts w:ascii="Ebrima" w:hAnsi="Ebrima"/>
                                <w:b/>
                                <w:color w:val="002060"/>
                              </w:rPr>
                              <w:t>The evolution of Bal-Vikas to Lok-Vikas …… (Educare)</w:t>
                            </w:r>
                          </w:p>
                          <w:p w14:paraId="2C480D0C" w14:textId="77777777" w:rsidR="001E219C" w:rsidRPr="00F91B0B" w:rsidRDefault="001E219C" w:rsidP="00B75BB7">
                            <w:pPr>
                              <w:pStyle w:val="ListParagraph"/>
                              <w:ind w:left="360"/>
                              <w:rPr>
                                <w:rFonts w:ascii="Ebrima" w:hAnsi="Ebrima"/>
                                <w:b/>
                                <w:color w:val="002060"/>
                              </w:rPr>
                            </w:pPr>
                          </w:p>
                          <w:p w14:paraId="7D5ECD63" w14:textId="09D24739" w:rsidR="001E219C" w:rsidRDefault="001E219C" w:rsidP="00B42363">
                            <w:pPr>
                              <w:pStyle w:val="ListParagraph"/>
                              <w:numPr>
                                <w:ilvl w:val="0"/>
                                <w:numId w:val="95"/>
                              </w:numPr>
                              <w:rPr>
                                <w:rFonts w:ascii="Ebrima" w:hAnsi="Ebrima"/>
                                <w:b/>
                                <w:color w:val="002060"/>
                              </w:rPr>
                            </w:pPr>
                            <w:r>
                              <w:rPr>
                                <w:rFonts w:ascii="Ebrima" w:hAnsi="Ebrima"/>
                                <w:b/>
                                <w:color w:val="002060"/>
                              </w:rPr>
                              <w:t>U</w:t>
                            </w:r>
                            <w:r w:rsidRPr="00F91B0B">
                              <w:rPr>
                                <w:rFonts w:ascii="Ebrima" w:hAnsi="Ebrima"/>
                                <w:b/>
                                <w:color w:val="002060"/>
                              </w:rPr>
                              <w:t>nderstanding Creation and the inter-connectivity of the 5 elements / 5 Human Values / 5 Senses / 5 Resources</w:t>
                            </w:r>
                          </w:p>
                          <w:p w14:paraId="44E85CB1" w14:textId="77777777" w:rsidR="001E219C" w:rsidRPr="00B75BB7" w:rsidRDefault="001E219C" w:rsidP="00B75BB7">
                            <w:pPr>
                              <w:pStyle w:val="ListParagraph"/>
                              <w:rPr>
                                <w:rFonts w:ascii="Ebrima" w:hAnsi="Ebrima"/>
                                <w:b/>
                                <w:color w:val="002060"/>
                              </w:rPr>
                            </w:pPr>
                          </w:p>
                          <w:p w14:paraId="38FA4FB1" w14:textId="77777777" w:rsidR="001E219C" w:rsidRPr="00F91B0B" w:rsidRDefault="001E219C" w:rsidP="00B42363">
                            <w:pPr>
                              <w:pStyle w:val="ListParagraph"/>
                              <w:numPr>
                                <w:ilvl w:val="0"/>
                                <w:numId w:val="95"/>
                              </w:numPr>
                              <w:rPr>
                                <w:rFonts w:ascii="Ebrima" w:hAnsi="Ebrima"/>
                                <w:b/>
                                <w:color w:val="002060"/>
                              </w:rPr>
                            </w:pPr>
                            <w:r w:rsidRPr="00F91B0B">
                              <w:rPr>
                                <w:rFonts w:ascii="Ebrima" w:hAnsi="Ebrima"/>
                                <w:b/>
                                <w:color w:val="002060"/>
                              </w:rPr>
                              <w:t>Role of the teacher as the Divine Instrument</w:t>
                            </w:r>
                          </w:p>
                          <w:p w14:paraId="3130AED0" w14:textId="77777777" w:rsidR="001E219C" w:rsidRPr="00F91B0B" w:rsidRDefault="001E219C" w:rsidP="009975EB">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86F4A8" id="Rounded Rectangle 1675653646" o:spid="_x0000_s1027" style="position:absolute;margin-left:39pt;margin-top:9.75pt;width:373.5pt;height:181.5pt;z-index:-251664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" strokecolor="#a5a5a5 [3206]" strokeweight=".5pt">
                <v:fill r:id="rId20" o:title="" recolor="t" rotate="t" type="tile"/>
                <v:stroke joinstyle="miter"/>
                <v:textbox>
                  <w:txbxContent>
                    <w:p w14:paraId="60761EE7" w14:textId="77777777" w:rsidR="001E219C" w:rsidRPr="00F91B0B" w:rsidRDefault="001E219C" w:rsidP="009975EB">
                      <w:pPr>
                        <w:rPr>
                          <w:rFonts w:ascii="Ebrima" w:hAnsi="Ebrima"/>
                          <w:b/>
                          <w:color w:val="002060"/>
                        </w:rPr>
                      </w:pPr>
                      <w:r w:rsidRPr="00F91B0B">
                        <w:rPr>
                          <w:rFonts w:ascii="Ebrima" w:hAnsi="Ebrima"/>
                          <w:b/>
                          <w:color w:val="002060"/>
                        </w:rPr>
                        <w:t>Key Topics for Discussion in Module 1</w:t>
                      </w:r>
                    </w:p>
                    <w:p w14:paraId="2E8C7F54" w14:textId="77777777" w:rsidR="001E219C" w:rsidRDefault="001E219C" w:rsidP="00B42363">
                      <w:pPr>
                        <w:pStyle w:val="ListParagraph"/>
                        <w:numPr>
                          <w:ilvl w:val="0"/>
                          <w:numId w:val="95"/>
                        </w:numPr>
                        <w:rPr>
                          <w:rFonts w:ascii="Ebrima" w:hAnsi="Ebrima"/>
                          <w:b/>
                          <w:color w:val="002060"/>
                        </w:rPr>
                      </w:pPr>
                      <w:r w:rsidRPr="00F91B0B">
                        <w:rPr>
                          <w:rFonts w:ascii="Ebrima" w:hAnsi="Ebrima"/>
                          <w:b/>
                          <w:color w:val="002060"/>
                        </w:rPr>
                        <w:t>The aims of Sri Sathya Sai Spiritual Education</w:t>
                      </w:r>
                    </w:p>
                    <w:p w14:paraId="0CE0EF46" w14:textId="77777777" w:rsidR="001E219C" w:rsidRPr="00F91B0B" w:rsidRDefault="001E219C" w:rsidP="00B75BB7">
                      <w:pPr>
                        <w:pStyle w:val="ListParagraph"/>
                        <w:ind w:left="360"/>
                        <w:rPr>
                          <w:rFonts w:ascii="Ebrima" w:hAnsi="Ebrima"/>
                          <w:b/>
                          <w:color w:val="002060"/>
                        </w:rPr>
                      </w:pPr>
                    </w:p>
                    <w:p w14:paraId="5EFD7335" w14:textId="77777777" w:rsidR="001E219C" w:rsidRDefault="001E219C" w:rsidP="00B42363">
                      <w:pPr>
                        <w:pStyle w:val="ListParagraph"/>
                        <w:numPr>
                          <w:ilvl w:val="0"/>
                          <w:numId w:val="95"/>
                        </w:numPr>
                        <w:rPr>
                          <w:rFonts w:ascii="Ebrima" w:hAnsi="Ebrima"/>
                          <w:b/>
                          <w:color w:val="002060"/>
                        </w:rPr>
                      </w:pPr>
                      <w:r w:rsidRPr="00F91B0B">
                        <w:rPr>
                          <w:rFonts w:ascii="Ebrima" w:hAnsi="Ebrima"/>
                          <w:b/>
                          <w:color w:val="002060"/>
                        </w:rPr>
                        <w:t>The evolution of Bal-Vikas to Lok-Vikas …… (Educare)</w:t>
                      </w:r>
                    </w:p>
                    <w:p w14:paraId="2C480D0C" w14:textId="77777777" w:rsidR="001E219C" w:rsidRPr="00F91B0B" w:rsidRDefault="001E219C" w:rsidP="00B75BB7">
                      <w:pPr>
                        <w:pStyle w:val="ListParagraph"/>
                        <w:ind w:left="360"/>
                        <w:rPr>
                          <w:rFonts w:ascii="Ebrima" w:hAnsi="Ebrima"/>
                          <w:b/>
                          <w:color w:val="002060"/>
                        </w:rPr>
                      </w:pPr>
                    </w:p>
                    <w:p w14:paraId="7D5ECD63" w14:textId="09D24739" w:rsidR="001E219C" w:rsidRDefault="001E219C" w:rsidP="00B42363">
                      <w:pPr>
                        <w:pStyle w:val="ListParagraph"/>
                        <w:numPr>
                          <w:ilvl w:val="0"/>
                          <w:numId w:val="95"/>
                        </w:numPr>
                        <w:rPr>
                          <w:rFonts w:ascii="Ebrima" w:hAnsi="Ebrima"/>
                          <w:b/>
                          <w:color w:val="002060"/>
                        </w:rPr>
                      </w:pPr>
                      <w:r>
                        <w:rPr>
                          <w:rFonts w:ascii="Ebrima" w:hAnsi="Ebrima"/>
                          <w:b/>
                          <w:color w:val="002060"/>
                        </w:rPr>
                        <w:t>U</w:t>
                      </w:r>
                      <w:r w:rsidRPr="00F91B0B">
                        <w:rPr>
                          <w:rFonts w:ascii="Ebrima" w:hAnsi="Ebrima"/>
                          <w:b/>
                          <w:color w:val="002060"/>
                        </w:rPr>
                        <w:t>nderstanding Creation and the inter-connectivity of the 5 elements / 5 Human Values / 5 Senses / 5 Resources</w:t>
                      </w:r>
                    </w:p>
                    <w:p w14:paraId="44E85CB1" w14:textId="77777777" w:rsidR="001E219C" w:rsidRPr="00B75BB7" w:rsidRDefault="001E219C" w:rsidP="00B75BB7">
                      <w:pPr>
                        <w:pStyle w:val="ListParagraph"/>
                        <w:rPr>
                          <w:rFonts w:ascii="Ebrima" w:hAnsi="Ebrima"/>
                          <w:b/>
                          <w:color w:val="002060"/>
                        </w:rPr>
                      </w:pPr>
                    </w:p>
                    <w:p w14:paraId="38FA4FB1" w14:textId="77777777" w:rsidR="001E219C" w:rsidRPr="00F91B0B" w:rsidRDefault="001E219C" w:rsidP="00B42363">
                      <w:pPr>
                        <w:pStyle w:val="ListParagraph"/>
                        <w:numPr>
                          <w:ilvl w:val="0"/>
                          <w:numId w:val="95"/>
                        </w:numPr>
                        <w:rPr>
                          <w:rFonts w:ascii="Ebrima" w:hAnsi="Ebrima"/>
                          <w:b/>
                          <w:color w:val="002060"/>
                        </w:rPr>
                      </w:pPr>
                      <w:r w:rsidRPr="00F91B0B">
                        <w:rPr>
                          <w:rFonts w:ascii="Ebrima" w:hAnsi="Ebrima"/>
                          <w:b/>
                          <w:color w:val="002060"/>
                        </w:rPr>
                        <w:t>Role of the teacher as the Divine Instrument</w:t>
                      </w:r>
                    </w:p>
                    <w:p w14:paraId="3130AED0" w14:textId="77777777" w:rsidR="001E219C" w:rsidRPr="00F91B0B" w:rsidRDefault="001E219C" w:rsidP="009975EB">
                      <w:pPr>
                        <w:jc w:val="center"/>
                        <w:rPr>
                          <w:color w:val="002060"/>
                        </w:rPr>
                      </w:pPr>
                    </w:p>
                  </w:txbxContent>
                </v:textbox>
              </v:roundrect>
            </w:pict>
          </mc:Fallback>
        </mc:AlternateContent>
      </w:r>
    </w:p>
    <w:p w14:paraId="1AE5E260" w14:textId="002A31EE" w:rsidR="004B3413" w:rsidRDefault="004B3413" w:rsidP="000E01CA">
      <w:pPr>
        <w:rPr>
          <w:rFonts w:ascii="Times New Roman" w:hAnsi="Times New Roman" w:cs="Times New Roman"/>
          <w:sz w:val="24"/>
          <w:szCs w:val="24"/>
        </w:rPr>
      </w:pPr>
    </w:p>
    <w:p w14:paraId="6DCA1BA6" w14:textId="77777777" w:rsidR="004B3413" w:rsidRPr="00723B5C" w:rsidRDefault="004B3413" w:rsidP="000E01CA">
      <w:pPr>
        <w:rPr>
          <w:rFonts w:ascii="Times New Roman" w:hAnsi="Times New Roman" w:cs="Times New Roman"/>
          <w:sz w:val="24"/>
          <w:szCs w:val="24"/>
        </w:rPr>
      </w:pPr>
    </w:p>
    <w:p w14:paraId="321BF321" w14:textId="2A18D23D" w:rsidR="009975EB" w:rsidRDefault="009975EB" w:rsidP="002C0F64">
      <w:pPr>
        <w:autoSpaceDE w:val="0"/>
        <w:autoSpaceDN w:val="0"/>
        <w:adjustRightInd w:val="0"/>
        <w:spacing w:after="0" w:line="360" w:lineRule="auto"/>
        <w:rPr>
          <w:rFonts w:ascii="Ebrima" w:hAnsi="Ebrima" w:cstheme="minorHAnsi"/>
          <w:b/>
          <w:bCs/>
          <w:color w:val="002060"/>
        </w:rPr>
      </w:pPr>
    </w:p>
    <w:p w14:paraId="754B136C" w14:textId="6F92B991" w:rsidR="009975EB" w:rsidRDefault="009975EB" w:rsidP="002C0F64">
      <w:pPr>
        <w:autoSpaceDE w:val="0"/>
        <w:autoSpaceDN w:val="0"/>
        <w:adjustRightInd w:val="0"/>
        <w:spacing w:after="0" w:line="360" w:lineRule="auto"/>
        <w:rPr>
          <w:rFonts w:ascii="Ebrima" w:hAnsi="Ebrima" w:cstheme="minorHAnsi"/>
          <w:b/>
          <w:bCs/>
          <w:color w:val="002060"/>
        </w:rPr>
      </w:pPr>
    </w:p>
    <w:p w14:paraId="5C351FA7" w14:textId="1CFC61A1" w:rsidR="009975EB" w:rsidRDefault="009975EB" w:rsidP="002C0F64">
      <w:pPr>
        <w:autoSpaceDE w:val="0"/>
        <w:autoSpaceDN w:val="0"/>
        <w:adjustRightInd w:val="0"/>
        <w:spacing w:after="0" w:line="360" w:lineRule="auto"/>
        <w:rPr>
          <w:rFonts w:ascii="Ebrima" w:hAnsi="Ebrima" w:cstheme="minorHAnsi"/>
          <w:b/>
          <w:bCs/>
          <w:color w:val="002060"/>
        </w:rPr>
      </w:pPr>
    </w:p>
    <w:p w14:paraId="7D0C2899" w14:textId="77777777" w:rsidR="009975EB" w:rsidRDefault="009975EB" w:rsidP="002C0F64">
      <w:pPr>
        <w:autoSpaceDE w:val="0"/>
        <w:autoSpaceDN w:val="0"/>
        <w:adjustRightInd w:val="0"/>
        <w:spacing w:after="0" w:line="360" w:lineRule="auto"/>
        <w:rPr>
          <w:rFonts w:ascii="Ebrima" w:hAnsi="Ebrima" w:cstheme="minorHAnsi"/>
          <w:b/>
          <w:bCs/>
          <w:color w:val="002060"/>
        </w:rPr>
      </w:pPr>
    </w:p>
    <w:p w14:paraId="393D4BE0" w14:textId="5864AB61" w:rsidR="009975EB" w:rsidRDefault="009975EB" w:rsidP="002C0F64">
      <w:pPr>
        <w:autoSpaceDE w:val="0"/>
        <w:autoSpaceDN w:val="0"/>
        <w:adjustRightInd w:val="0"/>
        <w:spacing w:after="0" w:line="360" w:lineRule="auto"/>
        <w:rPr>
          <w:rFonts w:ascii="Ebrima" w:hAnsi="Ebrima" w:cstheme="minorHAnsi"/>
          <w:b/>
          <w:bCs/>
          <w:color w:val="002060"/>
        </w:rPr>
      </w:pPr>
    </w:p>
    <w:p w14:paraId="66D6374D" w14:textId="2C93976F" w:rsidR="009975EB" w:rsidRDefault="009975EB" w:rsidP="002C0F64">
      <w:pPr>
        <w:autoSpaceDE w:val="0"/>
        <w:autoSpaceDN w:val="0"/>
        <w:adjustRightInd w:val="0"/>
        <w:spacing w:after="0" w:line="360" w:lineRule="auto"/>
        <w:rPr>
          <w:rFonts w:ascii="Ebrima" w:hAnsi="Ebrima" w:cstheme="minorHAnsi"/>
          <w:b/>
          <w:bCs/>
          <w:color w:val="002060"/>
        </w:rPr>
      </w:pPr>
    </w:p>
    <w:p w14:paraId="431462DC" w14:textId="73930E43" w:rsidR="009975EB" w:rsidRDefault="009975EB" w:rsidP="002C0F64">
      <w:pPr>
        <w:autoSpaceDE w:val="0"/>
        <w:autoSpaceDN w:val="0"/>
        <w:adjustRightInd w:val="0"/>
        <w:spacing w:after="0" w:line="360" w:lineRule="auto"/>
        <w:rPr>
          <w:rFonts w:ascii="Ebrima" w:hAnsi="Ebrima" w:cstheme="minorHAnsi"/>
          <w:b/>
          <w:bCs/>
          <w:color w:val="002060"/>
        </w:rPr>
      </w:pPr>
    </w:p>
    <w:p w14:paraId="60FA347E" w14:textId="77777777" w:rsidR="00B75BB7" w:rsidRDefault="00B75BB7" w:rsidP="002C0F64">
      <w:pPr>
        <w:autoSpaceDE w:val="0"/>
        <w:autoSpaceDN w:val="0"/>
        <w:adjustRightInd w:val="0"/>
        <w:spacing w:after="0" w:line="360" w:lineRule="auto"/>
        <w:rPr>
          <w:rFonts w:ascii="Ebrima" w:hAnsi="Ebrima" w:cstheme="minorHAnsi"/>
          <w:b/>
          <w:bCs/>
          <w:color w:val="002060"/>
        </w:rPr>
      </w:pPr>
    </w:p>
    <w:p w14:paraId="0FAC5543" w14:textId="2C9C5502" w:rsidR="00B877D7" w:rsidRPr="00B877D7" w:rsidRDefault="00B877D7" w:rsidP="00B877D7">
      <w:pPr>
        <w:autoSpaceDE w:val="0"/>
        <w:autoSpaceDN w:val="0"/>
        <w:adjustRightInd w:val="0"/>
        <w:spacing w:after="0" w:line="360" w:lineRule="auto"/>
        <w:rPr>
          <w:rFonts w:ascii="Ebrima" w:hAnsi="Ebrima" w:cs="Times New Roman"/>
          <w:b/>
          <w:bCs/>
          <w:color w:val="002060"/>
        </w:rPr>
      </w:pPr>
      <w:r w:rsidRPr="00B877D7">
        <w:rPr>
          <w:rFonts w:ascii="Ebrima" w:hAnsi="Ebrima" w:cs="Times New Roman"/>
          <w:b/>
          <w:bCs/>
          <w:color w:val="002060"/>
        </w:rPr>
        <w:t>AIMS OF SSSE/BAL VIKAS</w:t>
      </w:r>
    </w:p>
    <w:p w14:paraId="614F9273" w14:textId="659CE3B5" w:rsidR="00B877D7" w:rsidRPr="000816AE" w:rsidRDefault="00B877D7" w:rsidP="00B42363">
      <w:pPr>
        <w:pStyle w:val="ListParagraph"/>
        <w:numPr>
          <w:ilvl w:val="0"/>
          <w:numId w:val="1"/>
        </w:numPr>
        <w:autoSpaceDE w:val="0"/>
        <w:autoSpaceDN w:val="0"/>
        <w:adjustRightInd w:val="0"/>
        <w:spacing w:after="0" w:line="360" w:lineRule="auto"/>
        <w:rPr>
          <w:rFonts w:ascii="Ebrima" w:hAnsi="Ebrima" w:cs="Times New Roman"/>
          <w:color w:val="000000"/>
        </w:rPr>
      </w:pPr>
      <w:r w:rsidRPr="000816AE">
        <w:rPr>
          <w:rFonts w:ascii="Ebrima" w:hAnsi="Ebrima" w:cs="Times New Roman"/>
          <w:color w:val="000000"/>
        </w:rPr>
        <w:t>To foster character development and spiritual transformation and</w:t>
      </w:r>
    </w:p>
    <w:p w14:paraId="44B23EF0" w14:textId="77777777" w:rsidR="00B877D7" w:rsidRPr="000816AE" w:rsidRDefault="00B877D7" w:rsidP="00B42363">
      <w:pPr>
        <w:pStyle w:val="ListParagraph"/>
        <w:numPr>
          <w:ilvl w:val="0"/>
          <w:numId w:val="1"/>
        </w:numPr>
        <w:autoSpaceDE w:val="0"/>
        <w:autoSpaceDN w:val="0"/>
        <w:adjustRightInd w:val="0"/>
        <w:spacing w:after="0" w:line="360" w:lineRule="auto"/>
        <w:rPr>
          <w:rFonts w:ascii="Ebrima" w:hAnsi="Ebrima" w:cs="Times New Roman"/>
          <w:color w:val="000000"/>
        </w:rPr>
      </w:pPr>
      <w:r w:rsidRPr="000816AE">
        <w:rPr>
          <w:rFonts w:ascii="Ebrima" w:hAnsi="Ebrima" w:cs="Times New Roman"/>
          <w:color w:val="000000"/>
        </w:rPr>
        <w:t>To inculcate habits of discipline and self-discipline so that students learn to be masters of the mind and not slaves and have absolute control over sense organs.</w:t>
      </w:r>
    </w:p>
    <w:p w14:paraId="05254C04" w14:textId="77777777" w:rsidR="00B877D7" w:rsidRPr="000816AE" w:rsidRDefault="00B877D7" w:rsidP="00B42363">
      <w:pPr>
        <w:pStyle w:val="ListParagraph"/>
        <w:numPr>
          <w:ilvl w:val="0"/>
          <w:numId w:val="1"/>
        </w:numPr>
        <w:autoSpaceDE w:val="0"/>
        <w:autoSpaceDN w:val="0"/>
        <w:adjustRightInd w:val="0"/>
        <w:spacing w:after="0" w:line="360" w:lineRule="auto"/>
        <w:rPr>
          <w:rFonts w:ascii="Ebrima" w:hAnsi="Ebrima" w:cs="Times New Roman"/>
          <w:color w:val="000000"/>
        </w:rPr>
      </w:pPr>
      <w:r w:rsidRPr="000816AE">
        <w:rPr>
          <w:rFonts w:ascii="Ebrima" w:hAnsi="Ebrima" w:cs="Times New Roman"/>
          <w:color w:val="000000"/>
        </w:rPr>
        <w:t>To engender in children a desire to be of service to all humanity and in a way be of service to God by helping them learn about the life and teachings of Swami. (Core Pillar)</w:t>
      </w:r>
    </w:p>
    <w:p w14:paraId="02E1EC3B" w14:textId="77777777" w:rsidR="00B877D7" w:rsidRPr="000816AE" w:rsidRDefault="00B877D7" w:rsidP="00B42363">
      <w:pPr>
        <w:pStyle w:val="ListParagraph"/>
        <w:numPr>
          <w:ilvl w:val="0"/>
          <w:numId w:val="1"/>
        </w:numPr>
        <w:autoSpaceDE w:val="0"/>
        <w:autoSpaceDN w:val="0"/>
        <w:adjustRightInd w:val="0"/>
        <w:spacing w:after="0" w:line="360" w:lineRule="auto"/>
        <w:rPr>
          <w:rFonts w:ascii="Ebrima" w:hAnsi="Ebrima" w:cs="Times New Roman"/>
          <w:color w:val="000000"/>
        </w:rPr>
      </w:pPr>
      <w:r w:rsidRPr="000816AE">
        <w:rPr>
          <w:rFonts w:ascii="Ebrima" w:hAnsi="Ebrima" w:cs="Times New Roman"/>
          <w:color w:val="000000"/>
        </w:rPr>
        <w:t xml:space="preserve">To train them to be able to discriminate between, right and wrong, truth and non- truth; that is to follow the inner promptings of the Divine. </w:t>
      </w:r>
    </w:p>
    <w:p w14:paraId="30303E72" w14:textId="4382E5C1" w:rsidR="00B877D7" w:rsidRPr="002B7205" w:rsidRDefault="00B877D7" w:rsidP="00B42363">
      <w:pPr>
        <w:pStyle w:val="ListParagraph"/>
        <w:numPr>
          <w:ilvl w:val="0"/>
          <w:numId w:val="1"/>
        </w:numPr>
        <w:autoSpaceDE w:val="0"/>
        <w:autoSpaceDN w:val="0"/>
        <w:adjustRightInd w:val="0"/>
        <w:spacing w:after="13" w:line="360" w:lineRule="auto"/>
        <w:rPr>
          <w:rFonts w:ascii="Ebrima" w:hAnsi="Ebrima" w:cs="Times New Roman"/>
          <w:color w:val="000000"/>
        </w:rPr>
      </w:pPr>
      <w:r w:rsidRPr="000816AE">
        <w:rPr>
          <w:rFonts w:ascii="Ebrima" w:hAnsi="Ebrima" w:cs="Times New Roman"/>
          <w:color w:val="000000"/>
        </w:rPr>
        <w:t xml:space="preserve">To cultivate Humility, Practice Ceiling on desires and render </w:t>
      </w:r>
      <w:r w:rsidR="001F61F9" w:rsidRPr="000816AE">
        <w:rPr>
          <w:rFonts w:ascii="Ebrima" w:hAnsi="Ebrima" w:cs="Times New Roman"/>
          <w:color w:val="000000"/>
        </w:rPr>
        <w:t>self-</w:t>
      </w:r>
      <w:r w:rsidRPr="000816AE">
        <w:rPr>
          <w:rFonts w:ascii="Ebrima" w:hAnsi="Ebrima" w:cs="Times New Roman"/>
          <w:color w:val="000000"/>
        </w:rPr>
        <w:t>less Service. (Core</w:t>
      </w:r>
      <w:r w:rsidRPr="002B7205">
        <w:rPr>
          <w:rFonts w:ascii="Ebrima" w:hAnsi="Ebrima" w:cs="Times New Roman"/>
          <w:color w:val="000000"/>
        </w:rPr>
        <w:t xml:space="preserve"> Pillar) </w:t>
      </w:r>
    </w:p>
    <w:p w14:paraId="45D858EF" w14:textId="77777777" w:rsidR="00B877D7" w:rsidRPr="002B7205" w:rsidRDefault="00B877D7" w:rsidP="00B42363">
      <w:pPr>
        <w:pStyle w:val="ListParagraph"/>
        <w:numPr>
          <w:ilvl w:val="0"/>
          <w:numId w:val="1"/>
        </w:num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To help children to be fully aware of the Unity underlying all faiths and mankind. (Core Pillar) </w:t>
      </w:r>
    </w:p>
    <w:p w14:paraId="17D8982D" w14:textId="77777777" w:rsidR="00B877D7" w:rsidRPr="002B7205" w:rsidRDefault="00B877D7" w:rsidP="00B42363">
      <w:pPr>
        <w:pStyle w:val="ListParagraph"/>
        <w:numPr>
          <w:ilvl w:val="0"/>
          <w:numId w:val="1"/>
        </w:num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To guide children to have </w:t>
      </w:r>
      <w:r w:rsidRPr="002B7205">
        <w:rPr>
          <w:rFonts w:ascii="Ebrima" w:hAnsi="Ebrima" w:cs="Times New Roman"/>
          <w:b/>
          <w:bCs/>
          <w:color w:val="000000"/>
        </w:rPr>
        <w:t xml:space="preserve">Purity and Harmony in Thought, </w:t>
      </w:r>
      <w:proofErr w:type="gramStart"/>
      <w:r w:rsidRPr="002B7205">
        <w:rPr>
          <w:rFonts w:ascii="Ebrima" w:hAnsi="Ebrima" w:cs="Times New Roman"/>
          <w:b/>
          <w:bCs/>
          <w:color w:val="000000"/>
        </w:rPr>
        <w:t>Word</w:t>
      </w:r>
      <w:proofErr w:type="gramEnd"/>
      <w:r w:rsidRPr="002B7205">
        <w:rPr>
          <w:rFonts w:ascii="Ebrima" w:hAnsi="Ebrima" w:cs="Times New Roman"/>
          <w:b/>
          <w:bCs/>
          <w:color w:val="000000"/>
        </w:rPr>
        <w:t xml:space="preserve"> and Deed. </w:t>
      </w:r>
    </w:p>
    <w:p w14:paraId="6B52B788" w14:textId="2B7B8B70" w:rsidR="00B877D7" w:rsidRPr="002B7205" w:rsidRDefault="00B877D7" w:rsidP="00B42363">
      <w:pPr>
        <w:pStyle w:val="ListParagraph"/>
        <w:numPr>
          <w:ilvl w:val="0"/>
          <w:numId w:val="1"/>
        </w:numPr>
        <w:autoSpaceDE w:val="0"/>
        <w:autoSpaceDN w:val="0"/>
        <w:adjustRightInd w:val="0"/>
        <w:spacing w:after="11" w:line="360" w:lineRule="auto"/>
        <w:rPr>
          <w:rFonts w:ascii="Ebrima" w:hAnsi="Ebrima" w:cs="Times New Roman"/>
          <w:color w:val="000000"/>
        </w:rPr>
      </w:pPr>
      <w:r w:rsidRPr="002B7205">
        <w:rPr>
          <w:rFonts w:ascii="Ebrima" w:hAnsi="Ebrima" w:cs="Times New Roman"/>
          <w:color w:val="000000"/>
        </w:rPr>
        <w:t xml:space="preserve">To help children </w:t>
      </w:r>
      <w:r w:rsidR="001F61F9" w:rsidRPr="002B7205">
        <w:rPr>
          <w:rFonts w:ascii="Ebrima" w:hAnsi="Ebrima" w:cs="Times New Roman"/>
          <w:color w:val="000000"/>
        </w:rPr>
        <w:t>realize</w:t>
      </w:r>
      <w:r w:rsidRPr="002B7205">
        <w:rPr>
          <w:rFonts w:ascii="Ebrima" w:hAnsi="Ebrima" w:cs="Times New Roman"/>
          <w:color w:val="000000"/>
        </w:rPr>
        <w:t xml:space="preserve"> their conscience and follow that as the path for attaining Divinity. </w:t>
      </w:r>
    </w:p>
    <w:p w14:paraId="5F57DDA8" w14:textId="77777777" w:rsidR="00B877D7" w:rsidRPr="002B7205" w:rsidRDefault="00B877D7" w:rsidP="00B42363">
      <w:pPr>
        <w:pStyle w:val="ListParagraph"/>
        <w:numPr>
          <w:ilvl w:val="0"/>
          <w:numId w:val="1"/>
        </w:num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To give priority to the development of character, </w:t>
      </w:r>
      <w:proofErr w:type="gramStart"/>
      <w:r w:rsidRPr="002B7205">
        <w:rPr>
          <w:rFonts w:ascii="Ebrima" w:hAnsi="Ebrima" w:cs="Times New Roman"/>
          <w:color w:val="000000"/>
        </w:rPr>
        <w:t>self-confidence</w:t>
      </w:r>
      <w:proofErr w:type="gramEnd"/>
      <w:r w:rsidRPr="002B7205">
        <w:rPr>
          <w:rFonts w:ascii="Ebrima" w:hAnsi="Ebrima" w:cs="Times New Roman"/>
          <w:color w:val="000000"/>
        </w:rPr>
        <w:t xml:space="preserve"> and self-sufficiency. </w:t>
      </w:r>
    </w:p>
    <w:p w14:paraId="48DF5C9C" w14:textId="651DBCED" w:rsidR="00B877D7" w:rsidRPr="002B7205" w:rsidRDefault="00B877D7" w:rsidP="00B42363">
      <w:pPr>
        <w:pStyle w:val="ListParagraph"/>
        <w:numPr>
          <w:ilvl w:val="0"/>
          <w:numId w:val="1"/>
        </w:num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To foster the understanding and </w:t>
      </w:r>
      <w:r w:rsidR="001F61F9" w:rsidRPr="002B7205">
        <w:rPr>
          <w:rFonts w:ascii="Ebrima" w:hAnsi="Ebrima" w:cs="Times New Roman"/>
          <w:color w:val="000000"/>
        </w:rPr>
        <w:t>practice</w:t>
      </w:r>
      <w:r w:rsidRPr="002B7205">
        <w:rPr>
          <w:rFonts w:ascii="Ebrima" w:hAnsi="Ebrima" w:cs="Times New Roman"/>
          <w:color w:val="000000"/>
        </w:rPr>
        <w:t xml:space="preserve"> of the five inherent values of Truth, Righteousness, Peace, Love and Non-Violence (Core Pillar) </w:t>
      </w:r>
    </w:p>
    <w:p w14:paraId="0AE06291" w14:textId="77777777" w:rsidR="00840EAD" w:rsidRDefault="00840EAD" w:rsidP="002C0F64">
      <w:pPr>
        <w:autoSpaceDE w:val="0"/>
        <w:autoSpaceDN w:val="0"/>
        <w:adjustRightInd w:val="0"/>
        <w:spacing w:after="0" w:line="360" w:lineRule="auto"/>
        <w:rPr>
          <w:rFonts w:ascii="Ebrima" w:hAnsi="Ebrima" w:cstheme="minorHAnsi"/>
          <w:b/>
          <w:bCs/>
          <w:color w:val="002060"/>
        </w:rPr>
      </w:pPr>
    </w:p>
    <w:p w14:paraId="1B6CB05C" w14:textId="48BD4AF1" w:rsidR="002C0F64" w:rsidRPr="004D7A71" w:rsidRDefault="002C6446" w:rsidP="002C0F64">
      <w:pPr>
        <w:autoSpaceDE w:val="0"/>
        <w:autoSpaceDN w:val="0"/>
        <w:adjustRightInd w:val="0"/>
        <w:spacing w:after="0" w:line="360" w:lineRule="auto"/>
        <w:rPr>
          <w:rFonts w:ascii="Ebrima" w:hAnsi="Ebrima" w:cstheme="minorHAnsi"/>
          <w:b/>
          <w:bCs/>
          <w:color w:val="002060"/>
        </w:rPr>
      </w:pPr>
      <w:r w:rsidRPr="004D7A71">
        <w:rPr>
          <w:rFonts w:ascii="Ebrima" w:hAnsi="Ebrima" w:cstheme="minorHAnsi"/>
          <w:b/>
          <w:bCs/>
          <w:color w:val="002060"/>
        </w:rPr>
        <w:t xml:space="preserve">THE EVOLUTION OF SSSSE / </w:t>
      </w:r>
      <w:r w:rsidR="001F61F9" w:rsidRPr="004D7A71">
        <w:rPr>
          <w:rFonts w:ascii="Ebrima" w:hAnsi="Ebrima" w:cstheme="minorHAnsi"/>
          <w:b/>
          <w:bCs/>
          <w:color w:val="002060"/>
        </w:rPr>
        <w:t>BALVIKAS (</w:t>
      </w:r>
      <w:proofErr w:type="gramStart"/>
      <w:r w:rsidR="0049232C">
        <w:rPr>
          <w:rFonts w:ascii="Ebrima" w:hAnsi="Ebrima" w:cstheme="minorHAnsi"/>
          <w:b/>
          <w:bCs/>
          <w:color w:val="002060"/>
        </w:rPr>
        <w:t>LOKVIKAS )</w:t>
      </w:r>
      <w:proofErr w:type="gramEnd"/>
    </w:p>
    <w:p w14:paraId="33B667E1" w14:textId="3E5036F7" w:rsidR="002C0F64" w:rsidRDefault="002C0F64" w:rsidP="002C0F64">
      <w:pPr>
        <w:autoSpaceDE w:val="0"/>
        <w:autoSpaceDN w:val="0"/>
        <w:adjustRightInd w:val="0"/>
        <w:spacing w:after="0" w:line="360" w:lineRule="auto"/>
        <w:rPr>
          <w:rFonts w:ascii="Ebrima" w:hAnsi="Ebrima" w:cstheme="minorHAnsi"/>
          <w:color w:val="000000"/>
        </w:rPr>
      </w:pPr>
      <w:r w:rsidRPr="004D7A71">
        <w:rPr>
          <w:rFonts w:ascii="Ebrima" w:hAnsi="Ebrima" w:cstheme="minorHAnsi"/>
          <w:color w:val="000000"/>
        </w:rPr>
        <w:t xml:space="preserve">The Sai Spiritual Education / </w:t>
      </w:r>
      <w:r w:rsidR="001F61F9" w:rsidRPr="004D7A71">
        <w:rPr>
          <w:rFonts w:ascii="Ebrima" w:hAnsi="Ebrima" w:cstheme="minorHAnsi"/>
          <w:color w:val="000000"/>
        </w:rPr>
        <w:t>BAL</w:t>
      </w:r>
      <w:r w:rsidRPr="004D7A71">
        <w:rPr>
          <w:rFonts w:ascii="Ebrima" w:hAnsi="Ebrima" w:cstheme="minorHAnsi"/>
          <w:color w:val="000000"/>
        </w:rPr>
        <w:t xml:space="preserve"> Vikas (</w:t>
      </w:r>
      <w:r w:rsidR="001F61F9" w:rsidRPr="004D7A71">
        <w:rPr>
          <w:rFonts w:ascii="Ebrima" w:hAnsi="Ebrima" w:cstheme="minorHAnsi"/>
          <w:color w:val="000000"/>
        </w:rPr>
        <w:t>organizational</w:t>
      </w:r>
      <w:r w:rsidRPr="004D7A71">
        <w:rPr>
          <w:rFonts w:ascii="Ebrima" w:hAnsi="Ebrima" w:cstheme="minorHAnsi"/>
          <w:color w:val="000000"/>
        </w:rPr>
        <w:t xml:space="preserve"> wing for children’s development) is the primary basis of the great movement to restore Dharma (righteousness) in the world. The ideal of S</w:t>
      </w:r>
      <w:r w:rsidR="00CB444D" w:rsidRPr="004D7A71">
        <w:rPr>
          <w:rFonts w:ascii="Ebrima" w:hAnsi="Ebrima" w:cstheme="minorHAnsi"/>
          <w:color w:val="000000"/>
        </w:rPr>
        <w:t>S</w:t>
      </w:r>
      <w:r w:rsidRPr="004D7A71">
        <w:rPr>
          <w:rFonts w:ascii="Ebrima" w:hAnsi="Ebrima" w:cstheme="minorHAnsi"/>
          <w:color w:val="000000"/>
        </w:rPr>
        <w:t>S</w:t>
      </w:r>
      <w:r w:rsidR="002C6446" w:rsidRPr="004D7A71">
        <w:rPr>
          <w:rFonts w:ascii="Ebrima" w:hAnsi="Ebrima" w:cstheme="minorHAnsi"/>
          <w:color w:val="000000"/>
        </w:rPr>
        <w:t>S</w:t>
      </w:r>
      <w:r w:rsidRPr="004D7A71">
        <w:rPr>
          <w:rFonts w:ascii="Ebrima" w:hAnsi="Ebrima" w:cstheme="minorHAnsi"/>
          <w:color w:val="000000"/>
        </w:rPr>
        <w:t xml:space="preserve">E/Bal Vikas is to raise a generation of boys and girls who have a clean and clear conscience. </w:t>
      </w:r>
      <w:proofErr w:type="gramStart"/>
      <w:r w:rsidRPr="004D7A71">
        <w:rPr>
          <w:rFonts w:ascii="Ebrima" w:hAnsi="Ebrima" w:cstheme="minorHAnsi"/>
          <w:color w:val="000000"/>
        </w:rPr>
        <w:t>Sri Sathya Sai Spiritual Education (SS</w:t>
      </w:r>
      <w:r w:rsidR="002C6446" w:rsidRPr="004D7A71">
        <w:rPr>
          <w:rFonts w:ascii="Ebrima" w:hAnsi="Ebrima" w:cstheme="minorHAnsi"/>
          <w:color w:val="000000"/>
        </w:rPr>
        <w:t>S</w:t>
      </w:r>
      <w:r w:rsidRPr="004D7A71">
        <w:rPr>
          <w:rFonts w:ascii="Ebrima" w:hAnsi="Ebrima" w:cstheme="minorHAnsi"/>
          <w:color w:val="000000"/>
        </w:rPr>
        <w:t xml:space="preserve">SE) / </w:t>
      </w:r>
      <w:r w:rsidR="001F61F9" w:rsidRPr="004D7A71">
        <w:rPr>
          <w:rFonts w:ascii="Ebrima" w:hAnsi="Ebrima" w:cstheme="minorHAnsi"/>
          <w:color w:val="000000"/>
        </w:rPr>
        <w:t>BAL</w:t>
      </w:r>
      <w:r w:rsidRPr="004D7A71">
        <w:rPr>
          <w:rFonts w:ascii="Ebrima" w:hAnsi="Ebrima" w:cstheme="minorHAnsi"/>
          <w:color w:val="000000"/>
        </w:rPr>
        <w:t xml:space="preserve"> Vikas,</w:t>
      </w:r>
      <w:proofErr w:type="gramEnd"/>
      <w:r w:rsidRPr="004D7A71">
        <w:rPr>
          <w:rFonts w:ascii="Ebrima" w:hAnsi="Ebrima" w:cstheme="minorHAnsi"/>
          <w:color w:val="000000"/>
        </w:rPr>
        <w:t xml:space="preserve"> is for the children and adolescents of the Sai devotees nourishing and enhancing spirituality through the teachings of Sathya Sai Baba. The </w:t>
      </w:r>
      <w:r w:rsidR="001F61F9" w:rsidRPr="004D7A71">
        <w:rPr>
          <w:rFonts w:ascii="Ebrima" w:hAnsi="Ebrima" w:cstheme="minorHAnsi"/>
          <w:color w:val="000000"/>
        </w:rPr>
        <w:t>BAL</w:t>
      </w:r>
      <w:r w:rsidRPr="004D7A71">
        <w:rPr>
          <w:rFonts w:ascii="Ebrima" w:hAnsi="Ebrima" w:cstheme="minorHAnsi"/>
          <w:color w:val="000000"/>
        </w:rPr>
        <w:t xml:space="preserve"> -Vikas movement is of great benefit to society as it produces exemplary citizens and noble leaders. This movement has spread worldwide, is known today as Sri Sathya Sai Spiritual Education (SS</w:t>
      </w:r>
      <w:r w:rsidR="002C6446" w:rsidRPr="004D7A71">
        <w:rPr>
          <w:rFonts w:ascii="Ebrima" w:hAnsi="Ebrima" w:cstheme="minorHAnsi"/>
          <w:color w:val="000000"/>
        </w:rPr>
        <w:t>S</w:t>
      </w:r>
      <w:r w:rsidRPr="004D7A71">
        <w:rPr>
          <w:rFonts w:ascii="Ebrima" w:hAnsi="Ebrima" w:cstheme="minorHAnsi"/>
          <w:color w:val="000000"/>
        </w:rPr>
        <w:t xml:space="preserve">SE) in countries outside India. </w:t>
      </w:r>
    </w:p>
    <w:p w14:paraId="4FEA6ED6" w14:textId="0A2E30A3" w:rsidR="009975EB" w:rsidRDefault="009975EB" w:rsidP="002C0F64">
      <w:pPr>
        <w:autoSpaceDE w:val="0"/>
        <w:autoSpaceDN w:val="0"/>
        <w:adjustRightInd w:val="0"/>
        <w:spacing w:after="0" w:line="360" w:lineRule="auto"/>
        <w:rPr>
          <w:rFonts w:ascii="Ebrima" w:hAnsi="Ebrima" w:cstheme="minorHAnsi"/>
          <w:color w:val="000000"/>
        </w:rPr>
      </w:pPr>
    </w:p>
    <w:p w14:paraId="290C896D" w14:textId="77777777" w:rsidR="004B3413" w:rsidRPr="004D7A71" w:rsidRDefault="004B3413" w:rsidP="002C0F64">
      <w:pPr>
        <w:autoSpaceDE w:val="0"/>
        <w:autoSpaceDN w:val="0"/>
        <w:adjustRightInd w:val="0"/>
        <w:spacing w:after="0" w:line="360" w:lineRule="auto"/>
        <w:rPr>
          <w:rFonts w:ascii="Ebrima" w:hAnsi="Ebrima" w:cstheme="minorHAnsi"/>
          <w:color w:val="000000"/>
        </w:rPr>
      </w:pPr>
    </w:p>
    <w:p w14:paraId="0A6A0EA9" w14:textId="3201AA6E" w:rsidR="002C0F64" w:rsidRPr="004D7A71" w:rsidRDefault="00C660C2" w:rsidP="002C0F64">
      <w:pPr>
        <w:autoSpaceDE w:val="0"/>
        <w:autoSpaceDN w:val="0"/>
        <w:adjustRightInd w:val="0"/>
        <w:spacing w:after="0" w:line="360" w:lineRule="auto"/>
        <w:jc w:val="both"/>
        <w:rPr>
          <w:rFonts w:ascii="Ebrima" w:hAnsi="Ebrima" w:cs="Times New Roman"/>
          <w:color w:val="000000"/>
        </w:rPr>
      </w:pPr>
      <w:bookmarkStart w:id="9" w:name="_Hlk136371985"/>
      <w:r w:rsidRPr="004D7A71">
        <w:rPr>
          <w:rFonts w:ascii="Ebrima" w:hAnsi="Ebrima" w:cs="Times New Roman"/>
          <w:b/>
          <w:bCs/>
          <w:noProof/>
          <w:color w:val="000000"/>
          <w:lang w:val="en-ZA" w:eastAsia="en-ZA"/>
        </w:rPr>
        <w:drawing>
          <wp:anchor distT="0" distB="0" distL="114300" distR="114300" simplePos="0" relativeHeight="251662336" behindDoc="0" locked="0" layoutInCell="1" allowOverlap="1" wp14:anchorId="4D4B9099" wp14:editId="1F44541F">
            <wp:simplePos x="0" y="0"/>
            <wp:positionH relativeFrom="margin">
              <wp:posOffset>0</wp:posOffset>
            </wp:positionH>
            <wp:positionV relativeFrom="paragraph">
              <wp:posOffset>220345</wp:posOffset>
            </wp:positionV>
            <wp:extent cx="1619250" cy="1666875"/>
            <wp:effectExtent l="0" t="0" r="0"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925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2C0F64" w:rsidRPr="004D7A71">
        <w:rPr>
          <w:rFonts w:ascii="Ebrima" w:hAnsi="Ebrima" w:cs="Times New Roman"/>
          <w:b/>
          <w:bCs/>
          <w:color w:val="000000"/>
        </w:rPr>
        <w:t>What does SSE/ BAL Vikas mean?</w:t>
      </w:r>
    </w:p>
    <w:bookmarkEnd w:id="9"/>
    <w:p w14:paraId="21C12291" w14:textId="52D2171B" w:rsidR="002C0F64" w:rsidRPr="004D7A71" w:rsidRDefault="002C0F64" w:rsidP="002C0F64">
      <w:pPr>
        <w:autoSpaceDE w:val="0"/>
        <w:autoSpaceDN w:val="0"/>
        <w:adjustRightInd w:val="0"/>
        <w:spacing w:after="0" w:line="360" w:lineRule="auto"/>
        <w:ind w:left="2880"/>
        <w:jc w:val="both"/>
        <w:rPr>
          <w:rFonts w:ascii="Ebrima" w:hAnsi="Ebrima" w:cs="Times New Roman"/>
          <w:color w:val="000000"/>
        </w:rPr>
      </w:pPr>
      <w:r w:rsidRPr="004D7A71">
        <w:rPr>
          <w:rFonts w:ascii="Ebrima" w:hAnsi="Ebrima" w:cs="Times New Roman"/>
          <w:color w:val="000000"/>
        </w:rPr>
        <w:t xml:space="preserve">Swami said in a letter, Dear Children” Your classes are named, </w:t>
      </w:r>
      <w:r w:rsidR="001F61F9" w:rsidRPr="004D7A71">
        <w:rPr>
          <w:rFonts w:ascii="Ebrima" w:hAnsi="Ebrima" w:cs="Times New Roman"/>
          <w:color w:val="000000"/>
        </w:rPr>
        <w:t>BAL</w:t>
      </w:r>
      <w:r w:rsidRPr="004D7A71">
        <w:rPr>
          <w:rFonts w:ascii="Ebrima" w:hAnsi="Ebrima" w:cs="Times New Roman"/>
          <w:color w:val="000000"/>
        </w:rPr>
        <w:t xml:space="preserve"> Vikas’- means Blooming,” the blooming of the flower</w:t>
      </w:r>
      <w:r w:rsidRPr="004D7A71">
        <w:rPr>
          <w:rFonts w:ascii="Ebrima" w:hAnsi="Ebrima" w:cs="Times New Roman"/>
          <w:b/>
          <w:bCs/>
          <w:color w:val="000000"/>
        </w:rPr>
        <w:t xml:space="preserve">. </w:t>
      </w:r>
      <w:r w:rsidRPr="004D7A71">
        <w:rPr>
          <w:rFonts w:ascii="Ebrima" w:hAnsi="Ebrima" w:cs="Times New Roman"/>
          <w:color w:val="000000"/>
        </w:rPr>
        <w:t xml:space="preserve">Every child is a flower in the garden of Sai.” Bal Vikas (Vikas –blossoming), the ’flower way of child growth - ‘Vikas’ is what the bud does, when it </w:t>
      </w:r>
      <w:r w:rsidR="00DC4AAB">
        <w:rPr>
          <w:rFonts w:ascii="Ebrima" w:hAnsi="Ebrima" w:cs="Times New Roman"/>
          <w:color w:val="000000"/>
        </w:rPr>
        <w:t>B</w:t>
      </w:r>
      <w:r w:rsidRPr="004D7A71">
        <w:rPr>
          <w:rFonts w:ascii="Ebrima" w:hAnsi="Ebrima" w:cs="Times New Roman"/>
          <w:color w:val="000000"/>
        </w:rPr>
        <w:t xml:space="preserve">lossoms into a lovely flower. This clarifies that the objective is to promote Truth, </w:t>
      </w:r>
      <w:proofErr w:type="gramStart"/>
      <w:r w:rsidRPr="004D7A71">
        <w:rPr>
          <w:rFonts w:ascii="Ebrima" w:hAnsi="Ebrima" w:cs="Times New Roman"/>
          <w:color w:val="000000"/>
        </w:rPr>
        <w:t>Beauty</w:t>
      </w:r>
      <w:proofErr w:type="gramEnd"/>
      <w:r w:rsidRPr="004D7A71">
        <w:rPr>
          <w:rFonts w:ascii="Ebrima" w:hAnsi="Ebrima" w:cs="Times New Roman"/>
          <w:color w:val="000000"/>
        </w:rPr>
        <w:t xml:space="preserve"> and goodness in the child.</w:t>
      </w:r>
    </w:p>
    <w:p w14:paraId="0B0D4AA8" w14:textId="77777777" w:rsidR="002C0F64" w:rsidRPr="004D7A71" w:rsidRDefault="002C0F64" w:rsidP="002C0F64">
      <w:pPr>
        <w:autoSpaceDE w:val="0"/>
        <w:autoSpaceDN w:val="0"/>
        <w:adjustRightInd w:val="0"/>
        <w:spacing w:after="0" w:line="360" w:lineRule="auto"/>
        <w:rPr>
          <w:rFonts w:ascii="Ebrima" w:hAnsi="Ebrima" w:cs="Times New Roman"/>
          <w:color w:val="000000"/>
        </w:rPr>
      </w:pPr>
    </w:p>
    <w:p w14:paraId="17F5D35E" w14:textId="54F0017F" w:rsidR="002C0F64" w:rsidRPr="004D7A71" w:rsidRDefault="002C0F64" w:rsidP="002C0F64">
      <w:pPr>
        <w:autoSpaceDE w:val="0"/>
        <w:autoSpaceDN w:val="0"/>
        <w:adjustRightInd w:val="0"/>
        <w:spacing w:after="0" w:line="360" w:lineRule="auto"/>
        <w:jc w:val="both"/>
        <w:rPr>
          <w:rFonts w:ascii="Ebrima" w:hAnsi="Ebrima" w:cs="Times New Roman"/>
          <w:color w:val="000000"/>
        </w:rPr>
      </w:pPr>
      <w:r w:rsidRPr="004D7A71">
        <w:rPr>
          <w:rFonts w:ascii="Ebrima" w:hAnsi="Ebrima" w:cs="Times New Roman"/>
          <w:color w:val="000000"/>
        </w:rPr>
        <w:t xml:space="preserve">Swami gave the utmost importance to the </w:t>
      </w:r>
      <w:r w:rsidR="001F61F9" w:rsidRPr="004D7A71">
        <w:rPr>
          <w:rFonts w:ascii="Ebrima" w:hAnsi="Ebrima" w:cs="Times New Roman"/>
          <w:color w:val="000000"/>
        </w:rPr>
        <w:t>BAL</w:t>
      </w:r>
      <w:r w:rsidRPr="004D7A71">
        <w:rPr>
          <w:rFonts w:ascii="Ebrima" w:hAnsi="Ebrima" w:cs="Times New Roman"/>
          <w:color w:val="000000"/>
        </w:rPr>
        <w:t xml:space="preserve"> -Vikas movement and said that the name implies the blossoming of human excellence. SS</w:t>
      </w:r>
      <w:r w:rsidR="002C6446" w:rsidRPr="004D7A71">
        <w:rPr>
          <w:rFonts w:ascii="Ebrima" w:hAnsi="Ebrima" w:cs="Times New Roman"/>
          <w:color w:val="000000"/>
        </w:rPr>
        <w:t>S</w:t>
      </w:r>
      <w:r w:rsidRPr="004D7A71">
        <w:rPr>
          <w:rFonts w:ascii="Ebrima" w:hAnsi="Ebrima" w:cs="Times New Roman"/>
          <w:color w:val="000000"/>
        </w:rPr>
        <w:t xml:space="preserve">SE/BV is the flagship program of the Sathya Sai </w:t>
      </w:r>
      <w:r w:rsidR="001F61F9" w:rsidRPr="004D7A71">
        <w:rPr>
          <w:rFonts w:ascii="Ebrima" w:hAnsi="Ebrima" w:cs="Times New Roman"/>
          <w:color w:val="000000"/>
        </w:rPr>
        <w:t>Organization</w:t>
      </w:r>
      <w:r w:rsidRPr="004D7A71">
        <w:rPr>
          <w:rFonts w:ascii="Ebrima" w:hAnsi="Ebrima" w:cs="Times New Roman"/>
          <w:color w:val="000000"/>
        </w:rPr>
        <w:t xml:space="preserve"> which demonstrates the actual transformation in children.</w:t>
      </w:r>
    </w:p>
    <w:p w14:paraId="79BCBA95" w14:textId="77777777" w:rsidR="00B75BB7" w:rsidRDefault="00B75BB7" w:rsidP="002C0F64">
      <w:pPr>
        <w:autoSpaceDE w:val="0"/>
        <w:autoSpaceDN w:val="0"/>
        <w:adjustRightInd w:val="0"/>
        <w:spacing w:after="0" w:line="360" w:lineRule="auto"/>
        <w:rPr>
          <w:rFonts w:asciiTheme="majorHAnsi" w:hAnsiTheme="majorHAnsi" w:cstheme="majorHAnsi"/>
          <w:b/>
          <w:bCs/>
          <w:sz w:val="24"/>
          <w:szCs w:val="24"/>
        </w:rPr>
      </w:pPr>
      <w:bookmarkStart w:id="10" w:name="_Hlk136372048"/>
    </w:p>
    <w:p w14:paraId="5165F6D3" w14:textId="77777777" w:rsidR="00E907DE" w:rsidRDefault="00E907DE" w:rsidP="002C0F64">
      <w:pPr>
        <w:autoSpaceDE w:val="0"/>
        <w:autoSpaceDN w:val="0"/>
        <w:adjustRightInd w:val="0"/>
        <w:spacing w:after="0" w:line="360" w:lineRule="auto"/>
        <w:rPr>
          <w:rFonts w:asciiTheme="majorHAnsi" w:hAnsiTheme="majorHAnsi" w:cstheme="majorHAnsi"/>
          <w:b/>
          <w:bCs/>
          <w:sz w:val="24"/>
          <w:szCs w:val="24"/>
        </w:rPr>
      </w:pPr>
    </w:p>
    <w:p w14:paraId="4FBADE22" w14:textId="5B687A8C" w:rsidR="00E907DE" w:rsidRDefault="00E907DE" w:rsidP="002C0F64">
      <w:pPr>
        <w:autoSpaceDE w:val="0"/>
        <w:autoSpaceDN w:val="0"/>
        <w:adjustRightInd w:val="0"/>
        <w:spacing w:after="0" w:line="360" w:lineRule="auto"/>
        <w:rPr>
          <w:rFonts w:asciiTheme="majorHAnsi" w:hAnsiTheme="majorHAnsi" w:cstheme="majorHAnsi"/>
          <w:b/>
          <w:bCs/>
          <w:sz w:val="24"/>
          <w:szCs w:val="24"/>
        </w:rPr>
      </w:pPr>
    </w:p>
    <w:p w14:paraId="52324651" w14:textId="6DC07C1F" w:rsidR="004F7FF5" w:rsidRDefault="004F7FF5" w:rsidP="002C0F64">
      <w:pPr>
        <w:autoSpaceDE w:val="0"/>
        <w:autoSpaceDN w:val="0"/>
        <w:adjustRightInd w:val="0"/>
        <w:spacing w:after="0" w:line="360" w:lineRule="auto"/>
        <w:rPr>
          <w:rFonts w:asciiTheme="majorHAnsi" w:hAnsiTheme="majorHAnsi" w:cstheme="majorHAnsi"/>
          <w:b/>
          <w:bCs/>
          <w:sz w:val="24"/>
          <w:szCs w:val="24"/>
        </w:rPr>
      </w:pPr>
    </w:p>
    <w:p w14:paraId="0C66A448" w14:textId="58B90ABD" w:rsidR="004F7FF5" w:rsidRDefault="004F7FF5" w:rsidP="002C0F64">
      <w:pPr>
        <w:autoSpaceDE w:val="0"/>
        <w:autoSpaceDN w:val="0"/>
        <w:adjustRightInd w:val="0"/>
        <w:spacing w:after="0" w:line="360" w:lineRule="auto"/>
        <w:rPr>
          <w:rFonts w:asciiTheme="majorHAnsi" w:hAnsiTheme="majorHAnsi" w:cstheme="majorHAnsi"/>
          <w:b/>
          <w:bCs/>
          <w:sz w:val="24"/>
          <w:szCs w:val="24"/>
        </w:rPr>
      </w:pPr>
    </w:p>
    <w:p w14:paraId="4DDDD16C" w14:textId="77777777" w:rsidR="004F7FF5" w:rsidRDefault="004F7FF5" w:rsidP="002C0F64">
      <w:pPr>
        <w:autoSpaceDE w:val="0"/>
        <w:autoSpaceDN w:val="0"/>
        <w:adjustRightInd w:val="0"/>
        <w:spacing w:after="0" w:line="360" w:lineRule="auto"/>
        <w:rPr>
          <w:rFonts w:asciiTheme="majorHAnsi" w:hAnsiTheme="majorHAnsi" w:cstheme="majorHAnsi"/>
          <w:b/>
          <w:bCs/>
          <w:sz w:val="24"/>
          <w:szCs w:val="24"/>
        </w:rPr>
      </w:pPr>
    </w:p>
    <w:p w14:paraId="2B455058" w14:textId="29ACC71E" w:rsidR="002C0F64" w:rsidRPr="002C6446" w:rsidRDefault="002C6446" w:rsidP="002C0F64">
      <w:pPr>
        <w:autoSpaceDE w:val="0"/>
        <w:autoSpaceDN w:val="0"/>
        <w:adjustRightInd w:val="0"/>
        <w:spacing w:after="0" w:line="360" w:lineRule="auto"/>
        <w:rPr>
          <w:rFonts w:asciiTheme="majorHAnsi" w:hAnsiTheme="majorHAnsi" w:cstheme="majorHAnsi"/>
          <w:b/>
          <w:bCs/>
          <w:sz w:val="24"/>
          <w:szCs w:val="24"/>
        </w:rPr>
      </w:pPr>
      <w:r w:rsidRPr="002C6446">
        <w:rPr>
          <w:rFonts w:asciiTheme="majorHAnsi" w:hAnsiTheme="majorHAnsi" w:cstheme="majorHAnsi"/>
          <w:b/>
          <w:bCs/>
          <w:sz w:val="24"/>
          <w:szCs w:val="24"/>
        </w:rPr>
        <w:lastRenderedPageBreak/>
        <w:t>THE EVOLUTION OF BAL VIKAS (SSSSE) - A CHRONOLOGY</w:t>
      </w:r>
    </w:p>
    <w:bookmarkEnd w:id="10"/>
    <w:p w14:paraId="1D2815C4" w14:textId="77777777" w:rsidR="002C0F64" w:rsidRPr="002C6446" w:rsidRDefault="002C0F64" w:rsidP="002C0F64">
      <w:pPr>
        <w:autoSpaceDE w:val="0"/>
        <w:autoSpaceDN w:val="0"/>
        <w:adjustRightInd w:val="0"/>
        <w:spacing w:after="0" w:line="360" w:lineRule="auto"/>
        <w:rPr>
          <w:rFonts w:ascii="Times New Roman" w:hAnsi="Times New Roman" w:cs="Times New Roman"/>
          <w:color w:val="000000"/>
          <w:sz w:val="24"/>
          <w:szCs w:val="24"/>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8"/>
        <w:gridCol w:w="7528"/>
      </w:tblGrid>
      <w:tr w:rsidR="002C0F64" w:rsidRPr="002C6446" w14:paraId="03A389B3" w14:textId="77777777" w:rsidTr="003A2352">
        <w:trPr>
          <w:trHeight w:val="93"/>
        </w:trPr>
        <w:tc>
          <w:tcPr>
            <w:tcW w:w="1278" w:type="dxa"/>
          </w:tcPr>
          <w:p w14:paraId="25D7B2DB"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b/>
                <w:bCs/>
                <w:color w:val="000000"/>
                <w:sz w:val="24"/>
                <w:szCs w:val="24"/>
              </w:rPr>
              <w:t xml:space="preserve">YEAR </w:t>
            </w:r>
          </w:p>
        </w:tc>
        <w:tc>
          <w:tcPr>
            <w:tcW w:w="7528" w:type="dxa"/>
          </w:tcPr>
          <w:p w14:paraId="5EF54D4E"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color w:val="000000"/>
                <w:sz w:val="24"/>
                <w:szCs w:val="24"/>
              </w:rPr>
              <w:t xml:space="preserve">EVENT </w:t>
            </w:r>
          </w:p>
        </w:tc>
      </w:tr>
      <w:tr w:rsidR="002C0F64" w:rsidRPr="002C6446" w14:paraId="7FE0351E" w14:textId="77777777" w:rsidTr="003A2352">
        <w:trPr>
          <w:trHeight w:val="327"/>
        </w:trPr>
        <w:tc>
          <w:tcPr>
            <w:tcW w:w="1278" w:type="dxa"/>
          </w:tcPr>
          <w:p w14:paraId="33E63BC5"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b/>
                <w:bCs/>
                <w:color w:val="000000"/>
                <w:sz w:val="24"/>
                <w:szCs w:val="24"/>
              </w:rPr>
              <w:t xml:space="preserve">1968 </w:t>
            </w:r>
          </w:p>
        </w:tc>
        <w:tc>
          <w:tcPr>
            <w:tcW w:w="7528" w:type="dxa"/>
          </w:tcPr>
          <w:p w14:paraId="228FC0B2"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color w:val="000000"/>
                <w:sz w:val="24"/>
                <w:szCs w:val="24"/>
              </w:rPr>
              <w:t xml:space="preserve">Swami instructs the Mahila Vibhag (Ladies Wing) to hold spiritual education classes for children in their homes. It was a totally non-formal cultural course conducted by the lady of the house. </w:t>
            </w:r>
          </w:p>
        </w:tc>
      </w:tr>
      <w:tr w:rsidR="002C0F64" w:rsidRPr="002C6446" w14:paraId="37D374D2" w14:textId="77777777" w:rsidTr="003A2352">
        <w:trPr>
          <w:trHeight w:val="208"/>
        </w:trPr>
        <w:tc>
          <w:tcPr>
            <w:tcW w:w="1278" w:type="dxa"/>
          </w:tcPr>
          <w:p w14:paraId="5762B28A"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b/>
                <w:bCs/>
                <w:color w:val="000000"/>
                <w:sz w:val="24"/>
                <w:szCs w:val="24"/>
              </w:rPr>
              <w:t xml:space="preserve">1969 </w:t>
            </w:r>
          </w:p>
        </w:tc>
        <w:tc>
          <w:tcPr>
            <w:tcW w:w="7528" w:type="dxa"/>
          </w:tcPr>
          <w:p w14:paraId="00682EAE" w14:textId="0F7ADF7B"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color w:val="000000"/>
                <w:sz w:val="24"/>
                <w:szCs w:val="24"/>
              </w:rPr>
              <w:t>The Education Wing of the Sri Sathya</w:t>
            </w:r>
            <w:r w:rsidR="002C6446" w:rsidRPr="002C6446">
              <w:rPr>
                <w:rFonts w:ascii="Times New Roman" w:hAnsi="Times New Roman" w:cs="Times New Roman"/>
                <w:color w:val="000000"/>
                <w:sz w:val="24"/>
                <w:szCs w:val="24"/>
              </w:rPr>
              <w:t xml:space="preserve"> </w:t>
            </w:r>
            <w:proofErr w:type="gramStart"/>
            <w:r w:rsidR="002C6446" w:rsidRPr="002C6446">
              <w:rPr>
                <w:rFonts w:ascii="Times New Roman" w:hAnsi="Times New Roman" w:cs="Times New Roman"/>
                <w:color w:val="000000"/>
                <w:sz w:val="24"/>
                <w:szCs w:val="24"/>
              </w:rPr>
              <w:t xml:space="preserve">Sai </w:t>
            </w:r>
            <w:r w:rsidRPr="002C6446">
              <w:rPr>
                <w:rFonts w:ascii="Times New Roman" w:hAnsi="Times New Roman" w:cs="Times New Roman"/>
                <w:color w:val="000000"/>
                <w:sz w:val="24"/>
                <w:szCs w:val="24"/>
              </w:rPr>
              <w:t xml:space="preserve"> Organisation</w:t>
            </w:r>
            <w:proofErr w:type="gramEnd"/>
            <w:r w:rsidRPr="002C6446">
              <w:rPr>
                <w:rFonts w:ascii="Times New Roman" w:hAnsi="Times New Roman" w:cs="Times New Roman"/>
                <w:color w:val="000000"/>
                <w:sz w:val="24"/>
                <w:szCs w:val="24"/>
              </w:rPr>
              <w:t xml:space="preserve"> in India was formed by Baba and it was called Sri Sathya Sai Bala Vihar. (Vihar ‘play –way ‘) in child education </w:t>
            </w:r>
          </w:p>
        </w:tc>
      </w:tr>
      <w:tr w:rsidR="002C0F64" w:rsidRPr="002C6446" w14:paraId="12A259B3" w14:textId="77777777" w:rsidTr="002B7205">
        <w:trPr>
          <w:trHeight w:val="1616"/>
        </w:trPr>
        <w:tc>
          <w:tcPr>
            <w:tcW w:w="1278" w:type="dxa"/>
          </w:tcPr>
          <w:p w14:paraId="46356B31"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b/>
                <w:bCs/>
                <w:color w:val="000000"/>
                <w:sz w:val="24"/>
                <w:szCs w:val="24"/>
              </w:rPr>
              <w:t xml:space="preserve">1971 </w:t>
            </w:r>
          </w:p>
        </w:tc>
        <w:tc>
          <w:tcPr>
            <w:tcW w:w="7528" w:type="dxa"/>
          </w:tcPr>
          <w:p w14:paraId="53A32CEA" w14:textId="2B814299" w:rsidR="002C0F64" w:rsidRPr="002C6446" w:rsidRDefault="002C0F64" w:rsidP="002C6446">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color w:val="000000"/>
                <w:sz w:val="24"/>
                <w:szCs w:val="24"/>
              </w:rPr>
              <w:t xml:space="preserve">Bhagawan renames it to Bal Vikas (Vikas –blossoming). This clarifies that the objective is to promote Truth, </w:t>
            </w:r>
            <w:proofErr w:type="gramStart"/>
            <w:r w:rsidRPr="002C6446">
              <w:rPr>
                <w:rFonts w:ascii="Times New Roman" w:hAnsi="Times New Roman" w:cs="Times New Roman"/>
                <w:color w:val="000000"/>
                <w:sz w:val="24"/>
                <w:szCs w:val="24"/>
              </w:rPr>
              <w:t>Beauty</w:t>
            </w:r>
            <w:proofErr w:type="gramEnd"/>
            <w:r w:rsidRPr="002C6446">
              <w:rPr>
                <w:rFonts w:ascii="Times New Roman" w:hAnsi="Times New Roman" w:cs="Times New Roman"/>
                <w:color w:val="000000"/>
                <w:sz w:val="24"/>
                <w:szCs w:val="24"/>
              </w:rPr>
              <w:t xml:space="preserve"> and goodness in the child. The rules and regulation were set up. </w:t>
            </w:r>
          </w:p>
          <w:p w14:paraId="35FEFFA6" w14:textId="77777777" w:rsidR="002C0F64" w:rsidRPr="002C6446" w:rsidRDefault="002C0F64" w:rsidP="002C6446">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color w:val="000000"/>
                <w:sz w:val="24"/>
                <w:szCs w:val="24"/>
              </w:rPr>
              <w:t xml:space="preserve">Bal Vikas syllabus was drawn up for children from 6 to 14 years. </w:t>
            </w:r>
          </w:p>
        </w:tc>
      </w:tr>
      <w:tr w:rsidR="002C0F64" w:rsidRPr="002C6446" w14:paraId="75E68C11" w14:textId="77777777" w:rsidTr="003A2352">
        <w:trPr>
          <w:trHeight w:val="322"/>
        </w:trPr>
        <w:tc>
          <w:tcPr>
            <w:tcW w:w="1278" w:type="dxa"/>
          </w:tcPr>
          <w:p w14:paraId="7957EC0F"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b/>
                <w:bCs/>
                <w:color w:val="000000"/>
                <w:sz w:val="24"/>
                <w:szCs w:val="24"/>
              </w:rPr>
              <w:t xml:space="preserve">1973 </w:t>
            </w:r>
          </w:p>
        </w:tc>
        <w:tc>
          <w:tcPr>
            <w:tcW w:w="7528" w:type="dxa"/>
          </w:tcPr>
          <w:p w14:paraId="3D07F8F4"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color w:val="000000"/>
                <w:sz w:val="24"/>
                <w:szCs w:val="24"/>
              </w:rPr>
              <w:t xml:space="preserve">Bhagawan addresses Bal Vikas teachers as ‘Gurus’ so that they be conscious always of the spiritual role that the guru has taken on, and its responsibilities and value. </w:t>
            </w:r>
          </w:p>
        </w:tc>
      </w:tr>
      <w:tr w:rsidR="002C0F64" w:rsidRPr="002C6446" w14:paraId="2F2CB9B3" w14:textId="77777777" w:rsidTr="003A2352">
        <w:trPr>
          <w:trHeight w:val="93"/>
        </w:trPr>
        <w:tc>
          <w:tcPr>
            <w:tcW w:w="1278" w:type="dxa"/>
          </w:tcPr>
          <w:p w14:paraId="289869CE"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b/>
                <w:bCs/>
                <w:color w:val="000000"/>
                <w:sz w:val="24"/>
                <w:szCs w:val="24"/>
              </w:rPr>
              <w:t xml:space="preserve">1975 </w:t>
            </w:r>
          </w:p>
        </w:tc>
        <w:tc>
          <w:tcPr>
            <w:tcW w:w="7528" w:type="dxa"/>
          </w:tcPr>
          <w:p w14:paraId="7A1FC099"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color w:val="000000"/>
                <w:sz w:val="24"/>
                <w:szCs w:val="24"/>
              </w:rPr>
              <w:t xml:space="preserve">Bal Vikas is introduced outside India </w:t>
            </w:r>
          </w:p>
        </w:tc>
      </w:tr>
      <w:tr w:rsidR="002C0F64" w:rsidRPr="002C6446" w14:paraId="3B6F4C8C" w14:textId="77777777" w:rsidTr="003A2352">
        <w:trPr>
          <w:trHeight w:val="93"/>
        </w:trPr>
        <w:tc>
          <w:tcPr>
            <w:tcW w:w="1278" w:type="dxa"/>
          </w:tcPr>
          <w:p w14:paraId="61DCD547"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b/>
                <w:bCs/>
                <w:color w:val="000000"/>
                <w:sz w:val="24"/>
                <w:szCs w:val="24"/>
              </w:rPr>
              <w:t xml:space="preserve">1980 </w:t>
            </w:r>
          </w:p>
        </w:tc>
        <w:tc>
          <w:tcPr>
            <w:tcW w:w="7528" w:type="dxa"/>
          </w:tcPr>
          <w:p w14:paraId="6FEEE90B"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color w:val="000000"/>
                <w:sz w:val="24"/>
                <w:szCs w:val="24"/>
              </w:rPr>
              <w:t xml:space="preserve">Swami introduced the concept of ‘Ceiling on Desires’ </w:t>
            </w:r>
          </w:p>
        </w:tc>
      </w:tr>
      <w:tr w:rsidR="002C0F64" w:rsidRPr="002C6446" w14:paraId="7AC69922" w14:textId="77777777" w:rsidTr="003A2352">
        <w:trPr>
          <w:trHeight w:val="93"/>
        </w:trPr>
        <w:tc>
          <w:tcPr>
            <w:tcW w:w="1278" w:type="dxa"/>
          </w:tcPr>
          <w:p w14:paraId="37D872F2"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b/>
                <w:bCs/>
                <w:color w:val="000000"/>
                <w:sz w:val="24"/>
                <w:szCs w:val="24"/>
              </w:rPr>
              <w:t xml:space="preserve">1983 </w:t>
            </w:r>
          </w:p>
        </w:tc>
        <w:tc>
          <w:tcPr>
            <w:tcW w:w="7528" w:type="dxa"/>
          </w:tcPr>
          <w:p w14:paraId="05BE90D3"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color w:val="000000"/>
                <w:sz w:val="24"/>
                <w:szCs w:val="24"/>
              </w:rPr>
              <w:t xml:space="preserve">First overseas Bal Vikas Gurus training camp </w:t>
            </w:r>
          </w:p>
        </w:tc>
      </w:tr>
      <w:tr w:rsidR="002C0F64" w:rsidRPr="002C6446" w14:paraId="0C2B55A8" w14:textId="77777777" w:rsidTr="003A2352">
        <w:trPr>
          <w:trHeight w:val="93"/>
        </w:trPr>
        <w:tc>
          <w:tcPr>
            <w:tcW w:w="1278" w:type="dxa"/>
          </w:tcPr>
          <w:p w14:paraId="2FEDAD2E"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b/>
                <w:bCs/>
                <w:color w:val="000000"/>
                <w:sz w:val="24"/>
                <w:szCs w:val="24"/>
              </w:rPr>
              <w:t xml:space="preserve">2000 </w:t>
            </w:r>
          </w:p>
        </w:tc>
        <w:tc>
          <w:tcPr>
            <w:tcW w:w="7528" w:type="dxa"/>
          </w:tcPr>
          <w:p w14:paraId="4C19930E" w14:textId="77777777" w:rsidR="002C0F64" w:rsidRPr="002C6446" w:rsidRDefault="002C0F64" w:rsidP="003A2352">
            <w:pPr>
              <w:autoSpaceDE w:val="0"/>
              <w:autoSpaceDN w:val="0"/>
              <w:adjustRightInd w:val="0"/>
              <w:spacing w:after="0" w:line="360" w:lineRule="auto"/>
              <w:rPr>
                <w:rFonts w:ascii="Times New Roman" w:hAnsi="Times New Roman" w:cs="Times New Roman"/>
                <w:color w:val="000000"/>
                <w:sz w:val="24"/>
                <w:szCs w:val="24"/>
              </w:rPr>
            </w:pPr>
            <w:r w:rsidRPr="002C6446">
              <w:rPr>
                <w:rFonts w:ascii="Times New Roman" w:hAnsi="Times New Roman" w:cs="Times New Roman"/>
                <w:color w:val="000000"/>
                <w:sz w:val="24"/>
                <w:szCs w:val="24"/>
              </w:rPr>
              <w:t xml:space="preserve">World Educare Conference held </w:t>
            </w:r>
          </w:p>
        </w:tc>
      </w:tr>
      <w:tr w:rsidR="009975EB" w:rsidRPr="002C6446" w14:paraId="5E5BC14D" w14:textId="77777777" w:rsidTr="003A2352">
        <w:trPr>
          <w:trHeight w:val="93"/>
        </w:trPr>
        <w:tc>
          <w:tcPr>
            <w:tcW w:w="1278" w:type="dxa"/>
          </w:tcPr>
          <w:p w14:paraId="4186BB1A" w14:textId="641C1EEA" w:rsidR="009975EB" w:rsidRPr="002C6446" w:rsidRDefault="009975EB" w:rsidP="009975EB">
            <w:pPr>
              <w:autoSpaceDE w:val="0"/>
              <w:autoSpaceDN w:val="0"/>
              <w:adjustRightInd w:val="0"/>
              <w:spacing w:after="0" w:line="36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2001</w:t>
            </w:r>
          </w:p>
        </w:tc>
        <w:tc>
          <w:tcPr>
            <w:tcW w:w="7528" w:type="dxa"/>
          </w:tcPr>
          <w:p w14:paraId="2A8CE310" w14:textId="77777777" w:rsidR="009749DA" w:rsidRDefault="009975EB" w:rsidP="009123A0">
            <w:pPr>
              <w:autoSpaceDE w:val="0"/>
              <w:autoSpaceDN w:val="0"/>
              <w:adjustRightInd w:val="0"/>
              <w:spacing w:after="0" w:line="360" w:lineRule="auto"/>
              <w:rPr>
                <w:rFonts w:ascii="Times New Roman" w:hAnsi="Times New Roman" w:cs="Times New Roman"/>
                <w:color w:val="000000"/>
                <w:sz w:val="24"/>
                <w:szCs w:val="24"/>
              </w:rPr>
            </w:pPr>
            <w:r w:rsidRPr="009749DA">
              <w:rPr>
                <w:rFonts w:ascii="Times New Roman" w:hAnsi="Times New Roman" w:cs="Times New Roman"/>
                <w:color w:val="000000"/>
                <w:sz w:val="24"/>
                <w:szCs w:val="24"/>
              </w:rPr>
              <w:t xml:space="preserve">From BalVikas to Lok Vikas </w:t>
            </w:r>
          </w:p>
          <w:p w14:paraId="68C4BB8B" w14:textId="0CDBAFA6" w:rsidR="009975EB" w:rsidRPr="002C6446" w:rsidRDefault="00F86B41" w:rsidP="009749DA">
            <w:pPr>
              <w:autoSpaceDE w:val="0"/>
              <w:autoSpaceDN w:val="0"/>
              <w:adjustRightInd w:val="0"/>
              <w:spacing w:after="0" w:line="360" w:lineRule="auto"/>
              <w:rPr>
                <w:rFonts w:ascii="Times New Roman" w:hAnsi="Times New Roman" w:cs="Times New Roman"/>
                <w:color w:val="000000"/>
                <w:sz w:val="24"/>
                <w:szCs w:val="24"/>
              </w:rPr>
            </w:pPr>
            <w:r w:rsidRPr="009749DA">
              <w:rPr>
                <w:rFonts w:ascii="Ebrima" w:hAnsi="Ebrima" w:cs="Times New Roman"/>
              </w:rPr>
              <w:t>Sathya</w:t>
            </w:r>
            <w:r w:rsidR="009749DA">
              <w:rPr>
                <w:rFonts w:ascii="Ebrima" w:hAnsi="Ebrima" w:cs="Times New Roman"/>
              </w:rPr>
              <w:t xml:space="preserve"> </w:t>
            </w:r>
            <w:r w:rsidRPr="009749DA">
              <w:rPr>
                <w:rFonts w:ascii="Ebrima" w:hAnsi="Ebrima" w:cs="Times New Roman"/>
              </w:rPr>
              <w:t xml:space="preserve">Sai avatar embellished the SSSSE (Bal </w:t>
            </w:r>
            <w:proofErr w:type="gramStart"/>
            <w:r w:rsidRPr="009749DA">
              <w:rPr>
                <w:rFonts w:ascii="Ebrima" w:hAnsi="Ebrima" w:cs="Times New Roman"/>
              </w:rPr>
              <w:t>Vikas )</w:t>
            </w:r>
            <w:proofErr w:type="gramEnd"/>
            <w:r w:rsidRPr="009749DA">
              <w:rPr>
                <w:rFonts w:ascii="Ebrima" w:hAnsi="Ebrima" w:cs="Times New Roman"/>
              </w:rPr>
              <w:t xml:space="preserve"> program</w:t>
            </w:r>
            <w:r w:rsidR="009123A0" w:rsidRPr="009749DA">
              <w:rPr>
                <w:rFonts w:ascii="Ebrima" w:hAnsi="Ebrima" w:cs="Times New Roman"/>
              </w:rPr>
              <w:t xml:space="preserve"> </w:t>
            </w:r>
            <w:r w:rsidRPr="009749DA">
              <w:rPr>
                <w:rFonts w:ascii="Ebrima" w:hAnsi="Ebrima" w:cs="Times New Roman"/>
              </w:rPr>
              <w:t>with Divine messages which have now evolved through Sathya Sai</w:t>
            </w:r>
            <w:r w:rsidR="009123A0" w:rsidRPr="009749DA">
              <w:rPr>
                <w:rFonts w:ascii="Ebrima" w:hAnsi="Ebrima" w:cs="Times New Roman"/>
              </w:rPr>
              <w:t xml:space="preserve"> </w:t>
            </w:r>
            <w:r w:rsidRPr="009749DA">
              <w:rPr>
                <w:rFonts w:ascii="Ebrima" w:hAnsi="Ebrima" w:cs="Times New Roman"/>
              </w:rPr>
              <w:t>Educare into a program for the transformation of the world (Lok Vikas</w:t>
            </w:r>
            <w:r w:rsidR="009749DA">
              <w:rPr>
                <w:rFonts w:ascii="Ebrima" w:hAnsi="Ebrima" w:cs="Times New Roman"/>
              </w:rPr>
              <w:t xml:space="preserve"> )</w:t>
            </w:r>
          </w:p>
        </w:tc>
      </w:tr>
    </w:tbl>
    <w:p w14:paraId="7581D223" w14:textId="12E343BA" w:rsidR="002C0F64" w:rsidRDefault="002C0F64" w:rsidP="002C0F64">
      <w:pPr>
        <w:spacing w:line="360" w:lineRule="auto"/>
        <w:rPr>
          <w:rFonts w:ascii="Times New Roman" w:hAnsi="Times New Roman" w:cs="Times New Roman"/>
          <w:b/>
          <w:bCs/>
          <w:sz w:val="24"/>
          <w:szCs w:val="24"/>
        </w:rPr>
      </w:pPr>
    </w:p>
    <w:p w14:paraId="33A9FB0E" w14:textId="7BE74BDC" w:rsidR="004B3413" w:rsidRDefault="004B3413" w:rsidP="002C0F64">
      <w:pPr>
        <w:spacing w:line="360" w:lineRule="auto"/>
        <w:rPr>
          <w:rFonts w:ascii="Times New Roman" w:hAnsi="Times New Roman" w:cs="Times New Roman"/>
          <w:b/>
          <w:bCs/>
          <w:sz w:val="24"/>
          <w:szCs w:val="24"/>
        </w:rPr>
      </w:pPr>
    </w:p>
    <w:p w14:paraId="73562F54" w14:textId="789603E5" w:rsidR="004B3413" w:rsidRDefault="004B3413" w:rsidP="002C0F64">
      <w:pPr>
        <w:spacing w:line="360" w:lineRule="auto"/>
        <w:rPr>
          <w:rFonts w:ascii="Times New Roman" w:hAnsi="Times New Roman" w:cs="Times New Roman"/>
          <w:b/>
          <w:bCs/>
          <w:sz w:val="24"/>
          <w:szCs w:val="24"/>
        </w:rPr>
      </w:pPr>
    </w:p>
    <w:p w14:paraId="2E206BB1" w14:textId="77777777" w:rsidR="004B3413" w:rsidRPr="002C6446" w:rsidRDefault="004B3413" w:rsidP="002C0F64">
      <w:pPr>
        <w:spacing w:line="360" w:lineRule="auto"/>
        <w:rPr>
          <w:rFonts w:ascii="Times New Roman" w:hAnsi="Times New Roman" w:cs="Times New Roman"/>
          <w:b/>
          <w:bCs/>
          <w:sz w:val="24"/>
          <w:szCs w:val="24"/>
        </w:rPr>
      </w:pPr>
    </w:p>
    <w:p w14:paraId="10678D31" w14:textId="2B19AB8F" w:rsidR="002C0F64" w:rsidRDefault="004B3413" w:rsidP="002C0F64">
      <w:pPr>
        <w:autoSpaceDE w:val="0"/>
        <w:autoSpaceDN w:val="0"/>
        <w:adjustRightInd w:val="0"/>
        <w:spacing w:after="0" w:line="360" w:lineRule="auto"/>
        <w:rPr>
          <w:rFonts w:ascii="Ebrima" w:hAnsi="Ebrima" w:cs="Times New Roman"/>
          <w:b/>
          <w:bCs/>
          <w:color w:val="000000"/>
          <w:sz w:val="28"/>
          <w:szCs w:val="28"/>
        </w:rPr>
      </w:pPr>
      <w:bookmarkStart w:id="11" w:name="_Hlk136372105"/>
      <w:r w:rsidRPr="004B3413">
        <w:rPr>
          <w:rFonts w:ascii="Ebrima" w:hAnsi="Ebrima" w:cs="Times New Roman"/>
          <w:b/>
          <w:bCs/>
          <w:color w:val="000000"/>
          <w:sz w:val="28"/>
          <w:szCs w:val="28"/>
        </w:rPr>
        <w:t xml:space="preserve">SRI </w:t>
      </w:r>
      <w:r w:rsidR="002C0F64" w:rsidRPr="004B3413">
        <w:rPr>
          <w:rFonts w:ascii="Ebrima" w:hAnsi="Ebrima" w:cs="Times New Roman"/>
          <w:b/>
          <w:bCs/>
          <w:color w:val="000000"/>
          <w:sz w:val="28"/>
          <w:szCs w:val="28"/>
        </w:rPr>
        <w:t xml:space="preserve">SATHYA SAI EDUCARE - PHILOSOPHY </w:t>
      </w:r>
    </w:p>
    <w:p w14:paraId="12D7599B" w14:textId="4C366EAB" w:rsidR="004B3413" w:rsidRPr="004B3413" w:rsidRDefault="004B3413" w:rsidP="002C0F64">
      <w:pPr>
        <w:autoSpaceDE w:val="0"/>
        <w:autoSpaceDN w:val="0"/>
        <w:adjustRightInd w:val="0"/>
        <w:spacing w:after="0" w:line="360" w:lineRule="auto"/>
        <w:rPr>
          <w:rFonts w:ascii="Ebrima" w:hAnsi="Ebrima" w:cs="Times New Roman"/>
          <w:b/>
          <w:bCs/>
          <w:color w:val="000000"/>
          <w:sz w:val="18"/>
          <w:szCs w:val="18"/>
        </w:rPr>
      </w:pPr>
      <w:r w:rsidRPr="004B3413">
        <w:rPr>
          <w:rFonts w:ascii="Ebrima" w:hAnsi="Ebrima" w:cs="Times New Roman"/>
          <w:b/>
          <w:bCs/>
          <w:color w:val="000000"/>
          <w:sz w:val="18"/>
          <w:szCs w:val="18"/>
        </w:rPr>
        <w:lastRenderedPageBreak/>
        <w:t xml:space="preserve"> </w:t>
      </w:r>
    </w:p>
    <w:bookmarkEnd w:id="11"/>
    <w:p w14:paraId="73372027" w14:textId="4381C9B6" w:rsidR="002C0F64" w:rsidRPr="002B7205"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What is Educare? Educare is the essence of all spiritual knowledge. The message is universal and eternal. It is the Veda of the 21st century, revealed by Bhagwan Sri Sathya </w:t>
      </w:r>
      <w:r w:rsidR="00152D78" w:rsidRPr="002B7205">
        <w:rPr>
          <w:rFonts w:ascii="Ebrima" w:hAnsi="Ebrima" w:cs="Times New Roman"/>
          <w:color w:val="000000"/>
        </w:rPr>
        <w:t>Sai Baba</w:t>
      </w:r>
      <w:r w:rsidR="002C6446" w:rsidRPr="002B7205">
        <w:rPr>
          <w:rFonts w:ascii="Ebrima" w:hAnsi="Ebrima" w:cs="Times New Roman"/>
          <w:color w:val="000000"/>
        </w:rPr>
        <w:t xml:space="preserve"> </w:t>
      </w:r>
      <w:r w:rsidRPr="002B7205">
        <w:rPr>
          <w:rFonts w:ascii="Ebrima" w:hAnsi="Ebrima" w:cs="Times New Roman"/>
          <w:color w:val="000000"/>
        </w:rPr>
        <w:t xml:space="preserve">himself. </w:t>
      </w:r>
    </w:p>
    <w:p w14:paraId="0C71424F" w14:textId="57EBFF2F" w:rsidR="00EB4D37"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The word’ Educare means to bring out that which is within. Human values are latent in every human being. To bring out - ‘means to translate them into action. Values cannot be acquired from the outside. </w:t>
      </w:r>
      <w:proofErr w:type="gramStart"/>
      <w:r w:rsidRPr="002B7205">
        <w:rPr>
          <w:rFonts w:ascii="Ebrima" w:hAnsi="Ebrima" w:cs="Times New Roman"/>
          <w:color w:val="000000"/>
        </w:rPr>
        <w:t>Have to</w:t>
      </w:r>
      <w:proofErr w:type="gramEnd"/>
      <w:r w:rsidRPr="002B7205">
        <w:rPr>
          <w:rFonts w:ascii="Ebrima" w:hAnsi="Ebrima" w:cs="Times New Roman"/>
          <w:color w:val="000000"/>
        </w:rPr>
        <w:t xml:space="preserve"> be elicited from within</w:t>
      </w:r>
      <w:r w:rsidR="00EB4D37">
        <w:rPr>
          <w:rFonts w:ascii="Ebrima" w:hAnsi="Ebrima" w:cs="Times New Roman"/>
          <w:color w:val="000000"/>
        </w:rPr>
        <w:t>.</w:t>
      </w:r>
    </w:p>
    <w:p w14:paraId="41A75767" w14:textId="13A988BE" w:rsidR="002C0F64" w:rsidRPr="002B7205"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 </w:t>
      </w:r>
      <w:r w:rsidR="00EB4D37">
        <w:rPr>
          <w:rFonts w:ascii="Times New Roman" w:hAnsi="Times New Roman"/>
          <w:color w:val="000000"/>
          <w:sz w:val="26"/>
          <w:szCs w:val="26"/>
        </w:rPr>
        <w:t>In our context, it means bringing out the Divinity latent in the person. Man expresses his divinity by living the image of God, which is his true nature</w:t>
      </w:r>
    </w:p>
    <w:p w14:paraId="4BD0E3E2" w14:textId="77777777" w:rsidR="002C0F64" w:rsidRPr="002B7205" w:rsidRDefault="002C0F64" w:rsidP="002C0F64">
      <w:pPr>
        <w:autoSpaceDE w:val="0"/>
        <w:autoSpaceDN w:val="0"/>
        <w:adjustRightInd w:val="0"/>
        <w:spacing w:after="0" w:line="360" w:lineRule="auto"/>
        <w:rPr>
          <w:rFonts w:ascii="Ebrima" w:hAnsi="Ebrima" w:cs="Times New Roman"/>
          <w:color w:val="000000"/>
        </w:rPr>
      </w:pPr>
    </w:p>
    <w:p w14:paraId="27C32A4C" w14:textId="34962C9C" w:rsidR="002C0F64"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Baba reminds us that we all are innately Divine. Our conscience is the seat of eternal values of </w:t>
      </w:r>
      <w:r w:rsidR="004870D7" w:rsidRPr="00EB4D37">
        <w:rPr>
          <w:rFonts w:ascii="Ebrima" w:hAnsi="Ebrima" w:cs="Times New Roman"/>
          <w:color w:val="002060"/>
          <w:highlight w:val="lightGray"/>
        </w:rPr>
        <w:t>L</w:t>
      </w:r>
      <w:r w:rsidRPr="00EB4D37">
        <w:rPr>
          <w:rFonts w:ascii="Ebrima" w:hAnsi="Ebrima" w:cs="Times New Roman"/>
          <w:color w:val="002060"/>
          <w:highlight w:val="lightGray"/>
        </w:rPr>
        <w:t>ove, Truth, Right Conduct, Peace, Love and Non-Violence</w:t>
      </w:r>
      <w:r w:rsidRPr="002B7205">
        <w:rPr>
          <w:rFonts w:ascii="Ebrima" w:hAnsi="Ebrima" w:cs="Times New Roman"/>
          <w:color w:val="000000"/>
        </w:rPr>
        <w:t xml:space="preserve">. These values need to be manifested in our behaviour to lead a life with Peace and happiness. The process is Educare </w:t>
      </w:r>
    </w:p>
    <w:p w14:paraId="343DB93C" w14:textId="77777777" w:rsidR="00EB4D37" w:rsidRDefault="00EB4D37" w:rsidP="002C0F64">
      <w:pPr>
        <w:autoSpaceDE w:val="0"/>
        <w:autoSpaceDN w:val="0"/>
        <w:adjustRightInd w:val="0"/>
        <w:spacing w:after="0" w:line="360" w:lineRule="auto"/>
        <w:rPr>
          <w:rFonts w:ascii="Ebrima" w:hAnsi="Ebrima" w:cs="Times New Roman"/>
          <w:color w:val="000000"/>
        </w:rPr>
      </w:pPr>
    </w:p>
    <w:p w14:paraId="49D101BC" w14:textId="7EA9B1C0" w:rsidR="002C0F64" w:rsidRPr="002B7205" w:rsidRDefault="00EB4D37" w:rsidP="00EB4D37">
      <w:pPr>
        <w:autoSpaceDE w:val="0"/>
        <w:autoSpaceDN w:val="0"/>
        <w:adjustRightInd w:val="0"/>
        <w:spacing w:after="0" w:line="360" w:lineRule="auto"/>
        <w:rPr>
          <w:rFonts w:ascii="Ebrima" w:hAnsi="Ebrima" w:cs="Times New Roman"/>
          <w:color w:val="000000"/>
        </w:rPr>
      </w:pPr>
      <w:r>
        <w:rPr>
          <w:rFonts w:ascii="Ebrima" w:hAnsi="Ebrima" w:cs="Times New Roman"/>
          <w:color w:val="000000"/>
        </w:rPr>
        <w:t>Edu</w:t>
      </w:r>
      <w:r w:rsidR="002C0F64" w:rsidRPr="002B7205">
        <w:rPr>
          <w:rFonts w:ascii="Ebrima" w:hAnsi="Ebrima" w:cs="Times New Roman"/>
          <w:color w:val="000000"/>
        </w:rPr>
        <w:t xml:space="preserve">care has two aspects the - Worldly and the spiritual education. </w:t>
      </w:r>
      <w:r w:rsidR="002C6446" w:rsidRPr="002B7205">
        <w:rPr>
          <w:rFonts w:ascii="Ebrima" w:hAnsi="Ebrima" w:cs="Times New Roman"/>
          <w:noProof/>
          <w:lang w:val="en-ZA" w:eastAsia="en-ZA"/>
        </w:rPr>
        <w:drawing>
          <wp:inline distT="0" distB="0" distL="0" distR="0" wp14:anchorId="70F73C2D" wp14:editId="04C67621">
            <wp:extent cx="4238625" cy="137891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70005" cy="1389120"/>
                    </a:xfrm>
                    <a:prstGeom prst="rect">
                      <a:avLst/>
                    </a:prstGeom>
                  </pic:spPr>
                </pic:pic>
              </a:graphicData>
            </a:graphic>
          </wp:inline>
        </w:drawing>
      </w:r>
    </w:p>
    <w:p w14:paraId="139131EC" w14:textId="13325935" w:rsidR="002C0F64" w:rsidRPr="002B7205" w:rsidRDefault="002C0F64" w:rsidP="002C0F64">
      <w:pPr>
        <w:spacing w:line="360" w:lineRule="auto"/>
        <w:rPr>
          <w:rFonts w:ascii="Ebrima" w:hAnsi="Ebrima" w:cs="Times New Roman"/>
          <w:b/>
          <w:bCs/>
        </w:rPr>
      </w:pPr>
    </w:p>
    <w:p w14:paraId="4434E434" w14:textId="0A53E202" w:rsidR="002C0F64" w:rsidRPr="00222FA3" w:rsidRDefault="00222FA3" w:rsidP="00894AE6">
      <w:pPr>
        <w:pStyle w:val="Default"/>
        <w:spacing w:line="360" w:lineRule="auto"/>
        <w:rPr>
          <w:rFonts w:ascii="Ebrima" w:hAnsi="Ebrima" w:cs="Times New Roman"/>
          <w:color w:val="002060"/>
          <w:sz w:val="22"/>
          <w:szCs w:val="22"/>
        </w:rPr>
      </w:pPr>
      <w:r w:rsidRPr="00222FA3">
        <w:rPr>
          <w:rFonts w:ascii="Ebrima" w:hAnsi="Ebrima" w:cs="Times New Roman"/>
          <w:noProof/>
          <w:color w:val="002060"/>
          <w:sz w:val="22"/>
          <w:szCs w:val="22"/>
          <w:lang w:val="en-ZA" w:eastAsia="en-ZA"/>
        </w:rPr>
        <w:drawing>
          <wp:anchor distT="0" distB="0" distL="114300" distR="114300" simplePos="0" relativeHeight="251974656" behindDoc="0" locked="0" layoutInCell="1" allowOverlap="1" wp14:anchorId="21A1DFDE" wp14:editId="2DBA5649">
            <wp:simplePos x="0" y="0"/>
            <wp:positionH relativeFrom="column">
              <wp:posOffset>3600450</wp:posOffset>
            </wp:positionH>
            <wp:positionV relativeFrom="paragraph">
              <wp:posOffset>368300</wp:posOffset>
            </wp:positionV>
            <wp:extent cx="2695575" cy="1800225"/>
            <wp:effectExtent l="0" t="0" r="0" b="9525"/>
            <wp:wrapThrough wrapText="bothSides">
              <wp:wrapPolygon edited="0">
                <wp:start x="9922" y="0"/>
                <wp:lineTo x="9770" y="0"/>
                <wp:lineTo x="7633" y="3429"/>
                <wp:lineTo x="3206" y="6857"/>
                <wp:lineTo x="3206" y="8686"/>
                <wp:lineTo x="3358" y="10971"/>
                <wp:lineTo x="4732" y="14629"/>
                <wp:lineTo x="5190" y="19200"/>
                <wp:lineTo x="6106" y="21486"/>
                <wp:lineTo x="6411" y="21486"/>
                <wp:lineTo x="15265" y="21486"/>
                <wp:lineTo x="15723" y="21486"/>
                <wp:lineTo x="16639" y="19200"/>
                <wp:lineTo x="16792" y="14629"/>
                <wp:lineTo x="18165" y="10971"/>
                <wp:lineTo x="18471" y="7086"/>
                <wp:lineTo x="16944" y="5714"/>
                <wp:lineTo x="13891" y="3657"/>
                <wp:lineTo x="12212" y="686"/>
                <wp:lineTo x="11754" y="0"/>
                <wp:lineTo x="9922" y="0"/>
              </wp:wrapPolygon>
            </wp:wrapThrough>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page">
              <wp14:pctWidth>0</wp14:pctWidth>
            </wp14:sizeRelH>
            <wp14:sizeRelV relativeFrom="page">
              <wp14:pctHeight>0</wp14:pctHeight>
            </wp14:sizeRelV>
          </wp:anchor>
        </w:drawing>
      </w:r>
      <w:r w:rsidR="002C6446" w:rsidRPr="00222FA3">
        <w:rPr>
          <w:rFonts w:ascii="Ebrima" w:hAnsi="Ebrima" w:cs="Times New Roman"/>
          <w:color w:val="002060"/>
          <w:sz w:val="22"/>
          <w:szCs w:val="22"/>
        </w:rPr>
        <w:t>E</w:t>
      </w:r>
      <w:r w:rsidR="002C0F64" w:rsidRPr="00222FA3">
        <w:rPr>
          <w:rFonts w:ascii="Ebrima" w:hAnsi="Ebrima" w:cs="Times New Roman"/>
          <w:color w:val="002060"/>
          <w:sz w:val="22"/>
          <w:szCs w:val="22"/>
        </w:rPr>
        <w:t xml:space="preserve">DUCARE is to understand that there is an inherent, holistic inter- relationship amongst </w:t>
      </w:r>
      <w:proofErr w:type="gramStart"/>
      <w:r w:rsidR="002C0F64" w:rsidRPr="00222FA3">
        <w:rPr>
          <w:rFonts w:ascii="Ebrima" w:hAnsi="Ebrima" w:cs="Times New Roman"/>
          <w:color w:val="002060"/>
          <w:sz w:val="22"/>
          <w:szCs w:val="22"/>
        </w:rPr>
        <w:t>all of</w:t>
      </w:r>
      <w:proofErr w:type="gramEnd"/>
      <w:r w:rsidR="002C0F64" w:rsidRPr="00222FA3">
        <w:rPr>
          <w:rFonts w:ascii="Ebrima" w:hAnsi="Ebrima" w:cs="Times New Roman"/>
          <w:color w:val="002060"/>
          <w:sz w:val="22"/>
          <w:szCs w:val="22"/>
        </w:rPr>
        <w:t xml:space="preserve"> the following: </w:t>
      </w:r>
    </w:p>
    <w:p w14:paraId="57549C5D" w14:textId="2E04D45E" w:rsidR="00222FA3" w:rsidRPr="00222FA3" w:rsidRDefault="002C0F64" w:rsidP="004B3413">
      <w:pPr>
        <w:pStyle w:val="ListParagraph"/>
        <w:numPr>
          <w:ilvl w:val="0"/>
          <w:numId w:val="99"/>
        </w:numPr>
        <w:autoSpaceDE w:val="0"/>
        <w:autoSpaceDN w:val="0"/>
        <w:adjustRightInd w:val="0"/>
        <w:spacing w:after="0" w:line="240" w:lineRule="auto"/>
        <w:rPr>
          <w:rFonts w:ascii="Ebrima" w:hAnsi="Ebrima" w:cs="Times New Roman"/>
          <w:color w:val="000000"/>
        </w:rPr>
      </w:pPr>
      <w:r w:rsidRPr="00222FA3">
        <w:rPr>
          <w:rFonts w:ascii="Ebrima" w:hAnsi="Ebrima" w:cs="Times New Roman"/>
          <w:color w:val="000000"/>
        </w:rPr>
        <w:t xml:space="preserve">Human Values- (Truth, love, peace, right conduct and </w:t>
      </w:r>
    </w:p>
    <w:p w14:paraId="29327B2E" w14:textId="77777777" w:rsidR="00222FA3" w:rsidRDefault="00222FA3" w:rsidP="004B3413">
      <w:pPr>
        <w:autoSpaceDE w:val="0"/>
        <w:autoSpaceDN w:val="0"/>
        <w:adjustRightInd w:val="0"/>
        <w:spacing w:after="0" w:line="240" w:lineRule="auto"/>
        <w:ind w:firstLine="720"/>
        <w:rPr>
          <w:rFonts w:ascii="Ebrima" w:hAnsi="Ebrima" w:cs="Times New Roman"/>
          <w:color w:val="000000"/>
        </w:rPr>
      </w:pPr>
      <w:r>
        <w:rPr>
          <w:rFonts w:ascii="Ebrima" w:hAnsi="Ebrima" w:cs="Times New Roman"/>
          <w:color w:val="000000"/>
        </w:rPr>
        <w:t xml:space="preserve">non-violence), </w:t>
      </w:r>
    </w:p>
    <w:p w14:paraId="18E8C04E" w14:textId="10AC5B6C" w:rsidR="002C0F64" w:rsidRPr="00222FA3" w:rsidRDefault="002C0F64" w:rsidP="004B3413">
      <w:pPr>
        <w:pStyle w:val="ListParagraph"/>
        <w:numPr>
          <w:ilvl w:val="0"/>
          <w:numId w:val="99"/>
        </w:numPr>
        <w:autoSpaceDE w:val="0"/>
        <w:autoSpaceDN w:val="0"/>
        <w:adjustRightInd w:val="0"/>
        <w:spacing w:after="0" w:line="240" w:lineRule="auto"/>
        <w:rPr>
          <w:rFonts w:ascii="Ebrima" w:hAnsi="Ebrima" w:cs="Times New Roman"/>
          <w:color w:val="000000"/>
        </w:rPr>
      </w:pPr>
      <w:r w:rsidRPr="00222FA3">
        <w:rPr>
          <w:rFonts w:ascii="Ebrima" w:hAnsi="Ebrima" w:cs="Times New Roman"/>
          <w:color w:val="000000"/>
        </w:rPr>
        <w:t xml:space="preserve">Elements of Creation- (space, air, fire, water, earth) </w:t>
      </w:r>
    </w:p>
    <w:p w14:paraId="78BF1BAE" w14:textId="007898D5" w:rsidR="002C0F64" w:rsidRPr="00222FA3" w:rsidRDefault="002C0F64" w:rsidP="004B3413">
      <w:pPr>
        <w:pStyle w:val="ListParagraph"/>
        <w:numPr>
          <w:ilvl w:val="0"/>
          <w:numId w:val="99"/>
        </w:numPr>
        <w:autoSpaceDE w:val="0"/>
        <w:autoSpaceDN w:val="0"/>
        <w:adjustRightInd w:val="0"/>
        <w:spacing w:after="0" w:line="240" w:lineRule="auto"/>
        <w:rPr>
          <w:rFonts w:ascii="Ebrima" w:hAnsi="Ebrima" w:cs="Times New Roman"/>
          <w:color w:val="000000"/>
        </w:rPr>
      </w:pPr>
      <w:r w:rsidRPr="00222FA3">
        <w:rPr>
          <w:rFonts w:ascii="Ebrima" w:hAnsi="Ebrima" w:cs="Times New Roman"/>
          <w:color w:val="000000"/>
        </w:rPr>
        <w:t>Domains of H</w:t>
      </w:r>
      <w:r w:rsidR="00222FA3">
        <w:rPr>
          <w:rFonts w:ascii="Ebrima" w:hAnsi="Ebrima" w:cs="Times New Roman"/>
          <w:color w:val="000000"/>
        </w:rPr>
        <w:t>uman Capability - (</w:t>
      </w:r>
      <w:r w:rsidR="007F21F9">
        <w:rPr>
          <w:rFonts w:ascii="Ebrima" w:hAnsi="Ebrima" w:cs="Times New Roman"/>
          <w:color w:val="000000"/>
        </w:rPr>
        <w:t>Intellectual</w:t>
      </w:r>
      <w:r w:rsidR="007F21F9" w:rsidRPr="00222FA3">
        <w:rPr>
          <w:rFonts w:ascii="Ebrima" w:hAnsi="Ebrima" w:cs="Times New Roman"/>
          <w:color w:val="000000"/>
        </w:rPr>
        <w:t>, cognitive</w:t>
      </w:r>
      <w:r w:rsidRPr="00222FA3">
        <w:rPr>
          <w:rFonts w:ascii="Ebrima" w:hAnsi="Ebrima" w:cs="Times New Roman"/>
          <w:color w:val="000000"/>
        </w:rPr>
        <w:t>, verbal</w:t>
      </w:r>
      <w:r w:rsidR="007F21F9" w:rsidRPr="00222FA3">
        <w:rPr>
          <w:rFonts w:ascii="Ebrima" w:hAnsi="Ebrima" w:cs="Times New Roman"/>
          <w:color w:val="000000"/>
        </w:rPr>
        <w:t>, motor</w:t>
      </w:r>
      <w:r w:rsidR="00894AE6" w:rsidRPr="00222FA3">
        <w:rPr>
          <w:rFonts w:ascii="Ebrima" w:hAnsi="Ebrima" w:cs="Times New Roman"/>
          <w:color w:val="000000"/>
        </w:rPr>
        <w:t xml:space="preserve"> skills and attitudes) and</w:t>
      </w:r>
      <w:r w:rsidRPr="00222FA3">
        <w:rPr>
          <w:rFonts w:ascii="Ebrima" w:hAnsi="Ebrima" w:cs="Times New Roman"/>
          <w:color w:val="000000"/>
        </w:rPr>
        <w:t xml:space="preserve">   </w:t>
      </w:r>
      <w:r w:rsidR="00894AE6" w:rsidRPr="00222FA3">
        <w:rPr>
          <w:rFonts w:ascii="Ebrima" w:hAnsi="Ebrima" w:cs="Times New Roman"/>
          <w:color w:val="000000"/>
        </w:rPr>
        <w:t>al</w:t>
      </w:r>
      <w:r w:rsidRPr="00222FA3">
        <w:rPr>
          <w:rFonts w:ascii="Ebrima" w:hAnsi="Ebrima" w:cs="Times New Roman"/>
          <w:color w:val="000000"/>
        </w:rPr>
        <w:t xml:space="preserve">l aspects of Nature. </w:t>
      </w:r>
    </w:p>
    <w:p w14:paraId="564F515B" w14:textId="3157DE13" w:rsidR="00894AE6" w:rsidRDefault="00894AE6" w:rsidP="002C0F64">
      <w:pPr>
        <w:autoSpaceDE w:val="0"/>
        <w:autoSpaceDN w:val="0"/>
        <w:adjustRightInd w:val="0"/>
        <w:spacing w:after="0" w:line="360" w:lineRule="auto"/>
        <w:rPr>
          <w:rFonts w:ascii="Ebrima" w:hAnsi="Ebrima" w:cs="Times New Roman"/>
        </w:rPr>
      </w:pPr>
    </w:p>
    <w:p w14:paraId="465B86BB" w14:textId="69A79842" w:rsidR="00894AE6" w:rsidRPr="002B7205" w:rsidRDefault="002C0F64" w:rsidP="00222FA3">
      <w:pPr>
        <w:autoSpaceDE w:val="0"/>
        <w:autoSpaceDN w:val="0"/>
        <w:adjustRightInd w:val="0"/>
        <w:spacing w:after="0" w:line="360" w:lineRule="auto"/>
        <w:rPr>
          <w:rFonts w:ascii="Ebrima" w:hAnsi="Ebrima" w:cs="Times New Roman"/>
        </w:rPr>
      </w:pPr>
      <w:r w:rsidRPr="002B7205">
        <w:rPr>
          <w:rFonts w:ascii="Ebrima" w:hAnsi="Ebrima" w:cs="Times New Roman"/>
        </w:rPr>
        <w:t>The</w:t>
      </w:r>
      <w:r w:rsidR="00F86B41">
        <w:rPr>
          <w:rFonts w:ascii="Ebrima" w:hAnsi="Ebrima" w:cs="Times New Roman"/>
        </w:rPr>
        <w:t xml:space="preserve"> </w:t>
      </w:r>
      <w:r w:rsidR="007F21F9">
        <w:rPr>
          <w:rFonts w:ascii="Ebrima" w:hAnsi="Ebrima" w:cs="Times New Roman"/>
        </w:rPr>
        <w:t xml:space="preserve">Sri </w:t>
      </w:r>
      <w:r w:rsidR="007F21F9" w:rsidRPr="002B7205">
        <w:rPr>
          <w:rFonts w:ascii="Ebrima" w:hAnsi="Ebrima" w:cs="Times New Roman"/>
        </w:rPr>
        <w:t>Sathya</w:t>
      </w:r>
      <w:r w:rsidRPr="002B7205">
        <w:rPr>
          <w:rFonts w:ascii="Ebrima" w:hAnsi="Ebrima" w:cs="Times New Roman"/>
        </w:rPr>
        <w:t xml:space="preserve"> Sai avatar embellished the S</w:t>
      </w:r>
      <w:r w:rsidR="000816AE">
        <w:rPr>
          <w:rFonts w:ascii="Ebrima" w:hAnsi="Ebrima" w:cs="Times New Roman"/>
        </w:rPr>
        <w:t>SS</w:t>
      </w:r>
      <w:r w:rsidRPr="002B7205">
        <w:rPr>
          <w:rFonts w:ascii="Ebrima" w:hAnsi="Ebrima" w:cs="Times New Roman"/>
        </w:rPr>
        <w:t>SE (</w:t>
      </w:r>
      <w:r w:rsidR="007F21F9" w:rsidRPr="002B7205">
        <w:rPr>
          <w:rFonts w:ascii="Ebrima" w:hAnsi="Ebrima" w:cs="Times New Roman"/>
        </w:rPr>
        <w:t>BAL</w:t>
      </w:r>
      <w:r w:rsidRPr="002B7205">
        <w:rPr>
          <w:rFonts w:ascii="Ebrima" w:hAnsi="Ebrima" w:cs="Times New Roman"/>
        </w:rPr>
        <w:t xml:space="preserve"> </w:t>
      </w:r>
      <w:r w:rsidR="007F21F9" w:rsidRPr="002B7205">
        <w:rPr>
          <w:rFonts w:ascii="Ebrima" w:hAnsi="Ebrima" w:cs="Times New Roman"/>
        </w:rPr>
        <w:t>Vikas)</w:t>
      </w:r>
      <w:r w:rsidRPr="002B7205">
        <w:rPr>
          <w:rFonts w:ascii="Ebrima" w:hAnsi="Ebrima" w:cs="Times New Roman"/>
        </w:rPr>
        <w:t xml:space="preserve"> program</w:t>
      </w:r>
    </w:p>
    <w:p w14:paraId="1C64DF11" w14:textId="77777777" w:rsidR="00894AE6" w:rsidRPr="002B7205" w:rsidRDefault="002C0F64" w:rsidP="00222FA3">
      <w:pPr>
        <w:autoSpaceDE w:val="0"/>
        <w:autoSpaceDN w:val="0"/>
        <w:adjustRightInd w:val="0"/>
        <w:spacing w:after="0" w:line="360" w:lineRule="auto"/>
        <w:rPr>
          <w:rFonts w:ascii="Ebrima" w:hAnsi="Ebrima" w:cs="Times New Roman"/>
        </w:rPr>
      </w:pPr>
      <w:r w:rsidRPr="002B7205">
        <w:rPr>
          <w:rFonts w:ascii="Ebrima" w:hAnsi="Ebrima" w:cs="Times New Roman"/>
        </w:rPr>
        <w:lastRenderedPageBreak/>
        <w:t>with Divine messages which have now evolved through Sathya Sai</w:t>
      </w:r>
    </w:p>
    <w:p w14:paraId="09EA8330" w14:textId="77777777" w:rsidR="00222FA3" w:rsidRDefault="002C0F64" w:rsidP="00222FA3">
      <w:pPr>
        <w:autoSpaceDE w:val="0"/>
        <w:autoSpaceDN w:val="0"/>
        <w:adjustRightInd w:val="0"/>
        <w:spacing w:after="0" w:line="360" w:lineRule="auto"/>
        <w:rPr>
          <w:rFonts w:ascii="Ebrima" w:hAnsi="Ebrima" w:cs="Times New Roman"/>
        </w:rPr>
      </w:pPr>
      <w:r w:rsidRPr="002B7205">
        <w:rPr>
          <w:rFonts w:ascii="Ebrima" w:hAnsi="Ebrima" w:cs="Times New Roman"/>
        </w:rPr>
        <w:t xml:space="preserve">Educare into a program for the transformation of the world (Lok Vikas). </w:t>
      </w:r>
    </w:p>
    <w:p w14:paraId="5695E436" w14:textId="7A95168F" w:rsidR="002C0F64" w:rsidRPr="002B7205" w:rsidRDefault="00222FA3" w:rsidP="00222FA3">
      <w:pPr>
        <w:autoSpaceDE w:val="0"/>
        <w:autoSpaceDN w:val="0"/>
        <w:adjustRightInd w:val="0"/>
        <w:spacing w:after="0" w:line="360" w:lineRule="auto"/>
        <w:rPr>
          <w:rFonts w:ascii="Ebrima" w:hAnsi="Ebrima" w:cs="Times New Roman"/>
        </w:rPr>
      </w:pPr>
      <w:r>
        <w:rPr>
          <w:rFonts w:ascii="Ebrima" w:hAnsi="Ebrima" w:cs="Times New Roman"/>
        </w:rPr>
        <w:t>SS</w:t>
      </w:r>
      <w:r w:rsidR="002C0F64" w:rsidRPr="002B7205">
        <w:rPr>
          <w:rFonts w:ascii="Ebrima" w:hAnsi="Ebrima" w:cs="Times New Roman"/>
        </w:rPr>
        <w:t xml:space="preserve">SSE/BV is the conscience of the household. Virtuous gurus, virtuous parents make a virtuous world. So along with the child’s individual transformation, the family transformation too </w:t>
      </w:r>
      <w:proofErr w:type="gramStart"/>
      <w:r w:rsidR="002C0F64" w:rsidRPr="002B7205">
        <w:rPr>
          <w:rFonts w:ascii="Ebrima" w:hAnsi="Ebrima" w:cs="Times New Roman"/>
        </w:rPr>
        <w:t>has to</w:t>
      </w:r>
      <w:proofErr w:type="gramEnd"/>
      <w:r w:rsidR="002C0F64" w:rsidRPr="002B7205">
        <w:rPr>
          <w:rFonts w:ascii="Ebrima" w:hAnsi="Ebrima" w:cs="Times New Roman"/>
        </w:rPr>
        <w:t xml:space="preserve"> take place, so that is what will finally lead to societal transformation. It is this process from </w:t>
      </w:r>
      <w:r w:rsidR="007F21F9" w:rsidRPr="002B7205">
        <w:rPr>
          <w:rFonts w:ascii="Ebrima" w:hAnsi="Ebrima" w:cs="Times New Roman"/>
        </w:rPr>
        <w:t>BAL</w:t>
      </w:r>
      <w:r w:rsidR="002C0F64" w:rsidRPr="002B7205">
        <w:rPr>
          <w:rFonts w:ascii="Ebrima" w:hAnsi="Ebrima" w:cs="Times New Roman"/>
        </w:rPr>
        <w:t xml:space="preserve"> Vikas to Lok Vikas</w:t>
      </w:r>
      <w:r w:rsidR="007F21F9" w:rsidRPr="002B7205">
        <w:rPr>
          <w:rFonts w:ascii="Ebrima" w:hAnsi="Ebrima" w:cs="Times New Roman"/>
        </w:rPr>
        <w:t>...</w:t>
      </w:r>
      <w:r w:rsidR="002C0F64" w:rsidRPr="002B7205">
        <w:rPr>
          <w:rFonts w:ascii="Ebrima" w:hAnsi="Ebrima" w:cs="Times New Roman"/>
        </w:rPr>
        <w:t xml:space="preserve"> S</w:t>
      </w:r>
      <w:r w:rsidR="009123A0">
        <w:rPr>
          <w:rFonts w:ascii="Ebrima" w:hAnsi="Ebrima" w:cs="Times New Roman"/>
        </w:rPr>
        <w:t>SS</w:t>
      </w:r>
      <w:r w:rsidR="002C0F64" w:rsidRPr="002B7205">
        <w:rPr>
          <w:rFonts w:ascii="Ebrima" w:hAnsi="Ebrima" w:cs="Times New Roman"/>
        </w:rPr>
        <w:t>SE is prayer in action.</w:t>
      </w:r>
    </w:p>
    <w:p w14:paraId="336B4E4C" w14:textId="77777777" w:rsidR="002C0F64" w:rsidRPr="002B7205" w:rsidRDefault="002C0F64" w:rsidP="002C0F64">
      <w:pPr>
        <w:autoSpaceDE w:val="0"/>
        <w:autoSpaceDN w:val="0"/>
        <w:adjustRightInd w:val="0"/>
        <w:spacing w:after="0" w:line="360" w:lineRule="auto"/>
        <w:rPr>
          <w:rFonts w:ascii="Ebrima" w:hAnsi="Ebrima" w:cs="Times New Roman"/>
          <w:b/>
          <w:bCs/>
          <w:color w:val="000000"/>
        </w:rPr>
      </w:pPr>
    </w:p>
    <w:p w14:paraId="36A78643" w14:textId="77777777" w:rsidR="002C0F64" w:rsidRPr="004B3413" w:rsidRDefault="002C0F64" w:rsidP="002C0F64">
      <w:pPr>
        <w:autoSpaceDE w:val="0"/>
        <w:autoSpaceDN w:val="0"/>
        <w:adjustRightInd w:val="0"/>
        <w:spacing w:after="0" w:line="360" w:lineRule="auto"/>
        <w:rPr>
          <w:rFonts w:ascii="Ebrima" w:hAnsi="Ebrima" w:cs="Times New Roman"/>
          <w:color w:val="000000"/>
          <w:sz w:val="28"/>
          <w:szCs w:val="28"/>
        </w:rPr>
      </w:pPr>
      <w:r w:rsidRPr="004B3413">
        <w:rPr>
          <w:rFonts w:ascii="Ebrima" w:hAnsi="Ebrima" w:cs="Times New Roman"/>
          <w:b/>
          <w:bCs/>
          <w:color w:val="000000"/>
          <w:sz w:val="28"/>
          <w:szCs w:val="28"/>
        </w:rPr>
        <w:t xml:space="preserve">The Guiding Principles of the Educare Philosophy </w:t>
      </w:r>
    </w:p>
    <w:p w14:paraId="53D68B36" w14:textId="77777777" w:rsidR="002C0F64" w:rsidRPr="002B7205"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noProof/>
          <w:lang w:val="en-ZA" w:eastAsia="en-ZA"/>
        </w:rPr>
        <w:drawing>
          <wp:inline distT="0" distB="0" distL="0" distR="0" wp14:anchorId="1B7CD9A9" wp14:editId="10906D05">
            <wp:extent cx="4630750" cy="1447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77179" cy="1462316"/>
                    </a:xfrm>
                    <a:prstGeom prst="rect">
                      <a:avLst/>
                    </a:prstGeom>
                  </pic:spPr>
                </pic:pic>
              </a:graphicData>
            </a:graphic>
          </wp:inline>
        </w:drawing>
      </w:r>
    </w:p>
    <w:p w14:paraId="68A76C68" w14:textId="77777777" w:rsidR="002C0F64" w:rsidRPr="002B7205" w:rsidRDefault="002C0F64" w:rsidP="002C0F64">
      <w:pPr>
        <w:autoSpaceDE w:val="0"/>
        <w:autoSpaceDN w:val="0"/>
        <w:adjustRightInd w:val="0"/>
        <w:spacing w:after="0" w:line="360" w:lineRule="auto"/>
        <w:rPr>
          <w:rFonts w:ascii="Ebrima" w:hAnsi="Ebrima" w:cs="Times New Roman"/>
          <w:color w:val="000000"/>
        </w:rPr>
      </w:pPr>
    </w:p>
    <w:p w14:paraId="0CC2E3A5" w14:textId="4D0B2113" w:rsidR="002C0F64" w:rsidRPr="002B7205" w:rsidRDefault="002C6446" w:rsidP="002C0F64">
      <w:pPr>
        <w:autoSpaceDE w:val="0"/>
        <w:autoSpaceDN w:val="0"/>
        <w:adjustRightInd w:val="0"/>
        <w:spacing w:after="0" w:line="360" w:lineRule="auto"/>
        <w:rPr>
          <w:rFonts w:ascii="Ebrima" w:hAnsi="Ebrima" w:cs="Times New Roman"/>
          <w:b/>
          <w:bCs/>
          <w:color w:val="000000"/>
        </w:rPr>
      </w:pPr>
      <w:r w:rsidRPr="002B7205">
        <w:rPr>
          <w:rFonts w:ascii="Ebrima" w:hAnsi="Ebrima" w:cs="Times New Roman"/>
          <w:b/>
          <w:bCs/>
          <w:color w:val="000000"/>
        </w:rPr>
        <w:t>THE S</w:t>
      </w:r>
      <w:r w:rsidR="00EB4D37">
        <w:rPr>
          <w:rFonts w:ascii="Ebrima" w:hAnsi="Ebrima" w:cs="Times New Roman"/>
          <w:b/>
          <w:bCs/>
          <w:color w:val="000000"/>
        </w:rPr>
        <w:t>S</w:t>
      </w:r>
      <w:r w:rsidRPr="002B7205">
        <w:rPr>
          <w:rFonts w:ascii="Ebrima" w:hAnsi="Ebrima" w:cs="Times New Roman"/>
          <w:b/>
          <w:bCs/>
          <w:color w:val="000000"/>
        </w:rPr>
        <w:t>SSE / BALVIKAS COURSE IS BASED ON TWO PRINCIPLES</w:t>
      </w:r>
    </w:p>
    <w:p w14:paraId="2BA3EB03" w14:textId="43F4D28E" w:rsidR="002C0F64"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The </w:t>
      </w:r>
      <w:r w:rsidR="002B7205" w:rsidRPr="002B7205">
        <w:rPr>
          <w:rFonts w:ascii="Ebrima" w:hAnsi="Ebrima" w:cs="Times New Roman"/>
          <w:color w:val="000000"/>
        </w:rPr>
        <w:t>Ultimate</w:t>
      </w:r>
      <w:r w:rsidRPr="002B7205">
        <w:rPr>
          <w:rFonts w:ascii="Ebrima" w:hAnsi="Ebrima" w:cs="Times New Roman"/>
          <w:color w:val="000000"/>
        </w:rPr>
        <w:t xml:space="preserve"> Aim of SSS</w:t>
      </w:r>
      <w:r w:rsidR="002C6446" w:rsidRPr="002B7205">
        <w:rPr>
          <w:rFonts w:ascii="Ebrima" w:hAnsi="Ebrima" w:cs="Times New Roman"/>
          <w:color w:val="000000"/>
        </w:rPr>
        <w:t>S</w:t>
      </w:r>
      <w:r w:rsidRPr="002B7205">
        <w:rPr>
          <w:rFonts w:ascii="Ebrima" w:hAnsi="Ebrima" w:cs="Times New Roman"/>
          <w:color w:val="000000"/>
        </w:rPr>
        <w:t>E / Bal-</w:t>
      </w:r>
      <w:r w:rsidR="002C6446" w:rsidRPr="002B7205">
        <w:rPr>
          <w:rFonts w:ascii="Ebrima" w:hAnsi="Ebrima" w:cs="Times New Roman"/>
          <w:color w:val="000000"/>
        </w:rPr>
        <w:t>V</w:t>
      </w:r>
      <w:r w:rsidRPr="002B7205">
        <w:rPr>
          <w:rFonts w:ascii="Ebrima" w:hAnsi="Ebrima" w:cs="Times New Roman"/>
          <w:color w:val="000000"/>
        </w:rPr>
        <w:t>ikas is to let the child realize that he is Divine</w:t>
      </w:r>
    </w:p>
    <w:p w14:paraId="1E6C4C85" w14:textId="709FB629" w:rsidR="004870D7" w:rsidRDefault="004870D7" w:rsidP="002C0F64">
      <w:pPr>
        <w:autoSpaceDE w:val="0"/>
        <w:autoSpaceDN w:val="0"/>
        <w:adjustRightInd w:val="0"/>
        <w:spacing w:after="0" w:line="360" w:lineRule="auto"/>
        <w:rPr>
          <w:rFonts w:ascii="Ebrima" w:hAnsi="Ebrima" w:cs="Times New Roman"/>
          <w:color w:val="000000"/>
        </w:rPr>
      </w:pPr>
      <w:r>
        <w:rPr>
          <w:rFonts w:ascii="Ebrima" w:hAnsi="Ebrima" w:cs="Times New Roman"/>
          <w:color w:val="000000"/>
        </w:rPr>
        <w:t xml:space="preserve">Two major Lessons are to be conveyed to the child </w:t>
      </w:r>
    </w:p>
    <w:p w14:paraId="03A46646" w14:textId="392866E1" w:rsidR="004870D7" w:rsidRDefault="004870D7" w:rsidP="004B3413">
      <w:pPr>
        <w:autoSpaceDE w:val="0"/>
        <w:autoSpaceDN w:val="0"/>
        <w:adjustRightInd w:val="0"/>
        <w:spacing w:after="0" w:line="360" w:lineRule="auto"/>
        <w:ind w:left="720"/>
        <w:rPr>
          <w:rFonts w:ascii="Ebrima" w:hAnsi="Ebrima" w:cs="Times New Roman"/>
          <w:color w:val="000000"/>
        </w:rPr>
      </w:pPr>
      <w:r>
        <w:rPr>
          <w:rFonts w:ascii="Ebrima" w:hAnsi="Ebrima" w:cs="Times New Roman"/>
          <w:color w:val="000000"/>
        </w:rPr>
        <w:t xml:space="preserve">1. God exists </w:t>
      </w:r>
    </w:p>
    <w:p w14:paraId="10CB49C3" w14:textId="260F7E70" w:rsidR="004870D7" w:rsidRDefault="004870D7" w:rsidP="004B3413">
      <w:pPr>
        <w:autoSpaceDE w:val="0"/>
        <w:autoSpaceDN w:val="0"/>
        <w:adjustRightInd w:val="0"/>
        <w:spacing w:after="0" w:line="360" w:lineRule="auto"/>
        <w:ind w:left="720"/>
        <w:rPr>
          <w:rFonts w:ascii="Ebrima" w:hAnsi="Ebrima" w:cs="Times New Roman"/>
          <w:color w:val="000000"/>
        </w:rPr>
      </w:pPr>
      <w:r>
        <w:rPr>
          <w:rFonts w:ascii="Ebrima" w:hAnsi="Ebrima" w:cs="Times New Roman"/>
          <w:color w:val="000000"/>
        </w:rPr>
        <w:t xml:space="preserve">2. Man is the embodiment </w:t>
      </w:r>
    </w:p>
    <w:p w14:paraId="28A3939C" w14:textId="60159EC1" w:rsidR="004870D7" w:rsidRDefault="004870D7" w:rsidP="002C0F64">
      <w:pPr>
        <w:autoSpaceDE w:val="0"/>
        <w:autoSpaceDN w:val="0"/>
        <w:adjustRightInd w:val="0"/>
        <w:spacing w:after="0" w:line="360" w:lineRule="auto"/>
        <w:rPr>
          <w:rFonts w:ascii="Ebrima" w:hAnsi="Ebrima" w:cs="Times New Roman"/>
          <w:color w:val="000000"/>
        </w:rPr>
      </w:pPr>
      <w:r>
        <w:rPr>
          <w:rFonts w:ascii="Ebrima" w:hAnsi="Ebrima" w:cs="Times New Roman"/>
          <w:noProof/>
          <w:color w:val="000000"/>
          <w:lang w:val="en-ZA" w:eastAsia="en-ZA"/>
        </w:rPr>
        <w:drawing>
          <wp:inline distT="0" distB="0" distL="0" distR="0" wp14:anchorId="18BEBEAD" wp14:editId="540B7C4F">
            <wp:extent cx="4914900" cy="1257300"/>
            <wp:effectExtent l="19050" t="0" r="57150" b="0"/>
            <wp:docPr id="1675653650" name="Diagram 16756536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033BB81D" w14:textId="77777777" w:rsidR="00E907DE" w:rsidRDefault="00E907DE" w:rsidP="002C0F64">
      <w:pPr>
        <w:autoSpaceDE w:val="0"/>
        <w:autoSpaceDN w:val="0"/>
        <w:adjustRightInd w:val="0"/>
        <w:spacing w:after="0" w:line="360" w:lineRule="auto"/>
        <w:rPr>
          <w:rFonts w:ascii="Ebrima" w:hAnsi="Ebrima" w:cs="Times New Roman"/>
          <w:color w:val="000000"/>
        </w:rPr>
      </w:pPr>
    </w:p>
    <w:p w14:paraId="2540DB89" w14:textId="77777777" w:rsidR="002C0F64" w:rsidRPr="002B7205"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Essence of education and knowledge have been clearly emphasized by Swami as: </w:t>
      </w:r>
    </w:p>
    <w:p w14:paraId="57245449" w14:textId="67D3A754" w:rsidR="002C0F64"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The end of education is character. Character building can be summarised as the 3HV (H- Head, H-Heart, H- Hands, and V –Value) 3HV refers to the harmony of the Heart, Head and Hands. The </w:t>
      </w:r>
      <w:r w:rsidRPr="002B7205">
        <w:rPr>
          <w:rFonts w:ascii="Ebrima" w:hAnsi="Ebrima" w:cs="Times New Roman"/>
          <w:color w:val="000000"/>
        </w:rPr>
        <w:lastRenderedPageBreak/>
        <w:t>Head and Hands are well cared for in today’s education. The aim is to increase the strength of the Heart valu</w:t>
      </w:r>
      <w:r w:rsidR="004870D7">
        <w:rPr>
          <w:rFonts w:ascii="Ebrima" w:hAnsi="Ebrima" w:cs="Times New Roman"/>
          <w:color w:val="000000"/>
        </w:rPr>
        <w:t>e and thus make the three unite</w:t>
      </w:r>
    </w:p>
    <w:p w14:paraId="66FC91CB" w14:textId="77777777" w:rsidR="002C0F64" w:rsidRPr="002B7205"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noProof/>
          <w:lang w:val="en-ZA" w:eastAsia="en-ZA"/>
        </w:rPr>
        <w:drawing>
          <wp:inline distT="0" distB="0" distL="0" distR="0" wp14:anchorId="44E4D50B" wp14:editId="183A3996">
            <wp:extent cx="4427718" cy="1828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87095" cy="1853325"/>
                    </a:xfrm>
                    <a:prstGeom prst="rect">
                      <a:avLst/>
                    </a:prstGeom>
                  </pic:spPr>
                </pic:pic>
              </a:graphicData>
            </a:graphic>
          </wp:inline>
        </w:drawing>
      </w:r>
    </w:p>
    <w:p w14:paraId="027218A7" w14:textId="77777777" w:rsidR="002C0F64" w:rsidRPr="002B7205" w:rsidRDefault="002C0F64" w:rsidP="002C0F64">
      <w:pPr>
        <w:autoSpaceDE w:val="0"/>
        <w:autoSpaceDN w:val="0"/>
        <w:adjustRightInd w:val="0"/>
        <w:spacing w:after="0" w:line="360" w:lineRule="auto"/>
        <w:rPr>
          <w:rFonts w:ascii="Ebrima" w:hAnsi="Ebrima" w:cs="Times New Roman"/>
          <w:color w:val="000000"/>
        </w:rPr>
      </w:pPr>
    </w:p>
    <w:p w14:paraId="6E287477" w14:textId="77777777" w:rsidR="002C0F64" w:rsidRPr="002B7205"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Sathya Sai Baba instructs that the thoughts should be routed through our conscience (Heart). The spiritual heart is the seat of human values. If the thought is good, the Heart will approve it, and then it can be acted upon (Hands), if the thought is negative, then the Heart will not approve it, then it should be consciously stopped from being put into action. </w:t>
      </w:r>
    </w:p>
    <w:p w14:paraId="6CFD6689" w14:textId="77777777" w:rsidR="002C0F64"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The goal of the 3HV is the purification of the Heart. </w:t>
      </w:r>
    </w:p>
    <w:p w14:paraId="564FB562" w14:textId="77777777" w:rsidR="004870D7" w:rsidRPr="002B7205" w:rsidRDefault="004870D7" w:rsidP="002C0F64">
      <w:pPr>
        <w:autoSpaceDE w:val="0"/>
        <w:autoSpaceDN w:val="0"/>
        <w:adjustRightInd w:val="0"/>
        <w:spacing w:after="0" w:line="360" w:lineRule="auto"/>
        <w:rPr>
          <w:rFonts w:ascii="Ebrima" w:hAnsi="Ebrima" w:cs="Times New Roman"/>
          <w:color w:val="000000"/>
        </w:rPr>
      </w:pPr>
    </w:p>
    <w:p w14:paraId="50538CE8" w14:textId="77777777" w:rsidR="002C0F64" w:rsidRPr="002B7205"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 xml:space="preserve">Educare is the common core </w:t>
      </w:r>
    </w:p>
    <w:p w14:paraId="3FB2D559" w14:textId="7FEC24EB" w:rsidR="002C0F64" w:rsidRDefault="002C0F64" w:rsidP="002C0F64">
      <w:pPr>
        <w:autoSpaceDE w:val="0"/>
        <w:autoSpaceDN w:val="0"/>
        <w:adjustRightInd w:val="0"/>
        <w:spacing w:after="0" w:line="360" w:lineRule="auto"/>
        <w:rPr>
          <w:rFonts w:ascii="Ebrima" w:hAnsi="Ebrima" w:cs="Times New Roman"/>
          <w:color w:val="000000"/>
        </w:rPr>
      </w:pPr>
      <w:r w:rsidRPr="002B7205">
        <w:rPr>
          <w:rFonts w:ascii="Ebrima" w:hAnsi="Ebrima" w:cs="Times New Roman"/>
          <w:color w:val="000000"/>
        </w:rPr>
        <w:t>S</w:t>
      </w:r>
      <w:r w:rsidR="004870D7">
        <w:rPr>
          <w:rFonts w:ascii="Ebrima" w:hAnsi="Ebrima" w:cs="Times New Roman"/>
          <w:color w:val="000000"/>
        </w:rPr>
        <w:t>SS</w:t>
      </w:r>
      <w:r w:rsidRPr="002B7205">
        <w:rPr>
          <w:rFonts w:ascii="Ebrima" w:hAnsi="Ebrima" w:cs="Times New Roman"/>
          <w:color w:val="000000"/>
        </w:rPr>
        <w:t xml:space="preserve">SE and SSEHV –the two faces of Educare They are the two tributaries flowing from the’ Single Stream’. Each may have different routes, yet </w:t>
      </w:r>
      <w:proofErr w:type="gramStart"/>
      <w:r w:rsidRPr="002B7205">
        <w:rPr>
          <w:rFonts w:ascii="Ebrima" w:hAnsi="Ebrima" w:cs="Times New Roman"/>
          <w:color w:val="000000"/>
        </w:rPr>
        <w:t>both of them</w:t>
      </w:r>
      <w:proofErr w:type="gramEnd"/>
      <w:r w:rsidRPr="002B7205">
        <w:rPr>
          <w:rFonts w:ascii="Ebrima" w:hAnsi="Ebrima" w:cs="Times New Roman"/>
          <w:color w:val="000000"/>
        </w:rPr>
        <w:t xml:space="preserve"> are flowing with the same H2</w:t>
      </w:r>
      <w:r w:rsidR="004B3413">
        <w:rPr>
          <w:rFonts w:ascii="Ebrima" w:hAnsi="Ebrima" w:cs="Times New Roman"/>
          <w:color w:val="000000"/>
        </w:rPr>
        <w:t>O</w:t>
      </w:r>
      <w:r w:rsidRPr="002B7205">
        <w:rPr>
          <w:rFonts w:ascii="Ebrima" w:hAnsi="Ebrima" w:cs="Times New Roman"/>
          <w:color w:val="000000"/>
        </w:rPr>
        <w:t xml:space="preserve"> and are en-route to the self –same ‘Sea.’</w:t>
      </w:r>
    </w:p>
    <w:p w14:paraId="5C5294E7" w14:textId="77777777" w:rsidR="004B3413" w:rsidRPr="002B7205" w:rsidRDefault="004B3413" w:rsidP="002C0F64">
      <w:pPr>
        <w:autoSpaceDE w:val="0"/>
        <w:autoSpaceDN w:val="0"/>
        <w:adjustRightInd w:val="0"/>
        <w:spacing w:after="0" w:line="360" w:lineRule="auto"/>
        <w:rPr>
          <w:rFonts w:ascii="Ebrima" w:hAnsi="Ebrima" w:cs="Times New Roman"/>
          <w:color w:val="000000"/>
        </w:rPr>
      </w:pPr>
    </w:p>
    <w:p w14:paraId="4AAF9CB6" w14:textId="60B89A77" w:rsidR="002C0F64" w:rsidRPr="002B7205" w:rsidRDefault="000816AE" w:rsidP="002C0F64">
      <w:pPr>
        <w:autoSpaceDE w:val="0"/>
        <w:autoSpaceDN w:val="0"/>
        <w:adjustRightInd w:val="0"/>
        <w:spacing w:after="0" w:line="360" w:lineRule="auto"/>
        <w:rPr>
          <w:rFonts w:ascii="Ebrima" w:hAnsi="Ebrima" w:cs="Times New Roman"/>
          <w:color w:val="000000"/>
        </w:rPr>
      </w:pPr>
      <w:r>
        <w:rPr>
          <w:rFonts w:ascii="Ebrima" w:hAnsi="Ebrima" w:cs="Times New Roman"/>
          <w:noProof/>
          <w:lang w:val="en-ZA" w:eastAsia="en-ZA"/>
        </w:rPr>
        <mc:AlternateContent>
          <mc:Choice Requires="wps">
            <w:drawing>
              <wp:anchor distT="0" distB="0" distL="114300" distR="114300" simplePos="0" relativeHeight="251868160" behindDoc="0" locked="0" layoutInCell="1" allowOverlap="1" wp14:anchorId="13B545EC" wp14:editId="29310B4D">
                <wp:simplePos x="0" y="0"/>
                <wp:positionH relativeFrom="column">
                  <wp:posOffset>2466975</wp:posOffset>
                </wp:positionH>
                <wp:positionV relativeFrom="paragraph">
                  <wp:posOffset>60960</wp:posOffset>
                </wp:positionV>
                <wp:extent cx="3695700" cy="1695450"/>
                <wp:effectExtent l="0" t="0" r="19050" b="19050"/>
                <wp:wrapNone/>
                <wp:docPr id="1675653653" name="Text Box 1675653653"/>
                <wp:cNvGraphicFramePr/>
                <a:graphic xmlns:a="http://schemas.openxmlformats.org/drawingml/2006/main">
                  <a:graphicData uri="http://schemas.microsoft.com/office/word/2010/wordprocessingShape">
                    <wps:wsp>
                      <wps:cNvSpPr txBox="1"/>
                      <wps:spPr>
                        <a:xfrm>
                          <a:off x="0" y="0"/>
                          <a:ext cx="3695700" cy="1695450"/>
                        </a:xfrm>
                        <a:prstGeom prst="rect">
                          <a:avLst/>
                        </a:prstGeom>
                        <a:solidFill>
                          <a:schemeClr val="tx2">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268064" w14:textId="77ECAE62" w:rsidR="001E219C" w:rsidRDefault="001E219C">
                            <w:pPr>
                              <w:rPr>
                                <w:lang w:val="en-ZA"/>
                              </w:rPr>
                            </w:pPr>
                            <w:r>
                              <w:rPr>
                                <w:lang w:val="en-ZA"/>
                              </w:rPr>
                              <w:t>SSSSE &amp; SSSEHV are two components of Educare It can be said that both were given so that they could inspire ,educate and provide resonating options for those who wish to focus on the Sai form,</w:t>
                            </w:r>
                            <w:r w:rsidR="00803B86">
                              <w:rPr>
                                <w:lang w:val="en-ZA"/>
                              </w:rPr>
                              <w:t xml:space="preserve"> </w:t>
                            </w:r>
                            <w:r>
                              <w:rPr>
                                <w:lang w:val="en-ZA"/>
                              </w:rPr>
                              <w:t xml:space="preserve">as well </w:t>
                            </w:r>
                            <w:proofErr w:type="spellStart"/>
                            <w:proofErr w:type="gramStart"/>
                            <w:r>
                              <w:rPr>
                                <w:lang w:val="en-ZA"/>
                              </w:rPr>
                              <w:t>a</w:t>
                            </w:r>
                            <w:proofErr w:type="spellEnd"/>
                            <w:r>
                              <w:rPr>
                                <w:lang w:val="en-ZA"/>
                              </w:rPr>
                              <w:t xml:space="preserve"> for</w:t>
                            </w:r>
                            <w:proofErr w:type="gramEnd"/>
                            <w:r>
                              <w:rPr>
                                <w:lang w:val="en-ZA"/>
                              </w:rPr>
                              <w:t xml:space="preserve"> those who wish to focus on</w:t>
                            </w:r>
                            <w:r w:rsidR="00803B86">
                              <w:rPr>
                                <w:lang w:val="en-ZA"/>
                              </w:rPr>
                              <w:t xml:space="preserve"> </w:t>
                            </w:r>
                            <w:r>
                              <w:rPr>
                                <w:lang w:val="en-ZA"/>
                              </w:rPr>
                              <w:t>His other forms or no form at all .</w:t>
                            </w:r>
                          </w:p>
                          <w:p w14:paraId="62369665" w14:textId="4A00EDC6" w:rsidR="001E219C" w:rsidRPr="009B3F5A" w:rsidRDefault="001E219C">
                            <w:pPr>
                              <w:rPr>
                                <w:lang w:val="en-ZA"/>
                              </w:rPr>
                            </w:pPr>
                            <w:r>
                              <w:rPr>
                                <w:lang w:val="en-ZA"/>
                              </w:rPr>
                              <w:t xml:space="preserve">SSSEHV is based on the five values as the formless aspect of Divinity.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545EC" id="Text Box 1675653653" o:spid="_x0000_s1028" type="#_x0000_t202" style="position:absolute;margin-left:194.25pt;margin-top:4.8pt;width:291pt;height:133.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" fillcolor="#d5dce4 [671]" strokeweight=".5pt">
                <v:textbox>
                  <w:txbxContent>
                    <w:p w14:paraId="1A268064" w14:textId="77ECAE62" w:rsidR="001E219C" w:rsidRDefault="001E219C">
                      <w:pPr>
                        <w:rPr>
                          <w:lang w:val="en-ZA"/>
                        </w:rPr>
                      </w:pPr>
                      <w:r>
                        <w:rPr>
                          <w:lang w:val="en-ZA"/>
                        </w:rPr>
                        <w:t>SSSSE &amp; SSSEHV are two components of Educare It can be said that both were given so that they could inspire ,educate and provide resonating options for those who wish to focus on the Sai form,</w:t>
                      </w:r>
                      <w:r w:rsidR="00803B86">
                        <w:rPr>
                          <w:lang w:val="en-ZA"/>
                        </w:rPr>
                        <w:t xml:space="preserve"> </w:t>
                      </w:r>
                      <w:r>
                        <w:rPr>
                          <w:lang w:val="en-ZA"/>
                        </w:rPr>
                        <w:t xml:space="preserve">as well </w:t>
                      </w:r>
                      <w:proofErr w:type="spellStart"/>
                      <w:proofErr w:type="gramStart"/>
                      <w:r>
                        <w:rPr>
                          <w:lang w:val="en-ZA"/>
                        </w:rPr>
                        <w:t>a</w:t>
                      </w:r>
                      <w:proofErr w:type="spellEnd"/>
                      <w:r>
                        <w:rPr>
                          <w:lang w:val="en-ZA"/>
                        </w:rPr>
                        <w:t xml:space="preserve"> for</w:t>
                      </w:r>
                      <w:proofErr w:type="gramEnd"/>
                      <w:r>
                        <w:rPr>
                          <w:lang w:val="en-ZA"/>
                        </w:rPr>
                        <w:t xml:space="preserve"> those who wish to focus on</w:t>
                      </w:r>
                      <w:r w:rsidR="00803B86">
                        <w:rPr>
                          <w:lang w:val="en-ZA"/>
                        </w:rPr>
                        <w:t xml:space="preserve"> </w:t>
                      </w:r>
                      <w:r>
                        <w:rPr>
                          <w:lang w:val="en-ZA"/>
                        </w:rPr>
                        <w:t>His other forms or no form at all .</w:t>
                      </w:r>
                    </w:p>
                    <w:p w14:paraId="62369665" w14:textId="4A00EDC6" w:rsidR="001E219C" w:rsidRPr="009B3F5A" w:rsidRDefault="001E219C">
                      <w:pPr>
                        <w:rPr>
                          <w:lang w:val="en-ZA"/>
                        </w:rPr>
                      </w:pPr>
                      <w:r>
                        <w:rPr>
                          <w:lang w:val="en-ZA"/>
                        </w:rPr>
                        <w:t xml:space="preserve">SSSEHV is based on the five values as the formless aspect of Divinity. </w:t>
                      </w:r>
                    </w:p>
                  </w:txbxContent>
                </v:textbox>
              </v:shape>
            </w:pict>
          </mc:Fallback>
        </mc:AlternateContent>
      </w:r>
      <w:r>
        <w:rPr>
          <w:rFonts w:ascii="Ebrima" w:hAnsi="Ebrima" w:cs="Times New Roman"/>
          <w:noProof/>
          <w:shd w:val="clear" w:color="auto" w:fill="E7E6E6" w:themeFill="background2"/>
          <w:lang w:val="en-ZA" w:eastAsia="en-ZA"/>
        </w:rPr>
        <w:drawing>
          <wp:inline distT="0" distB="0" distL="0" distR="0" wp14:anchorId="41517981" wp14:editId="2A0983D6">
            <wp:extent cx="2466975" cy="1800225"/>
            <wp:effectExtent l="0" t="0" r="0" b="9525"/>
            <wp:docPr id="1675653652" name="Diagram 16756536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620B3501" w14:textId="77777777" w:rsidR="004B3413" w:rsidRDefault="00192678" w:rsidP="004C4A4C">
      <w:pPr>
        <w:autoSpaceDE w:val="0"/>
        <w:autoSpaceDN w:val="0"/>
        <w:adjustRightInd w:val="0"/>
        <w:spacing w:after="0" w:line="360" w:lineRule="auto"/>
        <w:rPr>
          <w:rFonts w:ascii="Ebrima" w:hAnsi="Ebrima" w:cs="Times New Roman"/>
          <w:color w:val="000000"/>
        </w:rPr>
      </w:pPr>
      <w:r>
        <w:rPr>
          <w:rFonts w:ascii="Ebrima" w:hAnsi="Ebrima" w:cs="Times New Roman"/>
          <w:color w:val="000000"/>
        </w:rPr>
        <w:t xml:space="preserve"> </w:t>
      </w:r>
    </w:p>
    <w:p w14:paraId="20C4E903" w14:textId="2D51E626" w:rsidR="004C4A4C" w:rsidRPr="00C93B4B" w:rsidRDefault="004C4A4C" w:rsidP="004B3413">
      <w:pPr>
        <w:autoSpaceDE w:val="0"/>
        <w:autoSpaceDN w:val="0"/>
        <w:adjustRightInd w:val="0"/>
        <w:spacing w:after="0" w:line="360" w:lineRule="auto"/>
        <w:rPr>
          <w:rFonts w:ascii="Ebrima" w:hAnsi="Ebrima" w:cs="Times New Roman"/>
          <w:color w:val="000000"/>
        </w:rPr>
      </w:pPr>
      <w:r w:rsidRPr="004B3413">
        <w:rPr>
          <w:rFonts w:ascii="Ebrima" w:hAnsi="Ebrima" w:cs="Times New Roman"/>
          <w:b/>
          <w:bCs/>
          <w:color w:val="000000"/>
          <w:sz w:val="24"/>
          <w:szCs w:val="24"/>
        </w:rPr>
        <w:lastRenderedPageBreak/>
        <w:t>CREATION –A PROJECTION OF THE DIVINE</w:t>
      </w:r>
    </w:p>
    <w:p w14:paraId="4C5BD3EB" w14:textId="27EB9355" w:rsidR="002C0F64" w:rsidRPr="002B7205" w:rsidRDefault="00532588" w:rsidP="002C0F64">
      <w:pPr>
        <w:autoSpaceDE w:val="0"/>
        <w:autoSpaceDN w:val="0"/>
        <w:adjustRightInd w:val="0"/>
        <w:spacing w:after="0" w:line="360" w:lineRule="auto"/>
        <w:jc w:val="center"/>
        <w:rPr>
          <w:rFonts w:ascii="Ebrima" w:hAnsi="Ebrima" w:cs="Times New Roman"/>
          <w:color w:val="000000"/>
        </w:rPr>
      </w:pPr>
      <w:r>
        <w:rPr>
          <w:rFonts w:ascii="Ebrima" w:hAnsi="Ebrima" w:cs="Times New Roman"/>
          <w:noProof/>
          <w:color w:val="000000"/>
          <w:lang w:val="en-ZA" w:eastAsia="en-ZA"/>
        </w:rPr>
        <w:drawing>
          <wp:inline distT="0" distB="0" distL="0" distR="0" wp14:anchorId="1507F88C" wp14:editId="72C01905">
            <wp:extent cx="5810250" cy="2743985"/>
            <wp:effectExtent l="0" t="0" r="0" b="0"/>
            <wp:docPr id="4116" name="Picture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0">
                      <a:extLst>
                        <a:ext uri="{28A0092B-C50C-407E-A947-70E740481C1C}">
                          <a14:useLocalDpi xmlns:a14="http://schemas.microsoft.com/office/drawing/2010/main" val="0"/>
                        </a:ext>
                      </a:extLst>
                    </a:blip>
                    <a:srcRect b="9777"/>
                    <a:stretch/>
                  </pic:blipFill>
                  <pic:spPr bwMode="auto">
                    <a:xfrm>
                      <a:off x="0" y="0"/>
                      <a:ext cx="5814995" cy="2746226"/>
                    </a:xfrm>
                    <a:prstGeom prst="rect">
                      <a:avLst/>
                    </a:prstGeom>
                    <a:noFill/>
                    <a:ln>
                      <a:noFill/>
                    </a:ln>
                    <a:extLst>
                      <a:ext uri="{53640926-AAD7-44D8-BBD7-CCE9431645EC}">
                        <a14:shadowObscured xmlns:a14="http://schemas.microsoft.com/office/drawing/2010/main"/>
                      </a:ext>
                    </a:extLst>
                  </pic:spPr>
                </pic:pic>
              </a:graphicData>
            </a:graphic>
          </wp:inline>
        </w:drawing>
      </w:r>
    </w:p>
    <w:p w14:paraId="79DDA9BF" w14:textId="7B85538B" w:rsidR="002C0F64" w:rsidRDefault="002C0F64" w:rsidP="002C0F64">
      <w:pPr>
        <w:autoSpaceDE w:val="0"/>
        <w:autoSpaceDN w:val="0"/>
        <w:adjustRightInd w:val="0"/>
        <w:spacing w:after="0" w:line="360" w:lineRule="auto"/>
        <w:jc w:val="center"/>
        <w:rPr>
          <w:rFonts w:ascii="Ebrima" w:hAnsi="Ebrima" w:cs="Times New Roman"/>
          <w:color w:val="000000"/>
        </w:rPr>
      </w:pPr>
    </w:p>
    <w:p w14:paraId="2D30DBB9" w14:textId="62FD4F49" w:rsidR="00B877D7" w:rsidRPr="00DA5B66" w:rsidRDefault="00B877D7" w:rsidP="00B877D7">
      <w:pPr>
        <w:autoSpaceDE w:val="0"/>
        <w:autoSpaceDN w:val="0"/>
        <w:adjustRightInd w:val="0"/>
        <w:spacing w:after="0" w:line="360" w:lineRule="auto"/>
        <w:rPr>
          <w:rFonts w:ascii="Ebrima" w:hAnsi="Ebrima" w:cs="Times New Roman"/>
          <w:color w:val="000000"/>
        </w:rPr>
      </w:pPr>
      <w:r w:rsidRPr="00DA5B66">
        <w:rPr>
          <w:rFonts w:ascii="Ebrima" w:hAnsi="Ebrima" w:cs="Times New Roman"/>
          <w:b/>
          <w:bCs/>
          <w:color w:val="000000"/>
        </w:rPr>
        <w:t xml:space="preserve">CREATION –A PROJECTION OF THE DIVINE </w:t>
      </w:r>
    </w:p>
    <w:p w14:paraId="466A1C5A" w14:textId="77777777" w:rsidR="00B877D7" w:rsidRPr="00DA5B66" w:rsidRDefault="00B877D7" w:rsidP="00B877D7">
      <w:pPr>
        <w:autoSpaceDE w:val="0"/>
        <w:autoSpaceDN w:val="0"/>
        <w:adjustRightInd w:val="0"/>
        <w:spacing w:after="0" w:line="360" w:lineRule="auto"/>
        <w:rPr>
          <w:rFonts w:ascii="Ebrima" w:hAnsi="Ebrima" w:cs="Times New Roman"/>
          <w:color w:val="000000"/>
        </w:rPr>
      </w:pPr>
      <w:r w:rsidRPr="00DA5B66">
        <w:rPr>
          <w:rFonts w:ascii="Ebrima" w:hAnsi="Ebrima" w:cs="Times New Roman"/>
          <w:color w:val="000000"/>
        </w:rPr>
        <w:t>The Cosmos manifested through the will of God. In the beginning, there was pure Consciousness pervading the Void. From this Void, Consciousness declared, “I am One. Let there be many” (Ekoham Bahusyam) Arose the creative impulses. The Big Bang, so to speak began. GOD wanted to Love and be loved, so He created. Love was the first cause. It is this Unconditional Love that is the core of everything in creation.</w:t>
      </w:r>
    </w:p>
    <w:p w14:paraId="6FCE81DB" w14:textId="77777777" w:rsidR="00B877D7" w:rsidRPr="00DA5B66" w:rsidRDefault="00B877D7" w:rsidP="00B877D7">
      <w:pPr>
        <w:autoSpaceDE w:val="0"/>
        <w:autoSpaceDN w:val="0"/>
        <w:adjustRightInd w:val="0"/>
        <w:spacing w:after="0" w:line="360" w:lineRule="auto"/>
        <w:rPr>
          <w:rFonts w:ascii="Ebrima" w:hAnsi="Ebrima" w:cs="Times New Roman"/>
          <w:color w:val="000000"/>
        </w:rPr>
      </w:pPr>
    </w:p>
    <w:p w14:paraId="406FDE52" w14:textId="77777777" w:rsidR="00B877D7" w:rsidRPr="00DA5B66" w:rsidRDefault="00B877D7" w:rsidP="00B877D7">
      <w:pPr>
        <w:autoSpaceDE w:val="0"/>
        <w:autoSpaceDN w:val="0"/>
        <w:adjustRightInd w:val="0"/>
        <w:spacing w:after="0" w:line="360" w:lineRule="auto"/>
        <w:jc w:val="both"/>
        <w:rPr>
          <w:rFonts w:ascii="Ebrima" w:hAnsi="Ebrima" w:cs="Times New Roman"/>
          <w:color w:val="000000"/>
        </w:rPr>
      </w:pPr>
      <w:r w:rsidRPr="00DA5B66">
        <w:rPr>
          <w:rFonts w:ascii="Ebrima" w:hAnsi="Ebrima" w:cs="Times New Roman"/>
          <w:color w:val="000000"/>
        </w:rPr>
        <w:t xml:space="preserve"> </w:t>
      </w:r>
      <w:r w:rsidRPr="00DA5B66">
        <w:rPr>
          <w:rFonts w:ascii="Ebrima" w:hAnsi="Ebrima" w:cs="Times New Roman"/>
          <w:b/>
          <w:bCs/>
          <w:color w:val="000000"/>
        </w:rPr>
        <w:t xml:space="preserve">How did He Create? </w:t>
      </w:r>
      <w:r w:rsidRPr="00DA5B66">
        <w:rPr>
          <w:rFonts w:ascii="Ebrima" w:hAnsi="Ebrima" w:cs="Times New Roman"/>
          <w:color w:val="000000"/>
        </w:rPr>
        <w:t xml:space="preserve">In order to create anything on Earth, we need a </w:t>
      </w:r>
      <w:proofErr w:type="gramStart"/>
      <w:r w:rsidRPr="00DA5B66">
        <w:rPr>
          <w:rFonts w:ascii="Ebrima" w:hAnsi="Ebrima" w:cs="Times New Roman"/>
          <w:color w:val="000000"/>
        </w:rPr>
        <w:t>blue print</w:t>
      </w:r>
      <w:proofErr w:type="gramEnd"/>
      <w:r w:rsidRPr="00DA5B66">
        <w:rPr>
          <w:rFonts w:ascii="Ebrima" w:hAnsi="Ebrima" w:cs="Times New Roman"/>
          <w:color w:val="000000"/>
        </w:rPr>
        <w:t xml:space="preserve"> or a master plan, and rules. When God created the universe, he required the same. The name given to the master plan is Cosmic Intelligence. In the case of creation, two fundamentals were Sound and Form. </w:t>
      </w:r>
    </w:p>
    <w:p w14:paraId="1EB0D71E" w14:textId="77777777" w:rsidR="00B877D7" w:rsidRPr="00DA5B66" w:rsidRDefault="00B877D7" w:rsidP="00B877D7">
      <w:pPr>
        <w:autoSpaceDE w:val="0"/>
        <w:autoSpaceDN w:val="0"/>
        <w:adjustRightInd w:val="0"/>
        <w:spacing w:after="0" w:line="360" w:lineRule="auto"/>
        <w:jc w:val="both"/>
        <w:rPr>
          <w:rFonts w:ascii="Ebrima" w:hAnsi="Ebrima" w:cs="Times New Roman"/>
          <w:color w:val="000000"/>
        </w:rPr>
      </w:pPr>
      <w:r w:rsidRPr="00DA5B66">
        <w:rPr>
          <w:rFonts w:ascii="Ebrima" w:hAnsi="Ebrima" w:cs="Times New Roman"/>
          <w:color w:val="000000"/>
        </w:rPr>
        <w:t xml:space="preserve">When the unmanifest God decided to create the thing that emanated was Sound -the Primordial sound, the Omkaar, which gave rise to Creation. The Aum is still vibrating in all creation. We can experience this Sabda Brahma energy in silence. </w:t>
      </w:r>
    </w:p>
    <w:p w14:paraId="3EEDB677" w14:textId="77777777" w:rsidR="00DA5B66" w:rsidRPr="00DA5B66" w:rsidRDefault="00DA5B66" w:rsidP="00B877D7">
      <w:pPr>
        <w:autoSpaceDE w:val="0"/>
        <w:autoSpaceDN w:val="0"/>
        <w:adjustRightInd w:val="0"/>
        <w:spacing w:after="0" w:line="360" w:lineRule="auto"/>
        <w:jc w:val="both"/>
        <w:rPr>
          <w:rFonts w:ascii="Ebrima" w:hAnsi="Ebrima" w:cs="Times New Roman"/>
          <w:color w:val="000000"/>
        </w:rPr>
      </w:pPr>
    </w:p>
    <w:p w14:paraId="01395FE3" w14:textId="77777777" w:rsidR="00B877D7" w:rsidRDefault="00B877D7" w:rsidP="00B877D7">
      <w:pPr>
        <w:autoSpaceDE w:val="0"/>
        <w:autoSpaceDN w:val="0"/>
        <w:adjustRightInd w:val="0"/>
        <w:spacing w:after="0" w:line="360" w:lineRule="auto"/>
        <w:jc w:val="both"/>
        <w:rPr>
          <w:rFonts w:ascii="Ebrima" w:hAnsi="Ebrima" w:cs="Times New Roman"/>
          <w:color w:val="000000"/>
        </w:rPr>
      </w:pPr>
      <w:r w:rsidRPr="00DA5B66">
        <w:rPr>
          <w:rFonts w:ascii="Ebrima" w:hAnsi="Ebrima" w:cs="Times New Roman"/>
          <w:color w:val="000000"/>
        </w:rPr>
        <w:t xml:space="preserve">The fundamental form of creation was an orbital, egg structure called the Lingam. This form was the first duality and represents the Siva –Shakti principle or consciousness and energy. He is the </w:t>
      </w:r>
      <w:r w:rsidRPr="00DA5B66">
        <w:rPr>
          <w:rFonts w:ascii="Ebrima" w:hAnsi="Ebrima" w:cs="Times New Roman"/>
          <w:color w:val="000000"/>
        </w:rPr>
        <w:lastRenderedPageBreak/>
        <w:t xml:space="preserve">Divine Father and Mother of All. All other dualities came </w:t>
      </w:r>
      <w:proofErr w:type="gramStart"/>
      <w:r w:rsidRPr="00DA5B66">
        <w:rPr>
          <w:rFonts w:ascii="Ebrima" w:hAnsi="Ebrima" w:cs="Times New Roman"/>
          <w:color w:val="000000"/>
        </w:rPr>
        <w:t>e.g.</w:t>
      </w:r>
      <w:proofErr w:type="gramEnd"/>
      <w:r w:rsidRPr="00DA5B66">
        <w:rPr>
          <w:rFonts w:ascii="Ebrima" w:hAnsi="Ebrima" w:cs="Times New Roman"/>
          <w:color w:val="000000"/>
        </w:rPr>
        <w:t xml:space="preserve"> pleasure – pain; gain –loss; light –darkness; right –wrong; heat –cold; victory- defeat. </w:t>
      </w:r>
    </w:p>
    <w:p w14:paraId="11202D9B" w14:textId="77777777" w:rsidR="00B877D7" w:rsidRPr="00DA5B66" w:rsidRDefault="00B877D7" w:rsidP="00B877D7">
      <w:pPr>
        <w:autoSpaceDE w:val="0"/>
        <w:autoSpaceDN w:val="0"/>
        <w:adjustRightInd w:val="0"/>
        <w:spacing w:after="0" w:line="360" w:lineRule="auto"/>
        <w:rPr>
          <w:rFonts w:ascii="Ebrima" w:hAnsi="Ebrima" w:cs="Times New Roman"/>
          <w:color w:val="000000"/>
        </w:rPr>
      </w:pPr>
      <w:r w:rsidRPr="00DA5B66">
        <w:rPr>
          <w:rFonts w:ascii="Ebrima" w:hAnsi="Ebrima" w:cs="Times New Roman"/>
          <w:i/>
          <w:iCs/>
          <w:color w:val="000000"/>
        </w:rPr>
        <w:t>One of the purposes of Educare is to teach us how to accomplish a constant balance of these dualities, and to make us understand that these pairs of opposites are the obverse and reverse of the same coin</w:t>
      </w:r>
      <w:r w:rsidRPr="00DA5B66">
        <w:rPr>
          <w:rFonts w:ascii="Ebrima" w:hAnsi="Ebrima" w:cs="Times New Roman"/>
          <w:color w:val="000000"/>
        </w:rPr>
        <w:t>, e.g.</w:t>
      </w:r>
    </w:p>
    <w:p w14:paraId="1A82583F" w14:textId="77777777" w:rsidR="00B877D7" w:rsidRPr="00DA5B66" w:rsidRDefault="00B877D7" w:rsidP="00B42363">
      <w:pPr>
        <w:pStyle w:val="ListParagraph"/>
        <w:numPr>
          <w:ilvl w:val="0"/>
          <w:numId w:val="3"/>
        </w:numPr>
        <w:autoSpaceDE w:val="0"/>
        <w:autoSpaceDN w:val="0"/>
        <w:adjustRightInd w:val="0"/>
        <w:spacing w:after="0" w:line="360" w:lineRule="auto"/>
        <w:rPr>
          <w:rFonts w:ascii="Ebrima" w:hAnsi="Ebrima" w:cs="Times New Roman"/>
          <w:color w:val="000000"/>
        </w:rPr>
      </w:pPr>
      <w:r w:rsidRPr="00DA5B66">
        <w:rPr>
          <w:rFonts w:ascii="Ebrima" w:hAnsi="Ebrima" w:cs="Times New Roman"/>
          <w:color w:val="000000"/>
        </w:rPr>
        <w:t xml:space="preserve">The interval between two pleasures is pain, </w:t>
      </w:r>
    </w:p>
    <w:p w14:paraId="15802C10" w14:textId="2D589037" w:rsidR="00B877D7" w:rsidRPr="004B3413" w:rsidRDefault="002E4D57" w:rsidP="00B42363">
      <w:pPr>
        <w:pStyle w:val="ListParagraph"/>
        <w:numPr>
          <w:ilvl w:val="0"/>
          <w:numId w:val="3"/>
        </w:numPr>
        <w:autoSpaceDE w:val="0"/>
        <w:autoSpaceDN w:val="0"/>
        <w:adjustRightInd w:val="0"/>
        <w:spacing w:after="0" w:line="360" w:lineRule="auto"/>
        <w:rPr>
          <w:rFonts w:ascii="Ebrima" w:hAnsi="Ebrima" w:cs="Times New Roman"/>
          <w:b/>
          <w:bCs/>
          <w:color w:val="000000"/>
        </w:rPr>
      </w:pPr>
      <w:r w:rsidRPr="00C93B4B">
        <w:rPr>
          <w:rFonts w:ascii="Ebrima" w:hAnsi="Ebrima" w:cs="Times New Roman"/>
          <w:noProof/>
          <w:lang w:val="en-ZA" w:eastAsia="en-ZA"/>
        </w:rPr>
        <w:drawing>
          <wp:anchor distT="0" distB="0" distL="114300" distR="114300" simplePos="0" relativeHeight="252075008" behindDoc="0" locked="0" layoutInCell="1" allowOverlap="1" wp14:anchorId="28308D52" wp14:editId="0A21D4D7">
            <wp:simplePos x="0" y="0"/>
            <wp:positionH relativeFrom="column">
              <wp:posOffset>-59055</wp:posOffset>
            </wp:positionH>
            <wp:positionV relativeFrom="paragraph">
              <wp:posOffset>373380</wp:posOffset>
            </wp:positionV>
            <wp:extent cx="5781675" cy="714375"/>
            <wp:effectExtent l="114300" t="114300" r="142875" b="142875"/>
            <wp:wrapThrough wrapText="bothSides">
              <wp:wrapPolygon edited="0">
                <wp:start x="-427" y="-3456"/>
                <wp:lineTo x="-427" y="25344"/>
                <wp:lineTo x="21920" y="25344"/>
                <wp:lineTo x="22063" y="16128"/>
                <wp:lineTo x="22063" y="6912"/>
                <wp:lineTo x="21920" y="-3456"/>
                <wp:lineTo x="-427" y="-3456"/>
              </wp:wrapPolygon>
            </wp:wrapThrough>
            <wp:docPr id="1675653661" name="Picture 167565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781675" cy="714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877D7" w:rsidRPr="00DA5B66">
        <w:rPr>
          <w:rFonts w:ascii="Ebrima" w:hAnsi="Ebrima" w:cs="Times New Roman"/>
          <w:color w:val="000000"/>
        </w:rPr>
        <w:t>The pain is the natural follow up of pleasure, its opposite</w:t>
      </w:r>
    </w:p>
    <w:p w14:paraId="4EC9C35C" w14:textId="77777777" w:rsidR="004B3413" w:rsidRPr="004B3413" w:rsidRDefault="004B3413" w:rsidP="004B3413">
      <w:pPr>
        <w:pStyle w:val="ListParagraph"/>
        <w:autoSpaceDE w:val="0"/>
        <w:autoSpaceDN w:val="0"/>
        <w:adjustRightInd w:val="0"/>
        <w:spacing w:after="0" w:line="360" w:lineRule="auto"/>
        <w:rPr>
          <w:rFonts w:ascii="Ebrima" w:hAnsi="Ebrima" w:cs="Times New Roman"/>
          <w:b/>
          <w:bCs/>
          <w:color w:val="000000"/>
        </w:rPr>
      </w:pPr>
    </w:p>
    <w:p w14:paraId="1819713D" w14:textId="778B4DB5" w:rsidR="00B877D7" w:rsidRPr="00DA5B66" w:rsidRDefault="00B877D7" w:rsidP="00B877D7">
      <w:pPr>
        <w:autoSpaceDE w:val="0"/>
        <w:autoSpaceDN w:val="0"/>
        <w:adjustRightInd w:val="0"/>
        <w:spacing w:after="0" w:line="360" w:lineRule="auto"/>
        <w:rPr>
          <w:rFonts w:ascii="Ebrima" w:hAnsi="Ebrima" w:cs="Times New Roman"/>
        </w:rPr>
      </w:pPr>
      <w:r w:rsidRPr="00DA5B66">
        <w:rPr>
          <w:rFonts w:ascii="Ebrima" w:hAnsi="Ebrima" w:cs="Times New Roman"/>
          <w:noProof/>
          <w:lang w:val="en-ZA" w:eastAsia="en-ZA"/>
        </w:rPr>
        <w:drawing>
          <wp:inline distT="0" distB="0" distL="0" distR="0" wp14:anchorId="41B188DE" wp14:editId="7F589276">
            <wp:extent cx="4990652" cy="723900"/>
            <wp:effectExtent l="0" t="0" r="635" b="0"/>
            <wp:docPr id="1675653659" name="Picture 167565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11102" cy="726866"/>
                    </a:xfrm>
                    <a:prstGeom prst="rect">
                      <a:avLst/>
                    </a:prstGeom>
                  </pic:spPr>
                </pic:pic>
              </a:graphicData>
            </a:graphic>
          </wp:inline>
        </w:drawing>
      </w:r>
    </w:p>
    <w:p w14:paraId="5ABFFEF7" w14:textId="00243473" w:rsidR="00DA5B66" w:rsidRDefault="00DA5B66" w:rsidP="00B877D7">
      <w:pPr>
        <w:autoSpaceDE w:val="0"/>
        <w:autoSpaceDN w:val="0"/>
        <w:adjustRightInd w:val="0"/>
        <w:spacing w:after="0" w:line="360" w:lineRule="auto"/>
        <w:rPr>
          <w:rFonts w:ascii="Ebrima" w:hAnsi="Ebrima" w:cs="Times New Roman"/>
          <w:b/>
          <w:bCs/>
          <w:color w:val="000000"/>
        </w:rPr>
      </w:pPr>
    </w:p>
    <w:p w14:paraId="07FCC253" w14:textId="77777777" w:rsidR="004B3413" w:rsidRDefault="004B3413" w:rsidP="00B877D7">
      <w:pPr>
        <w:autoSpaceDE w:val="0"/>
        <w:autoSpaceDN w:val="0"/>
        <w:adjustRightInd w:val="0"/>
        <w:spacing w:after="0" w:line="360" w:lineRule="auto"/>
        <w:rPr>
          <w:rFonts w:ascii="Ebrima" w:hAnsi="Ebrima" w:cs="Times New Roman"/>
          <w:b/>
          <w:bCs/>
          <w:color w:val="000000"/>
        </w:rPr>
      </w:pPr>
    </w:p>
    <w:p w14:paraId="7FD683AA" w14:textId="3E1E4BDD" w:rsidR="00DA5B66" w:rsidRDefault="00B877D7" w:rsidP="00B877D7">
      <w:pPr>
        <w:autoSpaceDE w:val="0"/>
        <w:autoSpaceDN w:val="0"/>
        <w:adjustRightInd w:val="0"/>
        <w:spacing w:after="0" w:line="360" w:lineRule="auto"/>
        <w:rPr>
          <w:rFonts w:ascii="Ebrima" w:hAnsi="Ebrima" w:cs="Times New Roman"/>
          <w:color w:val="000000"/>
        </w:rPr>
      </w:pPr>
      <w:r w:rsidRPr="00DA5B66">
        <w:rPr>
          <w:rFonts w:ascii="Ebrima" w:hAnsi="Ebrima" w:cs="Times New Roman"/>
          <w:b/>
          <w:bCs/>
          <w:color w:val="000000"/>
        </w:rPr>
        <w:t>THE PROCESS OF CREATION</w:t>
      </w:r>
      <w:r w:rsidRPr="00DA5B66">
        <w:rPr>
          <w:rFonts w:ascii="Ebrima" w:hAnsi="Ebrima" w:cs="Times New Roman"/>
          <w:bCs/>
          <w:color w:val="000000"/>
        </w:rPr>
        <w:t xml:space="preserve"> - ENERGY PRINCIPLE</w:t>
      </w:r>
      <w:r w:rsidRPr="00DA5B66">
        <w:rPr>
          <w:rFonts w:ascii="Ebrima" w:hAnsi="Ebrima" w:cs="Times New Roman"/>
          <w:b/>
          <w:bCs/>
          <w:color w:val="000000"/>
        </w:rPr>
        <w:t xml:space="preserve"> (Parashakti</w:t>
      </w:r>
      <w:r w:rsidRPr="00DA5B66">
        <w:rPr>
          <w:rFonts w:ascii="Ebrima" w:hAnsi="Ebrima" w:cs="Times New Roman"/>
          <w:color w:val="000000"/>
        </w:rPr>
        <w:t>) - All pervasive / The Primordial Energy unleased 3 forces- Gunas or characteristics/ qualities into the physical universe.</w:t>
      </w:r>
      <w:r w:rsidR="002E4D57">
        <w:rPr>
          <w:rFonts w:ascii="Ebrima" w:hAnsi="Ebrima" w:cs="Times New Roman"/>
          <w:color w:val="000000"/>
        </w:rPr>
        <w:t xml:space="preserve"> </w:t>
      </w:r>
    </w:p>
    <w:p w14:paraId="0811E54E" w14:textId="4234736B" w:rsidR="002E4D57" w:rsidRDefault="00192678" w:rsidP="00B877D7">
      <w:pPr>
        <w:autoSpaceDE w:val="0"/>
        <w:autoSpaceDN w:val="0"/>
        <w:adjustRightInd w:val="0"/>
        <w:spacing w:after="0" w:line="360" w:lineRule="auto"/>
        <w:rPr>
          <w:rFonts w:ascii="Ebrima" w:hAnsi="Ebrima" w:cs="Times New Roman"/>
          <w:color w:val="000000"/>
        </w:rPr>
      </w:pPr>
      <w:r w:rsidRPr="003634E8">
        <w:rPr>
          <w:rFonts w:ascii="Calibri" w:eastAsia="Calibri" w:hAnsi="Calibri" w:cs="Times New Roman"/>
          <w:noProof/>
          <w:lang w:val="en-ZA" w:eastAsia="en-ZA"/>
        </w:rPr>
        <w:drawing>
          <wp:anchor distT="0" distB="0" distL="114300" distR="114300" simplePos="0" relativeHeight="252084224" behindDoc="1" locked="0" layoutInCell="1" allowOverlap="1" wp14:anchorId="5EA6104F" wp14:editId="339DB64F">
            <wp:simplePos x="0" y="0"/>
            <wp:positionH relativeFrom="column">
              <wp:posOffset>114300</wp:posOffset>
            </wp:positionH>
            <wp:positionV relativeFrom="paragraph">
              <wp:posOffset>330835</wp:posOffset>
            </wp:positionV>
            <wp:extent cx="866775" cy="971550"/>
            <wp:effectExtent l="0" t="0" r="9525" b="0"/>
            <wp:wrapTight wrapText="bothSides">
              <wp:wrapPolygon edited="0">
                <wp:start x="7596" y="0"/>
                <wp:lineTo x="4747" y="1694"/>
                <wp:lineTo x="0" y="5929"/>
                <wp:lineTo x="0" y="15247"/>
                <wp:lineTo x="6171" y="20753"/>
                <wp:lineTo x="9020" y="21176"/>
                <wp:lineTo x="12343" y="21176"/>
                <wp:lineTo x="15191" y="20753"/>
                <wp:lineTo x="21363" y="15247"/>
                <wp:lineTo x="21363" y="5929"/>
                <wp:lineTo x="16615" y="1694"/>
                <wp:lineTo x="13767" y="0"/>
                <wp:lineTo x="7596" y="0"/>
              </wp:wrapPolygon>
            </wp:wrapTight>
            <wp:docPr id="118"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43">
                      <a:extLst>
                        <a:ext uri="{BEBA8EAE-BF5A-486C-A8C5-ECC9F3942E4B}">
                          <a14:imgProps xmlns:a14="http://schemas.microsoft.com/office/drawing/2010/main">
                            <a14:imgLayer r:embed="rId44">
                              <a14:imgEffect>
                                <a14:sharpenSoften amount="25000"/>
                              </a14:imgEffect>
                              <a14:imgEffect>
                                <a14:colorTemperature colorTemp="5300"/>
                              </a14:imgEffect>
                              <a14:imgEffect>
                                <a14:saturation sat="200000"/>
                              </a14:imgEffect>
                              <a14:imgEffect>
                                <a14:brightnessContrast bright="40000"/>
                              </a14:imgEffect>
                            </a14:imgLayer>
                          </a14:imgProps>
                        </a:ext>
                      </a:extLst>
                    </a:blip>
                    <a:stretch>
                      <a:fillRect/>
                    </a:stretch>
                  </pic:blipFill>
                  <pic:spPr>
                    <a:xfrm>
                      <a:off x="0" y="0"/>
                      <a:ext cx="866775" cy="97155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3018C07" w14:textId="728A643D" w:rsidR="002E4D57" w:rsidRPr="00DA5B66" w:rsidRDefault="00286C63" w:rsidP="00B877D7">
      <w:pPr>
        <w:autoSpaceDE w:val="0"/>
        <w:autoSpaceDN w:val="0"/>
        <w:adjustRightInd w:val="0"/>
        <w:spacing w:after="0" w:line="360" w:lineRule="auto"/>
        <w:rPr>
          <w:rFonts w:ascii="Ebrima" w:hAnsi="Ebrima" w:cs="Times New Roman"/>
          <w:color w:val="000000"/>
        </w:rPr>
      </w:pPr>
      <w:r>
        <w:rPr>
          <w:noProof/>
          <w:lang w:val="en-ZA" w:eastAsia="en-ZA"/>
        </w:rPr>
        <w:drawing>
          <wp:anchor distT="0" distB="0" distL="114300" distR="114300" simplePos="0" relativeHeight="252087296" behindDoc="1" locked="0" layoutInCell="1" allowOverlap="1" wp14:anchorId="7DA2CE98" wp14:editId="713CA211">
            <wp:simplePos x="0" y="0"/>
            <wp:positionH relativeFrom="column">
              <wp:posOffset>47625</wp:posOffset>
            </wp:positionH>
            <wp:positionV relativeFrom="paragraph">
              <wp:posOffset>1104900</wp:posOffset>
            </wp:positionV>
            <wp:extent cx="5410200" cy="676275"/>
            <wp:effectExtent l="0" t="0" r="38100" b="28575"/>
            <wp:wrapTight wrapText="bothSides">
              <wp:wrapPolygon edited="0">
                <wp:start x="152" y="0"/>
                <wp:lineTo x="1217" y="9735"/>
                <wp:lineTo x="152" y="21904"/>
                <wp:lineTo x="20459" y="21904"/>
                <wp:lineTo x="20535" y="21904"/>
                <wp:lineTo x="20915" y="19470"/>
                <wp:lineTo x="21676" y="11561"/>
                <wp:lineTo x="21676" y="9735"/>
                <wp:lineTo x="20459" y="0"/>
                <wp:lineTo x="152" y="0"/>
              </wp:wrapPolygon>
            </wp:wrapTight>
            <wp:docPr id="1675653642" name="Diagram 16756536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14:sizeRelH relativeFrom="page">
              <wp14:pctWidth>0</wp14:pctWidth>
            </wp14:sizeRelH>
            <wp14:sizeRelV relativeFrom="page">
              <wp14:pctHeight>0</wp14:pctHeight>
            </wp14:sizeRelV>
          </wp:anchor>
        </w:drawing>
      </w:r>
      <w:r>
        <w:rPr>
          <w:rFonts w:ascii="Ebrima" w:hAnsi="Ebrima" w:cs="Times New Roman"/>
          <w:noProof/>
          <w:color w:val="000000"/>
          <w:lang w:val="en-ZA" w:eastAsia="en-ZA"/>
        </w:rPr>
        <w:drawing>
          <wp:anchor distT="0" distB="0" distL="114300" distR="114300" simplePos="0" relativeHeight="252085248" behindDoc="1" locked="0" layoutInCell="1" allowOverlap="1" wp14:anchorId="32B5955C" wp14:editId="759FE49F">
            <wp:simplePos x="0" y="0"/>
            <wp:positionH relativeFrom="column">
              <wp:posOffset>4824730</wp:posOffset>
            </wp:positionH>
            <wp:positionV relativeFrom="paragraph">
              <wp:posOffset>133350</wp:posOffset>
            </wp:positionV>
            <wp:extent cx="1042670" cy="971550"/>
            <wp:effectExtent l="0" t="0" r="5080" b="0"/>
            <wp:wrapTight wrapText="bothSides">
              <wp:wrapPolygon edited="0">
                <wp:start x="7498" y="0"/>
                <wp:lineTo x="5130" y="1271"/>
                <wp:lineTo x="0" y="5929"/>
                <wp:lineTo x="0" y="15247"/>
                <wp:lineTo x="5920" y="20753"/>
                <wp:lineTo x="7498" y="21176"/>
                <wp:lineTo x="13812" y="21176"/>
                <wp:lineTo x="15391" y="20753"/>
                <wp:lineTo x="21311" y="15247"/>
                <wp:lineTo x="21311" y="5929"/>
                <wp:lineTo x="16180" y="1271"/>
                <wp:lineTo x="13812" y="0"/>
                <wp:lineTo x="7498"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42670" cy="9715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ZA" w:eastAsia="en-ZA"/>
        </w:rPr>
        <w:drawing>
          <wp:anchor distT="0" distB="0" distL="114300" distR="114300" simplePos="0" relativeHeight="252083200" behindDoc="1" locked="0" layoutInCell="1" allowOverlap="1" wp14:anchorId="09C51F3E" wp14:editId="6865D32E">
            <wp:simplePos x="0" y="0"/>
            <wp:positionH relativeFrom="column">
              <wp:posOffset>608965</wp:posOffset>
            </wp:positionH>
            <wp:positionV relativeFrom="paragraph">
              <wp:posOffset>47625</wp:posOffset>
            </wp:positionV>
            <wp:extent cx="4848225" cy="971550"/>
            <wp:effectExtent l="0" t="0" r="9525" b="0"/>
            <wp:wrapTight wrapText="bothSides">
              <wp:wrapPolygon edited="0">
                <wp:start x="0" y="0"/>
                <wp:lineTo x="0" y="21176"/>
                <wp:lineTo x="21558" y="21176"/>
                <wp:lineTo x="21558" y="0"/>
                <wp:lineTo x="0" y="0"/>
              </wp:wrapPolygon>
            </wp:wrapTight>
            <wp:docPr id="124" name="Diagram 1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page">
              <wp14:pctWidth>0</wp14:pctWidth>
            </wp14:sizeRelH>
            <wp14:sizeRelV relativeFrom="page">
              <wp14:pctHeight>0</wp14:pctHeight>
            </wp14:sizeRelV>
          </wp:anchor>
        </w:drawing>
      </w:r>
      <w:r w:rsidR="0013181F" w:rsidRPr="003634E8">
        <w:rPr>
          <w:rFonts w:ascii="Calibri" w:eastAsia="Calibri" w:hAnsi="Calibri" w:cs="Times New Roman"/>
          <w:noProof/>
          <w:lang w:val="en-ZA" w:eastAsia="en-ZA"/>
        </w:rPr>
        <mc:AlternateContent>
          <mc:Choice Requires="wps">
            <w:drawing>
              <wp:anchor distT="0" distB="0" distL="114300" distR="114300" simplePos="0" relativeHeight="252082176" behindDoc="1" locked="0" layoutInCell="1" allowOverlap="1" wp14:anchorId="07F63F85" wp14:editId="7E18E2E9">
                <wp:simplePos x="0" y="0"/>
                <wp:positionH relativeFrom="margin">
                  <wp:posOffset>114300</wp:posOffset>
                </wp:positionH>
                <wp:positionV relativeFrom="paragraph">
                  <wp:posOffset>-95250</wp:posOffset>
                </wp:positionV>
                <wp:extent cx="5753100" cy="1704975"/>
                <wp:effectExtent l="0" t="0" r="19050" b="28575"/>
                <wp:wrapNone/>
                <wp:docPr id="117" name="Rounded Rectangle 117"/>
                <wp:cNvGraphicFramePr/>
                <a:graphic xmlns:a="http://schemas.openxmlformats.org/drawingml/2006/main">
                  <a:graphicData uri="http://schemas.microsoft.com/office/word/2010/wordprocessingShape">
                    <wps:wsp>
                      <wps:cNvSpPr/>
                      <wps:spPr>
                        <a:xfrm>
                          <a:off x="0" y="0"/>
                          <a:ext cx="5753100" cy="1704975"/>
                        </a:xfrm>
                        <a:prstGeom prst="roundRect">
                          <a:avLst>
                            <a:gd name="adj" fmla="val 20716"/>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7AD212B3" w14:textId="77777777" w:rsidR="001E219C" w:rsidRPr="00137D54" w:rsidRDefault="001E219C" w:rsidP="004B3413">
                            <w:pPr>
                              <w:numPr>
                                <w:ilvl w:val="0"/>
                                <w:numId w:val="109"/>
                              </w:numPr>
                              <w:spacing w:after="0" w:line="240" w:lineRule="auto"/>
                              <w:ind w:left="1267"/>
                              <w:contextualSpacing/>
                              <w:rPr>
                                <w:rFonts w:ascii="Times New Roman" w:eastAsia="Times New Roman" w:hAnsi="Times New Roman" w:cs="Times New Roman"/>
                                <w:sz w:val="21"/>
                                <w:szCs w:val="24"/>
                                <w:lang w:val="en-ZA" w:eastAsia="en-ZA"/>
                              </w:rPr>
                            </w:pPr>
                            <w:r w:rsidRPr="00137D54">
                              <w:rPr>
                                <w:rFonts w:ascii="Calibri" w:eastAsia="+mn-ea" w:hAnsi="Calibri" w:cs="+mn-cs"/>
                                <w:b/>
                                <w:bCs/>
                                <w:color w:val="000000"/>
                                <w:sz w:val="21"/>
                                <w:szCs w:val="21"/>
                                <w:lang w:val="en-ZA" w:eastAsia="en-ZA"/>
                              </w:rPr>
                              <w:t>BALANCE/UNIFYING -</w:t>
                            </w:r>
                            <w:r w:rsidRPr="00137D54">
                              <w:rPr>
                                <w:rFonts w:ascii="Arial" w:eastAsia="+mn-ea" w:hAnsi="Arial" w:cs="Arial"/>
                                <w:color w:val="000000"/>
                                <w:sz w:val="16"/>
                                <w:szCs w:val="16"/>
                                <w:lang w:val="en-ZA" w:eastAsia="en-ZA"/>
                              </w:rPr>
                              <w:t xml:space="preserve">Light Balanced Activities. Beauty of Nature </w:t>
                            </w:r>
                          </w:p>
                          <w:p w14:paraId="0F60805A" w14:textId="77777777" w:rsidR="001E219C" w:rsidRPr="00137D54" w:rsidRDefault="001E219C" w:rsidP="004B3413">
                            <w:pPr>
                              <w:numPr>
                                <w:ilvl w:val="0"/>
                                <w:numId w:val="110"/>
                              </w:numPr>
                              <w:spacing w:after="0" w:line="240" w:lineRule="auto"/>
                              <w:ind w:left="1267"/>
                              <w:contextualSpacing/>
                              <w:rPr>
                                <w:rFonts w:ascii="Times New Roman" w:eastAsia="Times New Roman" w:hAnsi="Times New Roman" w:cs="Times New Roman"/>
                                <w:sz w:val="21"/>
                                <w:szCs w:val="24"/>
                                <w:lang w:val="en-ZA" w:eastAsia="en-ZA"/>
                              </w:rPr>
                            </w:pPr>
                            <w:r w:rsidRPr="00137D54">
                              <w:rPr>
                                <w:rFonts w:ascii="Calibri" w:eastAsia="+mn-ea" w:hAnsi="Calibri" w:cs="+mn-cs"/>
                                <w:b/>
                                <w:bCs/>
                                <w:color w:val="000000"/>
                                <w:sz w:val="21"/>
                                <w:szCs w:val="21"/>
                                <w:lang w:val="en-ZA" w:eastAsia="en-ZA"/>
                              </w:rPr>
                              <w:t>BALANCE/UNIFYING -</w:t>
                            </w:r>
                            <w:r w:rsidRPr="00137D54">
                              <w:rPr>
                                <w:rFonts w:ascii="Arial" w:eastAsia="+mn-ea" w:hAnsi="Arial" w:cs="Arial"/>
                                <w:color w:val="000000"/>
                                <w:sz w:val="16"/>
                                <w:szCs w:val="16"/>
                                <w:lang w:val="en-ZA" w:eastAsia="en-ZA"/>
                              </w:rPr>
                              <w:t xml:space="preserve">Light Balanced Activities. Beauty of Nature </w:t>
                            </w:r>
                          </w:p>
                          <w:p w14:paraId="5549507F" w14:textId="10D17B4F" w:rsidR="001E219C" w:rsidRDefault="001E219C" w:rsidP="00286C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F63F85" id="Rounded Rectangle 117" o:spid="_x0000_s1029" style="position:absolute;margin-left:9pt;margin-top:-7.5pt;width:453pt;height:134.25pt;z-index:-25123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5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" fillcolor="#d2d2d2" strokecolor="#a5a5a5" strokeweight=".5pt">
                <v:fill color2="silver" rotate="t" colors="0 #d2d2d2;.5 #c8c8c8;1 silver" focus="100%" type="gradient">
                  <o:fill v:ext="view" type="gradientUnscaled"/>
                </v:fill>
                <v:stroke joinstyle="miter"/>
                <v:textbox>
                  <w:txbxContent>
                    <w:p w14:paraId="7AD212B3" w14:textId="77777777" w:rsidR="001E219C" w:rsidRPr="00137D54" w:rsidRDefault="001E219C" w:rsidP="004B3413">
                      <w:pPr>
                        <w:numPr>
                          <w:ilvl w:val="0"/>
                          <w:numId w:val="109"/>
                        </w:numPr>
                        <w:spacing w:after="0" w:line="240" w:lineRule="auto"/>
                        <w:ind w:left="1267"/>
                        <w:contextualSpacing/>
                        <w:rPr>
                          <w:rFonts w:ascii="Times New Roman" w:eastAsia="Times New Roman" w:hAnsi="Times New Roman" w:cs="Times New Roman"/>
                          <w:sz w:val="21"/>
                          <w:szCs w:val="24"/>
                          <w:lang w:val="en-ZA" w:eastAsia="en-ZA"/>
                        </w:rPr>
                      </w:pPr>
                      <w:r w:rsidRPr="00137D54">
                        <w:rPr>
                          <w:rFonts w:ascii="Calibri" w:eastAsia="+mn-ea" w:hAnsi="Calibri" w:cs="+mn-cs"/>
                          <w:b/>
                          <w:bCs/>
                          <w:color w:val="000000"/>
                          <w:sz w:val="21"/>
                          <w:szCs w:val="21"/>
                          <w:lang w:val="en-ZA" w:eastAsia="en-ZA"/>
                        </w:rPr>
                        <w:t>BALANCE/UNIFYING -</w:t>
                      </w:r>
                      <w:r w:rsidRPr="00137D54">
                        <w:rPr>
                          <w:rFonts w:ascii="Arial" w:eastAsia="+mn-ea" w:hAnsi="Arial" w:cs="Arial"/>
                          <w:color w:val="000000"/>
                          <w:sz w:val="16"/>
                          <w:szCs w:val="16"/>
                          <w:lang w:val="en-ZA" w:eastAsia="en-ZA"/>
                        </w:rPr>
                        <w:t xml:space="preserve">Light Balanced Activities. Beauty of Nature </w:t>
                      </w:r>
                    </w:p>
                    <w:p w14:paraId="0F60805A" w14:textId="77777777" w:rsidR="001E219C" w:rsidRPr="00137D54" w:rsidRDefault="001E219C" w:rsidP="004B3413">
                      <w:pPr>
                        <w:numPr>
                          <w:ilvl w:val="0"/>
                          <w:numId w:val="110"/>
                        </w:numPr>
                        <w:spacing w:after="0" w:line="240" w:lineRule="auto"/>
                        <w:ind w:left="1267"/>
                        <w:contextualSpacing/>
                        <w:rPr>
                          <w:rFonts w:ascii="Times New Roman" w:eastAsia="Times New Roman" w:hAnsi="Times New Roman" w:cs="Times New Roman"/>
                          <w:sz w:val="21"/>
                          <w:szCs w:val="24"/>
                          <w:lang w:val="en-ZA" w:eastAsia="en-ZA"/>
                        </w:rPr>
                      </w:pPr>
                      <w:r w:rsidRPr="00137D54">
                        <w:rPr>
                          <w:rFonts w:ascii="Calibri" w:eastAsia="+mn-ea" w:hAnsi="Calibri" w:cs="+mn-cs"/>
                          <w:b/>
                          <w:bCs/>
                          <w:color w:val="000000"/>
                          <w:sz w:val="21"/>
                          <w:szCs w:val="21"/>
                          <w:lang w:val="en-ZA" w:eastAsia="en-ZA"/>
                        </w:rPr>
                        <w:t>BALANCE/UNIFYING -</w:t>
                      </w:r>
                      <w:r w:rsidRPr="00137D54">
                        <w:rPr>
                          <w:rFonts w:ascii="Arial" w:eastAsia="+mn-ea" w:hAnsi="Arial" w:cs="Arial"/>
                          <w:color w:val="000000"/>
                          <w:sz w:val="16"/>
                          <w:szCs w:val="16"/>
                          <w:lang w:val="en-ZA" w:eastAsia="en-ZA"/>
                        </w:rPr>
                        <w:t xml:space="preserve">Light Balanced Activities. Beauty of Nature </w:t>
                      </w:r>
                    </w:p>
                    <w:p w14:paraId="5549507F" w14:textId="10D17B4F" w:rsidR="001E219C" w:rsidRDefault="001E219C" w:rsidP="00286C63">
                      <w:pPr>
                        <w:jc w:val="center"/>
                      </w:pPr>
                    </w:p>
                  </w:txbxContent>
                </v:textbox>
                <w10:wrap anchorx="margin"/>
              </v:roundrect>
            </w:pict>
          </mc:Fallback>
        </mc:AlternateContent>
      </w:r>
    </w:p>
    <w:p w14:paraId="5EB646D8" w14:textId="518EB16C" w:rsidR="002E4D57" w:rsidRDefault="00B877D7" w:rsidP="009B1AA7">
      <w:pPr>
        <w:spacing w:before="100" w:beforeAutospacing="1" w:after="100" w:afterAutospacing="1"/>
        <w:rPr>
          <w:rFonts w:ascii="Times New Roman" w:eastAsia="Calibri" w:hAnsi="Times New Roman" w:cs="Times New Roman"/>
          <w:sz w:val="26"/>
          <w:szCs w:val="26"/>
          <w:lang w:val="en-ZA" w:eastAsia="en-ZA"/>
        </w:rPr>
      </w:pPr>
      <w:r w:rsidRPr="003C57FE">
        <w:rPr>
          <w:rFonts w:ascii="Times New Roman" w:eastAsia="Calibri" w:hAnsi="Times New Roman" w:cs="Times New Roman"/>
          <w:sz w:val="26"/>
          <w:szCs w:val="26"/>
          <w:lang w:val="en-ZA" w:eastAsia="en-ZA"/>
        </w:rPr>
        <w:t xml:space="preserve"> </w:t>
      </w:r>
    </w:p>
    <w:p w14:paraId="5BBA7E30" w14:textId="2DFD9876" w:rsidR="002E4D57" w:rsidRDefault="002E4D57" w:rsidP="009B1AA7">
      <w:pPr>
        <w:spacing w:before="100" w:beforeAutospacing="1" w:after="100" w:afterAutospacing="1"/>
        <w:rPr>
          <w:rFonts w:ascii="Times New Roman" w:eastAsia="Calibri" w:hAnsi="Times New Roman" w:cs="Times New Roman"/>
          <w:sz w:val="26"/>
          <w:szCs w:val="26"/>
          <w:lang w:val="en-ZA" w:eastAsia="en-ZA"/>
        </w:rPr>
      </w:pPr>
    </w:p>
    <w:p w14:paraId="1C87CD75" w14:textId="315752C1" w:rsidR="002E4D57" w:rsidRDefault="002E4D57" w:rsidP="009B1AA7">
      <w:pPr>
        <w:spacing w:before="100" w:beforeAutospacing="1" w:after="100" w:afterAutospacing="1"/>
        <w:rPr>
          <w:rFonts w:ascii="Times New Roman" w:eastAsia="Calibri" w:hAnsi="Times New Roman" w:cs="Times New Roman"/>
          <w:sz w:val="26"/>
          <w:szCs w:val="26"/>
          <w:lang w:val="en-ZA" w:eastAsia="en-ZA"/>
        </w:rPr>
      </w:pPr>
    </w:p>
    <w:p w14:paraId="7082DC0D" w14:textId="4467C16D" w:rsidR="00B877D7" w:rsidRDefault="00B877D7" w:rsidP="009B1AA7">
      <w:pPr>
        <w:spacing w:before="100" w:beforeAutospacing="1" w:after="100" w:afterAutospacing="1"/>
        <w:rPr>
          <w:rFonts w:ascii="Ebrima" w:hAnsi="Ebrima" w:cs="Times New Roman"/>
          <w:b/>
          <w:bCs/>
          <w:color w:val="000000"/>
        </w:rPr>
      </w:pPr>
      <w:r w:rsidRPr="003C57FE">
        <w:rPr>
          <w:rFonts w:ascii="Times New Roman" w:eastAsia="Times New Roman" w:hAnsi="Times New Roman" w:cs="Times New Roman"/>
          <w:color w:val="000000"/>
          <w:sz w:val="26"/>
          <w:szCs w:val="26"/>
          <w:lang w:val="en-ZA" w:eastAsia="en-ZA"/>
        </w:rPr>
        <w:lastRenderedPageBreak/>
        <w:t xml:space="preserve">  </w:t>
      </w:r>
      <w:r w:rsidRPr="005227A9">
        <w:rPr>
          <w:rFonts w:ascii="Ebrima" w:hAnsi="Ebrima" w:cs="Times New Roman"/>
          <w:b/>
          <w:bCs/>
          <w:color w:val="0070C0"/>
        </w:rPr>
        <w:t>CONSCIOUSNESS PERMEATES ALL CREATION</w:t>
      </w:r>
      <w:r w:rsidRPr="00C93B4B">
        <w:rPr>
          <w:rFonts w:ascii="Ebrima" w:hAnsi="Ebrima" w:cs="Times New Roman"/>
          <w:b/>
          <w:bCs/>
          <w:color w:val="000000"/>
        </w:rPr>
        <w:t xml:space="preserve">. </w:t>
      </w:r>
    </w:p>
    <w:p w14:paraId="6740D99A" w14:textId="63179B6E" w:rsidR="00B877D7" w:rsidRDefault="00B877D7" w:rsidP="00B877D7">
      <w:pPr>
        <w:autoSpaceDE w:val="0"/>
        <w:autoSpaceDN w:val="0"/>
        <w:adjustRightInd w:val="0"/>
        <w:spacing w:after="0" w:line="360" w:lineRule="auto"/>
        <w:rPr>
          <w:rFonts w:ascii="Ebrima" w:hAnsi="Ebrima" w:cs="Times New Roman"/>
          <w:b/>
          <w:bCs/>
          <w:color w:val="000000"/>
        </w:rPr>
      </w:pPr>
    </w:p>
    <w:p w14:paraId="3DE8E4F4" w14:textId="1BB2AA33" w:rsidR="00B877D7" w:rsidRDefault="00520FFB" w:rsidP="00B877D7">
      <w:pPr>
        <w:autoSpaceDE w:val="0"/>
        <w:autoSpaceDN w:val="0"/>
        <w:adjustRightInd w:val="0"/>
        <w:spacing w:after="0" w:line="360" w:lineRule="auto"/>
        <w:rPr>
          <w:rFonts w:ascii="Times New Roman" w:eastAsia="Times New Roman" w:hAnsi="Times New Roman" w:cs="Times New Roman"/>
          <w:sz w:val="26"/>
          <w:szCs w:val="26"/>
          <w:lang w:val="en-ZA" w:eastAsia="en-ZA"/>
        </w:rPr>
      </w:pPr>
      <w:r>
        <w:rPr>
          <w:noProof/>
          <w:lang w:val="en-ZA" w:eastAsia="en-ZA"/>
        </w:rPr>
        <w:drawing>
          <wp:anchor distT="0" distB="0" distL="114300" distR="114300" simplePos="0" relativeHeight="251893760" behindDoc="0" locked="0" layoutInCell="1" allowOverlap="1" wp14:anchorId="006C447F" wp14:editId="56CDA7F3">
            <wp:simplePos x="0" y="0"/>
            <wp:positionH relativeFrom="column">
              <wp:posOffset>3143250</wp:posOffset>
            </wp:positionH>
            <wp:positionV relativeFrom="paragraph">
              <wp:posOffset>732790</wp:posOffset>
            </wp:positionV>
            <wp:extent cx="2676525" cy="1805305"/>
            <wp:effectExtent l="0" t="0" r="9525" b="4445"/>
            <wp:wrapThrough wrapText="bothSides">
              <wp:wrapPolygon edited="0">
                <wp:start x="0" y="0"/>
                <wp:lineTo x="0" y="21425"/>
                <wp:lineTo x="21523" y="21425"/>
                <wp:lineTo x="21523" y="0"/>
                <wp:lineTo x="0" y="0"/>
              </wp:wrapPolygon>
            </wp:wrapThrough>
            <wp:docPr id="11" name="Picture 11" descr="Rise Beyond the Three Gunas of Maya to Attain God | Daily Sadh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e Beyond the Three Gunas of Maya to Attain God | Daily Sadhan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76525" cy="1805305"/>
                    </a:xfrm>
                    <a:prstGeom prst="rect">
                      <a:avLst/>
                    </a:prstGeom>
                    <a:noFill/>
                    <a:ln>
                      <a:noFill/>
                    </a:ln>
                  </pic:spPr>
                </pic:pic>
              </a:graphicData>
            </a:graphic>
            <wp14:sizeRelH relativeFrom="page">
              <wp14:pctWidth>0</wp14:pctWidth>
            </wp14:sizeRelH>
            <wp14:sizeRelV relativeFrom="page">
              <wp14:pctHeight>0</wp14:pctHeight>
            </wp14:sizeRelV>
          </wp:anchor>
        </w:drawing>
      </w:r>
      <w:r w:rsidR="00B877D7" w:rsidRPr="00C93B4B">
        <w:rPr>
          <w:rFonts w:ascii="Ebrima" w:hAnsi="Ebrima" w:cs="Times New Roman"/>
          <w:color w:val="000000"/>
        </w:rPr>
        <w:t xml:space="preserve">As man is part of Nature the 3 forces /characteristics, that is Sathwa (Balance), Rajas (Dynamic Activity) and Thamas (Inertia), manifested as human characteristics. Both Rajasic and Thamasic gunas have positive and negative elements </w:t>
      </w:r>
      <w:proofErr w:type="gramStart"/>
      <w:r w:rsidR="00B877D7" w:rsidRPr="00C93B4B">
        <w:rPr>
          <w:rFonts w:ascii="Ebrima" w:hAnsi="Ebrima" w:cs="Times New Roman"/>
          <w:color w:val="000000"/>
        </w:rPr>
        <w:t>e.g.</w:t>
      </w:r>
      <w:proofErr w:type="gramEnd"/>
      <w:r w:rsidR="00B877D7" w:rsidRPr="00C93B4B">
        <w:rPr>
          <w:rFonts w:ascii="Ebrima" w:hAnsi="Ebrima" w:cs="Times New Roman"/>
          <w:color w:val="000000"/>
        </w:rPr>
        <w:t xml:space="preserve"> a dynamic person full of motivation and activity is motivated by positive energy, the Sathwic guna (i.e. tempered by balance). The negative aspect manifests as anger, violence, hatred</w:t>
      </w:r>
      <w:r w:rsidR="00B877D7" w:rsidRPr="00C93B4B">
        <w:rPr>
          <w:rFonts w:ascii="Ebrima" w:hAnsi="Ebrima" w:cs="Times New Roman"/>
          <w:b/>
          <w:bCs/>
          <w:color w:val="000000"/>
        </w:rPr>
        <w:t xml:space="preserve">, </w:t>
      </w:r>
      <w:r w:rsidR="00B877D7" w:rsidRPr="00C93B4B">
        <w:rPr>
          <w:rFonts w:ascii="Ebrima" w:hAnsi="Ebrima" w:cs="Times New Roman"/>
          <w:color w:val="000000"/>
        </w:rPr>
        <w:t>lust etc.</w:t>
      </w:r>
      <w:r w:rsidR="00B877D7" w:rsidRPr="005227A9">
        <w:rPr>
          <w:rFonts w:ascii="Times New Roman" w:eastAsia="Times New Roman" w:hAnsi="Times New Roman" w:cs="Times New Roman"/>
          <w:sz w:val="26"/>
          <w:szCs w:val="26"/>
          <w:lang w:val="en-ZA" w:eastAsia="en-ZA"/>
        </w:rPr>
        <w:t xml:space="preserve"> </w:t>
      </w:r>
      <w:r w:rsidR="00B877D7" w:rsidRPr="003C57FE">
        <w:rPr>
          <w:rFonts w:ascii="Times New Roman" w:eastAsia="Times New Roman" w:hAnsi="Times New Roman" w:cs="Times New Roman"/>
          <w:sz w:val="26"/>
          <w:szCs w:val="26"/>
          <w:lang w:val="en-ZA" w:eastAsia="en-ZA"/>
        </w:rPr>
        <w:t>Everything in the Universe - arising from Nature contains these 3 primordial energies/ characteristics.</w:t>
      </w:r>
      <w:r w:rsidRPr="00520FFB">
        <w:rPr>
          <w:noProof/>
          <w:lang w:val="en-ZA" w:eastAsia="en-ZA"/>
        </w:rPr>
        <w:t xml:space="preserve"> </w:t>
      </w:r>
    </w:p>
    <w:p w14:paraId="77C77FD4" w14:textId="2AB0EAEC" w:rsidR="00B877D7" w:rsidRDefault="00520FFB" w:rsidP="00B877D7">
      <w:pPr>
        <w:autoSpaceDE w:val="0"/>
        <w:autoSpaceDN w:val="0"/>
        <w:adjustRightInd w:val="0"/>
        <w:spacing w:after="0" w:line="360" w:lineRule="auto"/>
        <w:rPr>
          <w:rFonts w:ascii="Arial" w:hAnsi="Arial" w:cs="Arial"/>
          <w:color w:val="444444"/>
          <w:shd w:val="clear" w:color="auto" w:fill="FFFFFF"/>
        </w:rPr>
      </w:pPr>
      <w:r>
        <w:rPr>
          <w:rFonts w:ascii="Arial" w:hAnsi="Arial" w:cs="Arial"/>
          <w:color w:val="444444"/>
          <w:shd w:val="clear" w:color="auto" w:fill="FFFFFF"/>
        </w:rPr>
        <w:t xml:space="preserve"> Gunas means all hues of primary qualities or modes of nature which are present in all living beings in various degrees of combination as per their spiritual progress and purity. </w:t>
      </w:r>
    </w:p>
    <w:p w14:paraId="5E8A7050" w14:textId="77777777" w:rsidR="0048745A" w:rsidRDefault="0048745A" w:rsidP="00B877D7">
      <w:pPr>
        <w:autoSpaceDE w:val="0"/>
        <w:autoSpaceDN w:val="0"/>
        <w:adjustRightInd w:val="0"/>
        <w:spacing w:after="0" w:line="360" w:lineRule="auto"/>
        <w:rPr>
          <w:rFonts w:ascii="Arial" w:hAnsi="Arial" w:cs="Arial"/>
          <w:color w:val="444444"/>
          <w:shd w:val="clear" w:color="auto" w:fill="FFFFFF"/>
        </w:rPr>
      </w:pPr>
    </w:p>
    <w:p w14:paraId="0E60FB0E" w14:textId="77777777" w:rsidR="0048745A" w:rsidRDefault="0048745A" w:rsidP="00B877D7">
      <w:pPr>
        <w:autoSpaceDE w:val="0"/>
        <w:autoSpaceDN w:val="0"/>
        <w:adjustRightInd w:val="0"/>
        <w:spacing w:after="0" w:line="360" w:lineRule="auto"/>
        <w:rPr>
          <w:rFonts w:ascii="Arial" w:hAnsi="Arial" w:cs="Arial"/>
          <w:color w:val="444444"/>
          <w:shd w:val="clear" w:color="auto" w:fill="FFFFFF"/>
        </w:rPr>
      </w:pPr>
    </w:p>
    <w:p w14:paraId="567CCDBD" w14:textId="77777777" w:rsidR="00585E91" w:rsidRPr="00192678" w:rsidRDefault="00585E91" w:rsidP="00585E91">
      <w:pPr>
        <w:spacing w:after="0" w:line="216" w:lineRule="auto"/>
        <w:jc w:val="both"/>
        <w:rPr>
          <w:rFonts w:ascii="Ebrima" w:eastAsia="Times New Roman" w:hAnsi="Ebrima" w:cs="Times New Roman"/>
          <w:b/>
          <w:lang w:val="en-ZA" w:eastAsia="en-ZA"/>
        </w:rPr>
      </w:pPr>
      <w:r w:rsidRPr="00192678">
        <w:rPr>
          <w:rFonts w:ascii="Ebrima" w:eastAsia="+mj-ea" w:hAnsi="Ebrima" w:cs="+mj-cs"/>
          <w:b/>
          <w:color w:val="972F57"/>
          <w:kern w:val="24"/>
        </w:rPr>
        <w:t>THE UNIVERSE AND THE THREE QUALITIES    /CHARACTERISTICS /GUNAS</w:t>
      </w:r>
    </w:p>
    <w:p w14:paraId="0CEDA308" w14:textId="5333CF89" w:rsidR="00585E91" w:rsidRDefault="00E907DE" w:rsidP="00585E91">
      <w:pPr>
        <w:autoSpaceDE w:val="0"/>
        <w:autoSpaceDN w:val="0"/>
        <w:adjustRightInd w:val="0"/>
        <w:spacing w:after="0" w:line="360" w:lineRule="auto"/>
        <w:jc w:val="both"/>
        <w:rPr>
          <w:rFonts w:ascii="Ebrima" w:hAnsi="Ebrima" w:cs="Times New Roman"/>
        </w:rPr>
      </w:pPr>
      <w:r>
        <w:rPr>
          <w:noProof/>
          <w:lang w:val="en-ZA" w:eastAsia="en-ZA"/>
        </w:rPr>
        <mc:AlternateContent>
          <mc:Choice Requires="wps">
            <w:drawing>
              <wp:anchor distT="0" distB="0" distL="114300" distR="114300" simplePos="0" relativeHeight="252016127" behindDoc="1" locked="0" layoutInCell="1" allowOverlap="1" wp14:anchorId="487B15E6" wp14:editId="0D2AF5DE">
                <wp:simplePos x="0" y="0"/>
                <wp:positionH relativeFrom="column">
                  <wp:posOffset>-247650</wp:posOffset>
                </wp:positionH>
                <wp:positionV relativeFrom="paragraph">
                  <wp:posOffset>233044</wp:posOffset>
                </wp:positionV>
                <wp:extent cx="2686050" cy="2543175"/>
                <wp:effectExtent l="0" t="0" r="19050" b="28575"/>
                <wp:wrapNone/>
                <wp:docPr id="106" name="Rounded Rectangle 106"/>
                <wp:cNvGraphicFramePr/>
                <a:graphic xmlns:a="http://schemas.openxmlformats.org/drawingml/2006/main">
                  <a:graphicData uri="http://schemas.microsoft.com/office/word/2010/wordprocessingShape">
                    <wps:wsp>
                      <wps:cNvSpPr/>
                      <wps:spPr>
                        <a:xfrm>
                          <a:off x="0" y="0"/>
                          <a:ext cx="2686050" cy="2543175"/>
                        </a:xfrm>
                        <a:prstGeom prst="roundRect">
                          <a:avLst/>
                        </a:prstGeom>
                        <a:solidFill>
                          <a:schemeClr val="accent6">
                            <a:lumMod val="20000"/>
                            <a:lumOff val="80000"/>
                          </a:schemeClr>
                        </a:solid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6EE037" id="Rounded Rectangle 106" o:spid="_x0000_s1026" style="position:absolute;margin-left:-19.5pt;margin-top:18.35pt;width:211.5pt;height:200.25pt;z-index:-251300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" fillcolor="#e2efd9 [665]" strokecolor="#a5a5a5 [3206]" strokeweight=".5pt">
                <v:stroke joinstyle="miter"/>
              </v:roundrect>
            </w:pict>
          </mc:Fallback>
        </mc:AlternateContent>
      </w:r>
    </w:p>
    <w:p w14:paraId="78844CEC" w14:textId="02676254" w:rsidR="00585E91" w:rsidRDefault="0045199F" w:rsidP="00E830B7">
      <w:pPr>
        <w:spacing w:after="0" w:line="240" w:lineRule="auto"/>
        <w:ind w:left="360"/>
        <w:rPr>
          <w:rFonts w:ascii="Times New Roman" w:eastAsia="Times New Roman" w:hAnsi="Times New Roman" w:cs="Times New Roman"/>
          <w:lang w:val="en-ZA" w:eastAsia="en-ZA"/>
        </w:rPr>
      </w:pPr>
      <w:r>
        <w:rPr>
          <w:noProof/>
          <w:lang w:val="en-ZA" w:eastAsia="en-ZA"/>
        </w:rPr>
        <w:drawing>
          <wp:anchor distT="0" distB="0" distL="114300" distR="114300" simplePos="0" relativeHeight="252018688" behindDoc="0" locked="0" layoutInCell="1" allowOverlap="1" wp14:anchorId="0166812C" wp14:editId="57A04562">
            <wp:simplePos x="0" y="0"/>
            <wp:positionH relativeFrom="column">
              <wp:posOffset>-9525</wp:posOffset>
            </wp:positionH>
            <wp:positionV relativeFrom="paragraph">
              <wp:posOffset>87630</wp:posOffset>
            </wp:positionV>
            <wp:extent cx="2390775" cy="2228850"/>
            <wp:effectExtent l="0" t="0" r="0" b="0"/>
            <wp:wrapThrough wrapText="bothSides">
              <wp:wrapPolygon edited="0">
                <wp:start x="9466" y="0"/>
                <wp:lineTo x="8089" y="923"/>
                <wp:lineTo x="7745" y="1477"/>
                <wp:lineTo x="8089" y="3323"/>
                <wp:lineTo x="4131" y="6277"/>
                <wp:lineTo x="3098" y="7385"/>
                <wp:lineTo x="2237" y="8677"/>
                <wp:lineTo x="2237" y="12738"/>
                <wp:lineTo x="4131" y="15138"/>
                <wp:lineTo x="8089" y="18092"/>
                <wp:lineTo x="7917" y="19938"/>
                <wp:lineTo x="7917" y="20677"/>
                <wp:lineTo x="9294" y="21415"/>
                <wp:lineTo x="11359" y="21415"/>
                <wp:lineTo x="12048" y="21046"/>
                <wp:lineTo x="12564" y="18646"/>
                <wp:lineTo x="12392" y="18092"/>
                <wp:lineTo x="19965" y="17169"/>
                <wp:lineTo x="20137" y="15138"/>
                <wp:lineTo x="19965" y="12923"/>
                <wp:lineTo x="14629" y="12185"/>
                <wp:lineTo x="18932" y="9231"/>
                <wp:lineTo x="19621" y="6277"/>
                <wp:lineTo x="18072" y="3323"/>
                <wp:lineTo x="18416" y="1477"/>
                <wp:lineTo x="15834" y="369"/>
                <wp:lineTo x="11187" y="0"/>
                <wp:lineTo x="9466" y="0"/>
              </wp:wrapPolygon>
            </wp:wrapThrough>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90775" cy="22288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val="en-ZA" w:eastAsia="en-ZA"/>
        </w:rPr>
        <mc:AlternateContent>
          <mc:Choice Requires="wps">
            <w:drawing>
              <wp:anchor distT="0" distB="0" distL="114300" distR="114300" simplePos="0" relativeHeight="252019712" behindDoc="0" locked="0" layoutInCell="1" allowOverlap="1" wp14:anchorId="099A5E86" wp14:editId="0FB102AD">
                <wp:simplePos x="0" y="0"/>
                <wp:positionH relativeFrom="column">
                  <wp:posOffset>2647950</wp:posOffset>
                </wp:positionH>
                <wp:positionV relativeFrom="paragraph">
                  <wp:posOffset>87630</wp:posOffset>
                </wp:positionV>
                <wp:extent cx="3590925" cy="2324100"/>
                <wp:effectExtent l="0" t="0" r="9525" b="0"/>
                <wp:wrapNone/>
                <wp:docPr id="107" name="Text Box 107"/>
                <wp:cNvGraphicFramePr/>
                <a:graphic xmlns:a="http://schemas.openxmlformats.org/drawingml/2006/main">
                  <a:graphicData uri="http://schemas.microsoft.com/office/word/2010/wordprocessingShape">
                    <wps:wsp>
                      <wps:cNvSpPr txBox="1"/>
                      <wps:spPr>
                        <a:xfrm>
                          <a:off x="0" y="0"/>
                          <a:ext cx="3590925" cy="2324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D74C7" w14:textId="77777777" w:rsidR="001E219C" w:rsidRDefault="001E219C" w:rsidP="00E830B7">
                            <w:pPr>
                              <w:spacing w:after="0" w:line="240" w:lineRule="auto"/>
                              <w:jc w:val="both"/>
                              <w:rPr>
                                <w:rFonts w:ascii="Ebrima" w:eastAsia="+mn-ea" w:hAnsi="Ebrima" w:cs="+mn-cs"/>
                                <w:color w:val="972F57"/>
                                <w:kern w:val="24"/>
                                <w:lang w:val="en-ZA" w:eastAsia="en-ZA"/>
                              </w:rPr>
                            </w:pPr>
                            <w:r w:rsidRPr="00E830B7">
                              <w:rPr>
                                <w:rFonts w:ascii="Ebrima" w:eastAsia="+mn-ea" w:hAnsi="Ebrima" w:cs="+mn-cs"/>
                                <w:color w:val="972F57"/>
                                <w:kern w:val="24"/>
                                <w:lang w:val="en-ZA" w:eastAsia="en-ZA"/>
                              </w:rPr>
                              <w:t>Varied experiences arise from the 3 Qualities in nature</w:t>
                            </w:r>
                          </w:p>
                          <w:p w14:paraId="1887A308" w14:textId="77777777" w:rsidR="001E219C" w:rsidRDefault="001E219C" w:rsidP="00E830B7">
                            <w:pPr>
                              <w:spacing w:after="0" w:line="240" w:lineRule="auto"/>
                              <w:jc w:val="both"/>
                              <w:rPr>
                                <w:rFonts w:ascii="Ebrima" w:eastAsia="+mn-ea" w:hAnsi="Ebrima" w:cs="+mn-cs"/>
                                <w:color w:val="972F57"/>
                                <w:kern w:val="24"/>
                                <w:lang w:val="en-ZA" w:eastAsia="en-ZA"/>
                              </w:rPr>
                            </w:pPr>
                          </w:p>
                          <w:p w14:paraId="4B246F59" w14:textId="5FCE921D" w:rsidR="001E219C" w:rsidRPr="0045199F" w:rsidRDefault="001E219C" w:rsidP="004B3413">
                            <w:pPr>
                              <w:pStyle w:val="ListParagraph"/>
                              <w:numPr>
                                <w:ilvl w:val="0"/>
                                <w:numId w:val="106"/>
                              </w:numPr>
                              <w:spacing w:after="0" w:line="240" w:lineRule="auto"/>
                              <w:jc w:val="both"/>
                            </w:pPr>
                            <w:r w:rsidRPr="00585E91">
                              <w:rPr>
                                <w:rFonts w:ascii="Ebrima" w:eastAsia="+mn-ea" w:hAnsi="Ebrima" w:cs="+mn-cs"/>
                                <w:color w:val="595959"/>
                                <w:kern w:val="24"/>
                                <w:lang w:val="en-ZA" w:eastAsia="en-ZA"/>
                              </w:rPr>
                              <w:t xml:space="preserve">the blend of qualities that create our personality. One of the </w:t>
                            </w:r>
                            <w:proofErr w:type="gramStart"/>
                            <w:r w:rsidRPr="00585E91">
                              <w:rPr>
                                <w:rFonts w:ascii="Ebrima" w:eastAsia="+mn-ea" w:hAnsi="Ebrima" w:cs="+mn-cs"/>
                                <w:color w:val="595959"/>
                                <w:kern w:val="24"/>
                                <w:lang w:val="en-ZA" w:eastAsia="en-ZA"/>
                              </w:rPr>
                              <w:t>quality</w:t>
                            </w:r>
                            <w:proofErr w:type="gramEnd"/>
                            <w:r w:rsidRPr="00585E91">
                              <w:rPr>
                                <w:rFonts w:ascii="Ebrima" w:eastAsia="+mn-ea" w:hAnsi="Ebrima" w:cs="+mn-cs"/>
                                <w:color w:val="595959"/>
                                <w:kern w:val="24"/>
                                <w:lang w:val="en-ZA" w:eastAsia="en-ZA"/>
                              </w:rPr>
                              <w:t xml:space="preserve"> / gunas tends to dominate at any given time.</w:t>
                            </w:r>
                          </w:p>
                          <w:p w14:paraId="26862EEB" w14:textId="77777777" w:rsidR="001E219C" w:rsidRPr="0045199F" w:rsidRDefault="001E219C" w:rsidP="0045199F">
                            <w:pPr>
                              <w:spacing w:after="0" w:line="240" w:lineRule="auto"/>
                              <w:ind w:left="420"/>
                              <w:jc w:val="both"/>
                            </w:pPr>
                          </w:p>
                          <w:p w14:paraId="0B95B636" w14:textId="72D94E6D" w:rsidR="001E219C" w:rsidRPr="0045199F" w:rsidRDefault="001E219C" w:rsidP="004B3413">
                            <w:pPr>
                              <w:pStyle w:val="ListParagraph"/>
                              <w:numPr>
                                <w:ilvl w:val="0"/>
                                <w:numId w:val="107"/>
                              </w:numPr>
                              <w:spacing w:after="0" w:line="216" w:lineRule="auto"/>
                              <w:jc w:val="both"/>
                              <w:rPr>
                                <w:rFonts w:ascii="Ebrima" w:eastAsia="Times New Roman" w:hAnsi="Ebrima" w:cs="Times New Roman"/>
                                <w:lang w:val="en-ZA" w:eastAsia="en-ZA"/>
                              </w:rPr>
                            </w:pPr>
                            <w:r w:rsidRPr="00585E91">
                              <w:rPr>
                                <w:rFonts w:ascii="Ebrima" w:eastAsia="Cambria" w:hAnsi="Ebrima" w:cs="+mn-cs"/>
                                <w:color w:val="000000"/>
                                <w:kern w:val="24"/>
                                <w:lang w:val="en-ZA" w:eastAsia="en-ZA"/>
                              </w:rPr>
                              <w:t>awareness of the  qualities /gunas provides a GPS to allow us to </w:t>
                            </w:r>
                            <w:hyperlink r:id="rId58" w:history="1">
                              <w:r w:rsidRPr="00585E91">
                                <w:rPr>
                                  <w:rFonts w:ascii="Ebrima" w:eastAsia="Cambria" w:hAnsi="Ebrima" w:cs="+mn-cs"/>
                                  <w:color w:val="5CA7CB"/>
                                  <w:kern w:val="24"/>
                                  <w:u w:val="single"/>
                                  <w:lang w:val="en-ZA" w:eastAsia="en-ZA"/>
                                </w:rPr>
                                <w:t>make choices to be more balanced, peaceful and harmonious</w:t>
                              </w:r>
                            </w:hyperlink>
                          </w:p>
                          <w:p w14:paraId="5ECB7B7D" w14:textId="77777777" w:rsidR="001E219C" w:rsidRPr="00585E91" w:rsidRDefault="001E219C" w:rsidP="0045199F">
                            <w:pPr>
                              <w:pStyle w:val="ListParagraph"/>
                              <w:spacing w:after="0" w:line="216" w:lineRule="auto"/>
                              <w:jc w:val="both"/>
                              <w:rPr>
                                <w:rFonts w:ascii="Ebrima" w:eastAsia="Times New Roman" w:hAnsi="Ebrima" w:cs="Times New Roman"/>
                                <w:lang w:val="en-ZA" w:eastAsia="en-ZA"/>
                              </w:rPr>
                            </w:pPr>
                          </w:p>
                          <w:p w14:paraId="3F4D6119" w14:textId="77777777" w:rsidR="001E219C" w:rsidRDefault="001E219C" w:rsidP="00585E91">
                            <w:pPr>
                              <w:autoSpaceDE w:val="0"/>
                              <w:autoSpaceDN w:val="0"/>
                              <w:adjustRightInd w:val="0"/>
                              <w:spacing w:after="0" w:line="360" w:lineRule="auto"/>
                              <w:jc w:val="both"/>
                              <w:rPr>
                                <w:rFonts w:ascii="Ebrima" w:eastAsia="+mn-ea" w:hAnsi="Ebrima" w:cs="+mn-cs"/>
                                <w:color w:val="972F57"/>
                                <w:kern w:val="24"/>
                                <w:lang w:val="en-ZA" w:eastAsia="en-ZA"/>
                              </w:rPr>
                            </w:pPr>
                            <w:r w:rsidRPr="00E830B7">
                              <w:rPr>
                                <w:rFonts w:ascii="Ebrima" w:eastAsia="+mn-ea" w:hAnsi="Ebrima" w:cs="+mn-cs"/>
                                <w:color w:val="972F57"/>
                                <w:kern w:val="24"/>
                                <w:lang w:val="en-ZA" w:eastAsia="en-ZA"/>
                              </w:rPr>
                              <w:t>Man should divinise his life</w:t>
                            </w:r>
                            <w:r>
                              <w:rPr>
                                <w:rFonts w:ascii="Ebrima" w:eastAsia="+mn-ea" w:hAnsi="Ebrima" w:cs="+mn-cs"/>
                                <w:color w:val="972F57"/>
                                <w:kern w:val="24"/>
                                <w:lang w:val="en-ZA" w:eastAsia="en-ZA"/>
                              </w:rPr>
                              <w:t>.</w:t>
                            </w:r>
                          </w:p>
                          <w:p w14:paraId="7F747F85" w14:textId="1692CB22" w:rsidR="001E219C" w:rsidRPr="0045199F" w:rsidRDefault="001E219C" w:rsidP="00585E91">
                            <w:pPr>
                              <w:autoSpaceDE w:val="0"/>
                              <w:autoSpaceDN w:val="0"/>
                              <w:adjustRightInd w:val="0"/>
                              <w:spacing w:after="0" w:line="360" w:lineRule="auto"/>
                              <w:jc w:val="both"/>
                              <w:rPr>
                                <w:sz w:val="18"/>
                                <w:szCs w:val="18"/>
                              </w:rPr>
                            </w:pPr>
                            <w:r w:rsidRPr="00E830B7">
                              <w:rPr>
                                <w:rFonts w:ascii="Ebrima" w:eastAsia="+mn-ea" w:hAnsi="Ebrima" w:cs="+mn-cs"/>
                                <w:color w:val="972F57"/>
                                <w:kern w:val="24"/>
                                <w:lang w:val="en-ZA" w:eastAsia="en-ZA"/>
                              </w:rPr>
                              <w:t xml:space="preserve">  </w:t>
                            </w:r>
                            <w:r w:rsidRPr="0045199F">
                              <w:rPr>
                                <w:rFonts w:ascii="Ebrima" w:eastAsia="+mn-ea" w:hAnsi="Ebrima" w:cs="+mn-cs"/>
                                <w:color w:val="972F57"/>
                                <w:kern w:val="24"/>
                                <w:sz w:val="18"/>
                                <w:szCs w:val="18"/>
                                <w:lang w:val="en-ZA" w:eastAsia="en-ZA"/>
                              </w:rPr>
                              <w:t xml:space="preserve">(Summer Showers 1990 .)    </w:t>
                            </w:r>
                            <w:r w:rsidRPr="0045199F">
                              <w:rPr>
                                <w:rFonts w:ascii="Ebrima" w:eastAsia="+mn-ea" w:hAnsi="Ebrima" w:cs="+mn-cs"/>
                                <w:sz w:val="18"/>
                                <w:szCs w:val="18"/>
                                <w:lang w:val="en-ZA" w:eastAsia="en-Z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A5E86" id="Text Box 107" o:spid="_x0000_s1030" type="#_x0000_t202" style="position:absolute;left:0;text-align:left;margin-left:208.5pt;margin-top:6.9pt;width:282.75pt;height:183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" fillcolor="white [3201]" stroked="f" strokeweight=".5pt">
                <v:textbox>
                  <w:txbxContent>
                    <w:p w14:paraId="391D74C7" w14:textId="77777777" w:rsidR="001E219C" w:rsidRDefault="001E219C" w:rsidP="00E830B7">
                      <w:pPr>
                        <w:spacing w:after="0" w:line="240" w:lineRule="auto"/>
                        <w:jc w:val="both"/>
                        <w:rPr>
                          <w:rFonts w:ascii="Ebrima" w:eastAsia="+mn-ea" w:hAnsi="Ebrima" w:cs="+mn-cs"/>
                          <w:color w:val="972F57"/>
                          <w:kern w:val="24"/>
                          <w:lang w:val="en-ZA" w:eastAsia="en-ZA"/>
                        </w:rPr>
                      </w:pPr>
                      <w:r w:rsidRPr="00E830B7">
                        <w:rPr>
                          <w:rFonts w:ascii="Ebrima" w:eastAsia="+mn-ea" w:hAnsi="Ebrima" w:cs="+mn-cs"/>
                          <w:color w:val="972F57"/>
                          <w:kern w:val="24"/>
                          <w:lang w:val="en-ZA" w:eastAsia="en-ZA"/>
                        </w:rPr>
                        <w:t>Varied experiences arise from the 3 Qualities in nature</w:t>
                      </w:r>
                    </w:p>
                    <w:p w14:paraId="1887A308" w14:textId="77777777" w:rsidR="001E219C" w:rsidRDefault="001E219C" w:rsidP="00E830B7">
                      <w:pPr>
                        <w:spacing w:after="0" w:line="240" w:lineRule="auto"/>
                        <w:jc w:val="both"/>
                        <w:rPr>
                          <w:rFonts w:ascii="Ebrima" w:eastAsia="+mn-ea" w:hAnsi="Ebrima" w:cs="+mn-cs"/>
                          <w:color w:val="972F57"/>
                          <w:kern w:val="24"/>
                          <w:lang w:val="en-ZA" w:eastAsia="en-ZA"/>
                        </w:rPr>
                      </w:pPr>
                    </w:p>
                    <w:p w14:paraId="4B246F59" w14:textId="5FCE921D" w:rsidR="001E219C" w:rsidRPr="0045199F" w:rsidRDefault="001E219C" w:rsidP="004B3413">
                      <w:pPr>
                        <w:pStyle w:val="ListParagraph"/>
                        <w:numPr>
                          <w:ilvl w:val="0"/>
                          <w:numId w:val="106"/>
                        </w:numPr>
                        <w:spacing w:after="0" w:line="240" w:lineRule="auto"/>
                        <w:jc w:val="both"/>
                      </w:pPr>
                      <w:r w:rsidRPr="00585E91">
                        <w:rPr>
                          <w:rFonts w:ascii="Ebrima" w:eastAsia="+mn-ea" w:hAnsi="Ebrima" w:cs="+mn-cs"/>
                          <w:color w:val="595959"/>
                          <w:kern w:val="24"/>
                          <w:lang w:val="en-ZA" w:eastAsia="en-ZA"/>
                        </w:rPr>
                        <w:t xml:space="preserve">the blend of qualities that create our personality. One of the </w:t>
                      </w:r>
                      <w:proofErr w:type="gramStart"/>
                      <w:r w:rsidRPr="00585E91">
                        <w:rPr>
                          <w:rFonts w:ascii="Ebrima" w:eastAsia="+mn-ea" w:hAnsi="Ebrima" w:cs="+mn-cs"/>
                          <w:color w:val="595959"/>
                          <w:kern w:val="24"/>
                          <w:lang w:val="en-ZA" w:eastAsia="en-ZA"/>
                        </w:rPr>
                        <w:t>quality</w:t>
                      </w:r>
                      <w:proofErr w:type="gramEnd"/>
                      <w:r w:rsidRPr="00585E91">
                        <w:rPr>
                          <w:rFonts w:ascii="Ebrima" w:eastAsia="+mn-ea" w:hAnsi="Ebrima" w:cs="+mn-cs"/>
                          <w:color w:val="595959"/>
                          <w:kern w:val="24"/>
                          <w:lang w:val="en-ZA" w:eastAsia="en-ZA"/>
                        </w:rPr>
                        <w:t xml:space="preserve"> / gunas tends to dominate at any given time.</w:t>
                      </w:r>
                    </w:p>
                    <w:p w14:paraId="26862EEB" w14:textId="77777777" w:rsidR="001E219C" w:rsidRPr="0045199F" w:rsidRDefault="001E219C" w:rsidP="0045199F">
                      <w:pPr>
                        <w:spacing w:after="0" w:line="240" w:lineRule="auto"/>
                        <w:ind w:left="420"/>
                        <w:jc w:val="both"/>
                      </w:pPr>
                    </w:p>
                    <w:p w14:paraId="0B95B636" w14:textId="72D94E6D" w:rsidR="001E219C" w:rsidRPr="0045199F" w:rsidRDefault="001E219C" w:rsidP="004B3413">
                      <w:pPr>
                        <w:pStyle w:val="ListParagraph"/>
                        <w:numPr>
                          <w:ilvl w:val="0"/>
                          <w:numId w:val="107"/>
                        </w:numPr>
                        <w:spacing w:after="0" w:line="216" w:lineRule="auto"/>
                        <w:jc w:val="both"/>
                        <w:rPr>
                          <w:rFonts w:ascii="Ebrima" w:eastAsia="Times New Roman" w:hAnsi="Ebrima" w:cs="Times New Roman"/>
                          <w:lang w:val="en-ZA" w:eastAsia="en-ZA"/>
                        </w:rPr>
                      </w:pPr>
                      <w:r w:rsidRPr="00585E91">
                        <w:rPr>
                          <w:rFonts w:ascii="Ebrima" w:eastAsia="Cambria" w:hAnsi="Ebrima" w:cs="+mn-cs"/>
                          <w:color w:val="000000"/>
                          <w:kern w:val="24"/>
                          <w:lang w:val="en-ZA" w:eastAsia="en-ZA"/>
                        </w:rPr>
                        <w:t>awareness of the  qualities /gunas provides a GPS to allow us to </w:t>
                      </w:r>
                      <w:hyperlink r:id="rId59" w:history="1">
                        <w:r w:rsidRPr="00585E91">
                          <w:rPr>
                            <w:rFonts w:ascii="Ebrima" w:eastAsia="Cambria" w:hAnsi="Ebrima" w:cs="+mn-cs"/>
                            <w:color w:val="5CA7CB"/>
                            <w:kern w:val="24"/>
                            <w:u w:val="single"/>
                            <w:lang w:val="en-ZA" w:eastAsia="en-ZA"/>
                          </w:rPr>
                          <w:t>make choices to be more balanced, peaceful and harmonious</w:t>
                        </w:r>
                      </w:hyperlink>
                    </w:p>
                    <w:p w14:paraId="5ECB7B7D" w14:textId="77777777" w:rsidR="001E219C" w:rsidRPr="00585E91" w:rsidRDefault="001E219C" w:rsidP="0045199F">
                      <w:pPr>
                        <w:pStyle w:val="ListParagraph"/>
                        <w:spacing w:after="0" w:line="216" w:lineRule="auto"/>
                        <w:jc w:val="both"/>
                        <w:rPr>
                          <w:rFonts w:ascii="Ebrima" w:eastAsia="Times New Roman" w:hAnsi="Ebrima" w:cs="Times New Roman"/>
                          <w:lang w:val="en-ZA" w:eastAsia="en-ZA"/>
                        </w:rPr>
                      </w:pPr>
                    </w:p>
                    <w:p w14:paraId="3F4D6119" w14:textId="77777777" w:rsidR="001E219C" w:rsidRDefault="001E219C" w:rsidP="00585E91">
                      <w:pPr>
                        <w:autoSpaceDE w:val="0"/>
                        <w:autoSpaceDN w:val="0"/>
                        <w:adjustRightInd w:val="0"/>
                        <w:spacing w:after="0" w:line="360" w:lineRule="auto"/>
                        <w:jc w:val="both"/>
                        <w:rPr>
                          <w:rFonts w:ascii="Ebrima" w:eastAsia="+mn-ea" w:hAnsi="Ebrima" w:cs="+mn-cs"/>
                          <w:color w:val="972F57"/>
                          <w:kern w:val="24"/>
                          <w:lang w:val="en-ZA" w:eastAsia="en-ZA"/>
                        </w:rPr>
                      </w:pPr>
                      <w:r w:rsidRPr="00E830B7">
                        <w:rPr>
                          <w:rFonts w:ascii="Ebrima" w:eastAsia="+mn-ea" w:hAnsi="Ebrima" w:cs="+mn-cs"/>
                          <w:color w:val="972F57"/>
                          <w:kern w:val="24"/>
                          <w:lang w:val="en-ZA" w:eastAsia="en-ZA"/>
                        </w:rPr>
                        <w:t>Man should divinise his life</w:t>
                      </w:r>
                      <w:r>
                        <w:rPr>
                          <w:rFonts w:ascii="Ebrima" w:eastAsia="+mn-ea" w:hAnsi="Ebrima" w:cs="+mn-cs"/>
                          <w:color w:val="972F57"/>
                          <w:kern w:val="24"/>
                          <w:lang w:val="en-ZA" w:eastAsia="en-ZA"/>
                        </w:rPr>
                        <w:t>.</w:t>
                      </w:r>
                    </w:p>
                    <w:p w14:paraId="7F747F85" w14:textId="1692CB22" w:rsidR="001E219C" w:rsidRPr="0045199F" w:rsidRDefault="001E219C" w:rsidP="00585E91">
                      <w:pPr>
                        <w:autoSpaceDE w:val="0"/>
                        <w:autoSpaceDN w:val="0"/>
                        <w:adjustRightInd w:val="0"/>
                        <w:spacing w:after="0" w:line="360" w:lineRule="auto"/>
                        <w:jc w:val="both"/>
                        <w:rPr>
                          <w:sz w:val="18"/>
                          <w:szCs w:val="18"/>
                        </w:rPr>
                      </w:pPr>
                      <w:r w:rsidRPr="00E830B7">
                        <w:rPr>
                          <w:rFonts w:ascii="Ebrima" w:eastAsia="+mn-ea" w:hAnsi="Ebrima" w:cs="+mn-cs"/>
                          <w:color w:val="972F57"/>
                          <w:kern w:val="24"/>
                          <w:lang w:val="en-ZA" w:eastAsia="en-ZA"/>
                        </w:rPr>
                        <w:t xml:space="preserve">  </w:t>
                      </w:r>
                      <w:r w:rsidRPr="0045199F">
                        <w:rPr>
                          <w:rFonts w:ascii="Ebrima" w:eastAsia="+mn-ea" w:hAnsi="Ebrima" w:cs="+mn-cs"/>
                          <w:color w:val="972F57"/>
                          <w:kern w:val="24"/>
                          <w:sz w:val="18"/>
                          <w:szCs w:val="18"/>
                          <w:lang w:val="en-ZA" w:eastAsia="en-ZA"/>
                        </w:rPr>
                        <w:t xml:space="preserve">(Summer Showers 1990 .)    </w:t>
                      </w:r>
                      <w:r w:rsidRPr="0045199F">
                        <w:rPr>
                          <w:rFonts w:ascii="Ebrima" w:eastAsia="+mn-ea" w:hAnsi="Ebrima" w:cs="+mn-cs"/>
                          <w:sz w:val="18"/>
                          <w:szCs w:val="18"/>
                          <w:lang w:val="en-ZA" w:eastAsia="en-ZA"/>
                        </w:rPr>
                        <w:t xml:space="preserve"> </w:t>
                      </w:r>
                    </w:p>
                  </w:txbxContent>
                </v:textbox>
              </v:shape>
            </w:pict>
          </mc:Fallback>
        </mc:AlternateContent>
      </w:r>
    </w:p>
    <w:p w14:paraId="06880508" w14:textId="51BC7ACA" w:rsidR="00585E91" w:rsidRDefault="00585E91" w:rsidP="00E830B7">
      <w:pPr>
        <w:spacing w:after="0" w:line="240" w:lineRule="auto"/>
        <w:ind w:left="360"/>
        <w:rPr>
          <w:rFonts w:ascii="Times New Roman" w:eastAsia="Times New Roman" w:hAnsi="Times New Roman" w:cs="Times New Roman"/>
          <w:lang w:val="en-ZA" w:eastAsia="en-ZA"/>
        </w:rPr>
      </w:pPr>
    </w:p>
    <w:p w14:paraId="2A99C546" w14:textId="0283F8D1" w:rsidR="00E830B7" w:rsidRDefault="00E830B7" w:rsidP="00E830B7">
      <w:pPr>
        <w:spacing w:after="0" w:line="240" w:lineRule="auto"/>
        <w:ind w:left="360"/>
        <w:rPr>
          <w:rFonts w:ascii="Times New Roman" w:eastAsia="Times New Roman" w:hAnsi="Times New Roman" w:cs="Times New Roman"/>
          <w:lang w:val="en-ZA" w:eastAsia="en-ZA"/>
        </w:rPr>
      </w:pPr>
    </w:p>
    <w:p w14:paraId="6831CE44" w14:textId="4905AD99" w:rsidR="00E830B7" w:rsidRDefault="00E830B7" w:rsidP="00E830B7">
      <w:pPr>
        <w:spacing w:after="0" w:line="240" w:lineRule="auto"/>
        <w:ind w:left="360"/>
        <w:rPr>
          <w:rFonts w:ascii="Times New Roman" w:eastAsia="Times New Roman" w:hAnsi="Times New Roman" w:cs="Times New Roman"/>
          <w:lang w:val="en-ZA" w:eastAsia="en-ZA"/>
        </w:rPr>
      </w:pPr>
    </w:p>
    <w:p w14:paraId="5651F112" w14:textId="316FA4C8" w:rsidR="00E830B7" w:rsidRDefault="00E830B7" w:rsidP="00E830B7">
      <w:pPr>
        <w:spacing w:after="0" w:line="240" w:lineRule="auto"/>
        <w:ind w:left="360"/>
        <w:rPr>
          <w:rFonts w:ascii="Times New Roman" w:eastAsia="Times New Roman" w:hAnsi="Times New Roman" w:cs="Times New Roman"/>
          <w:lang w:val="en-ZA" w:eastAsia="en-ZA"/>
        </w:rPr>
      </w:pPr>
    </w:p>
    <w:p w14:paraId="304912D3" w14:textId="702D1C57" w:rsidR="00E830B7" w:rsidRDefault="00E830B7" w:rsidP="00E830B7">
      <w:pPr>
        <w:spacing w:after="0" w:line="240" w:lineRule="auto"/>
        <w:ind w:left="360"/>
        <w:rPr>
          <w:rFonts w:ascii="Times New Roman" w:eastAsia="Times New Roman" w:hAnsi="Times New Roman" w:cs="Times New Roman"/>
          <w:lang w:val="en-ZA" w:eastAsia="en-ZA"/>
        </w:rPr>
      </w:pPr>
    </w:p>
    <w:p w14:paraId="5223D6D8" w14:textId="77777777" w:rsidR="00E830B7" w:rsidRDefault="00E830B7" w:rsidP="00E830B7">
      <w:pPr>
        <w:spacing w:after="0" w:line="240" w:lineRule="auto"/>
        <w:ind w:left="360"/>
        <w:rPr>
          <w:rFonts w:ascii="Times New Roman" w:eastAsia="Times New Roman" w:hAnsi="Times New Roman" w:cs="Times New Roman"/>
          <w:lang w:val="en-ZA" w:eastAsia="en-ZA"/>
        </w:rPr>
      </w:pPr>
    </w:p>
    <w:p w14:paraId="43F5FD5A" w14:textId="77777777" w:rsidR="00E830B7" w:rsidRDefault="00E830B7" w:rsidP="00E830B7">
      <w:pPr>
        <w:spacing w:after="0" w:line="240" w:lineRule="auto"/>
        <w:ind w:left="360"/>
        <w:rPr>
          <w:rFonts w:ascii="Times New Roman" w:eastAsia="Times New Roman" w:hAnsi="Times New Roman" w:cs="Times New Roman"/>
          <w:lang w:val="en-ZA" w:eastAsia="en-ZA"/>
        </w:rPr>
      </w:pPr>
    </w:p>
    <w:p w14:paraId="4F053A37" w14:textId="77777777" w:rsidR="00E830B7" w:rsidRDefault="00E830B7" w:rsidP="00E830B7">
      <w:pPr>
        <w:spacing w:after="0" w:line="240" w:lineRule="auto"/>
        <w:ind w:left="360"/>
        <w:rPr>
          <w:rFonts w:ascii="Times New Roman" w:eastAsia="Times New Roman" w:hAnsi="Times New Roman" w:cs="Times New Roman"/>
          <w:lang w:val="en-ZA" w:eastAsia="en-ZA"/>
        </w:rPr>
      </w:pPr>
    </w:p>
    <w:p w14:paraId="169725A0" w14:textId="77777777" w:rsidR="00E830B7" w:rsidRDefault="00E830B7" w:rsidP="00E830B7">
      <w:pPr>
        <w:spacing w:after="0" w:line="240" w:lineRule="auto"/>
        <w:ind w:left="360"/>
        <w:rPr>
          <w:rFonts w:ascii="Times New Roman" w:eastAsia="Times New Roman" w:hAnsi="Times New Roman" w:cs="Times New Roman"/>
          <w:lang w:val="en-ZA" w:eastAsia="en-ZA"/>
        </w:rPr>
      </w:pPr>
    </w:p>
    <w:p w14:paraId="3F8B3634" w14:textId="77777777" w:rsidR="00E830B7" w:rsidRDefault="00E830B7" w:rsidP="00E830B7">
      <w:pPr>
        <w:spacing w:after="0" w:line="240" w:lineRule="auto"/>
        <w:ind w:left="360"/>
        <w:rPr>
          <w:rFonts w:ascii="Times New Roman" w:eastAsia="Times New Roman" w:hAnsi="Times New Roman" w:cs="Times New Roman"/>
          <w:lang w:val="en-ZA" w:eastAsia="en-ZA"/>
        </w:rPr>
      </w:pPr>
    </w:p>
    <w:p w14:paraId="5AAB42E1" w14:textId="77777777" w:rsidR="00E830B7" w:rsidRDefault="00E830B7" w:rsidP="00E830B7">
      <w:pPr>
        <w:spacing w:after="0" w:line="240" w:lineRule="auto"/>
        <w:ind w:left="360"/>
        <w:rPr>
          <w:rFonts w:ascii="Times New Roman" w:eastAsia="Times New Roman" w:hAnsi="Times New Roman" w:cs="Times New Roman"/>
          <w:lang w:val="en-ZA" w:eastAsia="en-ZA"/>
        </w:rPr>
      </w:pPr>
    </w:p>
    <w:p w14:paraId="77319158" w14:textId="77777777" w:rsidR="00E830B7" w:rsidRDefault="00E830B7" w:rsidP="00E830B7">
      <w:pPr>
        <w:spacing w:after="0" w:line="240" w:lineRule="auto"/>
        <w:ind w:left="360"/>
        <w:rPr>
          <w:rFonts w:ascii="Times New Roman" w:eastAsia="Times New Roman" w:hAnsi="Times New Roman" w:cs="Times New Roman"/>
          <w:lang w:val="en-ZA" w:eastAsia="en-ZA"/>
        </w:rPr>
      </w:pPr>
    </w:p>
    <w:p w14:paraId="43A1D47B" w14:textId="77777777" w:rsidR="00E830B7" w:rsidRDefault="00E830B7" w:rsidP="00E830B7">
      <w:pPr>
        <w:spacing w:after="0" w:line="240" w:lineRule="auto"/>
        <w:ind w:left="360"/>
        <w:rPr>
          <w:rFonts w:ascii="Times New Roman" w:eastAsia="Times New Roman" w:hAnsi="Times New Roman" w:cs="Times New Roman"/>
          <w:lang w:val="en-ZA" w:eastAsia="en-ZA"/>
        </w:rPr>
      </w:pPr>
    </w:p>
    <w:p w14:paraId="2B35AACC" w14:textId="77777777" w:rsidR="00585E91" w:rsidRDefault="00585E91" w:rsidP="00E830B7">
      <w:pPr>
        <w:spacing w:after="0" w:line="240" w:lineRule="auto"/>
        <w:ind w:left="360"/>
        <w:rPr>
          <w:rFonts w:ascii="Times New Roman" w:eastAsia="Times New Roman" w:hAnsi="Times New Roman" w:cs="Times New Roman"/>
          <w:lang w:val="en-ZA" w:eastAsia="en-ZA"/>
        </w:rPr>
      </w:pPr>
    </w:p>
    <w:p w14:paraId="44E61200" w14:textId="77777777" w:rsidR="00585E91" w:rsidRDefault="00585E91" w:rsidP="00E830B7">
      <w:pPr>
        <w:spacing w:after="0" w:line="240" w:lineRule="auto"/>
        <w:ind w:left="360"/>
        <w:rPr>
          <w:rFonts w:ascii="Times New Roman" w:eastAsia="Times New Roman" w:hAnsi="Times New Roman" w:cs="Times New Roman"/>
          <w:lang w:val="en-ZA" w:eastAsia="en-ZA"/>
        </w:rPr>
      </w:pPr>
    </w:p>
    <w:p w14:paraId="494D6530" w14:textId="77777777" w:rsidR="00585E91" w:rsidRPr="00E830B7" w:rsidRDefault="00585E91" w:rsidP="00E830B7">
      <w:pPr>
        <w:spacing w:after="0" w:line="240" w:lineRule="auto"/>
        <w:ind w:left="360"/>
        <w:rPr>
          <w:rFonts w:ascii="Times New Roman" w:eastAsia="Times New Roman" w:hAnsi="Times New Roman" w:cs="Times New Roman"/>
          <w:lang w:val="en-ZA" w:eastAsia="en-ZA"/>
        </w:rPr>
      </w:pPr>
    </w:p>
    <w:p w14:paraId="209A31E2" w14:textId="5D9B0A2E" w:rsidR="00E830B7" w:rsidRPr="00E830B7" w:rsidRDefault="00E830B7" w:rsidP="00E830B7">
      <w:pPr>
        <w:pStyle w:val="ListParagraph"/>
        <w:spacing w:after="0" w:line="240" w:lineRule="auto"/>
        <w:rPr>
          <w:rFonts w:ascii="Times New Roman" w:eastAsia="Times New Roman" w:hAnsi="Times New Roman" w:cs="Times New Roman"/>
          <w:lang w:val="en-ZA" w:eastAsia="en-ZA"/>
        </w:rPr>
      </w:pPr>
    </w:p>
    <w:p w14:paraId="3105F0DF" w14:textId="594E66F9" w:rsidR="0048745A" w:rsidRPr="00C93B4B" w:rsidRDefault="0048745A" w:rsidP="00B877D7">
      <w:pPr>
        <w:autoSpaceDE w:val="0"/>
        <w:autoSpaceDN w:val="0"/>
        <w:adjustRightInd w:val="0"/>
        <w:spacing w:after="0" w:line="360" w:lineRule="auto"/>
        <w:rPr>
          <w:rFonts w:ascii="Ebrima" w:hAnsi="Ebrima" w:cs="Times New Roman"/>
        </w:rPr>
      </w:pPr>
    </w:p>
    <w:p w14:paraId="00A9126E" w14:textId="6324A6D9" w:rsidR="00B877D7" w:rsidRPr="0048745A" w:rsidRDefault="00B877D7" w:rsidP="0048745A">
      <w:pPr>
        <w:spacing w:before="100" w:beforeAutospacing="1" w:after="100" w:afterAutospacing="1"/>
        <w:jc w:val="both"/>
        <w:rPr>
          <w:rFonts w:ascii="Times New Roman" w:eastAsia="Times New Roman" w:hAnsi="Times New Roman" w:cs="Times New Roman"/>
          <w:color w:val="000000"/>
          <w:sz w:val="26"/>
          <w:szCs w:val="26"/>
          <w:lang w:val="en-ZA" w:eastAsia="en-ZA"/>
        </w:rPr>
      </w:pPr>
    </w:p>
    <w:p w14:paraId="7134A44E" w14:textId="7F13BD77" w:rsidR="00B877D7" w:rsidRDefault="004B3413" w:rsidP="00B877D7">
      <w:pPr>
        <w:autoSpaceDE w:val="0"/>
        <w:autoSpaceDN w:val="0"/>
        <w:adjustRightInd w:val="0"/>
        <w:spacing w:after="0" w:line="360" w:lineRule="auto"/>
        <w:rPr>
          <w:rFonts w:ascii="Ebrima" w:hAnsi="Ebrima" w:cs="Times New Roman"/>
          <w:b/>
          <w:bCs/>
        </w:rPr>
      </w:pPr>
      <w:r w:rsidRPr="003C57FE">
        <w:rPr>
          <w:rFonts w:ascii="Calibri" w:eastAsia="Times New Roman" w:hAnsi="Calibri" w:cs="Times New Roman"/>
          <w:noProof/>
          <w:sz w:val="24"/>
          <w:szCs w:val="24"/>
          <w:lang w:val="en-ZA" w:eastAsia="en-ZA"/>
        </w:rPr>
        <w:drawing>
          <wp:inline distT="0" distB="0" distL="0" distR="0" wp14:anchorId="3358736B" wp14:editId="6EDC1A84">
            <wp:extent cx="5553075" cy="1857336"/>
            <wp:effectExtent l="0" t="0" r="0" b="0"/>
            <wp:docPr id="1675653663" name="Picture 1675653663" descr="A screenshot of a mess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53663" name="Picture 1675653663" descr="A screenshot of a message&#10;&#10;Description automatically generated with low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618950" cy="1879369"/>
                    </a:xfrm>
                    <a:prstGeom prst="rect">
                      <a:avLst/>
                    </a:prstGeom>
                    <a:noFill/>
                    <a:ln w="28575">
                      <a:noFill/>
                    </a:ln>
                  </pic:spPr>
                </pic:pic>
              </a:graphicData>
            </a:graphic>
          </wp:inline>
        </w:drawing>
      </w:r>
    </w:p>
    <w:p w14:paraId="0E8BCD97" w14:textId="77777777" w:rsidR="0045199F" w:rsidRDefault="0045199F" w:rsidP="00B877D7">
      <w:pPr>
        <w:autoSpaceDE w:val="0"/>
        <w:autoSpaceDN w:val="0"/>
        <w:adjustRightInd w:val="0"/>
        <w:spacing w:after="0" w:line="360" w:lineRule="auto"/>
        <w:rPr>
          <w:rFonts w:ascii="Ebrima" w:hAnsi="Ebrima" w:cs="Times New Roman"/>
          <w:b/>
          <w:bCs/>
        </w:rPr>
      </w:pPr>
    </w:p>
    <w:p w14:paraId="245AD6ED" w14:textId="77777777" w:rsidR="0045199F" w:rsidRDefault="0045199F" w:rsidP="00B877D7">
      <w:pPr>
        <w:autoSpaceDE w:val="0"/>
        <w:autoSpaceDN w:val="0"/>
        <w:adjustRightInd w:val="0"/>
        <w:spacing w:after="0" w:line="360" w:lineRule="auto"/>
        <w:rPr>
          <w:rFonts w:ascii="Ebrima" w:hAnsi="Ebrima" w:cs="Times New Roman"/>
          <w:b/>
          <w:bCs/>
        </w:rPr>
      </w:pPr>
    </w:p>
    <w:p w14:paraId="0B9033D5" w14:textId="77777777" w:rsidR="00B877D7" w:rsidRDefault="00B877D7" w:rsidP="00B877D7">
      <w:pPr>
        <w:autoSpaceDE w:val="0"/>
        <w:autoSpaceDN w:val="0"/>
        <w:adjustRightInd w:val="0"/>
        <w:spacing w:after="0" w:line="360" w:lineRule="auto"/>
        <w:rPr>
          <w:rFonts w:ascii="Ebrima" w:hAnsi="Ebrima" w:cs="Times New Roman"/>
          <w:b/>
          <w:bCs/>
        </w:rPr>
      </w:pPr>
      <w:r w:rsidRPr="00C93B4B">
        <w:rPr>
          <w:rFonts w:ascii="Ebrima" w:hAnsi="Ebrima" w:cs="Times New Roman"/>
          <w:b/>
          <w:bCs/>
        </w:rPr>
        <w:t>ELEMENTS AND THE HOW THE HUMAN FORM WAS CREATED</w:t>
      </w:r>
      <w:r>
        <w:rPr>
          <w:rFonts w:ascii="Ebrima" w:hAnsi="Ebrima" w:cs="Times New Roman"/>
          <w:b/>
          <w:bCs/>
        </w:rPr>
        <w:t xml:space="preserve"> </w:t>
      </w:r>
    </w:p>
    <w:p w14:paraId="340EADB1" w14:textId="7737AA5B" w:rsidR="00B877D7" w:rsidRPr="00C93B4B" w:rsidRDefault="0045199F" w:rsidP="00B877D7">
      <w:pPr>
        <w:autoSpaceDE w:val="0"/>
        <w:autoSpaceDN w:val="0"/>
        <w:adjustRightInd w:val="0"/>
        <w:spacing w:after="0" w:line="360" w:lineRule="auto"/>
        <w:rPr>
          <w:rFonts w:ascii="Ebrima" w:hAnsi="Ebrima" w:cs="Times New Roman"/>
        </w:rPr>
      </w:pPr>
      <w:r>
        <w:rPr>
          <w:rFonts w:ascii="Ebrima" w:hAnsi="Ebrima" w:cs="Times New Roman"/>
        </w:rPr>
        <w:t>F</w:t>
      </w:r>
      <w:r w:rsidR="00B877D7" w:rsidRPr="00C93B4B">
        <w:rPr>
          <w:rFonts w:ascii="Ebrima" w:hAnsi="Ebrima" w:cs="Times New Roman"/>
        </w:rPr>
        <w:t xml:space="preserve">ive Elements and the 5 human Values. The entire creation is a Divine Rainbow of the 5 elements of Nature. This is God’s gift of love. These 5 elements are the manifest or ‘Visible Forms’ of Pure </w:t>
      </w:r>
      <w:r w:rsidR="00B877D7" w:rsidRPr="00C93B4B">
        <w:rPr>
          <w:rFonts w:ascii="Ebrima" w:eastAsia="Times New Roman" w:hAnsi="Ebrima" w:cs="Times New Roman"/>
          <w:noProof/>
          <w:lang w:val="en-ZA" w:eastAsia="en-ZA"/>
        </w:rPr>
        <w:drawing>
          <wp:anchor distT="0" distB="0" distL="114300" distR="114300" simplePos="0" relativeHeight="251873280" behindDoc="0" locked="0" layoutInCell="1" allowOverlap="0" wp14:anchorId="06D0FB57" wp14:editId="77FA7906">
            <wp:simplePos x="0" y="0"/>
            <wp:positionH relativeFrom="column">
              <wp:posOffset>75565</wp:posOffset>
            </wp:positionH>
            <wp:positionV relativeFrom="line">
              <wp:posOffset>221615</wp:posOffset>
            </wp:positionV>
            <wp:extent cx="3571875" cy="2028825"/>
            <wp:effectExtent l="0" t="0" r="9525" b="9525"/>
            <wp:wrapSquare wrapText="bothSides"/>
            <wp:docPr id="1025" name="Picture 102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imeline&#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571875" cy="2028825"/>
                    </a:xfrm>
                    <a:prstGeom prst="rect">
                      <a:avLst/>
                    </a:prstGeom>
                    <a:noFill/>
                    <a:ln>
                      <a:noFill/>
                    </a:ln>
                  </pic:spPr>
                </pic:pic>
              </a:graphicData>
            </a:graphic>
            <wp14:sizeRelH relativeFrom="margin">
              <wp14:pctWidth>0</wp14:pctWidth>
            </wp14:sizeRelH>
          </wp:anchor>
        </w:drawing>
      </w:r>
      <w:r w:rsidR="00B877D7" w:rsidRPr="00C93B4B">
        <w:rPr>
          <w:rFonts w:ascii="Ebrima" w:hAnsi="Ebrima" w:cs="Times New Roman"/>
        </w:rPr>
        <w:t>Consciousness, which itself is Invisible.</w:t>
      </w:r>
      <w:r w:rsidR="00B877D7" w:rsidRPr="00C93B4B">
        <w:rPr>
          <w:rFonts w:ascii="Ebrima" w:eastAsia="Times New Roman" w:hAnsi="Ebrima" w:cs="Times New Roman"/>
          <w:noProof/>
          <w:lang w:val="en-ZA" w:eastAsia="en-ZA"/>
        </w:rPr>
        <w:t xml:space="preserve"> </w:t>
      </w:r>
    </w:p>
    <w:p w14:paraId="322A383E" w14:textId="77777777" w:rsidR="00B877D7" w:rsidRDefault="00B877D7" w:rsidP="00B877D7">
      <w:pPr>
        <w:autoSpaceDE w:val="0"/>
        <w:autoSpaceDN w:val="0"/>
        <w:adjustRightInd w:val="0"/>
        <w:spacing w:after="0" w:line="360" w:lineRule="auto"/>
        <w:rPr>
          <w:rFonts w:ascii="Ebrima" w:hAnsi="Ebrima" w:cs="Times New Roman"/>
        </w:rPr>
      </w:pPr>
    </w:p>
    <w:p w14:paraId="18BC6D4E" w14:textId="77777777" w:rsidR="00B877D7" w:rsidRDefault="00B877D7" w:rsidP="00B877D7">
      <w:pPr>
        <w:autoSpaceDE w:val="0"/>
        <w:autoSpaceDN w:val="0"/>
        <w:adjustRightInd w:val="0"/>
        <w:spacing w:after="0" w:line="360" w:lineRule="auto"/>
        <w:rPr>
          <w:rFonts w:ascii="Ebrima" w:hAnsi="Ebrima" w:cs="Times New Roman"/>
        </w:rPr>
      </w:pPr>
    </w:p>
    <w:p w14:paraId="0FBA0774" w14:textId="77777777" w:rsidR="00B877D7" w:rsidRDefault="00B877D7" w:rsidP="00B877D7">
      <w:pPr>
        <w:autoSpaceDE w:val="0"/>
        <w:autoSpaceDN w:val="0"/>
        <w:adjustRightInd w:val="0"/>
        <w:spacing w:after="0" w:line="360" w:lineRule="auto"/>
        <w:rPr>
          <w:rFonts w:ascii="Ebrima" w:hAnsi="Ebrima" w:cs="Times New Roman"/>
        </w:rPr>
      </w:pPr>
    </w:p>
    <w:p w14:paraId="6EBCB6DE" w14:textId="77777777" w:rsidR="00B877D7" w:rsidRDefault="00B877D7" w:rsidP="00B877D7">
      <w:pPr>
        <w:autoSpaceDE w:val="0"/>
        <w:autoSpaceDN w:val="0"/>
        <w:adjustRightInd w:val="0"/>
        <w:spacing w:after="0" w:line="360" w:lineRule="auto"/>
        <w:rPr>
          <w:rFonts w:ascii="Ebrima" w:hAnsi="Ebrima" w:cs="Times New Roman"/>
        </w:rPr>
      </w:pPr>
    </w:p>
    <w:p w14:paraId="58C058A9" w14:textId="77777777" w:rsidR="00B877D7" w:rsidRDefault="00B877D7" w:rsidP="00B877D7">
      <w:pPr>
        <w:autoSpaceDE w:val="0"/>
        <w:autoSpaceDN w:val="0"/>
        <w:adjustRightInd w:val="0"/>
        <w:spacing w:after="0" w:line="360" w:lineRule="auto"/>
        <w:rPr>
          <w:rFonts w:ascii="Ebrima" w:hAnsi="Ebrima" w:cs="Times New Roman"/>
        </w:rPr>
      </w:pPr>
    </w:p>
    <w:p w14:paraId="66162887" w14:textId="77777777" w:rsidR="00B877D7" w:rsidRDefault="00B877D7" w:rsidP="00B877D7">
      <w:pPr>
        <w:autoSpaceDE w:val="0"/>
        <w:autoSpaceDN w:val="0"/>
        <w:adjustRightInd w:val="0"/>
        <w:spacing w:after="0" w:line="360" w:lineRule="auto"/>
        <w:rPr>
          <w:rFonts w:ascii="Ebrima" w:hAnsi="Ebrima" w:cs="Times New Roman"/>
        </w:rPr>
      </w:pPr>
    </w:p>
    <w:p w14:paraId="7B1DBAC6" w14:textId="77777777" w:rsidR="00B877D7" w:rsidRDefault="00B877D7" w:rsidP="00B877D7">
      <w:pPr>
        <w:autoSpaceDE w:val="0"/>
        <w:autoSpaceDN w:val="0"/>
        <w:adjustRightInd w:val="0"/>
        <w:spacing w:after="0" w:line="360" w:lineRule="auto"/>
        <w:rPr>
          <w:rFonts w:ascii="Ebrima" w:hAnsi="Ebrima" w:cs="Times New Roman"/>
        </w:rPr>
      </w:pPr>
    </w:p>
    <w:p w14:paraId="087D9527" w14:textId="77777777" w:rsidR="00B56EF2" w:rsidRDefault="00B56EF2" w:rsidP="00B877D7">
      <w:pPr>
        <w:autoSpaceDE w:val="0"/>
        <w:autoSpaceDN w:val="0"/>
        <w:adjustRightInd w:val="0"/>
        <w:spacing w:after="0" w:line="360" w:lineRule="auto"/>
        <w:rPr>
          <w:rFonts w:ascii="Ebrima" w:hAnsi="Ebrima" w:cs="Times New Roman"/>
        </w:rPr>
      </w:pPr>
    </w:p>
    <w:p w14:paraId="3E93482C" w14:textId="77777777" w:rsidR="00B877D7" w:rsidRPr="00984C1C" w:rsidRDefault="00B877D7" w:rsidP="00B877D7">
      <w:pPr>
        <w:autoSpaceDE w:val="0"/>
        <w:autoSpaceDN w:val="0"/>
        <w:adjustRightInd w:val="0"/>
        <w:spacing w:after="0" w:line="360" w:lineRule="auto"/>
        <w:rPr>
          <w:rFonts w:ascii="Ebrima" w:hAnsi="Ebrima" w:cs="Times New Roman"/>
        </w:rPr>
      </w:pPr>
      <w:r w:rsidRPr="00984C1C">
        <w:rPr>
          <w:rFonts w:ascii="Ebrima" w:hAnsi="Ebrima" w:cs="Times New Roman"/>
        </w:rPr>
        <w:t>The five elements (Panchmahabhootas) were created in succession, first came subtle Space</w:t>
      </w:r>
    </w:p>
    <w:p w14:paraId="33449EC5" w14:textId="77777777" w:rsidR="00B877D7" w:rsidRPr="00984C1C" w:rsidRDefault="00B877D7" w:rsidP="00B877D7">
      <w:pPr>
        <w:autoSpaceDE w:val="0"/>
        <w:autoSpaceDN w:val="0"/>
        <w:adjustRightInd w:val="0"/>
        <w:spacing w:after="0" w:line="360" w:lineRule="auto"/>
        <w:rPr>
          <w:rFonts w:ascii="Ebrima" w:hAnsi="Ebrima" w:cs="Times New Roman"/>
        </w:rPr>
      </w:pPr>
      <w:proofErr w:type="gramStart"/>
      <w:r w:rsidRPr="00984C1C">
        <w:rPr>
          <w:rFonts w:ascii="Ebrima" w:hAnsi="Ebrima" w:cs="Times New Roman"/>
        </w:rPr>
        <w:t>( Akasa</w:t>
      </w:r>
      <w:proofErr w:type="gramEnd"/>
      <w:r w:rsidRPr="00984C1C">
        <w:rPr>
          <w:rFonts w:ascii="Ebrima" w:hAnsi="Ebrima" w:cs="Times New Roman"/>
        </w:rPr>
        <w:t xml:space="preserve"> ), out of Space came subtle Air ( Vayu ), out of Air came subtle Fire (Agni ), out of Fire came subtle Water (Jala ) and out of Water, came subtle Earth (Prithvi)</w:t>
      </w:r>
    </w:p>
    <w:p w14:paraId="6A8BBCC9" w14:textId="77777777" w:rsidR="00B877D7" w:rsidRPr="00984C1C" w:rsidRDefault="00B877D7" w:rsidP="00B877D7">
      <w:pPr>
        <w:autoSpaceDE w:val="0"/>
        <w:autoSpaceDN w:val="0"/>
        <w:adjustRightInd w:val="0"/>
        <w:spacing w:after="0" w:line="360" w:lineRule="auto"/>
        <w:rPr>
          <w:rFonts w:ascii="Ebrima" w:hAnsi="Ebrima" w:cs="Times New Roman"/>
        </w:rPr>
      </w:pPr>
      <w:r w:rsidRPr="00984C1C">
        <w:rPr>
          <w:rFonts w:ascii="Ebrima" w:hAnsi="Ebrima" w:cs="Times New Roman"/>
        </w:rPr>
        <w:t>Every-physical object in nature is a combination of the five elements. Man should develop the awareness that the five elements are Divine entities and should be utilised appropriately in that spirit.</w:t>
      </w:r>
    </w:p>
    <w:p w14:paraId="0DD66754" w14:textId="77777777" w:rsidR="00B877D7" w:rsidRPr="00984C1C" w:rsidRDefault="00B877D7" w:rsidP="00B877D7">
      <w:pPr>
        <w:autoSpaceDE w:val="0"/>
        <w:autoSpaceDN w:val="0"/>
        <w:adjustRightInd w:val="0"/>
        <w:spacing w:after="0" w:line="360" w:lineRule="auto"/>
        <w:rPr>
          <w:rFonts w:ascii="Ebrima" w:hAnsi="Ebrima" w:cs="Times New Roman"/>
        </w:rPr>
      </w:pPr>
    </w:p>
    <w:p w14:paraId="7546C21A" w14:textId="77777777" w:rsidR="00B877D7" w:rsidRPr="00984C1C" w:rsidRDefault="00B877D7" w:rsidP="00B877D7">
      <w:pPr>
        <w:autoSpaceDE w:val="0"/>
        <w:autoSpaceDN w:val="0"/>
        <w:adjustRightInd w:val="0"/>
        <w:spacing w:after="0" w:line="360" w:lineRule="auto"/>
        <w:rPr>
          <w:rFonts w:ascii="Ebrima" w:hAnsi="Ebrima" w:cs="Times New Roman"/>
          <w:b/>
          <w:color w:val="000000"/>
        </w:rPr>
      </w:pPr>
      <w:r w:rsidRPr="00984C1C">
        <w:rPr>
          <w:rFonts w:ascii="Ebrima" w:hAnsi="Ebrima" w:cs="Times New Roman"/>
          <w:b/>
          <w:color w:val="000000"/>
        </w:rPr>
        <w:lastRenderedPageBreak/>
        <w:t xml:space="preserve">Elements and Human Values </w:t>
      </w:r>
    </w:p>
    <w:p w14:paraId="36914F50" w14:textId="77777777" w:rsidR="00B877D7" w:rsidRPr="00984C1C" w:rsidRDefault="00B877D7" w:rsidP="00B877D7">
      <w:pPr>
        <w:autoSpaceDE w:val="0"/>
        <w:autoSpaceDN w:val="0"/>
        <w:adjustRightInd w:val="0"/>
        <w:spacing w:after="0" w:line="360" w:lineRule="auto"/>
        <w:rPr>
          <w:rFonts w:ascii="Ebrima" w:hAnsi="Ebrima" w:cs="Times New Roman"/>
          <w:color w:val="000000"/>
        </w:rPr>
      </w:pPr>
      <w:r w:rsidRPr="00984C1C">
        <w:rPr>
          <w:rFonts w:ascii="Ebrima" w:hAnsi="Ebrima" w:cs="Times New Roman"/>
          <w:b/>
          <w:bCs/>
          <w:color w:val="000000"/>
        </w:rPr>
        <w:t xml:space="preserve">The five elements in nature have the five human values inherent in them </w:t>
      </w:r>
      <w:r w:rsidRPr="00984C1C">
        <w:rPr>
          <w:rFonts w:ascii="Ebrima" w:hAnsi="Ebrima" w:cs="Times New Roman"/>
          <w:color w:val="000000"/>
        </w:rPr>
        <w:t xml:space="preserve">because love sustains these </w:t>
      </w:r>
      <w:proofErr w:type="gramStart"/>
      <w:r w:rsidRPr="00984C1C">
        <w:rPr>
          <w:rFonts w:ascii="Ebrima" w:hAnsi="Ebrima" w:cs="Times New Roman"/>
          <w:color w:val="000000"/>
        </w:rPr>
        <w:t>elements .The</w:t>
      </w:r>
      <w:proofErr w:type="gramEnd"/>
      <w:r w:rsidRPr="00984C1C">
        <w:rPr>
          <w:rFonts w:ascii="Ebrima" w:hAnsi="Ebrima" w:cs="Times New Roman"/>
          <w:color w:val="000000"/>
        </w:rPr>
        <w:t xml:space="preserve"> 5 elements &amp; the 5 senses will be kept in harmony by the practice and integration of the 5 Cardinal HUMAN VALUES”.</w:t>
      </w:r>
    </w:p>
    <w:p w14:paraId="7F9C913E" w14:textId="77777777" w:rsidR="00B877D7" w:rsidRPr="00984C1C" w:rsidRDefault="00B877D7" w:rsidP="00B877D7">
      <w:pPr>
        <w:autoSpaceDE w:val="0"/>
        <w:autoSpaceDN w:val="0"/>
        <w:adjustRightInd w:val="0"/>
        <w:spacing w:after="0" w:line="360" w:lineRule="auto"/>
        <w:rPr>
          <w:rFonts w:ascii="Ebrima" w:hAnsi="Ebrima" w:cs="Times New Roman"/>
          <w:color w:val="000000"/>
        </w:rPr>
      </w:pPr>
    </w:p>
    <w:p w14:paraId="36D9E788" w14:textId="53A8137E" w:rsidR="00B877D7" w:rsidRPr="00984C1C" w:rsidRDefault="00B877D7" w:rsidP="00B877D7">
      <w:pPr>
        <w:autoSpaceDE w:val="0"/>
        <w:autoSpaceDN w:val="0"/>
        <w:adjustRightInd w:val="0"/>
        <w:spacing w:after="0" w:line="360" w:lineRule="auto"/>
        <w:rPr>
          <w:rFonts w:ascii="Ebrima" w:hAnsi="Ebrima" w:cs="Times New Roman"/>
          <w:i/>
          <w:iCs/>
          <w:color w:val="000000"/>
        </w:rPr>
      </w:pPr>
      <w:r w:rsidRPr="00984C1C">
        <w:rPr>
          <w:rFonts w:ascii="Ebrima" w:hAnsi="Ebrima" w:cs="Times New Roman"/>
          <w:color w:val="000000"/>
        </w:rPr>
        <w:t xml:space="preserve">The Word /Sound (AUM) gave rise to the five subtle elements </w:t>
      </w:r>
      <w:proofErr w:type="gramStart"/>
      <w:r w:rsidRPr="00984C1C">
        <w:rPr>
          <w:rFonts w:ascii="Ebrima" w:hAnsi="Ebrima" w:cs="Times New Roman"/>
          <w:i/>
          <w:iCs/>
          <w:color w:val="000000"/>
        </w:rPr>
        <w:t>In</w:t>
      </w:r>
      <w:proofErr w:type="gramEnd"/>
      <w:r w:rsidRPr="00984C1C">
        <w:rPr>
          <w:rFonts w:ascii="Ebrima" w:hAnsi="Ebrima" w:cs="Times New Roman"/>
          <w:i/>
          <w:iCs/>
          <w:color w:val="000000"/>
        </w:rPr>
        <w:t xml:space="preserve"> order that humanity can enjoy Creation the five attributes of Sound, Touch, Form, Taste and Smell were given to the Creation (elements). </w:t>
      </w:r>
      <w:proofErr w:type="gramStart"/>
      <w:r w:rsidRPr="00984C1C">
        <w:rPr>
          <w:rFonts w:ascii="Ebrima" w:hAnsi="Ebrima" w:cs="Times New Roman"/>
          <w:i/>
          <w:iCs/>
          <w:color w:val="000000"/>
        </w:rPr>
        <w:t>So</w:t>
      </w:r>
      <w:proofErr w:type="gramEnd"/>
      <w:r w:rsidRPr="00984C1C">
        <w:rPr>
          <w:rFonts w:ascii="Ebrima" w:hAnsi="Ebrima" w:cs="Times New Roman"/>
          <w:i/>
          <w:iCs/>
          <w:color w:val="000000"/>
        </w:rPr>
        <w:t xml:space="preserve"> the 5 sense perception developed from the 5 elements. </w:t>
      </w:r>
    </w:p>
    <w:p w14:paraId="7B427D52" w14:textId="77777777" w:rsidR="0045199F" w:rsidRDefault="0045199F" w:rsidP="00B877D7">
      <w:pPr>
        <w:autoSpaceDE w:val="0"/>
        <w:autoSpaceDN w:val="0"/>
        <w:adjustRightInd w:val="0"/>
        <w:spacing w:after="0" w:line="360" w:lineRule="auto"/>
        <w:rPr>
          <w:rFonts w:ascii="Ebrima" w:hAnsi="Ebrima" w:cs="Times New Roman"/>
          <w:b/>
          <w:bCs/>
          <w:color w:val="000000"/>
        </w:rPr>
      </w:pPr>
    </w:p>
    <w:p w14:paraId="40CEBFBB" w14:textId="77777777" w:rsidR="0045199F" w:rsidRDefault="0045199F" w:rsidP="00B877D7">
      <w:pPr>
        <w:autoSpaceDE w:val="0"/>
        <w:autoSpaceDN w:val="0"/>
        <w:adjustRightInd w:val="0"/>
        <w:spacing w:after="0" w:line="360" w:lineRule="auto"/>
        <w:rPr>
          <w:rFonts w:ascii="Ebrima" w:hAnsi="Ebrima" w:cs="Times New Roman"/>
          <w:b/>
          <w:bCs/>
          <w:color w:val="000000"/>
        </w:rPr>
      </w:pPr>
    </w:p>
    <w:p w14:paraId="569E3609" w14:textId="77777777" w:rsidR="0045199F" w:rsidRDefault="0045199F" w:rsidP="00B877D7">
      <w:pPr>
        <w:autoSpaceDE w:val="0"/>
        <w:autoSpaceDN w:val="0"/>
        <w:adjustRightInd w:val="0"/>
        <w:spacing w:after="0" w:line="360" w:lineRule="auto"/>
        <w:rPr>
          <w:rFonts w:ascii="Ebrima" w:hAnsi="Ebrima" w:cs="Times New Roman"/>
          <w:b/>
          <w:bCs/>
          <w:color w:val="000000"/>
        </w:rPr>
      </w:pPr>
    </w:p>
    <w:p w14:paraId="291CBEF1" w14:textId="77777777" w:rsidR="00B877D7" w:rsidRPr="00C93B4B" w:rsidRDefault="00B877D7" w:rsidP="00B877D7">
      <w:pPr>
        <w:autoSpaceDE w:val="0"/>
        <w:autoSpaceDN w:val="0"/>
        <w:adjustRightInd w:val="0"/>
        <w:spacing w:after="0" w:line="360" w:lineRule="auto"/>
        <w:rPr>
          <w:rFonts w:ascii="Ebrima" w:hAnsi="Ebrima" w:cs="Times New Roman"/>
          <w:b/>
          <w:bCs/>
          <w:color w:val="000000"/>
        </w:rPr>
      </w:pPr>
      <w:r w:rsidRPr="00C93B4B">
        <w:rPr>
          <w:rFonts w:ascii="Ebrima" w:hAnsi="Ebrima" w:cs="Times New Roman"/>
          <w:b/>
          <w:bCs/>
          <w:color w:val="000000"/>
        </w:rPr>
        <w:t xml:space="preserve">THE COSMIC FORCE OF INTELLIGENCE AND DESIGN ACTING ON THE FIVE SUBTLE ELEMENTS </w:t>
      </w:r>
    </w:p>
    <w:p w14:paraId="01B75EE5" w14:textId="77777777" w:rsidR="00B877D7" w:rsidRPr="004C4A4C" w:rsidRDefault="00B877D7" w:rsidP="00B877D7">
      <w:pPr>
        <w:autoSpaceDE w:val="0"/>
        <w:autoSpaceDN w:val="0"/>
        <w:adjustRightInd w:val="0"/>
        <w:spacing w:after="0" w:line="360" w:lineRule="auto"/>
        <w:rPr>
          <w:rFonts w:ascii="Ebrima" w:hAnsi="Ebrima" w:cs="Times New Roman"/>
          <w:bCs/>
          <w:color w:val="002060"/>
        </w:rPr>
      </w:pPr>
      <w:r w:rsidRPr="004C4A4C">
        <w:rPr>
          <w:rFonts w:ascii="Ebrima" w:hAnsi="Ebrima" w:cs="Times New Roman"/>
          <w:bCs/>
          <w:color w:val="002060"/>
        </w:rPr>
        <w:t xml:space="preserve">CREATION- INVOLUTION </w:t>
      </w:r>
    </w:p>
    <w:p w14:paraId="51B14175" w14:textId="77777777" w:rsidR="0045199F" w:rsidRDefault="0045199F" w:rsidP="00B877D7">
      <w:pPr>
        <w:autoSpaceDE w:val="0"/>
        <w:autoSpaceDN w:val="0"/>
        <w:adjustRightInd w:val="0"/>
        <w:spacing w:after="0" w:line="360" w:lineRule="auto"/>
        <w:rPr>
          <w:rFonts w:ascii="Ebrima" w:hAnsi="Ebrima" w:cs="Times New Roman"/>
          <w:b/>
          <w:bCs/>
          <w:color w:val="000000"/>
        </w:rPr>
      </w:pPr>
    </w:p>
    <w:p w14:paraId="18291620" w14:textId="77777777" w:rsidR="0045199F" w:rsidRDefault="0045199F" w:rsidP="00B877D7">
      <w:pPr>
        <w:autoSpaceDE w:val="0"/>
        <w:autoSpaceDN w:val="0"/>
        <w:adjustRightInd w:val="0"/>
        <w:spacing w:after="0" w:line="360" w:lineRule="auto"/>
        <w:rPr>
          <w:rFonts w:ascii="Ebrima" w:hAnsi="Ebrima" w:cs="Times New Roman"/>
          <w:b/>
          <w:bCs/>
          <w:color w:val="000000"/>
        </w:rPr>
      </w:pPr>
    </w:p>
    <w:p w14:paraId="72C0190E" w14:textId="07FE9828" w:rsidR="00B877D7" w:rsidRPr="00C93B4B" w:rsidRDefault="00B877D7" w:rsidP="00B877D7">
      <w:pPr>
        <w:autoSpaceDE w:val="0"/>
        <w:autoSpaceDN w:val="0"/>
        <w:adjustRightInd w:val="0"/>
        <w:spacing w:after="0" w:line="360" w:lineRule="auto"/>
        <w:rPr>
          <w:rFonts w:ascii="Ebrima" w:hAnsi="Ebrima" w:cs="Times New Roman"/>
          <w:b/>
          <w:bCs/>
          <w:color w:val="000000"/>
        </w:rPr>
      </w:pPr>
      <w:r>
        <w:rPr>
          <w:rFonts w:ascii="Ebrima" w:hAnsi="Ebrima" w:cs="Times New Roman"/>
          <w:noProof/>
          <w:lang w:val="en-ZA" w:eastAsia="en-ZA"/>
        </w:rPr>
        <mc:AlternateContent>
          <mc:Choice Requires="wps">
            <w:drawing>
              <wp:anchor distT="0" distB="0" distL="114300" distR="114300" simplePos="0" relativeHeight="251874304" behindDoc="0" locked="0" layoutInCell="1" allowOverlap="1" wp14:anchorId="2E09B13C" wp14:editId="44E1089D">
                <wp:simplePos x="0" y="0"/>
                <wp:positionH relativeFrom="column">
                  <wp:posOffset>3657600</wp:posOffset>
                </wp:positionH>
                <wp:positionV relativeFrom="paragraph">
                  <wp:posOffset>226060</wp:posOffset>
                </wp:positionV>
                <wp:extent cx="1876425" cy="809625"/>
                <wp:effectExtent l="0" t="0" r="28575" b="28575"/>
                <wp:wrapNone/>
                <wp:docPr id="1675653655" name="Text Box 1675653655"/>
                <wp:cNvGraphicFramePr/>
                <a:graphic xmlns:a="http://schemas.openxmlformats.org/drawingml/2006/main">
                  <a:graphicData uri="http://schemas.microsoft.com/office/word/2010/wordprocessingShape">
                    <wps:wsp>
                      <wps:cNvSpPr txBox="1"/>
                      <wps:spPr>
                        <a:xfrm>
                          <a:off x="0" y="0"/>
                          <a:ext cx="1876425" cy="809625"/>
                        </a:xfrm>
                        <a:prstGeom prst="rect">
                          <a:avLst/>
                        </a:prstGeom>
                        <a:solidFill>
                          <a:sysClr val="window" lastClr="FFFFFF"/>
                        </a:solidFill>
                        <a:ln w="6350">
                          <a:solidFill>
                            <a:prstClr val="black"/>
                          </a:solidFill>
                        </a:ln>
                        <a:effectLst/>
                      </wps:spPr>
                      <wps:txbx>
                        <w:txbxContent>
                          <w:p w14:paraId="588C57DF" w14:textId="77777777" w:rsidR="001E219C" w:rsidRPr="00C93B4B" w:rsidRDefault="001E219C" w:rsidP="00B877D7">
                            <w:pPr>
                              <w:rPr>
                                <w:lang w:val="en-ZA"/>
                              </w:rPr>
                            </w:pPr>
                            <w:r>
                              <w:rPr>
                                <w:lang w:val="en-ZA"/>
                              </w:rPr>
                              <w:t xml:space="preserve">From radiation to vibration to Materialisation , Creation sprang out as a witness  to Divinity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9B13C" id="Text Box 1675653655" o:spid="_x0000_s1031" type="#_x0000_t202" style="position:absolute;margin-left:4in;margin-top:17.8pt;width:147.75pt;height:63.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" fillcolor="window" strokeweight=".5pt">
                <v:textbox>
                  <w:txbxContent>
                    <w:p w14:paraId="588C57DF" w14:textId="77777777" w:rsidR="001E219C" w:rsidRPr="00C93B4B" w:rsidRDefault="001E219C" w:rsidP="00B877D7">
                      <w:pPr>
                        <w:rPr>
                          <w:lang w:val="en-ZA"/>
                        </w:rPr>
                      </w:pPr>
                      <w:r>
                        <w:rPr>
                          <w:lang w:val="en-ZA"/>
                        </w:rPr>
                        <w:t xml:space="preserve">From radiation to vibration to Materialisation , Creation sprang out as a witness  to Divinity </w:t>
                      </w:r>
                    </w:p>
                  </w:txbxContent>
                </v:textbox>
              </v:shape>
            </w:pict>
          </mc:Fallback>
        </mc:AlternateContent>
      </w:r>
    </w:p>
    <w:p w14:paraId="4E8E3230" w14:textId="48BC1BFF" w:rsidR="00B877D7" w:rsidRPr="00C93B4B" w:rsidRDefault="00B877D7" w:rsidP="00B877D7">
      <w:pPr>
        <w:autoSpaceDE w:val="0"/>
        <w:autoSpaceDN w:val="0"/>
        <w:adjustRightInd w:val="0"/>
        <w:spacing w:after="0" w:line="360" w:lineRule="auto"/>
        <w:rPr>
          <w:rFonts w:ascii="Ebrima" w:hAnsi="Ebrima" w:cs="Times New Roman"/>
          <w:b/>
          <w:bCs/>
          <w:color w:val="000000"/>
        </w:rPr>
      </w:pPr>
    </w:p>
    <w:p w14:paraId="40282ED5" w14:textId="738ADAD4" w:rsidR="00B877D7" w:rsidRPr="00C93B4B" w:rsidRDefault="00B877D7" w:rsidP="00B877D7">
      <w:pPr>
        <w:autoSpaceDE w:val="0"/>
        <w:autoSpaceDN w:val="0"/>
        <w:adjustRightInd w:val="0"/>
        <w:spacing w:after="0" w:line="360" w:lineRule="auto"/>
        <w:rPr>
          <w:rFonts w:ascii="Ebrima" w:hAnsi="Ebrima" w:cs="Times New Roman"/>
          <w:b/>
          <w:bCs/>
          <w:color w:val="000000"/>
        </w:rPr>
      </w:pPr>
      <w:r>
        <w:rPr>
          <w:rFonts w:ascii="Ebrima" w:hAnsi="Ebrima" w:cs="Times New Roman"/>
          <w:b/>
          <w:bCs/>
          <w:noProof/>
          <w:color w:val="000000"/>
          <w:lang w:val="en-ZA" w:eastAsia="en-ZA"/>
        </w:rPr>
        <mc:AlternateContent>
          <mc:Choice Requires="wps">
            <w:drawing>
              <wp:anchor distT="0" distB="0" distL="114300" distR="114300" simplePos="0" relativeHeight="251872256" behindDoc="1" locked="0" layoutInCell="1" allowOverlap="1" wp14:anchorId="08144342" wp14:editId="53B78B0F">
                <wp:simplePos x="0" y="0"/>
                <wp:positionH relativeFrom="column">
                  <wp:posOffset>142875</wp:posOffset>
                </wp:positionH>
                <wp:positionV relativeFrom="paragraph">
                  <wp:posOffset>-290195</wp:posOffset>
                </wp:positionV>
                <wp:extent cx="5514975" cy="3009900"/>
                <wp:effectExtent l="0" t="0" r="28575" b="19050"/>
                <wp:wrapNone/>
                <wp:docPr id="1675653656" name="Rectangle 1675653656"/>
                <wp:cNvGraphicFramePr/>
                <a:graphic xmlns:a="http://schemas.openxmlformats.org/drawingml/2006/main">
                  <a:graphicData uri="http://schemas.microsoft.com/office/word/2010/wordprocessingShape">
                    <wps:wsp>
                      <wps:cNvSpPr/>
                      <wps:spPr>
                        <a:xfrm>
                          <a:off x="0" y="0"/>
                          <a:ext cx="5514975" cy="300990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9ED9D" id="Rectangle 1675653656" o:spid="_x0000_s1026" style="position:absolute;margin-left:11.25pt;margin-top:-22.85pt;width:434.25pt;height:237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" fillcolor="#4472c4" strokecolor="#2f528f" strokeweight="1pt"/>
            </w:pict>
          </mc:Fallback>
        </mc:AlternateContent>
      </w:r>
      <w:r w:rsidRPr="00C93B4B">
        <w:rPr>
          <w:rFonts w:ascii="Ebrima" w:hAnsi="Ebrima" w:cs="Times New Roman"/>
          <w:noProof/>
          <w:lang w:val="en-ZA" w:eastAsia="en-ZA"/>
        </w:rPr>
        <w:drawing>
          <wp:anchor distT="0" distB="0" distL="114300" distR="114300" simplePos="0" relativeHeight="251870208" behindDoc="1" locked="0" layoutInCell="1" allowOverlap="1" wp14:anchorId="180E1EF4" wp14:editId="70C628C4">
            <wp:simplePos x="0" y="0"/>
            <wp:positionH relativeFrom="column">
              <wp:posOffset>295275</wp:posOffset>
            </wp:positionH>
            <wp:positionV relativeFrom="paragraph">
              <wp:posOffset>139065</wp:posOffset>
            </wp:positionV>
            <wp:extent cx="5048250" cy="2371725"/>
            <wp:effectExtent l="0" t="0" r="0" b="9525"/>
            <wp:wrapTight wrapText="bothSides">
              <wp:wrapPolygon edited="0">
                <wp:start x="0" y="0"/>
                <wp:lineTo x="0" y="21513"/>
                <wp:lineTo x="21518" y="21513"/>
                <wp:lineTo x="21518" y="0"/>
                <wp:lineTo x="0" y="0"/>
              </wp:wrapPolygon>
            </wp:wrapTight>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48250" cy="2371725"/>
                    </a:xfrm>
                    <a:prstGeom prst="rect">
                      <a:avLst/>
                    </a:prstGeom>
                  </pic:spPr>
                </pic:pic>
              </a:graphicData>
            </a:graphic>
            <wp14:sizeRelH relativeFrom="page">
              <wp14:pctWidth>0</wp14:pctWidth>
            </wp14:sizeRelH>
            <wp14:sizeRelV relativeFrom="page">
              <wp14:pctHeight>0</wp14:pctHeight>
            </wp14:sizeRelV>
          </wp:anchor>
        </w:drawing>
      </w:r>
    </w:p>
    <w:p w14:paraId="60998196" w14:textId="77777777" w:rsidR="00B877D7" w:rsidRPr="00C93B4B" w:rsidRDefault="00B877D7" w:rsidP="00B877D7">
      <w:pPr>
        <w:autoSpaceDE w:val="0"/>
        <w:autoSpaceDN w:val="0"/>
        <w:adjustRightInd w:val="0"/>
        <w:spacing w:after="0" w:line="360" w:lineRule="auto"/>
        <w:rPr>
          <w:rFonts w:ascii="Ebrima" w:hAnsi="Ebrima" w:cs="Times New Roman"/>
          <w:b/>
          <w:bCs/>
          <w:color w:val="000000"/>
        </w:rPr>
      </w:pPr>
    </w:p>
    <w:p w14:paraId="7C0D3A05" w14:textId="77777777" w:rsidR="00B877D7" w:rsidRPr="00C93B4B" w:rsidRDefault="00B877D7" w:rsidP="00B877D7">
      <w:pPr>
        <w:autoSpaceDE w:val="0"/>
        <w:autoSpaceDN w:val="0"/>
        <w:adjustRightInd w:val="0"/>
        <w:spacing w:after="0" w:line="360" w:lineRule="auto"/>
        <w:rPr>
          <w:rFonts w:ascii="Ebrima" w:hAnsi="Ebrima" w:cs="Times New Roman"/>
          <w:b/>
          <w:bCs/>
          <w:color w:val="000000"/>
        </w:rPr>
      </w:pPr>
    </w:p>
    <w:p w14:paraId="2277CC8D" w14:textId="77777777" w:rsidR="00B877D7" w:rsidRPr="00C93B4B" w:rsidRDefault="00B877D7" w:rsidP="00B877D7">
      <w:pPr>
        <w:autoSpaceDE w:val="0"/>
        <w:autoSpaceDN w:val="0"/>
        <w:adjustRightInd w:val="0"/>
        <w:spacing w:after="0" w:line="360" w:lineRule="auto"/>
        <w:rPr>
          <w:rFonts w:ascii="Ebrima" w:hAnsi="Ebrima" w:cs="Times New Roman"/>
          <w:b/>
          <w:bCs/>
          <w:color w:val="000000"/>
        </w:rPr>
      </w:pPr>
    </w:p>
    <w:p w14:paraId="68EF0514" w14:textId="77777777" w:rsidR="00B877D7" w:rsidRPr="00C93B4B" w:rsidRDefault="00B877D7" w:rsidP="00B877D7">
      <w:pPr>
        <w:autoSpaceDE w:val="0"/>
        <w:autoSpaceDN w:val="0"/>
        <w:adjustRightInd w:val="0"/>
        <w:spacing w:after="0" w:line="360" w:lineRule="auto"/>
        <w:rPr>
          <w:rFonts w:ascii="Ebrima" w:hAnsi="Ebrima" w:cs="Times New Roman"/>
          <w:b/>
          <w:bCs/>
          <w:color w:val="000000"/>
        </w:rPr>
      </w:pPr>
    </w:p>
    <w:p w14:paraId="34A2B186" w14:textId="77777777" w:rsidR="00B877D7" w:rsidRPr="00C93B4B" w:rsidRDefault="00B877D7" w:rsidP="00B877D7">
      <w:pPr>
        <w:autoSpaceDE w:val="0"/>
        <w:autoSpaceDN w:val="0"/>
        <w:adjustRightInd w:val="0"/>
        <w:spacing w:after="0" w:line="360" w:lineRule="auto"/>
        <w:rPr>
          <w:rFonts w:ascii="Ebrima" w:hAnsi="Ebrima" w:cs="Times New Roman"/>
        </w:rPr>
      </w:pPr>
    </w:p>
    <w:p w14:paraId="608132AD" w14:textId="77777777" w:rsidR="00B877D7" w:rsidRPr="00C93B4B" w:rsidRDefault="00B877D7" w:rsidP="00B877D7">
      <w:pPr>
        <w:autoSpaceDE w:val="0"/>
        <w:autoSpaceDN w:val="0"/>
        <w:adjustRightInd w:val="0"/>
        <w:spacing w:after="0" w:line="360" w:lineRule="auto"/>
        <w:rPr>
          <w:rFonts w:ascii="Ebrima" w:hAnsi="Ebrima" w:cs="Times New Roman"/>
        </w:rPr>
      </w:pPr>
    </w:p>
    <w:p w14:paraId="5781FE3F" w14:textId="77777777" w:rsidR="00B877D7" w:rsidRPr="00C93B4B" w:rsidRDefault="00B877D7" w:rsidP="00B877D7">
      <w:pPr>
        <w:autoSpaceDE w:val="0"/>
        <w:autoSpaceDN w:val="0"/>
        <w:adjustRightInd w:val="0"/>
        <w:spacing w:after="0" w:line="360" w:lineRule="auto"/>
        <w:rPr>
          <w:rFonts w:ascii="Ebrima" w:hAnsi="Ebrima" w:cs="Times New Roman"/>
          <w:b/>
          <w:bCs/>
        </w:rPr>
      </w:pPr>
    </w:p>
    <w:p w14:paraId="3103AA34" w14:textId="77777777" w:rsidR="00B877D7" w:rsidRPr="00C93B4B" w:rsidRDefault="00B877D7" w:rsidP="00B877D7">
      <w:pPr>
        <w:autoSpaceDE w:val="0"/>
        <w:autoSpaceDN w:val="0"/>
        <w:adjustRightInd w:val="0"/>
        <w:spacing w:after="0" w:line="360" w:lineRule="auto"/>
        <w:rPr>
          <w:rFonts w:ascii="Ebrima" w:hAnsi="Ebrima" w:cs="Times New Roman"/>
          <w:b/>
          <w:bCs/>
        </w:rPr>
      </w:pPr>
    </w:p>
    <w:p w14:paraId="74A55545" w14:textId="77777777" w:rsidR="00B877D7" w:rsidRPr="00C93B4B" w:rsidRDefault="00B877D7" w:rsidP="00B877D7">
      <w:pPr>
        <w:autoSpaceDE w:val="0"/>
        <w:autoSpaceDN w:val="0"/>
        <w:adjustRightInd w:val="0"/>
        <w:spacing w:after="0" w:line="360" w:lineRule="auto"/>
        <w:rPr>
          <w:rFonts w:ascii="Ebrima" w:hAnsi="Ebrima" w:cs="Times New Roman"/>
          <w:b/>
          <w:bCs/>
        </w:rPr>
      </w:pPr>
    </w:p>
    <w:p w14:paraId="05C523BE" w14:textId="77777777" w:rsidR="00B877D7" w:rsidRPr="00C93B4B" w:rsidRDefault="00B877D7" w:rsidP="00B877D7">
      <w:pPr>
        <w:autoSpaceDE w:val="0"/>
        <w:autoSpaceDN w:val="0"/>
        <w:adjustRightInd w:val="0"/>
        <w:spacing w:after="0" w:line="360" w:lineRule="auto"/>
        <w:rPr>
          <w:rFonts w:ascii="Ebrima" w:hAnsi="Ebrima" w:cs="Times New Roman"/>
          <w:b/>
          <w:bCs/>
        </w:rPr>
      </w:pPr>
    </w:p>
    <w:p w14:paraId="76F8E43F" w14:textId="77777777" w:rsidR="00B877D7" w:rsidRDefault="00B877D7" w:rsidP="00B877D7">
      <w:pPr>
        <w:autoSpaceDE w:val="0"/>
        <w:autoSpaceDN w:val="0"/>
        <w:adjustRightInd w:val="0"/>
        <w:spacing w:after="0" w:line="360" w:lineRule="auto"/>
        <w:rPr>
          <w:rFonts w:ascii="Ebrima" w:hAnsi="Ebrima" w:cs="Times New Roman"/>
          <w:b/>
          <w:bCs/>
        </w:rPr>
      </w:pPr>
    </w:p>
    <w:p w14:paraId="78FE5FE1" w14:textId="77777777" w:rsidR="0045199F" w:rsidRDefault="0045199F" w:rsidP="00B877D7">
      <w:pPr>
        <w:autoSpaceDE w:val="0"/>
        <w:autoSpaceDN w:val="0"/>
        <w:adjustRightInd w:val="0"/>
        <w:spacing w:after="0" w:line="360" w:lineRule="auto"/>
        <w:rPr>
          <w:rFonts w:ascii="Ebrima" w:hAnsi="Ebrima" w:cs="Times New Roman"/>
          <w:b/>
          <w:bCs/>
        </w:rPr>
      </w:pPr>
    </w:p>
    <w:p w14:paraId="455935E1" w14:textId="77777777" w:rsidR="00B877D7" w:rsidRPr="00C93B4B" w:rsidRDefault="00B877D7" w:rsidP="00B877D7">
      <w:pPr>
        <w:autoSpaceDE w:val="0"/>
        <w:autoSpaceDN w:val="0"/>
        <w:adjustRightInd w:val="0"/>
        <w:spacing w:after="0" w:line="360" w:lineRule="auto"/>
        <w:rPr>
          <w:rFonts w:ascii="Ebrima" w:hAnsi="Ebrima" w:cs="Times New Roman"/>
          <w:b/>
          <w:bCs/>
        </w:rPr>
      </w:pPr>
      <w:r w:rsidRPr="00C93B4B">
        <w:rPr>
          <w:rFonts w:ascii="Ebrima" w:hAnsi="Ebrima" w:cs="Times New Roman"/>
          <w:b/>
          <w:bCs/>
        </w:rPr>
        <w:t>What is relationship between the five elements and five senses? The 5 elements correspond progressively to the five sense perceptions as follows:</w:t>
      </w:r>
    </w:p>
    <w:p w14:paraId="0A74CF49" w14:textId="77777777" w:rsidR="00B877D7" w:rsidRDefault="00B877D7" w:rsidP="00B877D7">
      <w:pPr>
        <w:autoSpaceDE w:val="0"/>
        <w:autoSpaceDN w:val="0"/>
        <w:adjustRightInd w:val="0"/>
        <w:spacing w:after="0" w:line="360" w:lineRule="auto"/>
        <w:rPr>
          <w:rFonts w:ascii="Ebrima" w:hAnsi="Ebrima" w:cs="Times New Roman"/>
        </w:rPr>
      </w:pPr>
      <w:r w:rsidRPr="00C93B4B">
        <w:rPr>
          <w:rFonts w:ascii="Ebrima" w:hAnsi="Ebrima" w:cs="Times New Roman"/>
        </w:rPr>
        <w:t>Every physical object in nature is a combination of the five elements: Space, Air, Fire, Water and Earth. They all have one or more of the five attributes of Sound, Touch Form, Taste and Smell. We have been given the sense organs of Ear, Skin, Sight (eyes), Tongue and Nose so that the entire nature can be enjoyed</w:t>
      </w:r>
    </w:p>
    <w:p w14:paraId="3E40CF21" w14:textId="77777777" w:rsidR="00B877D7" w:rsidRDefault="00B877D7" w:rsidP="00B877D7">
      <w:pPr>
        <w:autoSpaceDE w:val="0"/>
        <w:autoSpaceDN w:val="0"/>
        <w:adjustRightInd w:val="0"/>
        <w:spacing w:after="0" w:line="360" w:lineRule="auto"/>
        <w:rPr>
          <w:rFonts w:ascii="Ebrima" w:hAnsi="Ebrima" w:cs="Times New Roman"/>
        </w:rPr>
      </w:pPr>
    </w:p>
    <w:p w14:paraId="540E3D62" w14:textId="77777777" w:rsidR="009B1AA7" w:rsidRDefault="009B1AA7" w:rsidP="00B877D7">
      <w:pPr>
        <w:autoSpaceDE w:val="0"/>
        <w:autoSpaceDN w:val="0"/>
        <w:adjustRightInd w:val="0"/>
        <w:spacing w:after="0" w:line="360" w:lineRule="auto"/>
        <w:rPr>
          <w:rFonts w:ascii="Ebrima" w:hAnsi="Ebrima" w:cs="Times New Roman"/>
        </w:rPr>
      </w:pPr>
    </w:p>
    <w:tbl>
      <w:tblPr>
        <w:tblStyle w:val="PlainTable11"/>
        <w:tblW w:w="0" w:type="auto"/>
        <w:tblCellMar>
          <w:top w:w="15" w:type="dxa"/>
          <w:left w:w="15" w:type="dxa"/>
          <w:bottom w:w="15" w:type="dxa"/>
          <w:right w:w="15" w:type="dxa"/>
        </w:tblCellMar>
        <w:tblLook w:val="04A0" w:firstRow="1" w:lastRow="0" w:firstColumn="1" w:lastColumn="0" w:noHBand="0" w:noVBand="1"/>
      </w:tblPr>
      <w:tblGrid>
        <w:gridCol w:w="1255"/>
        <w:gridCol w:w="2094"/>
        <w:gridCol w:w="5995"/>
      </w:tblGrid>
      <w:tr w:rsidR="00B877D7" w:rsidRPr="00C93B4B" w14:paraId="0348C14B" w14:textId="77777777" w:rsidTr="00C939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Borders>
              <w:top w:val="outset" w:sz="6" w:space="0" w:color="auto"/>
              <w:left w:val="outset" w:sz="6" w:space="0" w:color="auto"/>
              <w:bottom w:val="outset" w:sz="6" w:space="0" w:color="auto"/>
              <w:right w:val="outset" w:sz="6" w:space="0" w:color="auto"/>
            </w:tcBorders>
          </w:tcPr>
          <w:p w14:paraId="5756F3E3" w14:textId="77777777" w:rsidR="00B877D7" w:rsidRPr="00C93B4B" w:rsidRDefault="00B877D7" w:rsidP="00C9392A">
            <w:pPr>
              <w:spacing w:before="100" w:beforeAutospacing="1" w:after="100" w:afterAutospacing="1" w:line="273" w:lineRule="auto"/>
              <w:rPr>
                <w:rFonts w:ascii="Ebrima" w:hAnsi="Ebrima"/>
                <w:sz w:val="22"/>
                <w:szCs w:val="22"/>
              </w:rPr>
            </w:pPr>
            <w:r w:rsidRPr="00C93B4B">
              <w:rPr>
                <w:rFonts w:ascii="Ebrima" w:hAnsi="Ebrima"/>
                <w:sz w:val="22"/>
                <w:szCs w:val="22"/>
              </w:rPr>
              <w:t xml:space="preserve">  ELEMENT </w:t>
            </w:r>
          </w:p>
        </w:tc>
        <w:tc>
          <w:tcPr>
            <w:tcW w:w="8089" w:type="dxa"/>
            <w:gridSpan w:val="2"/>
            <w:tcBorders>
              <w:top w:val="outset" w:sz="6" w:space="0" w:color="auto"/>
              <w:left w:val="outset" w:sz="6" w:space="0" w:color="auto"/>
              <w:bottom w:val="outset" w:sz="6" w:space="0" w:color="auto"/>
              <w:right w:val="outset" w:sz="6" w:space="0" w:color="auto"/>
            </w:tcBorders>
          </w:tcPr>
          <w:p w14:paraId="3DD72F92" w14:textId="77777777" w:rsidR="00B877D7" w:rsidRPr="00C93B4B" w:rsidRDefault="00B877D7" w:rsidP="00C9392A">
            <w:pPr>
              <w:spacing w:before="100" w:beforeAutospacing="1" w:after="100" w:afterAutospacing="1" w:line="273" w:lineRule="auto"/>
              <w:cnfStyle w:val="100000000000" w:firstRow="1" w:lastRow="0" w:firstColumn="0" w:lastColumn="0" w:oddVBand="0" w:evenVBand="0" w:oddHBand="0" w:evenHBand="0" w:firstRowFirstColumn="0" w:firstRowLastColumn="0" w:lastRowFirstColumn="0" w:lastRowLastColumn="0"/>
              <w:rPr>
                <w:rFonts w:ascii="Ebrima" w:hAnsi="Ebrima"/>
                <w:sz w:val="22"/>
                <w:szCs w:val="22"/>
              </w:rPr>
            </w:pPr>
            <w:r w:rsidRPr="00C93B4B">
              <w:rPr>
                <w:rFonts w:ascii="Ebrima" w:hAnsi="Ebrima"/>
                <w:sz w:val="22"/>
                <w:szCs w:val="22"/>
              </w:rPr>
              <w:t xml:space="preserve">                                      ATTRIBUTE</w:t>
            </w:r>
          </w:p>
        </w:tc>
      </w:tr>
      <w:tr w:rsidR="00B877D7" w:rsidRPr="00C93B4B" w14:paraId="16010786" w14:textId="77777777" w:rsidTr="00C9392A">
        <w:tc>
          <w:tcPr>
            <w:cnfStyle w:val="001000000000" w:firstRow="0" w:lastRow="0" w:firstColumn="1" w:lastColumn="0" w:oddVBand="0" w:evenVBand="0" w:oddHBand="0" w:evenHBand="0" w:firstRowFirstColumn="0" w:firstRowLastColumn="0" w:lastRowFirstColumn="0" w:lastRowLastColumn="0"/>
            <w:tcW w:w="1255" w:type="dxa"/>
            <w:tcBorders>
              <w:top w:val="nil"/>
              <w:left w:val="outset" w:sz="6" w:space="0" w:color="auto"/>
              <w:bottom w:val="outset" w:sz="6" w:space="0" w:color="auto"/>
              <w:right w:val="outset" w:sz="6" w:space="0" w:color="auto"/>
            </w:tcBorders>
            <w:shd w:val="clear" w:color="auto" w:fill="FBE4D5"/>
          </w:tcPr>
          <w:p w14:paraId="192C1824" w14:textId="77777777" w:rsidR="00B877D7" w:rsidRPr="00B56EF2" w:rsidRDefault="00B877D7" w:rsidP="00C9392A">
            <w:pPr>
              <w:spacing w:before="100" w:beforeAutospacing="1" w:after="100" w:afterAutospacing="1" w:line="273" w:lineRule="auto"/>
              <w:rPr>
                <w:rFonts w:ascii="Ebrima" w:hAnsi="Ebrima"/>
                <w:sz w:val="18"/>
                <w:szCs w:val="18"/>
              </w:rPr>
            </w:pPr>
            <w:r w:rsidRPr="00B56EF2">
              <w:rPr>
                <w:rFonts w:ascii="Ebrima" w:hAnsi="Ebrima"/>
                <w:sz w:val="18"/>
                <w:szCs w:val="18"/>
              </w:rPr>
              <w:t xml:space="preserve">SPACE </w:t>
            </w:r>
          </w:p>
          <w:p w14:paraId="4BA6D1E8" w14:textId="77777777" w:rsidR="00B877D7" w:rsidRPr="00B56EF2" w:rsidRDefault="00B877D7" w:rsidP="00C9392A">
            <w:pPr>
              <w:spacing w:before="100" w:beforeAutospacing="1" w:after="100" w:afterAutospacing="1" w:line="273" w:lineRule="auto"/>
              <w:rPr>
                <w:rFonts w:ascii="Ebrima" w:hAnsi="Ebrima"/>
                <w:sz w:val="18"/>
                <w:szCs w:val="18"/>
              </w:rPr>
            </w:pPr>
            <w:r w:rsidRPr="00B56EF2">
              <w:rPr>
                <w:rFonts w:ascii="Ebrima" w:hAnsi="Ebrima"/>
                <w:sz w:val="18"/>
                <w:szCs w:val="18"/>
              </w:rPr>
              <w:t>OR ETHER</w:t>
            </w:r>
          </w:p>
          <w:p w14:paraId="59CF7DEF" w14:textId="77777777" w:rsidR="00B877D7" w:rsidRPr="005227A9" w:rsidRDefault="00B877D7" w:rsidP="00C9392A">
            <w:pPr>
              <w:spacing w:before="100" w:beforeAutospacing="1" w:after="100" w:afterAutospacing="1" w:line="273" w:lineRule="auto"/>
              <w:rPr>
                <w:rFonts w:ascii="Ebrima" w:hAnsi="Ebrima"/>
              </w:rPr>
            </w:pPr>
            <w:r w:rsidRPr="00B56EF2">
              <w:rPr>
                <w:rFonts w:ascii="Ebrima" w:hAnsi="Ebrima"/>
                <w:sz w:val="18"/>
                <w:szCs w:val="18"/>
              </w:rPr>
              <w:t>Basis of all four Elements</w:t>
            </w:r>
          </w:p>
        </w:tc>
        <w:tc>
          <w:tcPr>
            <w:tcW w:w="2094" w:type="dxa"/>
            <w:tcBorders>
              <w:top w:val="nil"/>
              <w:left w:val="outset" w:sz="6" w:space="0" w:color="auto"/>
              <w:bottom w:val="outset" w:sz="6" w:space="0" w:color="auto"/>
              <w:right w:val="outset" w:sz="6" w:space="0" w:color="auto"/>
            </w:tcBorders>
            <w:shd w:val="clear" w:color="auto" w:fill="FBE4D5"/>
          </w:tcPr>
          <w:p w14:paraId="081F0CB3" w14:textId="77777777" w:rsidR="00B877D7" w:rsidRPr="005227A9" w:rsidRDefault="00B877D7" w:rsidP="00C9392A">
            <w:pPr>
              <w:spacing w:before="100" w:beforeAutospacing="1" w:after="100" w:afterAutospacing="1" w:line="273" w:lineRule="auto"/>
              <w:cnfStyle w:val="000000000000" w:firstRow="0" w:lastRow="0" w:firstColumn="0" w:lastColumn="0" w:oddVBand="0" w:evenVBand="0" w:oddHBand="0" w:evenHBand="0" w:firstRowFirstColumn="0" w:firstRowLastColumn="0" w:lastRowFirstColumn="0" w:lastRowLastColumn="0"/>
              <w:rPr>
                <w:rFonts w:ascii="Ebrima" w:hAnsi="Ebrima"/>
              </w:rPr>
            </w:pPr>
            <w:r w:rsidRPr="005227A9">
              <w:rPr>
                <w:rFonts w:ascii="Ebrima" w:hAnsi="Ebrima"/>
              </w:rPr>
              <w:t xml:space="preserve">SOUND      </w:t>
            </w:r>
          </w:p>
        </w:tc>
        <w:tc>
          <w:tcPr>
            <w:tcW w:w="5995" w:type="dxa"/>
            <w:tcBorders>
              <w:top w:val="outset" w:sz="6" w:space="0" w:color="auto"/>
              <w:left w:val="nil"/>
              <w:bottom w:val="outset" w:sz="6" w:space="0" w:color="auto"/>
              <w:right w:val="outset" w:sz="6" w:space="0" w:color="auto"/>
            </w:tcBorders>
            <w:shd w:val="clear" w:color="auto" w:fill="F1F1F1"/>
          </w:tcPr>
          <w:p w14:paraId="2A36DE75" w14:textId="77777777" w:rsidR="00B877D7" w:rsidRPr="005227A9" w:rsidRDefault="00B877D7" w:rsidP="00C9392A">
            <w:pPr>
              <w:spacing w:before="100" w:beforeAutospacing="1" w:after="100" w:afterAutospacing="1" w:line="273" w:lineRule="auto"/>
              <w:cnfStyle w:val="000000000000" w:firstRow="0" w:lastRow="0" w:firstColumn="0" w:lastColumn="0" w:oddVBand="0" w:evenVBand="0" w:oddHBand="0" w:evenHBand="0" w:firstRowFirstColumn="0" w:firstRowLastColumn="0" w:lastRowFirstColumn="0" w:lastRowLastColumn="0"/>
              <w:rPr>
                <w:rFonts w:ascii="Ebrima" w:hAnsi="Ebrima"/>
              </w:rPr>
            </w:pPr>
            <w:r w:rsidRPr="005227A9">
              <w:rPr>
                <w:rFonts w:ascii="Ebrima" w:hAnsi="Ebrima"/>
              </w:rPr>
              <w:t xml:space="preserve">Space is the origin of sound. Lighter than air, has unrestrained capacity to pervade and extends far beyond the earth. Though present everywhere, it cannot be seen Sound is the sole characteristic of SPACE and wherever there is sound their space exists. </w:t>
            </w:r>
          </w:p>
        </w:tc>
      </w:tr>
      <w:tr w:rsidR="00B877D7" w:rsidRPr="00C93B4B" w14:paraId="2F9E457C" w14:textId="77777777" w:rsidTr="00C9392A">
        <w:tc>
          <w:tcPr>
            <w:cnfStyle w:val="001000000000" w:firstRow="0" w:lastRow="0" w:firstColumn="1" w:lastColumn="0" w:oddVBand="0" w:evenVBand="0" w:oddHBand="0" w:evenHBand="0" w:firstRowFirstColumn="0" w:firstRowLastColumn="0" w:lastRowFirstColumn="0" w:lastRowLastColumn="0"/>
            <w:tcW w:w="1255" w:type="dxa"/>
            <w:tcBorders>
              <w:top w:val="nil"/>
              <w:left w:val="outset" w:sz="6" w:space="0" w:color="auto"/>
              <w:bottom w:val="outset" w:sz="6" w:space="0" w:color="auto"/>
              <w:right w:val="outset" w:sz="6" w:space="0" w:color="auto"/>
            </w:tcBorders>
            <w:shd w:val="clear" w:color="auto" w:fill="F1F1F1"/>
          </w:tcPr>
          <w:p w14:paraId="408A4B10" w14:textId="77777777" w:rsidR="00B877D7" w:rsidRPr="005227A9" w:rsidRDefault="00B877D7" w:rsidP="00C9392A">
            <w:pPr>
              <w:spacing w:before="100" w:beforeAutospacing="1" w:after="100" w:afterAutospacing="1" w:line="273" w:lineRule="auto"/>
              <w:rPr>
                <w:rFonts w:ascii="Ebrima" w:hAnsi="Ebrima"/>
              </w:rPr>
            </w:pPr>
            <w:r w:rsidRPr="005227A9">
              <w:rPr>
                <w:rFonts w:ascii="Ebrima" w:hAnsi="Ebrima"/>
              </w:rPr>
              <w:t>AIR</w:t>
            </w:r>
          </w:p>
        </w:tc>
        <w:tc>
          <w:tcPr>
            <w:tcW w:w="2094" w:type="dxa"/>
            <w:tcBorders>
              <w:top w:val="nil"/>
              <w:left w:val="outset" w:sz="6" w:space="0" w:color="auto"/>
              <w:bottom w:val="outset" w:sz="6" w:space="0" w:color="auto"/>
              <w:right w:val="outset" w:sz="6" w:space="0" w:color="auto"/>
            </w:tcBorders>
            <w:shd w:val="clear" w:color="auto" w:fill="F1F1F1"/>
          </w:tcPr>
          <w:p w14:paraId="146E852C" w14:textId="77777777" w:rsidR="00B877D7" w:rsidRPr="005227A9" w:rsidRDefault="00B877D7" w:rsidP="00C9392A">
            <w:pPr>
              <w:spacing w:before="100" w:beforeAutospacing="1" w:after="100" w:afterAutospacing="1" w:line="273" w:lineRule="auto"/>
              <w:cnfStyle w:val="000000000000" w:firstRow="0" w:lastRow="0" w:firstColumn="0" w:lastColumn="0" w:oddVBand="0" w:evenVBand="0" w:oddHBand="0" w:evenHBand="0" w:firstRowFirstColumn="0" w:firstRowLastColumn="0" w:lastRowFirstColumn="0" w:lastRowLastColumn="0"/>
              <w:rPr>
                <w:rFonts w:ascii="Ebrima" w:hAnsi="Ebrima"/>
              </w:rPr>
            </w:pPr>
            <w:r w:rsidRPr="005227A9">
              <w:rPr>
                <w:rFonts w:ascii="Ebrima" w:hAnsi="Ebrima"/>
              </w:rPr>
              <w:t>TOUCH   SOUND</w:t>
            </w:r>
          </w:p>
        </w:tc>
        <w:tc>
          <w:tcPr>
            <w:tcW w:w="5995" w:type="dxa"/>
            <w:tcBorders>
              <w:top w:val="nil"/>
              <w:left w:val="nil"/>
              <w:bottom w:val="outset" w:sz="6" w:space="0" w:color="auto"/>
              <w:right w:val="outset" w:sz="6" w:space="0" w:color="auto"/>
            </w:tcBorders>
            <w:shd w:val="clear" w:color="auto" w:fill="F1F1F1"/>
          </w:tcPr>
          <w:p w14:paraId="6EF7B316" w14:textId="77777777" w:rsidR="00B877D7" w:rsidRPr="005227A9" w:rsidRDefault="00B877D7" w:rsidP="00C9392A">
            <w:pPr>
              <w:spacing w:before="100" w:beforeAutospacing="1" w:after="100" w:afterAutospacing="1" w:line="273" w:lineRule="auto"/>
              <w:cnfStyle w:val="000000000000" w:firstRow="0" w:lastRow="0" w:firstColumn="0" w:lastColumn="0" w:oddVBand="0" w:evenVBand="0" w:oddHBand="0" w:evenHBand="0" w:firstRowFirstColumn="0" w:firstRowLastColumn="0" w:lastRowFirstColumn="0" w:lastRowLastColumn="0"/>
              <w:rPr>
                <w:rFonts w:ascii="Ebrima" w:hAnsi="Ebrima"/>
              </w:rPr>
            </w:pPr>
            <w:r w:rsidRPr="005227A9">
              <w:rPr>
                <w:rFonts w:ascii="Ebrima" w:hAnsi="Ebrima"/>
              </w:rPr>
              <w:t>Wafts about is more pervasive than fire. Air is present everywhere and is most essential for life. It carries the Life Force which is activated by Air and is saturated with it.</w:t>
            </w:r>
          </w:p>
        </w:tc>
      </w:tr>
      <w:tr w:rsidR="00B877D7" w:rsidRPr="00C93B4B" w14:paraId="265563FE" w14:textId="77777777" w:rsidTr="00C9392A">
        <w:tc>
          <w:tcPr>
            <w:cnfStyle w:val="001000000000" w:firstRow="0" w:lastRow="0" w:firstColumn="1" w:lastColumn="0" w:oddVBand="0" w:evenVBand="0" w:oddHBand="0" w:evenHBand="0" w:firstRowFirstColumn="0" w:firstRowLastColumn="0" w:lastRowFirstColumn="0" w:lastRowLastColumn="0"/>
            <w:tcW w:w="1255" w:type="dxa"/>
            <w:tcBorders>
              <w:top w:val="nil"/>
              <w:left w:val="outset" w:sz="6" w:space="0" w:color="auto"/>
              <w:bottom w:val="outset" w:sz="6" w:space="0" w:color="auto"/>
              <w:right w:val="outset" w:sz="6" w:space="0" w:color="auto"/>
            </w:tcBorders>
            <w:shd w:val="clear" w:color="auto" w:fill="FF0000"/>
          </w:tcPr>
          <w:p w14:paraId="65DC6E80" w14:textId="77777777" w:rsidR="00B877D7" w:rsidRPr="005227A9" w:rsidRDefault="00B877D7" w:rsidP="00C9392A">
            <w:pPr>
              <w:spacing w:before="100" w:beforeAutospacing="1" w:after="100" w:afterAutospacing="1" w:line="273" w:lineRule="auto"/>
              <w:rPr>
                <w:rFonts w:ascii="Ebrima" w:hAnsi="Ebrima"/>
              </w:rPr>
            </w:pPr>
            <w:r w:rsidRPr="005227A9">
              <w:rPr>
                <w:rFonts w:ascii="Ebrima" w:hAnsi="Ebrima"/>
              </w:rPr>
              <w:t>FIRE</w:t>
            </w:r>
          </w:p>
        </w:tc>
        <w:tc>
          <w:tcPr>
            <w:tcW w:w="2094" w:type="dxa"/>
            <w:tcBorders>
              <w:top w:val="nil"/>
              <w:left w:val="outset" w:sz="6" w:space="0" w:color="auto"/>
              <w:bottom w:val="outset" w:sz="6" w:space="0" w:color="auto"/>
              <w:right w:val="outset" w:sz="6" w:space="0" w:color="auto"/>
            </w:tcBorders>
            <w:shd w:val="clear" w:color="auto" w:fill="FF0000"/>
          </w:tcPr>
          <w:p w14:paraId="54881724" w14:textId="77777777" w:rsidR="00B877D7" w:rsidRPr="005227A9" w:rsidRDefault="00B877D7" w:rsidP="00C9392A">
            <w:pPr>
              <w:spacing w:before="100" w:beforeAutospacing="1" w:after="100" w:afterAutospacing="1" w:line="273" w:lineRule="auto"/>
              <w:cnfStyle w:val="000000000000" w:firstRow="0" w:lastRow="0" w:firstColumn="0" w:lastColumn="0" w:oddVBand="0" w:evenVBand="0" w:oddHBand="0" w:evenHBand="0" w:firstRowFirstColumn="0" w:firstRowLastColumn="0" w:lastRowFirstColumn="0" w:lastRowLastColumn="0"/>
              <w:rPr>
                <w:rFonts w:ascii="Ebrima" w:hAnsi="Ebrima"/>
              </w:rPr>
            </w:pPr>
            <w:r w:rsidRPr="005227A9">
              <w:rPr>
                <w:rFonts w:ascii="Ebrima" w:hAnsi="Ebrima"/>
              </w:rPr>
              <w:t>FORM  SOUND TOUCH</w:t>
            </w:r>
          </w:p>
        </w:tc>
        <w:tc>
          <w:tcPr>
            <w:tcW w:w="5995" w:type="dxa"/>
            <w:tcBorders>
              <w:top w:val="nil"/>
              <w:left w:val="nil"/>
              <w:bottom w:val="outset" w:sz="6" w:space="0" w:color="auto"/>
              <w:right w:val="outset" w:sz="6" w:space="0" w:color="auto"/>
            </w:tcBorders>
            <w:shd w:val="clear" w:color="auto" w:fill="F1F1F1"/>
          </w:tcPr>
          <w:p w14:paraId="03EC9679" w14:textId="77777777" w:rsidR="00B877D7" w:rsidRPr="005227A9" w:rsidRDefault="00B877D7" w:rsidP="00C9392A">
            <w:pPr>
              <w:widowControl w:val="0"/>
              <w:spacing w:before="100" w:beforeAutospacing="1" w:after="100" w:afterAutospacing="1" w:line="261" w:lineRule="auto"/>
              <w:cnfStyle w:val="000000000000" w:firstRow="0" w:lastRow="0" w:firstColumn="0" w:lastColumn="0" w:oddVBand="0" w:evenVBand="0" w:oddHBand="0" w:evenHBand="0" w:firstRowFirstColumn="0" w:firstRowLastColumn="0" w:lastRowFirstColumn="0" w:lastRowLastColumn="0"/>
              <w:rPr>
                <w:rFonts w:ascii="Ebrima" w:hAnsi="Ebrima"/>
              </w:rPr>
            </w:pPr>
            <w:r w:rsidRPr="005227A9">
              <w:rPr>
                <w:rFonts w:ascii="Ebrima" w:hAnsi="Ebrima"/>
              </w:rPr>
              <w:t xml:space="preserve">Lighter than water, therefore capable of rising and spreading in all directions, including the vertical. Fire in a subtle aspect, is present in Space, Earth and even in water. Man has in his stomach the latent fire that digests food(‘digestive fire ) .Fire is latent in wood and stones also, </w:t>
            </w:r>
          </w:p>
        </w:tc>
      </w:tr>
      <w:tr w:rsidR="00B877D7" w:rsidRPr="00C93B4B" w14:paraId="06C901DF" w14:textId="77777777" w:rsidTr="00C9392A">
        <w:tc>
          <w:tcPr>
            <w:cnfStyle w:val="001000000000" w:firstRow="0" w:lastRow="0" w:firstColumn="1" w:lastColumn="0" w:oddVBand="0" w:evenVBand="0" w:oddHBand="0" w:evenHBand="0" w:firstRowFirstColumn="0" w:firstRowLastColumn="0" w:lastRowFirstColumn="0" w:lastRowLastColumn="0"/>
            <w:tcW w:w="1255" w:type="dxa"/>
            <w:tcBorders>
              <w:top w:val="nil"/>
              <w:left w:val="outset" w:sz="6" w:space="0" w:color="auto"/>
              <w:bottom w:val="outset" w:sz="6" w:space="0" w:color="auto"/>
              <w:right w:val="outset" w:sz="6" w:space="0" w:color="auto"/>
            </w:tcBorders>
            <w:shd w:val="clear" w:color="auto" w:fill="8EAADB"/>
          </w:tcPr>
          <w:p w14:paraId="34E9DE6B" w14:textId="77777777" w:rsidR="00B877D7" w:rsidRPr="005227A9" w:rsidRDefault="00B877D7" w:rsidP="00C9392A">
            <w:pPr>
              <w:spacing w:before="100" w:beforeAutospacing="1" w:after="100" w:afterAutospacing="1" w:line="273" w:lineRule="auto"/>
              <w:rPr>
                <w:rFonts w:ascii="Ebrima" w:hAnsi="Ebrima"/>
              </w:rPr>
            </w:pPr>
            <w:r w:rsidRPr="005227A9">
              <w:rPr>
                <w:rFonts w:ascii="Ebrima" w:hAnsi="Ebrima"/>
              </w:rPr>
              <w:t>WATER</w:t>
            </w:r>
          </w:p>
        </w:tc>
        <w:tc>
          <w:tcPr>
            <w:tcW w:w="2094" w:type="dxa"/>
            <w:tcBorders>
              <w:top w:val="nil"/>
              <w:left w:val="outset" w:sz="6" w:space="0" w:color="auto"/>
              <w:bottom w:val="outset" w:sz="6" w:space="0" w:color="auto"/>
              <w:right w:val="outset" w:sz="6" w:space="0" w:color="auto"/>
            </w:tcBorders>
            <w:shd w:val="clear" w:color="auto" w:fill="8EAADB"/>
          </w:tcPr>
          <w:p w14:paraId="0B066BDE" w14:textId="77777777" w:rsidR="00B877D7" w:rsidRPr="005227A9" w:rsidRDefault="00B877D7" w:rsidP="00C9392A">
            <w:pPr>
              <w:spacing w:before="100" w:beforeAutospacing="1" w:after="100" w:afterAutospacing="1" w:line="273" w:lineRule="auto"/>
              <w:cnfStyle w:val="000000000000" w:firstRow="0" w:lastRow="0" w:firstColumn="0" w:lastColumn="0" w:oddVBand="0" w:evenVBand="0" w:oddHBand="0" w:evenHBand="0" w:firstRowFirstColumn="0" w:firstRowLastColumn="0" w:lastRowFirstColumn="0" w:lastRowLastColumn="0"/>
              <w:rPr>
                <w:rFonts w:ascii="Ebrima" w:hAnsi="Ebrima"/>
              </w:rPr>
            </w:pPr>
            <w:r w:rsidRPr="005227A9">
              <w:rPr>
                <w:rFonts w:ascii="Ebrima" w:hAnsi="Ebrima"/>
              </w:rPr>
              <w:t>TASTE SOUND TOUCH FORM</w:t>
            </w:r>
          </w:p>
        </w:tc>
        <w:tc>
          <w:tcPr>
            <w:tcW w:w="5995" w:type="dxa"/>
            <w:tcBorders>
              <w:top w:val="nil"/>
              <w:left w:val="nil"/>
              <w:bottom w:val="outset" w:sz="6" w:space="0" w:color="auto"/>
              <w:right w:val="outset" w:sz="6" w:space="0" w:color="auto"/>
            </w:tcBorders>
            <w:shd w:val="clear" w:color="auto" w:fill="ECECEC"/>
          </w:tcPr>
          <w:p w14:paraId="1064D195" w14:textId="77777777" w:rsidR="00B877D7" w:rsidRPr="005227A9" w:rsidRDefault="00B877D7" w:rsidP="00C9392A">
            <w:pPr>
              <w:widowControl w:val="0"/>
              <w:spacing w:before="100" w:beforeAutospacing="1" w:after="100" w:afterAutospacing="1" w:line="261" w:lineRule="auto"/>
              <w:cnfStyle w:val="000000000000" w:firstRow="0" w:lastRow="0" w:firstColumn="0" w:lastColumn="0" w:oddVBand="0" w:evenVBand="0" w:oddHBand="0" w:evenHBand="0" w:firstRowFirstColumn="0" w:firstRowLastColumn="0" w:lastRowFirstColumn="0" w:lastRowLastColumn="0"/>
              <w:rPr>
                <w:rFonts w:ascii="Ebrima" w:hAnsi="Ebrima"/>
              </w:rPr>
            </w:pPr>
            <w:r w:rsidRPr="005227A9">
              <w:rPr>
                <w:rFonts w:ascii="Ebrima" w:hAnsi="Ebrima"/>
              </w:rPr>
              <w:t xml:space="preserve"> Compared to the earth, water lacks smell; it therefore has one attribute less, making it both light and mobile — water can flow easily.  WATER is present everywhere and life without water is impossible. It is responsible for the evolution of life. GOD exists in water in GOD exists in water in the form of consciousness.   </w:t>
            </w:r>
          </w:p>
        </w:tc>
      </w:tr>
      <w:tr w:rsidR="00B877D7" w:rsidRPr="00C93B4B" w14:paraId="02E3468F" w14:textId="77777777" w:rsidTr="00C9392A">
        <w:tc>
          <w:tcPr>
            <w:cnfStyle w:val="001000000000" w:firstRow="0" w:lastRow="0" w:firstColumn="1" w:lastColumn="0" w:oddVBand="0" w:evenVBand="0" w:oddHBand="0" w:evenHBand="0" w:firstRowFirstColumn="0" w:firstRowLastColumn="0" w:lastRowFirstColumn="0" w:lastRowLastColumn="0"/>
            <w:tcW w:w="1255" w:type="dxa"/>
            <w:tcBorders>
              <w:top w:val="nil"/>
              <w:left w:val="outset" w:sz="6" w:space="0" w:color="auto"/>
              <w:bottom w:val="outset" w:sz="6" w:space="0" w:color="auto"/>
              <w:right w:val="outset" w:sz="6" w:space="0" w:color="auto"/>
            </w:tcBorders>
            <w:shd w:val="clear" w:color="auto" w:fill="C5E0B3"/>
          </w:tcPr>
          <w:p w14:paraId="68597916" w14:textId="77777777" w:rsidR="00B877D7" w:rsidRPr="005227A9" w:rsidRDefault="00B877D7" w:rsidP="00C9392A">
            <w:pPr>
              <w:spacing w:before="100" w:beforeAutospacing="1" w:after="100" w:afterAutospacing="1" w:line="273" w:lineRule="auto"/>
              <w:rPr>
                <w:rFonts w:ascii="Ebrima" w:hAnsi="Ebrima"/>
              </w:rPr>
            </w:pPr>
            <w:r w:rsidRPr="005227A9">
              <w:rPr>
                <w:rFonts w:ascii="Ebrima" w:hAnsi="Ebrima"/>
              </w:rPr>
              <w:t>EARTH</w:t>
            </w:r>
          </w:p>
        </w:tc>
        <w:tc>
          <w:tcPr>
            <w:tcW w:w="2094" w:type="dxa"/>
            <w:tcBorders>
              <w:top w:val="nil"/>
              <w:left w:val="outset" w:sz="6" w:space="0" w:color="auto"/>
              <w:bottom w:val="outset" w:sz="6" w:space="0" w:color="auto"/>
              <w:right w:val="outset" w:sz="6" w:space="0" w:color="auto"/>
            </w:tcBorders>
            <w:shd w:val="clear" w:color="auto" w:fill="C5E0B3"/>
          </w:tcPr>
          <w:p w14:paraId="4B874038" w14:textId="77777777" w:rsidR="00B877D7" w:rsidRPr="005227A9" w:rsidRDefault="00B877D7" w:rsidP="00C9392A">
            <w:pPr>
              <w:spacing w:before="100" w:beforeAutospacing="1" w:after="100" w:afterAutospacing="1" w:line="273" w:lineRule="auto"/>
              <w:cnfStyle w:val="000000000000" w:firstRow="0" w:lastRow="0" w:firstColumn="0" w:lastColumn="0" w:oddVBand="0" w:evenVBand="0" w:oddHBand="0" w:evenHBand="0" w:firstRowFirstColumn="0" w:firstRowLastColumn="0" w:lastRowFirstColumn="0" w:lastRowLastColumn="0"/>
              <w:rPr>
                <w:rFonts w:ascii="Ebrima" w:hAnsi="Ebrima"/>
              </w:rPr>
            </w:pPr>
            <w:r w:rsidRPr="005227A9">
              <w:rPr>
                <w:rFonts w:ascii="Ebrima" w:hAnsi="Ebrima"/>
              </w:rPr>
              <w:t xml:space="preserve"> SMELL FORM SOUND TOUCH TASTE</w:t>
            </w:r>
          </w:p>
        </w:tc>
        <w:tc>
          <w:tcPr>
            <w:tcW w:w="5995" w:type="dxa"/>
            <w:tcBorders>
              <w:top w:val="nil"/>
              <w:left w:val="nil"/>
              <w:bottom w:val="outset" w:sz="6" w:space="0" w:color="auto"/>
              <w:right w:val="outset" w:sz="6" w:space="0" w:color="auto"/>
            </w:tcBorders>
            <w:shd w:val="clear" w:color="auto" w:fill="C5E0B3"/>
          </w:tcPr>
          <w:p w14:paraId="1EB78E85" w14:textId="77777777" w:rsidR="00B877D7" w:rsidRPr="005227A9" w:rsidRDefault="00B877D7" w:rsidP="00C9392A">
            <w:pPr>
              <w:widowControl w:val="0"/>
              <w:spacing w:before="100" w:beforeAutospacing="1" w:after="100" w:afterAutospacing="1" w:line="259" w:lineRule="auto"/>
              <w:jc w:val="both"/>
              <w:cnfStyle w:val="000000000000" w:firstRow="0" w:lastRow="0" w:firstColumn="0" w:lastColumn="0" w:oddVBand="0" w:evenVBand="0" w:oddHBand="0" w:evenHBand="0" w:firstRowFirstColumn="0" w:firstRowLastColumn="0" w:lastRowFirstColumn="0" w:lastRowLastColumn="0"/>
              <w:rPr>
                <w:rFonts w:ascii="Ebrima" w:hAnsi="Ebrima"/>
              </w:rPr>
            </w:pPr>
            <w:r w:rsidRPr="005227A9">
              <w:rPr>
                <w:rFonts w:ascii="Ebrima" w:hAnsi="Ebrima"/>
              </w:rPr>
              <w:t xml:space="preserve">Earth has all the qualities of sound, touch, form, </w:t>
            </w:r>
            <w:proofErr w:type="gramStart"/>
            <w:r w:rsidRPr="005227A9">
              <w:rPr>
                <w:rFonts w:ascii="Ebrima" w:hAnsi="Ebrima"/>
              </w:rPr>
              <w:t>taste</w:t>
            </w:r>
            <w:proofErr w:type="gramEnd"/>
            <w:r w:rsidRPr="005227A9">
              <w:rPr>
                <w:rFonts w:ascii="Ebrima" w:hAnsi="Ebrima"/>
              </w:rPr>
              <w:t xml:space="preserve"> and smell. It is therefore finite. Moreover, the attributes together produce a binding effect that makes mobility difficult (one cannot move mountains, for example). </w:t>
            </w:r>
          </w:p>
        </w:tc>
      </w:tr>
    </w:tbl>
    <w:p w14:paraId="64167EF0" w14:textId="0CF23A62" w:rsidR="00B877D7" w:rsidRDefault="00B877D7" w:rsidP="00B877D7">
      <w:pPr>
        <w:autoSpaceDE w:val="0"/>
        <w:autoSpaceDN w:val="0"/>
        <w:adjustRightInd w:val="0"/>
        <w:spacing w:after="0" w:line="360" w:lineRule="auto"/>
        <w:rPr>
          <w:rFonts w:ascii="Times New Roman" w:hAnsi="Times New Roman" w:cs="Times New Roman"/>
          <w:sz w:val="24"/>
          <w:szCs w:val="24"/>
        </w:rPr>
      </w:pPr>
    </w:p>
    <w:p w14:paraId="43B681F7" w14:textId="4BA4BBB1" w:rsidR="004B3413" w:rsidRDefault="004B3413" w:rsidP="00B877D7">
      <w:pPr>
        <w:autoSpaceDE w:val="0"/>
        <w:autoSpaceDN w:val="0"/>
        <w:adjustRightInd w:val="0"/>
        <w:spacing w:after="0" w:line="360" w:lineRule="auto"/>
        <w:rPr>
          <w:rFonts w:ascii="Times New Roman" w:hAnsi="Times New Roman" w:cs="Times New Roman"/>
          <w:sz w:val="24"/>
          <w:szCs w:val="24"/>
        </w:rPr>
      </w:pPr>
    </w:p>
    <w:p w14:paraId="09C162C6" w14:textId="5AF707DE" w:rsidR="004B3413" w:rsidRDefault="004B3413" w:rsidP="00B877D7">
      <w:pPr>
        <w:autoSpaceDE w:val="0"/>
        <w:autoSpaceDN w:val="0"/>
        <w:adjustRightInd w:val="0"/>
        <w:spacing w:after="0" w:line="360" w:lineRule="auto"/>
        <w:rPr>
          <w:rFonts w:ascii="Times New Roman" w:hAnsi="Times New Roman" w:cs="Times New Roman"/>
          <w:sz w:val="24"/>
          <w:szCs w:val="24"/>
        </w:rPr>
      </w:pPr>
    </w:p>
    <w:p w14:paraId="51F5A37E" w14:textId="77777777" w:rsidR="004B3413" w:rsidRPr="000935C5" w:rsidRDefault="004B3413" w:rsidP="00B877D7">
      <w:pPr>
        <w:autoSpaceDE w:val="0"/>
        <w:autoSpaceDN w:val="0"/>
        <w:adjustRightInd w:val="0"/>
        <w:spacing w:after="0" w:line="360" w:lineRule="auto"/>
        <w:rPr>
          <w:rFonts w:ascii="Times New Roman" w:hAnsi="Times New Roman" w:cs="Times New Roman"/>
          <w:sz w:val="24"/>
          <w:szCs w:val="24"/>
        </w:rPr>
      </w:pPr>
    </w:p>
    <w:p w14:paraId="4E10B6B9" w14:textId="77777777" w:rsidR="00B877D7" w:rsidRPr="00984C1C" w:rsidRDefault="00B877D7" w:rsidP="00B877D7">
      <w:pPr>
        <w:spacing w:before="100" w:beforeAutospacing="1" w:after="100" w:afterAutospacing="1"/>
        <w:rPr>
          <w:rFonts w:ascii="Ebrima" w:eastAsia="Times New Roman" w:hAnsi="Ebrima" w:cs="Calibri"/>
          <w:b/>
          <w:color w:val="2F5496"/>
          <w:lang w:val="en-ZA" w:eastAsia="en-ZA"/>
        </w:rPr>
      </w:pPr>
      <w:r w:rsidRPr="00984C1C">
        <w:rPr>
          <w:rFonts w:ascii="Ebrima" w:eastAsia="Times New Roman" w:hAnsi="Ebrima" w:cs="Calibri"/>
          <w:b/>
          <w:color w:val="2F5496"/>
          <w:lang w:val="en-ZA" w:eastAsia="en-ZA"/>
        </w:rPr>
        <w:lastRenderedPageBreak/>
        <w:t>PRNCIPLE OF UNITY AND INTEGRATION:</w:t>
      </w:r>
    </w:p>
    <w:p w14:paraId="723EB983" w14:textId="4C344187" w:rsidR="00B877D7" w:rsidRPr="005D7C2C" w:rsidRDefault="00B877D7" w:rsidP="00B877D7">
      <w:pPr>
        <w:spacing w:before="100" w:beforeAutospacing="1" w:after="100" w:afterAutospacing="1"/>
        <w:jc w:val="both"/>
        <w:rPr>
          <w:rFonts w:ascii="Ebrima" w:eastAsia="Times New Roman" w:hAnsi="Ebrima" w:cs="Calibri"/>
          <w:color w:val="002060"/>
          <w:lang w:val="en-ZA" w:eastAsia="en-ZA"/>
        </w:rPr>
      </w:pPr>
      <w:r w:rsidRPr="00984C1C">
        <w:rPr>
          <w:rFonts w:ascii="Ebrima" w:eastAsia="Times New Roman" w:hAnsi="Ebrima" w:cs="Calibri"/>
          <w:lang w:val="en-ZA" w:eastAsia="en-ZA"/>
        </w:rPr>
        <w:t xml:space="preserve">Love is the energy that binds all 5 elements. The five elements are also inter-related by the principle of the five –fold integration, </w:t>
      </w:r>
      <w:proofErr w:type="gramStart"/>
      <w:r w:rsidRPr="00984C1C">
        <w:rPr>
          <w:rFonts w:ascii="Ebrima" w:eastAsia="Times New Roman" w:hAnsi="Ebrima" w:cs="Calibri"/>
          <w:lang w:val="en-ZA" w:eastAsia="en-ZA"/>
        </w:rPr>
        <w:t>i.e.</w:t>
      </w:r>
      <w:proofErr w:type="gramEnd"/>
      <w:r w:rsidRPr="00984C1C">
        <w:rPr>
          <w:rFonts w:ascii="Ebrima" w:eastAsia="Times New Roman" w:hAnsi="Ebrima" w:cs="Calibri"/>
          <w:lang w:val="en-ZA" w:eastAsia="en-ZA"/>
        </w:rPr>
        <w:t xml:space="preserve"> a given unit of each of these elements contains only half of its pure essence while the other half consists of </w:t>
      </w:r>
      <w:r w:rsidRPr="005D7C2C">
        <w:rPr>
          <w:rFonts w:ascii="Ebrima" w:eastAsia="Times New Roman" w:hAnsi="Ebrima" w:cs="Calibri"/>
          <w:color w:val="002060"/>
          <w:lang w:val="en-ZA" w:eastAsia="en-ZA"/>
        </w:rPr>
        <w:t>one eighth part of each of the other four elements e.g. the element of Air – Space, Fire, Water and Earth.</w:t>
      </w:r>
      <w:r w:rsidR="004E7F90" w:rsidRPr="005D7C2C">
        <w:rPr>
          <w:rFonts w:ascii="Ebrima" w:eastAsia="Times New Roman" w:hAnsi="Ebrima" w:cs="Calibri"/>
          <w:color w:val="002060"/>
          <w:lang w:val="en-ZA" w:eastAsia="en-ZA"/>
        </w:rPr>
        <w:t xml:space="preserve"> </w:t>
      </w:r>
    </w:p>
    <w:p w14:paraId="13B61AF1" w14:textId="76829241" w:rsidR="004E7F90" w:rsidRDefault="005D7C2C" w:rsidP="004E7F90">
      <w:pPr>
        <w:shd w:val="clear" w:color="auto" w:fill="EDEDED" w:themeFill="accent3" w:themeFillTint="33"/>
        <w:spacing w:before="100" w:beforeAutospacing="1" w:after="100" w:afterAutospacing="1"/>
        <w:jc w:val="both"/>
        <w:rPr>
          <w:rFonts w:ascii="Ebrima" w:eastAsia="Times New Roman" w:hAnsi="Ebrima" w:cs="Calibri"/>
          <w:lang w:val="en-ZA" w:eastAsia="en-ZA"/>
        </w:rPr>
      </w:pPr>
      <w:r>
        <w:rPr>
          <w:noProof/>
          <w:lang w:val="en-ZA" w:eastAsia="en-ZA"/>
        </w:rPr>
        <w:drawing>
          <wp:anchor distT="0" distB="0" distL="114300" distR="114300" simplePos="0" relativeHeight="252089344" behindDoc="0" locked="0" layoutInCell="1" allowOverlap="1" wp14:anchorId="274EC266" wp14:editId="54CEA305">
            <wp:simplePos x="0" y="0"/>
            <wp:positionH relativeFrom="column">
              <wp:posOffset>199390</wp:posOffset>
            </wp:positionH>
            <wp:positionV relativeFrom="paragraph">
              <wp:posOffset>146050</wp:posOffset>
            </wp:positionV>
            <wp:extent cx="2371725" cy="2143125"/>
            <wp:effectExtent l="0" t="152400" r="0" b="161925"/>
            <wp:wrapThrough wrapText="bothSides">
              <wp:wrapPolygon edited="0">
                <wp:start x="7981" y="-1536"/>
                <wp:lineTo x="5899" y="-1344"/>
                <wp:lineTo x="5031" y="-384"/>
                <wp:lineTo x="5031" y="4800"/>
                <wp:lineTo x="1735" y="4800"/>
                <wp:lineTo x="1388" y="10944"/>
                <wp:lineTo x="2602" y="14016"/>
                <wp:lineTo x="4337" y="17088"/>
                <wp:lineTo x="4337" y="20352"/>
                <wp:lineTo x="6072" y="22656"/>
                <wp:lineTo x="6246" y="23040"/>
                <wp:lineTo x="8328" y="23040"/>
                <wp:lineTo x="8501" y="22656"/>
                <wp:lineTo x="10236" y="20352"/>
                <wp:lineTo x="10410" y="20160"/>
                <wp:lineTo x="16482" y="17088"/>
                <wp:lineTo x="16655" y="14208"/>
                <wp:lineTo x="16482" y="12480"/>
                <wp:lineTo x="15788" y="10944"/>
                <wp:lineTo x="16829" y="8064"/>
                <wp:lineTo x="17002" y="6144"/>
                <wp:lineTo x="16308" y="4800"/>
                <wp:lineTo x="15441" y="4800"/>
                <wp:lineTo x="15441" y="3648"/>
                <wp:lineTo x="13186" y="1728"/>
                <wp:lineTo x="13359" y="-192"/>
                <wp:lineTo x="12318" y="-1344"/>
                <wp:lineTo x="10236" y="-1536"/>
                <wp:lineTo x="7981" y="-1536"/>
              </wp:wrapPolygon>
            </wp:wrapThrough>
            <wp:docPr id="1675653647" name="Diagram 16756536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14:sizeRelH relativeFrom="page">
              <wp14:pctWidth>0</wp14:pctWidth>
            </wp14:sizeRelH>
            <wp14:sizeRelV relativeFrom="page">
              <wp14:pctHeight>0</wp14:pctHeight>
            </wp14:sizeRelV>
          </wp:anchor>
        </w:drawing>
      </w:r>
      <w:r>
        <w:rPr>
          <w:rFonts w:ascii="Ebrima" w:eastAsia="Times New Roman" w:hAnsi="Ebrima" w:cs="Calibri"/>
          <w:noProof/>
          <w:lang w:val="en-ZA" w:eastAsia="en-ZA"/>
        </w:rPr>
        <mc:AlternateContent>
          <mc:Choice Requires="wps">
            <w:drawing>
              <wp:anchor distT="0" distB="0" distL="114300" distR="114300" simplePos="0" relativeHeight="252090368" behindDoc="0" locked="0" layoutInCell="1" allowOverlap="1" wp14:anchorId="6FE6F68E" wp14:editId="605105C0">
                <wp:simplePos x="0" y="0"/>
                <wp:positionH relativeFrom="column">
                  <wp:posOffset>2762250</wp:posOffset>
                </wp:positionH>
                <wp:positionV relativeFrom="paragraph">
                  <wp:posOffset>146050</wp:posOffset>
                </wp:positionV>
                <wp:extent cx="3143250" cy="1600200"/>
                <wp:effectExtent l="0" t="0" r="19050" b="19050"/>
                <wp:wrapNone/>
                <wp:docPr id="1675653658" name="Text Box 1675653658"/>
                <wp:cNvGraphicFramePr/>
                <a:graphic xmlns:a="http://schemas.openxmlformats.org/drawingml/2006/main">
                  <a:graphicData uri="http://schemas.microsoft.com/office/word/2010/wordprocessingShape">
                    <wps:wsp>
                      <wps:cNvSpPr txBox="1"/>
                      <wps:spPr>
                        <a:xfrm>
                          <a:off x="0" y="0"/>
                          <a:ext cx="3143250" cy="160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A961A4" w14:textId="5CAF58EB" w:rsidR="001E219C" w:rsidRDefault="001E219C" w:rsidP="004E7F90">
                            <w:pPr>
                              <w:jc w:val="both"/>
                              <w:rPr>
                                <w:rFonts w:eastAsia="+mn-ea" w:cstheme="minorHAnsi"/>
                                <w:color w:val="000000"/>
                                <w:kern w:val="24"/>
                                <w:sz w:val="24"/>
                                <w:szCs w:val="24"/>
                              </w:rPr>
                            </w:pPr>
                            <w:r>
                              <w:rPr>
                                <w:rFonts w:eastAsia="Calibri" w:cstheme="minorHAnsi"/>
                              </w:rPr>
                              <w:t xml:space="preserve">This highlights the </w:t>
                            </w:r>
                            <w:r>
                              <w:rPr>
                                <w:rFonts w:eastAsia="+mn-ea" w:cstheme="minorHAnsi"/>
                                <w:b/>
                                <w:color w:val="000000"/>
                                <w:kern w:val="24"/>
                                <w:sz w:val="24"/>
                                <w:szCs w:val="24"/>
                              </w:rPr>
                              <w:t>principle of unity and integration</w:t>
                            </w:r>
                            <w:r>
                              <w:rPr>
                                <w:rFonts w:eastAsia="+mn-ea" w:cstheme="minorHAnsi"/>
                                <w:color w:val="000000"/>
                                <w:kern w:val="24"/>
                                <w:sz w:val="24"/>
                                <w:szCs w:val="24"/>
                              </w:rPr>
                              <w:t xml:space="preserve"> that exists in the </w:t>
                            </w:r>
                            <w:r>
                              <w:rPr>
                                <w:rFonts w:eastAsia="+mn-ea" w:cstheme="minorHAnsi"/>
                                <w:b/>
                                <w:color w:val="000000"/>
                                <w:kern w:val="24"/>
                                <w:sz w:val="24"/>
                                <w:szCs w:val="24"/>
                              </w:rPr>
                              <w:t>entire universe</w:t>
                            </w:r>
                            <w:r>
                              <w:rPr>
                                <w:rFonts w:eastAsia="+mn-ea" w:cstheme="minorHAnsi"/>
                                <w:color w:val="000000"/>
                                <w:kern w:val="24"/>
                                <w:sz w:val="24"/>
                                <w:szCs w:val="24"/>
                              </w:rPr>
                              <w:t>. The misuse of one element is the misuse of one element is the misuse of all the elements and on other hand the correct use of one element means the correct use of all the elements.</w:t>
                            </w:r>
                          </w:p>
                          <w:p w14:paraId="17B6DE0B" w14:textId="77777777" w:rsidR="001E219C" w:rsidRDefault="001E21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6F68E" id="Text Box 1675653658" o:spid="_x0000_s1032" type="#_x0000_t202" style="position:absolute;left:0;text-align:left;margin-left:217.5pt;margin-top:11.5pt;width:247.5pt;height:126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" fillcolor="white [3201]" strokeweight=".5pt">
                <v:textbox>
                  <w:txbxContent>
                    <w:p w14:paraId="1EA961A4" w14:textId="5CAF58EB" w:rsidR="001E219C" w:rsidRDefault="001E219C" w:rsidP="004E7F90">
                      <w:pPr>
                        <w:jc w:val="both"/>
                        <w:rPr>
                          <w:rFonts w:eastAsia="+mn-ea" w:cstheme="minorHAnsi"/>
                          <w:color w:val="000000"/>
                          <w:kern w:val="24"/>
                          <w:sz w:val="24"/>
                          <w:szCs w:val="24"/>
                        </w:rPr>
                      </w:pPr>
                      <w:r>
                        <w:rPr>
                          <w:rFonts w:eastAsia="Calibri" w:cstheme="minorHAnsi"/>
                        </w:rPr>
                        <w:t xml:space="preserve">This highlights the </w:t>
                      </w:r>
                      <w:r>
                        <w:rPr>
                          <w:rFonts w:eastAsia="+mn-ea" w:cstheme="minorHAnsi"/>
                          <w:b/>
                          <w:color w:val="000000"/>
                          <w:kern w:val="24"/>
                          <w:sz w:val="24"/>
                          <w:szCs w:val="24"/>
                        </w:rPr>
                        <w:t>principle of unity and integration</w:t>
                      </w:r>
                      <w:r>
                        <w:rPr>
                          <w:rFonts w:eastAsia="+mn-ea" w:cstheme="minorHAnsi"/>
                          <w:color w:val="000000"/>
                          <w:kern w:val="24"/>
                          <w:sz w:val="24"/>
                          <w:szCs w:val="24"/>
                        </w:rPr>
                        <w:t xml:space="preserve"> that exists in the </w:t>
                      </w:r>
                      <w:r>
                        <w:rPr>
                          <w:rFonts w:eastAsia="+mn-ea" w:cstheme="minorHAnsi"/>
                          <w:b/>
                          <w:color w:val="000000"/>
                          <w:kern w:val="24"/>
                          <w:sz w:val="24"/>
                          <w:szCs w:val="24"/>
                        </w:rPr>
                        <w:t>entire universe</w:t>
                      </w:r>
                      <w:r>
                        <w:rPr>
                          <w:rFonts w:eastAsia="+mn-ea" w:cstheme="minorHAnsi"/>
                          <w:color w:val="000000"/>
                          <w:kern w:val="24"/>
                          <w:sz w:val="24"/>
                          <w:szCs w:val="24"/>
                        </w:rPr>
                        <w:t>. The misuse of one element is the misuse of one element is the misuse of all the elements and on other hand the correct use of one element means the correct use of all the elements.</w:t>
                      </w:r>
                    </w:p>
                    <w:p w14:paraId="17B6DE0B" w14:textId="77777777" w:rsidR="001E219C" w:rsidRDefault="001E219C"/>
                  </w:txbxContent>
                </v:textbox>
              </v:shape>
            </w:pict>
          </mc:Fallback>
        </mc:AlternateContent>
      </w:r>
    </w:p>
    <w:p w14:paraId="06DB760D" w14:textId="76D3430F" w:rsidR="004E7F90" w:rsidRDefault="004E7F90" w:rsidP="00B877D7">
      <w:pPr>
        <w:spacing w:before="100" w:beforeAutospacing="1" w:after="100" w:afterAutospacing="1"/>
        <w:jc w:val="both"/>
        <w:rPr>
          <w:rFonts w:ascii="Ebrima" w:eastAsia="Times New Roman" w:hAnsi="Ebrima" w:cs="Calibri"/>
          <w:lang w:val="en-ZA" w:eastAsia="en-ZA"/>
        </w:rPr>
      </w:pPr>
      <w:r>
        <w:rPr>
          <w:rFonts w:ascii="Ebrima" w:eastAsia="Times New Roman" w:hAnsi="Ebrima" w:cs="Calibri"/>
          <w:lang w:val="en-ZA" w:eastAsia="en-ZA"/>
        </w:rPr>
        <w:t xml:space="preserve">                              </w:t>
      </w:r>
    </w:p>
    <w:p w14:paraId="2C4C7BA8" w14:textId="0A31B862" w:rsidR="004E7F90" w:rsidRDefault="005D7C2C" w:rsidP="00B877D7">
      <w:pPr>
        <w:spacing w:before="100" w:beforeAutospacing="1" w:after="100" w:afterAutospacing="1"/>
        <w:jc w:val="both"/>
        <w:rPr>
          <w:rFonts w:ascii="Ebrima" w:eastAsia="Times New Roman" w:hAnsi="Ebrima" w:cs="Calibri"/>
          <w:lang w:val="en-ZA" w:eastAsia="en-ZA"/>
        </w:rPr>
      </w:pPr>
      <w:r>
        <w:rPr>
          <w:noProof/>
          <w:lang w:val="en-ZA" w:eastAsia="en-ZA"/>
        </w:rPr>
        <mc:AlternateContent>
          <mc:Choice Requires="wps">
            <w:drawing>
              <wp:anchor distT="0" distB="0" distL="114300" distR="114300" simplePos="0" relativeHeight="252088320" behindDoc="0" locked="0" layoutInCell="1" allowOverlap="1" wp14:anchorId="56F9B284" wp14:editId="19E7123A">
                <wp:simplePos x="0" y="0"/>
                <wp:positionH relativeFrom="column">
                  <wp:posOffset>-276225</wp:posOffset>
                </wp:positionH>
                <wp:positionV relativeFrom="paragraph">
                  <wp:posOffset>205105</wp:posOffset>
                </wp:positionV>
                <wp:extent cx="533400" cy="514350"/>
                <wp:effectExtent l="0" t="0" r="19050" b="19050"/>
                <wp:wrapNone/>
                <wp:docPr id="1675653654" name="Text Box 1675653654"/>
                <wp:cNvGraphicFramePr/>
                <a:graphic xmlns:a="http://schemas.openxmlformats.org/drawingml/2006/main">
                  <a:graphicData uri="http://schemas.microsoft.com/office/word/2010/wordprocessingShape">
                    <wps:wsp>
                      <wps:cNvSpPr txBox="1"/>
                      <wps:spPr>
                        <a:xfrm>
                          <a:off x="0" y="0"/>
                          <a:ext cx="533400"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C46388" w14:textId="27B9D5C6" w:rsidR="001E219C" w:rsidRDefault="001E219C" w:rsidP="004E7F90">
                            <w:pPr>
                              <w:shd w:val="clear" w:color="auto" w:fill="FBE4D5" w:themeFill="accent2" w:themeFillTint="33"/>
                              <w:rPr>
                                <w:lang w:val="en-ZA"/>
                              </w:rPr>
                            </w:pPr>
                            <w:r>
                              <w:rPr>
                                <w:lang w:val="en-ZA"/>
                              </w:rPr>
                              <w:t xml:space="preserve">Fire 50 % </w:t>
                            </w:r>
                          </w:p>
                          <w:p w14:paraId="0CF17FA0" w14:textId="77777777" w:rsidR="001E219C" w:rsidRDefault="001E219C" w:rsidP="004E7F90">
                            <w:pPr>
                              <w:shd w:val="clear" w:color="auto" w:fill="FBE4D5" w:themeFill="accent2" w:themeFillTint="33"/>
                              <w:rPr>
                                <w:lang w:val="en-ZA"/>
                              </w:rPr>
                            </w:pPr>
                          </w:p>
                          <w:p w14:paraId="1F4ACCB2" w14:textId="77777777" w:rsidR="001E219C" w:rsidRDefault="001E219C" w:rsidP="004E7F90">
                            <w:pPr>
                              <w:shd w:val="clear" w:color="auto" w:fill="FBE4D5" w:themeFill="accent2" w:themeFillTint="33"/>
                              <w:rPr>
                                <w:lang w:val="en-ZA"/>
                              </w:rPr>
                            </w:pPr>
                          </w:p>
                          <w:p w14:paraId="139B923F" w14:textId="77777777" w:rsidR="001E219C" w:rsidRDefault="001E219C" w:rsidP="004E7F90">
                            <w:pPr>
                              <w:shd w:val="clear" w:color="auto" w:fill="FBE4D5" w:themeFill="accent2" w:themeFillTint="33"/>
                              <w:rPr>
                                <w:lang w:val="en-ZA"/>
                              </w:rPr>
                            </w:pPr>
                          </w:p>
                          <w:p w14:paraId="52463C99" w14:textId="77777777" w:rsidR="001E219C" w:rsidRDefault="001E219C" w:rsidP="004E7F90">
                            <w:pPr>
                              <w:shd w:val="clear" w:color="auto" w:fill="FBE4D5" w:themeFill="accent2" w:themeFillTint="33"/>
                              <w:rPr>
                                <w:lang w:val="en-ZA"/>
                              </w:rPr>
                            </w:pPr>
                          </w:p>
                          <w:p w14:paraId="6B8F9EE2" w14:textId="25CA4BAE" w:rsidR="001E219C" w:rsidRDefault="001E219C" w:rsidP="004E7F90">
                            <w:pPr>
                              <w:shd w:val="clear" w:color="auto" w:fill="FBE4D5" w:themeFill="accent2" w:themeFillTint="33"/>
                              <w:rPr>
                                <w:lang w:val="en-ZA"/>
                              </w:rPr>
                            </w:pPr>
                            <w:r>
                              <w:rPr>
                                <w:lang w:val="en-ZA"/>
                              </w:rPr>
                              <w:t xml:space="preserve"> Shares </w:t>
                            </w:r>
                          </w:p>
                          <w:p w14:paraId="1650D9E0" w14:textId="77777777" w:rsidR="001E219C" w:rsidRDefault="001E219C" w:rsidP="004E7F90">
                            <w:pPr>
                              <w:shd w:val="clear" w:color="auto" w:fill="FBE4D5" w:themeFill="accent2" w:themeFillTint="33"/>
                              <w:rPr>
                                <w:lang w:val="en-ZA"/>
                              </w:rPr>
                            </w:pPr>
                          </w:p>
                          <w:p w14:paraId="58E717D2" w14:textId="77777777" w:rsidR="001E219C" w:rsidRDefault="001E219C" w:rsidP="004E7F90">
                            <w:pPr>
                              <w:shd w:val="clear" w:color="auto" w:fill="FBE4D5" w:themeFill="accent2" w:themeFillTint="33"/>
                              <w:rPr>
                                <w:lang w:val="en-ZA"/>
                              </w:rPr>
                            </w:pPr>
                          </w:p>
                          <w:p w14:paraId="3489BA51" w14:textId="6EC988EE" w:rsidR="001E219C" w:rsidRPr="004E7F90" w:rsidRDefault="001E219C" w:rsidP="004E7F90">
                            <w:pPr>
                              <w:shd w:val="clear" w:color="auto" w:fill="FBE4D5" w:themeFill="accent2" w:themeFillTint="33"/>
                              <w:rPr>
                                <w:lang w:val="en-ZA"/>
                              </w:rPr>
                            </w:pPr>
                            <w:r>
                              <w:rPr>
                                <w:lang w:val="en-ZA"/>
                              </w:rPr>
                              <w:t>-50 %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9B284" id="Text Box 1675653654" o:spid="_x0000_s1033" type="#_x0000_t202" style="position:absolute;left:0;text-align:left;margin-left:-21.75pt;margin-top:16.15pt;width:42pt;height:40.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" fillcolor="white [3201]" strokeweight=".5pt">
                <v:textbox>
                  <w:txbxContent>
                    <w:p w14:paraId="3DC46388" w14:textId="27B9D5C6" w:rsidR="001E219C" w:rsidRDefault="001E219C" w:rsidP="004E7F90">
                      <w:pPr>
                        <w:shd w:val="clear" w:color="auto" w:fill="FBE4D5" w:themeFill="accent2" w:themeFillTint="33"/>
                        <w:rPr>
                          <w:lang w:val="en-ZA"/>
                        </w:rPr>
                      </w:pPr>
                      <w:r>
                        <w:rPr>
                          <w:lang w:val="en-ZA"/>
                        </w:rPr>
                        <w:t xml:space="preserve">Fire 50 % </w:t>
                      </w:r>
                    </w:p>
                    <w:p w14:paraId="0CF17FA0" w14:textId="77777777" w:rsidR="001E219C" w:rsidRDefault="001E219C" w:rsidP="004E7F90">
                      <w:pPr>
                        <w:shd w:val="clear" w:color="auto" w:fill="FBE4D5" w:themeFill="accent2" w:themeFillTint="33"/>
                        <w:rPr>
                          <w:lang w:val="en-ZA"/>
                        </w:rPr>
                      </w:pPr>
                    </w:p>
                    <w:p w14:paraId="1F4ACCB2" w14:textId="77777777" w:rsidR="001E219C" w:rsidRDefault="001E219C" w:rsidP="004E7F90">
                      <w:pPr>
                        <w:shd w:val="clear" w:color="auto" w:fill="FBE4D5" w:themeFill="accent2" w:themeFillTint="33"/>
                        <w:rPr>
                          <w:lang w:val="en-ZA"/>
                        </w:rPr>
                      </w:pPr>
                    </w:p>
                    <w:p w14:paraId="139B923F" w14:textId="77777777" w:rsidR="001E219C" w:rsidRDefault="001E219C" w:rsidP="004E7F90">
                      <w:pPr>
                        <w:shd w:val="clear" w:color="auto" w:fill="FBE4D5" w:themeFill="accent2" w:themeFillTint="33"/>
                        <w:rPr>
                          <w:lang w:val="en-ZA"/>
                        </w:rPr>
                      </w:pPr>
                    </w:p>
                    <w:p w14:paraId="52463C99" w14:textId="77777777" w:rsidR="001E219C" w:rsidRDefault="001E219C" w:rsidP="004E7F90">
                      <w:pPr>
                        <w:shd w:val="clear" w:color="auto" w:fill="FBE4D5" w:themeFill="accent2" w:themeFillTint="33"/>
                        <w:rPr>
                          <w:lang w:val="en-ZA"/>
                        </w:rPr>
                      </w:pPr>
                    </w:p>
                    <w:p w14:paraId="6B8F9EE2" w14:textId="25CA4BAE" w:rsidR="001E219C" w:rsidRDefault="001E219C" w:rsidP="004E7F90">
                      <w:pPr>
                        <w:shd w:val="clear" w:color="auto" w:fill="FBE4D5" w:themeFill="accent2" w:themeFillTint="33"/>
                        <w:rPr>
                          <w:lang w:val="en-ZA"/>
                        </w:rPr>
                      </w:pPr>
                      <w:r>
                        <w:rPr>
                          <w:lang w:val="en-ZA"/>
                        </w:rPr>
                        <w:t xml:space="preserve"> Shares </w:t>
                      </w:r>
                    </w:p>
                    <w:p w14:paraId="1650D9E0" w14:textId="77777777" w:rsidR="001E219C" w:rsidRDefault="001E219C" w:rsidP="004E7F90">
                      <w:pPr>
                        <w:shd w:val="clear" w:color="auto" w:fill="FBE4D5" w:themeFill="accent2" w:themeFillTint="33"/>
                        <w:rPr>
                          <w:lang w:val="en-ZA"/>
                        </w:rPr>
                      </w:pPr>
                    </w:p>
                    <w:p w14:paraId="58E717D2" w14:textId="77777777" w:rsidR="001E219C" w:rsidRDefault="001E219C" w:rsidP="004E7F90">
                      <w:pPr>
                        <w:shd w:val="clear" w:color="auto" w:fill="FBE4D5" w:themeFill="accent2" w:themeFillTint="33"/>
                        <w:rPr>
                          <w:lang w:val="en-ZA"/>
                        </w:rPr>
                      </w:pPr>
                    </w:p>
                    <w:p w14:paraId="3489BA51" w14:textId="6EC988EE" w:rsidR="001E219C" w:rsidRPr="004E7F90" w:rsidRDefault="001E219C" w:rsidP="004E7F90">
                      <w:pPr>
                        <w:shd w:val="clear" w:color="auto" w:fill="FBE4D5" w:themeFill="accent2" w:themeFillTint="33"/>
                        <w:rPr>
                          <w:lang w:val="en-ZA"/>
                        </w:rPr>
                      </w:pPr>
                      <w:r>
                        <w:rPr>
                          <w:lang w:val="en-ZA"/>
                        </w:rPr>
                        <w:t>-50 %</w:t>
                      </w:r>
                    </w:p>
                  </w:txbxContent>
                </v:textbox>
              </v:shape>
            </w:pict>
          </mc:Fallback>
        </mc:AlternateContent>
      </w:r>
    </w:p>
    <w:p w14:paraId="54971162" w14:textId="77777777" w:rsidR="004E7F90" w:rsidRDefault="004E7F90" w:rsidP="00B877D7">
      <w:pPr>
        <w:spacing w:before="100" w:beforeAutospacing="1" w:after="100" w:afterAutospacing="1"/>
        <w:jc w:val="both"/>
        <w:rPr>
          <w:rFonts w:ascii="Ebrima" w:eastAsia="Times New Roman" w:hAnsi="Ebrima" w:cs="Calibri"/>
          <w:lang w:val="en-ZA" w:eastAsia="en-ZA"/>
        </w:rPr>
      </w:pPr>
    </w:p>
    <w:p w14:paraId="77B6ACE4" w14:textId="77777777" w:rsidR="004E7F90" w:rsidRDefault="004E7F90" w:rsidP="00B877D7">
      <w:pPr>
        <w:spacing w:before="100" w:beforeAutospacing="1" w:after="100" w:afterAutospacing="1"/>
        <w:jc w:val="both"/>
        <w:rPr>
          <w:rFonts w:ascii="Ebrima" w:eastAsia="Times New Roman" w:hAnsi="Ebrima" w:cs="Calibri"/>
          <w:lang w:val="en-ZA" w:eastAsia="en-ZA"/>
        </w:rPr>
      </w:pPr>
    </w:p>
    <w:p w14:paraId="3613A742" w14:textId="77777777" w:rsidR="004E7F90" w:rsidRDefault="004E7F90" w:rsidP="00B877D7">
      <w:pPr>
        <w:spacing w:before="100" w:beforeAutospacing="1" w:after="100" w:afterAutospacing="1"/>
        <w:jc w:val="both"/>
        <w:rPr>
          <w:rFonts w:ascii="Ebrima" w:eastAsia="Times New Roman" w:hAnsi="Ebrima" w:cs="Calibri"/>
          <w:lang w:val="en-ZA" w:eastAsia="en-ZA"/>
        </w:rPr>
      </w:pPr>
    </w:p>
    <w:p w14:paraId="2B044F57" w14:textId="77777777" w:rsidR="004E7F90" w:rsidRDefault="004E7F90" w:rsidP="00B877D7">
      <w:pPr>
        <w:spacing w:before="100" w:beforeAutospacing="1" w:after="100" w:afterAutospacing="1"/>
        <w:jc w:val="both"/>
        <w:rPr>
          <w:rFonts w:ascii="Ebrima" w:eastAsia="Times New Roman" w:hAnsi="Ebrima" w:cs="Calibri"/>
          <w:lang w:val="en-ZA" w:eastAsia="en-ZA"/>
        </w:rPr>
      </w:pPr>
    </w:p>
    <w:p w14:paraId="56EB40B9" w14:textId="77777777" w:rsidR="004E7F90" w:rsidRDefault="004E7F90" w:rsidP="004E7F90">
      <w:pPr>
        <w:jc w:val="both"/>
        <w:rPr>
          <w:rFonts w:eastAsia="Calibri" w:cstheme="minorHAnsi"/>
        </w:rPr>
      </w:pPr>
    </w:p>
    <w:p w14:paraId="6B5FBC6A" w14:textId="578DFC6D" w:rsidR="00B877D7" w:rsidRDefault="00B877D7" w:rsidP="00B877D7">
      <w:pPr>
        <w:spacing w:before="100" w:beforeAutospacing="1" w:after="100" w:afterAutospacing="1"/>
        <w:rPr>
          <w:rFonts w:ascii="Ebrima" w:eastAsia="Times New Roman" w:hAnsi="Ebrima" w:cs="Calibri"/>
          <w:lang w:val="en-ZA" w:eastAsia="en-ZA"/>
        </w:rPr>
      </w:pPr>
      <w:r w:rsidRPr="00984C1C">
        <w:rPr>
          <w:rFonts w:ascii="Ebrima" w:eastAsia="Times New Roman" w:hAnsi="Ebrima" w:cs="Calibri"/>
          <w:lang w:val="en-ZA" w:eastAsia="en-ZA"/>
        </w:rPr>
        <w:t>In relation to Human beings the process, of permutation and combination, (Pancheekrita) makes man a mixture of 5 Elements, 5 Organs of perception, 5 organs of action &amp; the Mind. This highlights the principle of unity and integration that exists in the entire Universe. This means the m</w:t>
      </w:r>
      <w:r w:rsidR="00B56EF2">
        <w:rPr>
          <w:rFonts w:ascii="Ebrima" w:eastAsia="Times New Roman" w:hAnsi="Ebrima" w:cs="Calibri"/>
          <w:lang w:val="en-ZA" w:eastAsia="en-ZA"/>
        </w:rPr>
        <w:t>i</w:t>
      </w:r>
      <w:r w:rsidRPr="00984C1C">
        <w:rPr>
          <w:rFonts w:ascii="Ebrima" w:eastAsia="Times New Roman" w:hAnsi="Ebrima" w:cs="Calibri"/>
          <w:lang w:val="en-ZA" w:eastAsia="en-ZA"/>
        </w:rPr>
        <w:t>suse of one element is misuse of all the elements and the correct use of one element is the correct use of all the elements</w:t>
      </w:r>
      <w:r w:rsidR="00B56EF2">
        <w:rPr>
          <w:rFonts w:ascii="Ebrima" w:eastAsia="Times New Roman" w:hAnsi="Ebrima" w:cs="Calibri"/>
          <w:lang w:val="en-ZA" w:eastAsia="en-ZA"/>
        </w:rPr>
        <w:t>.</w:t>
      </w:r>
    </w:p>
    <w:p w14:paraId="7D19D1C3" w14:textId="77777777" w:rsidR="004B3413" w:rsidRDefault="004B3413" w:rsidP="00B877D7">
      <w:pPr>
        <w:spacing w:before="100" w:beforeAutospacing="1" w:after="100" w:afterAutospacing="1"/>
        <w:rPr>
          <w:rFonts w:ascii="Ebrima" w:eastAsia="Times New Roman" w:hAnsi="Ebrima" w:cs="Calibri"/>
          <w:lang w:val="en-ZA" w:eastAsia="en-ZA"/>
        </w:rPr>
      </w:pPr>
    </w:p>
    <w:p w14:paraId="52CC2904" w14:textId="77777777" w:rsidR="00B877D7" w:rsidRPr="00984C1C" w:rsidRDefault="00B877D7" w:rsidP="00B877D7">
      <w:pPr>
        <w:autoSpaceDE w:val="0"/>
        <w:autoSpaceDN w:val="0"/>
        <w:adjustRightInd w:val="0"/>
        <w:spacing w:after="0" w:line="360" w:lineRule="auto"/>
        <w:rPr>
          <w:rFonts w:ascii="Ebrima" w:hAnsi="Ebrima" w:cstheme="minorHAnsi"/>
          <w:color w:val="000000"/>
        </w:rPr>
      </w:pPr>
      <w:r w:rsidRPr="00984C1C">
        <w:rPr>
          <w:rFonts w:ascii="Ebrima" w:hAnsi="Ebrima" w:cstheme="minorHAnsi"/>
          <w:b/>
          <w:bCs/>
          <w:color w:val="000000"/>
        </w:rPr>
        <w:t xml:space="preserve">THE INNER INSTRUMENT/ </w:t>
      </w:r>
      <w:proofErr w:type="gramStart"/>
      <w:r w:rsidRPr="00984C1C">
        <w:rPr>
          <w:rFonts w:ascii="Ebrima" w:hAnsi="Ebrima" w:cstheme="minorHAnsi"/>
          <w:b/>
          <w:bCs/>
          <w:color w:val="000000"/>
        </w:rPr>
        <w:t>ANTAHKARANA :</w:t>
      </w:r>
      <w:proofErr w:type="gramEnd"/>
      <w:r w:rsidRPr="00984C1C">
        <w:rPr>
          <w:rFonts w:ascii="Ebrima" w:hAnsi="Ebrima" w:cstheme="minorHAnsi"/>
          <w:b/>
          <w:bCs/>
          <w:color w:val="000000"/>
        </w:rPr>
        <w:t xml:space="preserve"> </w:t>
      </w:r>
    </w:p>
    <w:p w14:paraId="7D4E57B0" w14:textId="77777777" w:rsidR="00B877D7" w:rsidRPr="00984C1C" w:rsidRDefault="00B877D7" w:rsidP="00B877D7">
      <w:pPr>
        <w:autoSpaceDE w:val="0"/>
        <w:autoSpaceDN w:val="0"/>
        <w:adjustRightInd w:val="0"/>
        <w:spacing w:after="0" w:line="360" w:lineRule="auto"/>
        <w:rPr>
          <w:rFonts w:ascii="Ebrima" w:hAnsi="Ebrima" w:cs="Times New Roman"/>
          <w:color w:val="000000"/>
        </w:rPr>
      </w:pPr>
      <w:r w:rsidRPr="00984C1C">
        <w:rPr>
          <w:rFonts w:ascii="Ebrima" w:hAnsi="Ebrima" w:cs="Times New Roman"/>
          <w:color w:val="000000"/>
        </w:rPr>
        <w:t xml:space="preserve">While each of the senses is limited functionally to its specific role, the inner instrument (intellect, mind, memory &amp; ego) combines the functions of all five senses organs, because it is the cumulative product of all the elements. This has the capacity to experience all the perceptions of the five senses.  </w:t>
      </w:r>
    </w:p>
    <w:p w14:paraId="418707F4" w14:textId="32E5B353" w:rsidR="00B877D7" w:rsidRPr="00984C1C" w:rsidRDefault="00532588" w:rsidP="00B877D7">
      <w:pPr>
        <w:autoSpaceDE w:val="0"/>
        <w:autoSpaceDN w:val="0"/>
        <w:adjustRightInd w:val="0"/>
        <w:spacing w:after="0" w:line="360" w:lineRule="auto"/>
        <w:rPr>
          <w:rFonts w:ascii="Ebrima" w:hAnsi="Ebrima" w:cs="Times New Roman"/>
          <w:color w:val="000000"/>
        </w:rPr>
      </w:pPr>
      <w:r w:rsidRPr="00984C1C">
        <w:rPr>
          <w:rFonts w:ascii="Ebrima" w:hAnsi="Ebrima" w:cs="Times New Roman"/>
          <w:noProof/>
          <w:lang w:val="en-ZA" w:eastAsia="en-ZA"/>
        </w:rPr>
        <w:lastRenderedPageBreak/>
        <w:drawing>
          <wp:anchor distT="0" distB="0" distL="114300" distR="114300" simplePos="0" relativeHeight="251871232" behindDoc="0" locked="0" layoutInCell="1" allowOverlap="1" wp14:anchorId="7D16D4E5" wp14:editId="3B5DDD70">
            <wp:simplePos x="0" y="0"/>
            <wp:positionH relativeFrom="column">
              <wp:posOffset>1924050</wp:posOffset>
            </wp:positionH>
            <wp:positionV relativeFrom="paragraph">
              <wp:posOffset>518160</wp:posOffset>
            </wp:positionV>
            <wp:extent cx="1304925" cy="885825"/>
            <wp:effectExtent l="0" t="0" r="9525" b="9525"/>
            <wp:wrapNone/>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885825"/>
                    </a:xfrm>
                    <a:prstGeom prst="rect">
                      <a:avLst/>
                    </a:prstGeom>
                    <a:noFill/>
                  </pic:spPr>
                </pic:pic>
              </a:graphicData>
            </a:graphic>
            <wp14:sizeRelH relativeFrom="page">
              <wp14:pctWidth>0</wp14:pctWidth>
            </wp14:sizeRelH>
            <wp14:sizeRelV relativeFrom="page">
              <wp14:pctHeight>0</wp14:pctHeight>
            </wp14:sizeRelV>
          </wp:anchor>
        </w:drawing>
      </w:r>
      <w:r w:rsidRPr="00984C1C">
        <w:rPr>
          <w:rFonts w:ascii="Ebrima" w:hAnsi="Ebrima" w:cs="Times New Roman"/>
          <w:noProof/>
          <w:shd w:val="clear" w:color="auto" w:fill="E2EFD9" w:themeFill="accent6" w:themeFillTint="33"/>
          <w:lang w:val="en-ZA" w:eastAsia="en-ZA"/>
        </w:rPr>
        <w:drawing>
          <wp:inline distT="0" distB="0" distL="0" distR="0" wp14:anchorId="3161A1A6" wp14:editId="09832145">
            <wp:extent cx="5361226" cy="1586865"/>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81382" cy="1592831"/>
                    </a:xfrm>
                    <a:prstGeom prst="rect">
                      <a:avLst/>
                    </a:prstGeom>
                    <a:noFill/>
                  </pic:spPr>
                </pic:pic>
              </a:graphicData>
            </a:graphic>
          </wp:inline>
        </w:drawing>
      </w:r>
    </w:p>
    <w:p w14:paraId="7448EFC8" w14:textId="7F45C6B9" w:rsidR="00B877D7" w:rsidRPr="00984C1C" w:rsidRDefault="00B877D7" w:rsidP="00B877D7">
      <w:pPr>
        <w:autoSpaceDE w:val="0"/>
        <w:autoSpaceDN w:val="0"/>
        <w:adjustRightInd w:val="0"/>
        <w:spacing w:after="0" w:line="360" w:lineRule="auto"/>
        <w:rPr>
          <w:rFonts w:ascii="Ebrima" w:hAnsi="Ebrima" w:cs="Times New Roman"/>
          <w:color w:val="000000"/>
        </w:rPr>
      </w:pPr>
    </w:p>
    <w:p w14:paraId="5136A9E8" w14:textId="77777777" w:rsidR="00B877D7" w:rsidRPr="00984C1C" w:rsidRDefault="00B877D7" w:rsidP="00B877D7">
      <w:pPr>
        <w:autoSpaceDE w:val="0"/>
        <w:autoSpaceDN w:val="0"/>
        <w:adjustRightInd w:val="0"/>
        <w:spacing w:after="0" w:line="360" w:lineRule="auto"/>
        <w:rPr>
          <w:rFonts w:ascii="Ebrima" w:hAnsi="Ebrima" w:cs="Times New Roman"/>
          <w:color w:val="000000"/>
        </w:rPr>
      </w:pPr>
      <w:r w:rsidRPr="00984C1C">
        <w:rPr>
          <w:rFonts w:ascii="Ebrima" w:hAnsi="Ebrima" w:cs="Times New Roman"/>
          <w:color w:val="000000"/>
        </w:rPr>
        <w:t xml:space="preserve">The object is not only perceived using the senses, </w:t>
      </w:r>
      <w:proofErr w:type="gramStart"/>
      <w:r w:rsidRPr="00984C1C">
        <w:rPr>
          <w:rFonts w:ascii="Ebrima" w:hAnsi="Ebrima" w:cs="Times New Roman"/>
          <w:color w:val="000000"/>
        </w:rPr>
        <w:t>it is</w:t>
      </w:r>
      <w:proofErr w:type="gramEnd"/>
      <w:r w:rsidRPr="00984C1C">
        <w:rPr>
          <w:rFonts w:ascii="Ebrima" w:hAnsi="Ebrima" w:cs="Times New Roman"/>
          <w:color w:val="000000"/>
        </w:rPr>
        <w:t xml:space="preserve"> also absorbed into the human body in the form of energy. These five senses correspond with the five elements. </w:t>
      </w:r>
    </w:p>
    <w:p w14:paraId="39210F56" w14:textId="77777777" w:rsidR="00B877D7" w:rsidRPr="00984C1C" w:rsidRDefault="00B877D7" w:rsidP="00B877D7">
      <w:pPr>
        <w:autoSpaceDE w:val="0"/>
        <w:autoSpaceDN w:val="0"/>
        <w:adjustRightInd w:val="0"/>
        <w:spacing w:after="0" w:line="360" w:lineRule="auto"/>
        <w:rPr>
          <w:rFonts w:ascii="Ebrima" w:hAnsi="Ebrima" w:cs="Times New Roman"/>
          <w:color w:val="000000"/>
        </w:rPr>
      </w:pPr>
    </w:p>
    <w:p w14:paraId="445618DA" w14:textId="74F1AB3A" w:rsidR="00B877D7" w:rsidRPr="00984C1C" w:rsidRDefault="00B877D7" w:rsidP="00B877D7">
      <w:pPr>
        <w:spacing w:line="273" w:lineRule="auto"/>
        <w:jc w:val="both"/>
        <w:rPr>
          <w:rFonts w:ascii="Ebrima" w:eastAsia="Times New Roman" w:hAnsi="Ebrima" w:cs="Times New Roman"/>
          <w:lang w:val="en-ZA" w:eastAsia="en-ZA"/>
        </w:rPr>
      </w:pPr>
      <w:r w:rsidRPr="00984C1C">
        <w:rPr>
          <w:rFonts w:ascii="Ebrima" w:eastAsia="Times New Roman" w:hAnsi="Ebrima" w:cs="Times New Roman"/>
          <w:b/>
          <w:i/>
          <w:lang w:val="en-ZA" w:eastAsia="en-ZA"/>
        </w:rPr>
        <w:t xml:space="preserve"> How the senses </w:t>
      </w:r>
      <w:r w:rsidRPr="00984C1C">
        <w:rPr>
          <w:rFonts w:ascii="Ebrima" w:eastAsia="Calibri" w:hAnsi="Ebrima" w:cs="Times New Roman"/>
          <w:b/>
          <w:i/>
          <w:lang w:val="en-ZA" w:eastAsia="en-ZA"/>
        </w:rPr>
        <w:t>should be used?</w:t>
      </w:r>
      <w:r w:rsidRPr="00984C1C">
        <w:rPr>
          <w:rFonts w:ascii="Ebrima" w:eastAsia="Calibri" w:hAnsi="Ebrima" w:cs="Times New Roman"/>
          <w:b/>
          <w:lang w:val="en-ZA" w:eastAsia="en-ZA"/>
        </w:rPr>
        <w:t xml:space="preserve"> </w:t>
      </w:r>
      <w:r w:rsidRPr="00984C1C">
        <w:rPr>
          <w:rFonts w:ascii="Ebrima" w:eastAsia="Times New Roman" w:hAnsi="Ebrima" w:cs="Times New Roman"/>
          <w:lang w:val="en-ZA" w:eastAsia="en-ZA"/>
        </w:rPr>
        <w:t>The 5 elements relate to the 5 senses of perception (</w:t>
      </w:r>
      <w:r w:rsidRPr="00984C1C">
        <w:rPr>
          <w:rFonts w:ascii="Ebrima" w:hAnsi="Ebrima" w:cs="Times New Roman"/>
          <w:color w:val="000000"/>
        </w:rPr>
        <w:t xml:space="preserve">(jnanendriyas) </w:t>
      </w:r>
      <w:r w:rsidRPr="00984C1C">
        <w:rPr>
          <w:rFonts w:ascii="Ebrima" w:eastAsia="Times New Roman" w:hAnsi="Ebrima" w:cs="Times New Roman"/>
          <w:lang w:val="en-ZA" w:eastAsia="en-ZA"/>
        </w:rPr>
        <w:t xml:space="preserve">in man and their attributes are sight, taste, touch, </w:t>
      </w:r>
      <w:proofErr w:type="gramStart"/>
      <w:r w:rsidRPr="00984C1C">
        <w:rPr>
          <w:rFonts w:ascii="Ebrima" w:eastAsia="Times New Roman" w:hAnsi="Ebrima" w:cs="Times New Roman"/>
          <w:lang w:val="en-ZA" w:eastAsia="en-ZA"/>
        </w:rPr>
        <w:t>smell</w:t>
      </w:r>
      <w:proofErr w:type="gramEnd"/>
      <w:r w:rsidRPr="00984C1C">
        <w:rPr>
          <w:rFonts w:ascii="Ebrima" w:eastAsia="Times New Roman" w:hAnsi="Ebrima" w:cs="Times New Roman"/>
          <w:lang w:val="en-ZA" w:eastAsia="en-ZA"/>
        </w:rPr>
        <w:t xml:space="preserve"> and hearing. Man must make proper use of these elements and sanctify his senses e.g.</w:t>
      </w:r>
    </w:p>
    <w:p w14:paraId="36044F65" w14:textId="77777777" w:rsidR="00B877D7" w:rsidRPr="00984C1C" w:rsidRDefault="00B877D7" w:rsidP="00B42363">
      <w:pPr>
        <w:numPr>
          <w:ilvl w:val="0"/>
          <w:numId w:val="90"/>
        </w:numPr>
        <w:spacing w:before="100" w:beforeAutospacing="1" w:after="100" w:afterAutospacing="1" w:line="273" w:lineRule="auto"/>
        <w:contextualSpacing/>
        <w:jc w:val="both"/>
        <w:rPr>
          <w:rFonts w:ascii="Ebrima" w:eastAsia="Times New Roman" w:hAnsi="Ebrima" w:cs="Times New Roman"/>
          <w:lang w:val="en-ZA" w:eastAsia="en-ZA"/>
        </w:rPr>
      </w:pPr>
      <w:r w:rsidRPr="00984C1C">
        <w:rPr>
          <w:rFonts w:ascii="Ebrima" w:eastAsia="Times New Roman" w:hAnsi="Ebrima" w:cs="Times New Roman"/>
          <w:lang w:val="en-ZA" w:eastAsia="en-ZA"/>
        </w:rPr>
        <w:t xml:space="preserve">The tongue should be used to speak sweetly and softly to everyone. Speak the Truth. </w:t>
      </w:r>
      <w:proofErr w:type="gramStart"/>
      <w:r w:rsidRPr="00984C1C">
        <w:rPr>
          <w:rFonts w:ascii="Ebrima" w:eastAsia="Times New Roman" w:hAnsi="Ebrima" w:cs="Times New Roman"/>
          <w:lang w:val="en-ZA" w:eastAsia="en-ZA"/>
        </w:rPr>
        <w:t>Don’t</w:t>
      </w:r>
      <w:proofErr w:type="gramEnd"/>
      <w:r w:rsidRPr="00984C1C">
        <w:rPr>
          <w:rFonts w:ascii="Ebrima" w:eastAsia="Times New Roman" w:hAnsi="Ebrima" w:cs="Times New Roman"/>
          <w:lang w:val="en-ZA" w:eastAsia="en-ZA"/>
        </w:rPr>
        <w:t xml:space="preserve"> repeat evil and painful words. Control over what you see, </w:t>
      </w:r>
      <w:proofErr w:type="gramStart"/>
      <w:r w:rsidRPr="00984C1C">
        <w:rPr>
          <w:rFonts w:ascii="Ebrima" w:eastAsia="Times New Roman" w:hAnsi="Ebrima" w:cs="Times New Roman"/>
          <w:lang w:val="en-ZA" w:eastAsia="en-ZA"/>
        </w:rPr>
        <w:t>hear</w:t>
      </w:r>
      <w:proofErr w:type="gramEnd"/>
      <w:r w:rsidRPr="00984C1C">
        <w:rPr>
          <w:rFonts w:ascii="Ebrima" w:eastAsia="Times New Roman" w:hAnsi="Ebrima" w:cs="Times New Roman"/>
          <w:lang w:val="en-ZA" w:eastAsia="en-ZA"/>
        </w:rPr>
        <w:t xml:space="preserve"> and speak will allow you to lead a happy meaningful life. </w:t>
      </w:r>
    </w:p>
    <w:p w14:paraId="5E669441" w14:textId="77777777" w:rsidR="00B877D7" w:rsidRPr="00984C1C" w:rsidRDefault="00B877D7" w:rsidP="00B877D7">
      <w:pPr>
        <w:spacing w:before="100" w:beforeAutospacing="1" w:after="100" w:afterAutospacing="1" w:line="273" w:lineRule="auto"/>
        <w:contextualSpacing/>
        <w:jc w:val="both"/>
        <w:rPr>
          <w:rFonts w:ascii="Ebrima" w:eastAsia="Times New Roman" w:hAnsi="Ebrima" w:cs="Times New Roman"/>
          <w:lang w:val="en-ZA" w:eastAsia="en-ZA"/>
        </w:rPr>
      </w:pPr>
      <w:r w:rsidRPr="00984C1C">
        <w:rPr>
          <w:rFonts w:ascii="Ebrima" w:eastAsia="Times New Roman" w:hAnsi="Ebrima" w:cs="Times New Roman"/>
          <w:lang w:val="en-ZA" w:eastAsia="en-ZA"/>
        </w:rPr>
        <w:t xml:space="preserve">Among the sense organs, three are most important: the eyes, </w:t>
      </w:r>
      <w:proofErr w:type="gramStart"/>
      <w:r w:rsidRPr="00984C1C">
        <w:rPr>
          <w:rFonts w:ascii="Ebrima" w:eastAsia="Times New Roman" w:hAnsi="Ebrima" w:cs="Times New Roman"/>
          <w:lang w:val="en-ZA" w:eastAsia="en-ZA"/>
        </w:rPr>
        <w:t>ears</w:t>
      </w:r>
      <w:proofErr w:type="gramEnd"/>
      <w:r w:rsidRPr="00984C1C">
        <w:rPr>
          <w:rFonts w:ascii="Ebrima" w:eastAsia="Times New Roman" w:hAnsi="Ebrima" w:cs="Times New Roman"/>
          <w:lang w:val="en-ZA" w:eastAsia="en-ZA"/>
        </w:rPr>
        <w:t xml:space="preserve"> and tongue. When you control your eyes and tongue, you can control the all the others</w:t>
      </w:r>
    </w:p>
    <w:p w14:paraId="20527528" w14:textId="77777777" w:rsidR="00B877D7" w:rsidRPr="00984C1C" w:rsidRDefault="00B877D7" w:rsidP="00B42363">
      <w:pPr>
        <w:numPr>
          <w:ilvl w:val="0"/>
          <w:numId w:val="90"/>
        </w:numPr>
        <w:spacing w:before="100" w:beforeAutospacing="1" w:after="100" w:afterAutospacing="1" w:line="273" w:lineRule="auto"/>
        <w:contextualSpacing/>
        <w:jc w:val="both"/>
        <w:rPr>
          <w:rFonts w:ascii="Ebrima" w:eastAsia="Times New Roman" w:hAnsi="Ebrima" w:cs="Times New Roman"/>
          <w:lang w:val="en-ZA" w:eastAsia="en-ZA"/>
        </w:rPr>
      </w:pPr>
      <w:r w:rsidRPr="00984C1C">
        <w:rPr>
          <w:rFonts w:ascii="Ebrima" w:eastAsia="Times New Roman" w:hAnsi="Ebrima" w:cs="Times New Roman"/>
          <w:lang w:val="en-ZA" w:eastAsia="en-ZA"/>
        </w:rPr>
        <w:t xml:space="preserve">The correct use of the 5 elements will lead to inner balance, which will lead to Divinity. </w:t>
      </w:r>
    </w:p>
    <w:p w14:paraId="16653675" w14:textId="77777777" w:rsidR="00B877D7" w:rsidRPr="00984C1C" w:rsidRDefault="00B877D7" w:rsidP="00B877D7">
      <w:pPr>
        <w:spacing w:before="100" w:beforeAutospacing="1" w:after="100" w:afterAutospacing="1" w:line="273" w:lineRule="auto"/>
        <w:contextualSpacing/>
        <w:jc w:val="both"/>
        <w:rPr>
          <w:rFonts w:ascii="Ebrima" w:eastAsia="Times New Roman" w:hAnsi="Ebrima" w:cs="Times New Roman"/>
          <w:lang w:val="en-ZA" w:eastAsia="en-ZA"/>
        </w:rPr>
      </w:pPr>
    </w:p>
    <w:p w14:paraId="43E6DF73" w14:textId="77777777" w:rsidR="00B877D7" w:rsidRPr="00984C1C" w:rsidRDefault="00B877D7" w:rsidP="00B877D7">
      <w:pPr>
        <w:spacing w:after="0" w:line="240" w:lineRule="auto"/>
        <w:rPr>
          <w:rFonts w:ascii="Ebrima" w:eastAsia="Calibri" w:hAnsi="Ebrima" w:cs="Times New Roman"/>
          <w:lang w:val="en-ZA"/>
        </w:rPr>
      </w:pPr>
      <w:r w:rsidRPr="00984C1C">
        <w:rPr>
          <w:rFonts w:ascii="Ebrima" w:eastAsia="Calibri" w:hAnsi="Ebrima" w:cs="Times New Roman"/>
          <w:lang w:val="en-ZA"/>
        </w:rPr>
        <w:t xml:space="preserve">As an integral part of Nature man is happy and peaceful when he is in tune with Nature. </w:t>
      </w:r>
      <w:proofErr w:type="gramStart"/>
      <w:r w:rsidRPr="00984C1C">
        <w:rPr>
          <w:rFonts w:ascii="Ebrima" w:eastAsia="Calibri" w:hAnsi="Ebrima" w:cs="Times New Roman"/>
          <w:lang w:val="en-ZA"/>
        </w:rPr>
        <w:t>Man</w:t>
      </w:r>
      <w:proofErr w:type="gramEnd"/>
      <w:r w:rsidRPr="00984C1C">
        <w:rPr>
          <w:rFonts w:ascii="Ebrima" w:eastAsia="Calibri" w:hAnsi="Ebrima" w:cs="Times New Roman"/>
          <w:lang w:val="en-ZA"/>
        </w:rPr>
        <w:t xml:space="preserve"> alone can consciously transform his nature. Nature is an Ideal Role Model for Educare.</w:t>
      </w:r>
    </w:p>
    <w:p w14:paraId="1186CC42" w14:textId="7642C136" w:rsidR="005D7C2C" w:rsidRDefault="005D7C2C" w:rsidP="00B877D7">
      <w:pPr>
        <w:autoSpaceDE w:val="0"/>
        <w:autoSpaceDN w:val="0"/>
        <w:adjustRightInd w:val="0"/>
        <w:spacing w:after="0" w:line="360" w:lineRule="auto"/>
        <w:rPr>
          <w:rFonts w:ascii="Ebrima" w:hAnsi="Ebrima" w:cs="Times New Roman"/>
          <w:b/>
          <w:bCs/>
        </w:rPr>
      </w:pPr>
    </w:p>
    <w:p w14:paraId="79FB193E" w14:textId="77777777" w:rsidR="004B3413" w:rsidRPr="00984C1C" w:rsidRDefault="004B3413" w:rsidP="00B877D7">
      <w:pPr>
        <w:autoSpaceDE w:val="0"/>
        <w:autoSpaceDN w:val="0"/>
        <w:adjustRightInd w:val="0"/>
        <w:spacing w:after="0" w:line="360" w:lineRule="auto"/>
        <w:rPr>
          <w:rFonts w:ascii="Ebrima" w:hAnsi="Ebrima" w:cs="Times New Roman"/>
          <w:b/>
          <w:bCs/>
        </w:rPr>
      </w:pPr>
    </w:p>
    <w:p w14:paraId="105D33F8" w14:textId="77777777" w:rsidR="00B877D7" w:rsidRPr="00984C1C" w:rsidRDefault="00B877D7" w:rsidP="00B877D7">
      <w:pPr>
        <w:autoSpaceDE w:val="0"/>
        <w:autoSpaceDN w:val="0"/>
        <w:adjustRightInd w:val="0"/>
        <w:spacing w:after="0" w:line="360" w:lineRule="auto"/>
        <w:rPr>
          <w:rFonts w:ascii="Ebrima" w:hAnsi="Ebrima" w:cstheme="minorHAnsi"/>
          <w:b/>
          <w:bCs/>
        </w:rPr>
      </w:pPr>
      <w:r w:rsidRPr="00984C1C">
        <w:rPr>
          <w:rFonts w:ascii="Ebrima" w:hAnsi="Ebrima" w:cstheme="minorHAnsi"/>
          <w:b/>
          <w:bCs/>
        </w:rPr>
        <w:t>THE FIVE ELEMENTS AND THE MIND</w:t>
      </w:r>
    </w:p>
    <w:p w14:paraId="629F744D" w14:textId="77777777" w:rsidR="00B877D7" w:rsidRDefault="00B877D7" w:rsidP="00B877D7">
      <w:pPr>
        <w:autoSpaceDE w:val="0"/>
        <w:autoSpaceDN w:val="0"/>
        <w:adjustRightInd w:val="0"/>
        <w:spacing w:after="0" w:line="360" w:lineRule="auto"/>
        <w:rPr>
          <w:rFonts w:ascii="Ebrima" w:hAnsi="Ebrima" w:cs="Times New Roman"/>
        </w:rPr>
      </w:pPr>
      <w:r w:rsidRPr="00984C1C">
        <w:rPr>
          <w:rFonts w:ascii="Ebrima" w:hAnsi="Ebrima" w:cs="Times New Roman"/>
        </w:rPr>
        <w:t xml:space="preserve">The mind is a creation of </w:t>
      </w:r>
      <w:proofErr w:type="gramStart"/>
      <w:r w:rsidRPr="00984C1C">
        <w:rPr>
          <w:rFonts w:ascii="Ebrima" w:hAnsi="Ebrima" w:cs="Times New Roman"/>
        </w:rPr>
        <w:t>God,</w:t>
      </w:r>
      <w:proofErr w:type="gramEnd"/>
      <w:r w:rsidRPr="00984C1C">
        <w:rPr>
          <w:rFonts w:ascii="Ebrima" w:hAnsi="Ebrima" w:cs="Times New Roman"/>
        </w:rPr>
        <w:t xml:space="preserve"> therefore it consists of the 5 elements. The moment the five senses interact with the five attributes of nature; they create thoughts in the mind. Because of the senses the mind has attraction for a variety of persons and objects.</w:t>
      </w:r>
    </w:p>
    <w:p w14:paraId="4D20D1D4" w14:textId="77777777" w:rsidR="005D7C2C" w:rsidRPr="00984C1C" w:rsidRDefault="005D7C2C" w:rsidP="00B877D7">
      <w:pPr>
        <w:autoSpaceDE w:val="0"/>
        <w:autoSpaceDN w:val="0"/>
        <w:adjustRightInd w:val="0"/>
        <w:spacing w:after="0" w:line="360" w:lineRule="auto"/>
        <w:rPr>
          <w:rFonts w:ascii="Ebrima" w:hAnsi="Ebrima" w:cs="Times New Roman"/>
        </w:rPr>
      </w:pPr>
    </w:p>
    <w:p w14:paraId="1A3DAB8E" w14:textId="77777777" w:rsidR="00B877D7" w:rsidRPr="00984C1C" w:rsidRDefault="00B877D7" w:rsidP="00B877D7">
      <w:pPr>
        <w:autoSpaceDE w:val="0"/>
        <w:autoSpaceDN w:val="0"/>
        <w:adjustRightInd w:val="0"/>
        <w:spacing w:after="0" w:line="360" w:lineRule="auto"/>
        <w:rPr>
          <w:rFonts w:ascii="Ebrima" w:hAnsi="Ebrima" w:cs="Times New Roman"/>
        </w:rPr>
      </w:pPr>
      <w:r w:rsidRPr="00984C1C">
        <w:rPr>
          <w:rFonts w:ascii="Ebrima" w:hAnsi="Ebrima" w:cs="Times New Roman"/>
          <w:noProof/>
          <w:lang w:val="en-ZA" w:eastAsia="en-ZA"/>
        </w:rPr>
        <w:lastRenderedPageBreak/>
        <w:drawing>
          <wp:inline distT="0" distB="0" distL="0" distR="0" wp14:anchorId="613B9039" wp14:editId="34F76267">
            <wp:extent cx="5753099" cy="1438275"/>
            <wp:effectExtent l="0" t="0" r="635"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17901"/>
                    <a:stretch/>
                  </pic:blipFill>
                  <pic:spPr bwMode="auto">
                    <a:xfrm>
                      <a:off x="0" y="0"/>
                      <a:ext cx="5773672" cy="1443418"/>
                    </a:xfrm>
                    <a:prstGeom prst="rect">
                      <a:avLst/>
                    </a:prstGeom>
                    <a:ln>
                      <a:noFill/>
                    </a:ln>
                    <a:extLst>
                      <a:ext uri="{53640926-AAD7-44D8-BBD7-CCE9431645EC}">
                        <a14:shadowObscured xmlns:a14="http://schemas.microsoft.com/office/drawing/2010/main"/>
                      </a:ext>
                    </a:extLst>
                  </pic:spPr>
                </pic:pic>
              </a:graphicData>
            </a:graphic>
          </wp:inline>
        </w:drawing>
      </w:r>
    </w:p>
    <w:p w14:paraId="577E1765" w14:textId="77777777" w:rsidR="004E7F90" w:rsidRDefault="004E7F90" w:rsidP="00B877D7">
      <w:pPr>
        <w:autoSpaceDE w:val="0"/>
        <w:autoSpaceDN w:val="0"/>
        <w:adjustRightInd w:val="0"/>
        <w:spacing w:after="0" w:line="360" w:lineRule="auto"/>
        <w:rPr>
          <w:rFonts w:ascii="Ebrima" w:hAnsi="Ebrima" w:cstheme="minorHAnsi"/>
          <w:b/>
          <w:bCs/>
          <w:color w:val="000000"/>
        </w:rPr>
      </w:pPr>
    </w:p>
    <w:p w14:paraId="4AEB2A8C" w14:textId="2A02F263" w:rsidR="00B877D7" w:rsidRDefault="005D7C2C" w:rsidP="00B877D7">
      <w:pPr>
        <w:autoSpaceDE w:val="0"/>
        <w:autoSpaceDN w:val="0"/>
        <w:adjustRightInd w:val="0"/>
        <w:spacing w:after="0" w:line="360" w:lineRule="auto"/>
        <w:rPr>
          <w:rFonts w:ascii="Ebrima" w:hAnsi="Ebrima" w:cstheme="minorHAnsi"/>
          <w:b/>
          <w:bCs/>
          <w:color w:val="000000"/>
        </w:rPr>
      </w:pPr>
      <w:r>
        <w:rPr>
          <w:noProof/>
          <w:lang w:val="en-ZA" w:eastAsia="en-ZA"/>
        </w:rPr>
        <w:drawing>
          <wp:anchor distT="0" distB="0" distL="114300" distR="114300" simplePos="0" relativeHeight="252091392" behindDoc="1" locked="0" layoutInCell="1" allowOverlap="1" wp14:anchorId="2554FE5F" wp14:editId="5F56117E">
            <wp:simplePos x="0" y="0"/>
            <wp:positionH relativeFrom="column">
              <wp:posOffset>4533900</wp:posOffset>
            </wp:positionH>
            <wp:positionV relativeFrom="paragraph">
              <wp:posOffset>323850</wp:posOffset>
            </wp:positionV>
            <wp:extent cx="1190625" cy="1149350"/>
            <wp:effectExtent l="323850" t="323850" r="333375" b="317500"/>
            <wp:wrapTight wrapText="bothSides">
              <wp:wrapPolygon edited="0">
                <wp:start x="3456" y="-6086"/>
                <wp:lineTo x="-4838" y="-5370"/>
                <wp:lineTo x="-5875" y="6086"/>
                <wp:lineTo x="-5875" y="17543"/>
                <wp:lineTo x="-5184" y="23629"/>
                <wp:lineTo x="-691" y="26493"/>
                <wp:lineTo x="-346" y="27209"/>
                <wp:lineTo x="18317" y="27209"/>
                <wp:lineTo x="18662" y="26493"/>
                <wp:lineTo x="25229" y="23271"/>
                <wp:lineTo x="27302" y="17543"/>
                <wp:lineTo x="27302" y="358"/>
                <wp:lineTo x="22118" y="-5012"/>
                <wp:lineTo x="21773" y="-6086"/>
                <wp:lineTo x="3456" y="-6086"/>
              </wp:wrapPolygon>
            </wp:wrapTight>
            <wp:docPr id="1675653660" name="Picture 1675653660"/>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71">
                      <a:extLst>
                        <a:ext uri="{BEBA8EAE-BF5A-486C-A8C5-ECC9F3942E4B}">
                          <a14:imgProps xmlns:a14="http://schemas.microsoft.com/office/drawing/2010/main">
                            <a14:imgLayer r:embed="rId72">
                              <a14:imgEffect>
                                <a14:sharpenSoften amount="50000"/>
                              </a14:imgEffect>
                              <a14:imgEffect>
                                <a14:colorTemperature colorTemp="8800"/>
                              </a14:imgEffect>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90625" cy="11493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877D7" w:rsidRPr="00984C1C">
        <w:rPr>
          <w:rFonts w:ascii="Ebrima" w:hAnsi="Ebrima" w:cstheme="minorHAnsi"/>
          <w:b/>
          <w:bCs/>
          <w:color w:val="000000"/>
        </w:rPr>
        <w:t xml:space="preserve">INTERCONNECTIVITY BETWEEN FIVE HUMAN VALUES AND FIVE ELEMENTS </w:t>
      </w:r>
    </w:p>
    <w:p w14:paraId="03E9F415" w14:textId="77777777" w:rsidR="005D7C2C" w:rsidRPr="00984C1C" w:rsidRDefault="005D7C2C" w:rsidP="00B877D7">
      <w:pPr>
        <w:autoSpaceDE w:val="0"/>
        <w:autoSpaceDN w:val="0"/>
        <w:adjustRightInd w:val="0"/>
        <w:spacing w:after="0" w:line="360" w:lineRule="auto"/>
        <w:rPr>
          <w:rFonts w:ascii="Ebrima" w:hAnsi="Ebrima" w:cstheme="minorHAnsi"/>
          <w:b/>
          <w:color w:val="000000"/>
        </w:rPr>
      </w:pPr>
    </w:p>
    <w:p w14:paraId="3ACC0D09" w14:textId="09695C34" w:rsidR="00B877D7" w:rsidRPr="00984C1C" w:rsidRDefault="00B877D7" w:rsidP="00B877D7">
      <w:pPr>
        <w:autoSpaceDE w:val="0"/>
        <w:autoSpaceDN w:val="0"/>
        <w:adjustRightInd w:val="0"/>
        <w:spacing w:after="0" w:line="360" w:lineRule="auto"/>
        <w:jc w:val="both"/>
        <w:rPr>
          <w:rFonts w:ascii="Ebrima" w:hAnsi="Ebrima" w:cs="Times New Roman"/>
          <w:color w:val="000000"/>
        </w:rPr>
      </w:pPr>
      <w:r w:rsidRPr="00984C1C">
        <w:rPr>
          <w:rFonts w:ascii="Ebrima" w:hAnsi="Ebrima" w:cs="Times New Roman"/>
          <w:color w:val="000000"/>
        </w:rPr>
        <w:t>The Deeper significance of the Elements</w:t>
      </w:r>
    </w:p>
    <w:p w14:paraId="411CD362" w14:textId="190D9084" w:rsidR="00B877D7" w:rsidRPr="00984C1C" w:rsidRDefault="00B877D7" w:rsidP="00B877D7">
      <w:pPr>
        <w:autoSpaceDE w:val="0"/>
        <w:autoSpaceDN w:val="0"/>
        <w:adjustRightInd w:val="0"/>
        <w:spacing w:after="0" w:line="360" w:lineRule="auto"/>
        <w:jc w:val="both"/>
        <w:rPr>
          <w:rFonts w:ascii="Ebrima" w:hAnsi="Ebrima" w:cs="Times New Roman"/>
          <w:b/>
          <w:bCs/>
          <w:i/>
          <w:iCs/>
          <w:color w:val="000000"/>
        </w:rPr>
      </w:pPr>
      <w:r w:rsidRPr="00984C1C">
        <w:rPr>
          <w:rFonts w:ascii="Ebrima" w:hAnsi="Ebrima" w:cs="Times New Roman"/>
          <w:color w:val="000000"/>
        </w:rPr>
        <w:t xml:space="preserve"> </w:t>
      </w:r>
      <w:r w:rsidRPr="00984C1C">
        <w:rPr>
          <w:rFonts w:ascii="Ebrima" w:hAnsi="Ebrima" w:cs="Times New Roman"/>
          <w:b/>
          <w:bCs/>
          <w:i/>
          <w:iCs/>
          <w:color w:val="000000"/>
        </w:rPr>
        <w:t xml:space="preserve">What is the underlying message of the five elements to us? </w:t>
      </w:r>
    </w:p>
    <w:tbl>
      <w:tblPr>
        <w:tblStyle w:val="GridTable6Colorful-Accent3"/>
        <w:tblW w:w="9454" w:type="dxa"/>
        <w:tblLook w:val="04A0" w:firstRow="1" w:lastRow="0" w:firstColumn="1" w:lastColumn="0" w:noHBand="0" w:noVBand="1"/>
      </w:tblPr>
      <w:tblGrid>
        <w:gridCol w:w="9454"/>
      </w:tblGrid>
      <w:tr w:rsidR="00B877D7" w:rsidRPr="00984C1C" w14:paraId="121AB5CB" w14:textId="77777777" w:rsidTr="00B56EF2">
        <w:trPr>
          <w:cnfStyle w:val="100000000000" w:firstRow="1" w:lastRow="0" w:firstColumn="0" w:lastColumn="0" w:oddVBand="0" w:evenVBand="0" w:oddHBand="0" w:evenHBand="0" w:firstRowFirstColumn="0" w:firstRowLastColumn="0" w:lastRowFirstColumn="0" w:lastRowLastColumn="0"/>
          <w:trHeight w:val="3200"/>
        </w:trPr>
        <w:tc>
          <w:tcPr>
            <w:cnfStyle w:val="001000000000" w:firstRow="0" w:lastRow="0" w:firstColumn="1" w:lastColumn="0" w:oddVBand="0" w:evenVBand="0" w:oddHBand="0" w:evenHBand="0" w:firstRowFirstColumn="0" w:firstRowLastColumn="0" w:lastRowFirstColumn="0" w:lastRowLastColumn="0"/>
            <w:tcW w:w="9454" w:type="dxa"/>
          </w:tcPr>
          <w:p w14:paraId="09E62A86" w14:textId="5199F7B6" w:rsidR="00B877D7" w:rsidRPr="004C4A4C" w:rsidRDefault="00B877D7" w:rsidP="00C9392A">
            <w:pPr>
              <w:autoSpaceDE w:val="0"/>
              <w:autoSpaceDN w:val="0"/>
              <w:adjustRightInd w:val="0"/>
              <w:spacing w:line="360" w:lineRule="auto"/>
              <w:jc w:val="both"/>
              <w:rPr>
                <w:rFonts w:ascii="Ebrima" w:hAnsi="Ebrima" w:cs="Times New Roman"/>
                <w:b w:val="0"/>
                <w:color w:val="000000"/>
              </w:rPr>
            </w:pPr>
            <w:r w:rsidRPr="004C4A4C">
              <w:rPr>
                <w:rFonts w:ascii="Ebrima" w:hAnsi="Ebrima" w:cs="Times New Roman"/>
                <w:b w:val="0"/>
                <w:color w:val="000000"/>
              </w:rPr>
              <w:t xml:space="preserve">SPACE – LOVE -God exists in ETHER in the form of sound. God created the universe with LOVE as his motivation and Space as his foundation and sound as his instrument. Hence, the link between space and love. </w:t>
            </w:r>
            <w:r w:rsidRPr="004C4A4C">
              <w:rPr>
                <w:rFonts w:ascii="Ebrima" w:hAnsi="Ebrima" w:cs="Times New Roman"/>
                <w:b w:val="0"/>
                <w:i/>
                <w:iCs/>
                <w:color w:val="000000"/>
              </w:rPr>
              <w:t xml:space="preserve">Love </w:t>
            </w:r>
            <w:r w:rsidRPr="004C4A4C">
              <w:rPr>
                <w:rFonts w:ascii="Ebrima" w:hAnsi="Ebrima" w:cs="Times New Roman"/>
                <w:b w:val="0"/>
                <w:color w:val="000000"/>
              </w:rPr>
              <w:t xml:space="preserve">is the highest form of human value and space the highest form of the elements. </w:t>
            </w:r>
          </w:p>
          <w:p w14:paraId="5EE8553C" w14:textId="3A386320" w:rsidR="00B877D7" w:rsidRPr="00B56EF2" w:rsidRDefault="00B877D7" w:rsidP="00C9392A">
            <w:pPr>
              <w:autoSpaceDE w:val="0"/>
              <w:autoSpaceDN w:val="0"/>
              <w:adjustRightInd w:val="0"/>
              <w:spacing w:line="360" w:lineRule="auto"/>
              <w:jc w:val="both"/>
              <w:rPr>
                <w:rFonts w:ascii="Ebrima" w:hAnsi="Ebrima" w:cs="Times New Roman"/>
                <w:b w:val="0"/>
                <w:color w:val="000000"/>
              </w:rPr>
            </w:pPr>
            <w:r w:rsidRPr="004C4A4C">
              <w:rPr>
                <w:rFonts w:ascii="Ebrima" w:hAnsi="Ebrima" w:cs="Times New Roman"/>
                <w:b w:val="0"/>
                <w:color w:val="000000"/>
              </w:rPr>
              <w:t>Man can only reach his divine origins by expressing LOVE to all. A good way for man to express his Love would be through the medium of SOUND. Sound is the predominant and only sense that is associated with SPACE. Colour associ</w:t>
            </w:r>
            <w:r w:rsidR="00B56EF2">
              <w:rPr>
                <w:rFonts w:ascii="Ebrima" w:hAnsi="Ebrima" w:cs="Times New Roman"/>
                <w:b w:val="0"/>
                <w:color w:val="000000"/>
              </w:rPr>
              <w:t>ated with this element is Blue.</w:t>
            </w:r>
          </w:p>
        </w:tc>
      </w:tr>
      <w:tr w:rsidR="00B877D7" w:rsidRPr="00984C1C" w14:paraId="65F74714" w14:textId="77777777" w:rsidTr="00532588">
        <w:trPr>
          <w:cnfStyle w:val="000000100000" w:firstRow="0" w:lastRow="0" w:firstColumn="0" w:lastColumn="0" w:oddVBand="0" w:evenVBand="0" w:oddHBand="1" w:evenHBand="0" w:firstRowFirstColumn="0" w:firstRowLastColumn="0" w:lastRowFirstColumn="0" w:lastRowLastColumn="0"/>
          <w:trHeight w:val="942"/>
        </w:trPr>
        <w:tc>
          <w:tcPr>
            <w:cnfStyle w:val="001000000000" w:firstRow="0" w:lastRow="0" w:firstColumn="1" w:lastColumn="0" w:oddVBand="0" w:evenVBand="0" w:oddHBand="0" w:evenHBand="0" w:firstRowFirstColumn="0" w:firstRowLastColumn="0" w:lastRowFirstColumn="0" w:lastRowLastColumn="0"/>
            <w:tcW w:w="9454" w:type="dxa"/>
          </w:tcPr>
          <w:p w14:paraId="627D29FF" w14:textId="77777777" w:rsidR="004B3413" w:rsidRDefault="004B3413" w:rsidP="00C9392A">
            <w:pPr>
              <w:autoSpaceDE w:val="0"/>
              <w:autoSpaceDN w:val="0"/>
              <w:adjustRightInd w:val="0"/>
              <w:spacing w:line="360" w:lineRule="auto"/>
              <w:jc w:val="both"/>
              <w:rPr>
                <w:rFonts w:ascii="Ebrima" w:hAnsi="Ebrima" w:cs="Times New Roman"/>
                <w:bCs w:val="0"/>
                <w:color w:val="000000"/>
              </w:rPr>
            </w:pPr>
          </w:p>
          <w:p w14:paraId="25BCDBCE" w14:textId="22744B65" w:rsidR="00B877D7" w:rsidRPr="00984C1C" w:rsidRDefault="00B877D7" w:rsidP="00C9392A">
            <w:pPr>
              <w:autoSpaceDE w:val="0"/>
              <w:autoSpaceDN w:val="0"/>
              <w:adjustRightInd w:val="0"/>
              <w:spacing w:line="360" w:lineRule="auto"/>
              <w:jc w:val="both"/>
              <w:rPr>
                <w:rFonts w:ascii="Ebrima" w:hAnsi="Ebrima" w:cs="Times New Roman"/>
                <w:b w:val="0"/>
                <w:color w:val="000000"/>
              </w:rPr>
            </w:pPr>
            <w:r w:rsidRPr="00984C1C">
              <w:rPr>
                <w:rFonts w:ascii="Ebrima" w:hAnsi="Ebrima" w:cs="Times New Roman"/>
                <w:b w:val="0"/>
                <w:color w:val="000000"/>
              </w:rPr>
              <w:t>AIR –NON-</w:t>
            </w:r>
            <w:proofErr w:type="gramStart"/>
            <w:r w:rsidRPr="00984C1C">
              <w:rPr>
                <w:rFonts w:ascii="Ebrima" w:hAnsi="Ebrima" w:cs="Times New Roman"/>
                <w:b w:val="0"/>
                <w:color w:val="000000"/>
              </w:rPr>
              <w:t>VIOLENCE</w:t>
            </w:r>
            <w:r w:rsidRPr="00984C1C">
              <w:rPr>
                <w:rFonts w:ascii="Ebrima" w:hAnsi="Ebrima" w:cs="Times New Roman"/>
                <w:color w:val="000000"/>
              </w:rPr>
              <w:t xml:space="preserve">  -</w:t>
            </w:r>
            <w:proofErr w:type="gramEnd"/>
            <w:r w:rsidRPr="00984C1C">
              <w:rPr>
                <w:rFonts w:ascii="Ebrima" w:hAnsi="Ebrima" w:cs="Times New Roman"/>
                <w:b w:val="0"/>
                <w:color w:val="000000"/>
              </w:rPr>
              <w:t xml:space="preserve"> GOD exists in AIR in the form of life. The air that we breathe is vital to man’s existence on EARTH. Air carries the life force. The passive nature and calming effects of correct breathing patterns eliminate anger and violence in man – HENCE THE STRONG LINK WITH THE VALUE –NON-VIOLENCE. </w:t>
            </w:r>
            <w:r w:rsidRPr="00984C1C">
              <w:rPr>
                <w:rFonts w:ascii="Ebrima" w:hAnsi="Ebrima" w:cs="Times New Roman"/>
                <w:b w:val="0"/>
                <w:i/>
                <w:iCs/>
                <w:color w:val="000000"/>
              </w:rPr>
              <w:t xml:space="preserve">Breathing can be used as a powerful tool to inculcate non-violent </w:t>
            </w:r>
            <w:r w:rsidRPr="00984C1C">
              <w:rPr>
                <w:rFonts w:ascii="Ebrima" w:hAnsi="Ebrima" w:cs="Times New Roman"/>
                <w:b w:val="0"/>
                <w:color w:val="000000"/>
              </w:rPr>
              <w:t xml:space="preserve">attributes. The breathing process consists of the inhalation and exhalation, is symbolised by SOHAM. </w:t>
            </w:r>
          </w:p>
          <w:p w14:paraId="59492402" w14:textId="067855E3" w:rsidR="00B877D7" w:rsidRPr="00984C1C" w:rsidRDefault="00B877D7" w:rsidP="00C9392A">
            <w:pPr>
              <w:autoSpaceDE w:val="0"/>
              <w:autoSpaceDN w:val="0"/>
              <w:adjustRightInd w:val="0"/>
              <w:spacing w:line="360" w:lineRule="auto"/>
              <w:jc w:val="both"/>
              <w:rPr>
                <w:rFonts w:ascii="Ebrima" w:hAnsi="Ebrima" w:cs="Times New Roman"/>
                <w:i/>
                <w:iCs/>
                <w:color w:val="000000"/>
              </w:rPr>
            </w:pPr>
            <w:r w:rsidRPr="00984C1C">
              <w:rPr>
                <w:rFonts w:ascii="Ebrima" w:hAnsi="Ebrima" w:cs="Times New Roman"/>
                <w:b w:val="0"/>
                <w:color w:val="000000"/>
              </w:rPr>
              <w:t>Trees teach us a noble and important lesson about sacrifice.</w:t>
            </w:r>
            <w:r w:rsidR="004B3413">
              <w:rPr>
                <w:rFonts w:ascii="Ebrima" w:hAnsi="Ebrima" w:cs="Times New Roman"/>
                <w:b w:val="0"/>
                <w:color w:val="000000"/>
              </w:rPr>
              <w:t xml:space="preserve">  </w:t>
            </w:r>
            <w:r w:rsidRPr="00984C1C">
              <w:rPr>
                <w:rFonts w:ascii="Ebrima" w:hAnsi="Ebrima" w:cs="Times New Roman"/>
                <w:b w:val="0"/>
                <w:color w:val="000000"/>
              </w:rPr>
              <w:t xml:space="preserve">They take in carbon - di-oxide (that we reject) and willingly part with oxygen for our benefit. </w:t>
            </w:r>
          </w:p>
        </w:tc>
      </w:tr>
      <w:tr w:rsidR="00B877D7" w:rsidRPr="00984C1C" w14:paraId="320DFA4C" w14:textId="77777777" w:rsidTr="00B56EF2">
        <w:trPr>
          <w:trHeight w:val="274"/>
        </w:trPr>
        <w:tc>
          <w:tcPr>
            <w:cnfStyle w:val="001000000000" w:firstRow="0" w:lastRow="0" w:firstColumn="1" w:lastColumn="0" w:oddVBand="0" w:evenVBand="0" w:oddHBand="0" w:evenHBand="0" w:firstRowFirstColumn="0" w:firstRowLastColumn="0" w:lastRowFirstColumn="0" w:lastRowLastColumn="0"/>
            <w:tcW w:w="9454" w:type="dxa"/>
          </w:tcPr>
          <w:p w14:paraId="05F16BED" w14:textId="77777777" w:rsidR="004B3413" w:rsidRDefault="004B3413" w:rsidP="00C9392A">
            <w:pPr>
              <w:autoSpaceDE w:val="0"/>
              <w:autoSpaceDN w:val="0"/>
              <w:adjustRightInd w:val="0"/>
              <w:spacing w:line="360" w:lineRule="auto"/>
              <w:rPr>
                <w:rFonts w:ascii="Ebrima" w:hAnsi="Ebrima" w:cs="Times New Roman"/>
                <w:bCs w:val="0"/>
                <w:color w:val="000000" w:themeColor="text1"/>
              </w:rPr>
            </w:pPr>
          </w:p>
          <w:p w14:paraId="5A6EA8C0" w14:textId="42F32C25" w:rsidR="00B877D7" w:rsidRPr="005D7C2C" w:rsidRDefault="00B877D7" w:rsidP="00C9392A">
            <w:pPr>
              <w:autoSpaceDE w:val="0"/>
              <w:autoSpaceDN w:val="0"/>
              <w:adjustRightInd w:val="0"/>
              <w:spacing w:line="360" w:lineRule="auto"/>
              <w:rPr>
                <w:rFonts w:ascii="Ebrima" w:hAnsi="Ebrima" w:cs="Times New Roman"/>
                <w:b w:val="0"/>
                <w:bCs w:val="0"/>
                <w:color w:val="000000" w:themeColor="text1"/>
              </w:rPr>
            </w:pPr>
            <w:r w:rsidRPr="005D7C2C">
              <w:rPr>
                <w:rFonts w:ascii="Ebrima" w:hAnsi="Ebrima" w:cs="Times New Roman"/>
                <w:b w:val="0"/>
                <w:color w:val="000000" w:themeColor="text1"/>
              </w:rPr>
              <w:t>FIRE -RIGHT ACTION: The element of FIRE is latent and all pervasive. It is present in every living being as digestive fire (enzymes) and maintains the temperature of the human body. Man is a warm a blooded creature: warmth promotes intellect and intuition. The fire of wisdom burns to ashes all that are foul and evil. Hence fire is the protector of RIGHT-ACTION and there is a strong link between fire and right action.</w:t>
            </w:r>
          </w:p>
          <w:p w14:paraId="624CA976" w14:textId="77777777" w:rsidR="00B877D7" w:rsidRPr="005D7C2C" w:rsidRDefault="00B877D7" w:rsidP="00C9392A">
            <w:pPr>
              <w:autoSpaceDE w:val="0"/>
              <w:autoSpaceDN w:val="0"/>
              <w:adjustRightInd w:val="0"/>
              <w:spacing w:line="360" w:lineRule="auto"/>
              <w:rPr>
                <w:rFonts w:ascii="Ebrima" w:hAnsi="Ebrima" w:cs="Times New Roman"/>
                <w:iCs/>
                <w:color w:val="000000"/>
                <w:sz w:val="20"/>
              </w:rPr>
            </w:pPr>
          </w:p>
        </w:tc>
      </w:tr>
      <w:tr w:rsidR="00B877D7" w:rsidRPr="00984C1C" w14:paraId="2C834E9F" w14:textId="77777777" w:rsidTr="00532588">
        <w:trPr>
          <w:cnfStyle w:val="000000100000" w:firstRow="0" w:lastRow="0" w:firstColumn="0" w:lastColumn="0" w:oddVBand="0" w:evenVBand="0" w:oddHBand="1" w:evenHBand="0" w:firstRowFirstColumn="0" w:firstRowLastColumn="0" w:lastRowFirstColumn="0" w:lastRowLastColumn="0"/>
          <w:trHeight w:val="2120"/>
        </w:trPr>
        <w:tc>
          <w:tcPr>
            <w:cnfStyle w:val="001000000000" w:firstRow="0" w:lastRow="0" w:firstColumn="1" w:lastColumn="0" w:oddVBand="0" w:evenVBand="0" w:oddHBand="0" w:evenHBand="0" w:firstRowFirstColumn="0" w:firstRowLastColumn="0" w:lastRowFirstColumn="0" w:lastRowLastColumn="0"/>
            <w:tcW w:w="9454" w:type="dxa"/>
          </w:tcPr>
          <w:p w14:paraId="0F5A9E37" w14:textId="77777777" w:rsidR="004B3413" w:rsidRDefault="004B3413" w:rsidP="00C9392A">
            <w:pPr>
              <w:autoSpaceDE w:val="0"/>
              <w:autoSpaceDN w:val="0"/>
              <w:adjustRightInd w:val="0"/>
              <w:spacing w:line="360" w:lineRule="auto"/>
              <w:rPr>
                <w:rFonts w:ascii="Ebrima" w:hAnsi="Ebrima" w:cs="Times New Roman"/>
                <w:b w:val="0"/>
                <w:bCs w:val="0"/>
              </w:rPr>
            </w:pPr>
          </w:p>
          <w:p w14:paraId="5CF2D2E1" w14:textId="30ED0160" w:rsidR="00B877D7" w:rsidRDefault="00B877D7" w:rsidP="00C9392A">
            <w:pPr>
              <w:autoSpaceDE w:val="0"/>
              <w:autoSpaceDN w:val="0"/>
              <w:adjustRightInd w:val="0"/>
              <w:spacing w:line="360" w:lineRule="auto"/>
              <w:rPr>
                <w:rFonts w:ascii="Ebrima" w:hAnsi="Ebrima" w:cs="Times New Roman"/>
                <w:b w:val="0"/>
                <w:bCs w:val="0"/>
                <w:color w:val="000000"/>
              </w:rPr>
            </w:pPr>
            <w:r w:rsidRPr="00984C1C">
              <w:rPr>
                <w:rFonts w:ascii="Ebrima" w:hAnsi="Ebrima" w:cs="Times New Roman"/>
              </w:rPr>
              <w:t>WATER – PEACE</w:t>
            </w:r>
            <w:r w:rsidRPr="00984C1C">
              <w:rPr>
                <w:rFonts w:ascii="Ebrima" w:hAnsi="Ebrima" w:cs="Times New Roman"/>
                <w:b w:val="0"/>
              </w:rPr>
              <w:t xml:space="preserve"> - The element of WATER is present everywhere and life without water is impossible. It is responsible for the evolution of life. GOD exists in water in the form of consciousness. Water is most sacred and vital for life, there is life giving force in it. That is why water is sprinkled on a person who has swooned. </w:t>
            </w:r>
            <w:r w:rsidRPr="00984C1C">
              <w:rPr>
                <w:rFonts w:ascii="Ebrima" w:hAnsi="Ebrima" w:cs="Times New Roman"/>
                <w:b w:val="0"/>
                <w:color w:val="000000"/>
              </w:rPr>
              <w:t>Water is linked to the value of PEACE because of its calm, flowing, serene qualities. Peace can only be attained if we resonate at the divine levels of consciousness.</w:t>
            </w:r>
            <w:r w:rsidRPr="00984C1C">
              <w:rPr>
                <w:rFonts w:ascii="Ebrima" w:hAnsi="Ebrima" w:cs="Times New Roman"/>
                <w:color w:val="000000"/>
              </w:rPr>
              <w:t xml:space="preserve">  </w:t>
            </w:r>
          </w:p>
          <w:p w14:paraId="5D47F4B3" w14:textId="19C60677" w:rsidR="004B3413" w:rsidRPr="00984C1C" w:rsidRDefault="004B3413" w:rsidP="00C9392A">
            <w:pPr>
              <w:autoSpaceDE w:val="0"/>
              <w:autoSpaceDN w:val="0"/>
              <w:adjustRightInd w:val="0"/>
              <w:spacing w:line="360" w:lineRule="auto"/>
              <w:rPr>
                <w:rFonts w:ascii="Ebrima" w:hAnsi="Ebrima" w:cs="Times New Roman"/>
                <w:i/>
                <w:iCs/>
                <w:color w:val="000000"/>
              </w:rPr>
            </w:pPr>
          </w:p>
        </w:tc>
      </w:tr>
      <w:tr w:rsidR="00B877D7" w:rsidRPr="00984C1C" w14:paraId="60F96905" w14:textId="77777777" w:rsidTr="00532588">
        <w:trPr>
          <w:trHeight w:val="3036"/>
        </w:trPr>
        <w:tc>
          <w:tcPr>
            <w:cnfStyle w:val="001000000000" w:firstRow="0" w:lastRow="0" w:firstColumn="1" w:lastColumn="0" w:oddVBand="0" w:evenVBand="0" w:oddHBand="0" w:evenHBand="0" w:firstRowFirstColumn="0" w:firstRowLastColumn="0" w:lastRowFirstColumn="0" w:lastRowLastColumn="0"/>
            <w:tcW w:w="9454" w:type="dxa"/>
          </w:tcPr>
          <w:p w14:paraId="52C028E0" w14:textId="77777777" w:rsidR="004B3413" w:rsidRDefault="004B3413" w:rsidP="00C9392A">
            <w:pPr>
              <w:autoSpaceDE w:val="0"/>
              <w:autoSpaceDN w:val="0"/>
              <w:adjustRightInd w:val="0"/>
              <w:spacing w:line="360" w:lineRule="auto"/>
              <w:rPr>
                <w:rFonts w:ascii="Ebrima" w:hAnsi="Ebrima" w:cs="Times New Roman"/>
                <w:b w:val="0"/>
                <w:bCs w:val="0"/>
                <w:color w:val="000000"/>
              </w:rPr>
            </w:pPr>
          </w:p>
          <w:p w14:paraId="446BEA33" w14:textId="6A90DECC" w:rsidR="00B877D7" w:rsidRPr="00984C1C" w:rsidRDefault="00B877D7" w:rsidP="00C9392A">
            <w:pPr>
              <w:autoSpaceDE w:val="0"/>
              <w:autoSpaceDN w:val="0"/>
              <w:adjustRightInd w:val="0"/>
              <w:spacing w:line="360" w:lineRule="auto"/>
              <w:rPr>
                <w:rFonts w:ascii="Ebrima" w:hAnsi="Ebrima" w:cs="Times New Roman"/>
                <w:b w:val="0"/>
                <w:bCs w:val="0"/>
                <w:color w:val="000000"/>
              </w:rPr>
            </w:pPr>
            <w:r w:rsidRPr="00984C1C">
              <w:rPr>
                <w:rFonts w:ascii="Ebrima" w:hAnsi="Ebrima" w:cs="Times New Roman"/>
                <w:color w:val="000000"/>
              </w:rPr>
              <w:t xml:space="preserve">EARTH – TRUTH - </w:t>
            </w:r>
            <w:r w:rsidRPr="00984C1C">
              <w:rPr>
                <w:rFonts w:ascii="Ebrima" w:hAnsi="Ebrima" w:cs="Times New Roman"/>
                <w:b w:val="0"/>
                <w:color w:val="000000"/>
              </w:rPr>
              <w:t>The element of EARTH has a divine power of attraction. The power of attraction holds all the objects of the EARTH together. The Earth is based on a higher power-the divine power. This is known as the ETERNAL TRUTH. It is said GOD exists in the EARTH element in in the form of Awareness.</w:t>
            </w:r>
          </w:p>
          <w:p w14:paraId="7B048875" w14:textId="77777777" w:rsidR="00B877D7" w:rsidRPr="00984C1C" w:rsidRDefault="00B877D7" w:rsidP="00C9392A">
            <w:pPr>
              <w:autoSpaceDE w:val="0"/>
              <w:autoSpaceDN w:val="0"/>
              <w:adjustRightInd w:val="0"/>
              <w:spacing w:line="360" w:lineRule="auto"/>
              <w:rPr>
                <w:rFonts w:ascii="Ebrima" w:hAnsi="Ebrima" w:cs="Times New Roman"/>
                <w:color w:val="000000"/>
              </w:rPr>
            </w:pPr>
            <w:r w:rsidRPr="00984C1C">
              <w:rPr>
                <w:rFonts w:ascii="Ebrima" w:hAnsi="Ebrima" w:cs="Times New Roman"/>
                <w:color w:val="000000"/>
              </w:rPr>
              <w:t>Man needs to be aware of the ETERNAL TRUTH that everything on Earth is temporary and only the Divine is permanent. There is a strong link between the Earth element and the value of Truth.</w:t>
            </w:r>
          </w:p>
          <w:p w14:paraId="1B04E3A9" w14:textId="77777777" w:rsidR="00B877D7" w:rsidRDefault="00B877D7" w:rsidP="00C9392A">
            <w:pPr>
              <w:autoSpaceDE w:val="0"/>
              <w:autoSpaceDN w:val="0"/>
              <w:adjustRightInd w:val="0"/>
              <w:spacing w:line="360" w:lineRule="auto"/>
              <w:rPr>
                <w:rFonts w:ascii="Ebrima" w:hAnsi="Ebrima" w:cs="Times New Roman"/>
                <w:i/>
                <w:iCs/>
                <w:color w:val="000000"/>
              </w:rPr>
            </w:pPr>
          </w:p>
          <w:p w14:paraId="77F3D9DA" w14:textId="4EDA5493" w:rsidR="00532588" w:rsidRPr="00984C1C" w:rsidRDefault="00532588" w:rsidP="00C9392A">
            <w:pPr>
              <w:autoSpaceDE w:val="0"/>
              <w:autoSpaceDN w:val="0"/>
              <w:adjustRightInd w:val="0"/>
              <w:spacing w:line="360" w:lineRule="auto"/>
              <w:rPr>
                <w:rFonts w:ascii="Ebrima" w:hAnsi="Ebrima" w:cs="Times New Roman"/>
                <w:i/>
                <w:iCs/>
                <w:color w:val="000000"/>
              </w:rPr>
            </w:pPr>
            <w:r>
              <w:rPr>
                <w:rFonts w:ascii="Ebrima" w:hAnsi="Ebrima" w:cs="Times New Roman"/>
                <w:i/>
                <w:iCs/>
                <w:color w:val="000000"/>
              </w:rPr>
              <w:t xml:space="preserve">                                                                                                                                                                          </w:t>
            </w:r>
          </w:p>
        </w:tc>
      </w:tr>
    </w:tbl>
    <w:p w14:paraId="424133B2" w14:textId="77777777" w:rsidR="004B3413" w:rsidRDefault="004B3413" w:rsidP="00B877D7">
      <w:pPr>
        <w:autoSpaceDE w:val="0"/>
        <w:autoSpaceDN w:val="0"/>
        <w:adjustRightInd w:val="0"/>
        <w:spacing w:after="0" w:line="360" w:lineRule="auto"/>
        <w:rPr>
          <w:rFonts w:ascii="Ebrima" w:hAnsi="Ebrima" w:cs="Times New Roman"/>
          <w:i/>
          <w:iCs/>
        </w:rPr>
      </w:pPr>
    </w:p>
    <w:p w14:paraId="11D17CF2" w14:textId="5183A441" w:rsidR="00B877D7" w:rsidRDefault="00B877D7" w:rsidP="00B877D7">
      <w:pPr>
        <w:autoSpaceDE w:val="0"/>
        <w:autoSpaceDN w:val="0"/>
        <w:adjustRightInd w:val="0"/>
        <w:spacing w:after="0" w:line="360" w:lineRule="auto"/>
        <w:rPr>
          <w:rFonts w:ascii="Ebrima" w:hAnsi="Ebrima" w:cs="Times New Roman"/>
          <w:i/>
          <w:iCs/>
        </w:rPr>
      </w:pPr>
      <w:r w:rsidRPr="00984C1C">
        <w:rPr>
          <w:rFonts w:ascii="Ebrima" w:hAnsi="Ebrima" w:cs="Times New Roman"/>
          <w:noProof/>
          <w:lang w:val="en-ZA" w:eastAsia="en-ZA"/>
        </w:rPr>
        <w:lastRenderedPageBreak/>
        <w:drawing>
          <wp:anchor distT="0" distB="0" distL="114300" distR="114300" simplePos="0" relativeHeight="251875328" behindDoc="1" locked="0" layoutInCell="1" allowOverlap="1" wp14:anchorId="6103E2D2" wp14:editId="6D218334">
            <wp:simplePos x="0" y="0"/>
            <wp:positionH relativeFrom="column">
              <wp:posOffset>0</wp:posOffset>
            </wp:positionH>
            <wp:positionV relativeFrom="paragraph">
              <wp:posOffset>285115</wp:posOffset>
            </wp:positionV>
            <wp:extent cx="5562600" cy="2162175"/>
            <wp:effectExtent l="0" t="0" r="0" b="9525"/>
            <wp:wrapThrough wrapText="bothSides">
              <wp:wrapPolygon edited="0">
                <wp:start x="0" y="0"/>
                <wp:lineTo x="0" y="21505"/>
                <wp:lineTo x="21526" y="21505"/>
                <wp:lineTo x="21526" y="0"/>
                <wp:lineTo x="0" y="0"/>
              </wp:wrapPolygon>
            </wp:wrapThrough>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562600" cy="2162175"/>
                    </a:xfrm>
                    <a:prstGeom prst="rect">
                      <a:avLst/>
                    </a:prstGeom>
                  </pic:spPr>
                </pic:pic>
              </a:graphicData>
            </a:graphic>
            <wp14:sizeRelH relativeFrom="page">
              <wp14:pctWidth>0</wp14:pctWidth>
            </wp14:sizeRelH>
            <wp14:sizeRelV relativeFrom="page">
              <wp14:pctHeight>0</wp14:pctHeight>
            </wp14:sizeRelV>
          </wp:anchor>
        </w:drawing>
      </w:r>
    </w:p>
    <w:p w14:paraId="2CB31839" w14:textId="77777777" w:rsidR="00B877D7" w:rsidRDefault="00B877D7" w:rsidP="00B877D7">
      <w:pPr>
        <w:autoSpaceDE w:val="0"/>
        <w:autoSpaceDN w:val="0"/>
        <w:adjustRightInd w:val="0"/>
        <w:spacing w:after="0" w:line="360" w:lineRule="auto"/>
        <w:rPr>
          <w:rFonts w:ascii="Ebrima" w:hAnsi="Ebrima" w:cs="Times New Roman"/>
          <w:i/>
          <w:iCs/>
        </w:rPr>
      </w:pPr>
    </w:p>
    <w:p w14:paraId="6DB5010B" w14:textId="77777777" w:rsidR="00B877D7" w:rsidRDefault="00B877D7" w:rsidP="00B877D7">
      <w:pPr>
        <w:autoSpaceDE w:val="0"/>
        <w:autoSpaceDN w:val="0"/>
        <w:adjustRightInd w:val="0"/>
        <w:spacing w:after="0" w:line="360" w:lineRule="auto"/>
        <w:rPr>
          <w:rFonts w:ascii="Ebrima" w:hAnsi="Ebrima" w:cs="Times New Roman"/>
          <w:i/>
          <w:iCs/>
        </w:rPr>
      </w:pPr>
    </w:p>
    <w:p w14:paraId="53F607FE" w14:textId="77777777" w:rsidR="00B877D7" w:rsidRDefault="00B877D7" w:rsidP="00B877D7">
      <w:pPr>
        <w:autoSpaceDE w:val="0"/>
        <w:autoSpaceDN w:val="0"/>
        <w:adjustRightInd w:val="0"/>
        <w:spacing w:after="0" w:line="360" w:lineRule="auto"/>
        <w:rPr>
          <w:rFonts w:ascii="Ebrima" w:hAnsi="Ebrima" w:cs="Times New Roman"/>
          <w:i/>
          <w:iCs/>
        </w:rPr>
      </w:pPr>
    </w:p>
    <w:p w14:paraId="209D8500" w14:textId="77777777" w:rsidR="00B877D7" w:rsidRDefault="00B877D7" w:rsidP="00B877D7">
      <w:pPr>
        <w:autoSpaceDE w:val="0"/>
        <w:autoSpaceDN w:val="0"/>
        <w:adjustRightInd w:val="0"/>
        <w:spacing w:after="0" w:line="360" w:lineRule="auto"/>
        <w:rPr>
          <w:rFonts w:ascii="Ebrima" w:hAnsi="Ebrima" w:cs="Times New Roman"/>
          <w:i/>
          <w:iCs/>
        </w:rPr>
      </w:pPr>
    </w:p>
    <w:p w14:paraId="56040FCA" w14:textId="77777777" w:rsidR="00B877D7" w:rsidRDefault="00B877D7" w:rsidP="00B877D7">
      <w:pPr>
        <w:autoSpaceDE w:val="0"/>
        <w:autoSpaceDN w:val="0"/>
        <w:adjustRightInd w:val="0"/>
        <w:spacing w:after="0" w:line="360" w:lineRule="auto"/>
        <w:rPr>
          <w:rFonts w:ascii="Ebrima" w:hAnsi="Ebrima" w:cs="Times New Roman"/>
          <w:i/>
          <w:iCs/>
        </w:rPr>
      </w:pPr>
    </w:p>
    <w:p w14:paraId="74DE9A76" w14:textId="77777777" w:rsidR="00B877D7" w:rsidRDefault="00B877D7" w:rsidP="00B877D7">
      <w:pPr>
        <w:autoSpaceDE w:val="0"/>
        <w:autoSpaceDN w:val="0"/>
        <w:adjustRightInd w:val="0"/>
        <w:spacing w:after="0" w:line="360" w:lineRule="auto"/>
        <w:rPr>
          <w:rFonts w:ascii="Ebrima" w:hAnsi="Ebrima" w:cs="Times New Roman"/>
          <w:i/>
          <w:iCs/>
        </w:rPr>
      </w:pPr>
    </w:p>
    <w:p w14:paraId="1AD89828" w14:textId="77777777" w:rsidR="00B877D7" w:rsidRDefault="00B877D7" w:rsidP="00B877D7">
      <w:pPr>
        <w:autoSpaceDE w:val="0"/>
        <w:autoSpaceDN w:val="0"/>
        <w:adjustRightInd w:val="0"/>
        <w:spacing w:after="0" w:line="360" w:lineRule="auto"/>
        <w:rPr>
          <w:rFonts w:ascii="Ebrima" w:hAnsi="Ebrima" w:cs="Times New Roman"/>
          <w:i/>
          <w:iCs/>
        </w:rPr>
      </w:pPr>
    </w:p>
    <w:p w14:paraId="0251F09B" w14:textId="5A690496" w:rsidR="00B877D7" w:rsidRDefault="00B877D7" w:rsidP="00B877D7">
      <w:pPr>
        <w:autoSpaceDE w:val="0"/>
        <w:autoSpaceDN w:val="0"/>
        <w:adjustRightInd w:val="0"/>
        <w:spacing w:after="0" w:line="360" w:lineRule="auto"/>
        <w:rPr>
          <w:rFonts w:ascii="Ebrima" w:hAnsi="Ebrima" w:cs="Times New Roman"/>
          <w:i/>
          <w:iCs/>
        </w:rPr>
      </w:pPr>
    </w:p>
    <w:p w14:paraId="09E1CEEE" w14:textId="77777777" w:rsidR="004B3413" w:rsidRDefault="004B3413" w:rsidP="00B877D7">
      <w:pPr>
        <w:autoSpaceDE w:val="0"/>
        <w:autoSpaceDN w:val="0"/>
        <w:adjustRightInd w:val="0"/>
        <w:spacing w:after="0" w:line="360" w:lineRule="auto"/>
        <w:rPr>
          <w:rFonts w:ascii="Ebrima" w:hAnsi="Ebrima" w:cs="Times New Roman"/>
          <w:i/>
          <w:iCs/>
        </w:rPr>
      </w:pPr>
    </w:p>
    <w:p w14:paraId="1C881505" w14:textId="77777777" w:rsidR="00B877D7" w:rsidRDefault="00B877D7" w:rsidP="00B877D7">
      <w:pPr>
        <w:autoSpaceDE w:val="0"/>
        <w:autoSpaceDN w:val="0"/>
        <w:adjustRightInd w:val="0"/>
        <w:spacing w:after="0" w:line="360" w:lineRule="auto"/>
        <w:rPr>
          <w:rFonts w:ascii="Ebrima" w:hAnsi="Ebrima" w:cs="Times New Roman"/>
          <w:i/>
          <w:iCs/>
        </w:rPr>
      </w:pPr>
      <w:r w:rsidRPr="00984C1C">
        <w:rPr>
          <w:rFonts w:ascii="Ebrima" w:hAnsi="Ebrima" w:cs="Times New Roman"/>
          <w:i/>
          <w:iCs/>
        </w:rPr>
        <w:t xml:space="preserve">From this Creation has emerged Man, a product of the five elements and sustained by the same energy of Love. Man is supreme in Creation because he alone has the capacity to understand the Truth about himself and of Creation itself. As an integral part of Nature man is happy and </w:t>
      </w:r>
    </w:p>
    <w:p w14:paraId="2B9B28D4" w14:textId="77777777" w:rsidR="00B877D7" w:rsidRPr="00984C1C" w:rsidRDefault="00B877D7" w:rsidP="00B877D7">
      <w:pPr>
        <w:autoSpaceDE w:val="0"/>
        <w:autoSpaceDN w:val="0"/>
        <w:adjustRightInd w:val="0"/>
        <w:spacing w:after="0" w:line="360" w:lineRule="auto"/>
        <w:rPr>
          <w:rFonts w:ascii="Ebrima" w:hAnsi="Ebrima" w:cs="Times New Roman"/>
          <w:i/>
          <w:iCs/>
        </w:rPr>
      </w:pPr>
      <w:r w:rsidRPr="00984C1C">
        <w:rPr>
          <w:rFonts w:ascii="Ebrima" w:hAnsi="Ebrima" w:cs="Times New Roman"/>
          <w:i/>
          <w:iCs/>
        </w:rPr>
        <w:t>peaceful when he is in tune with</w:t>
      </w:r>
    </w:p>
    <w:p w14:paraId="18CA294C" w14:textId="77777777" w:rsidR="00B877D7" w:rsidRDefault="00B877D7" w:rsidP="002C0F64">
      <w:pPr>
        <w:autoSpaceDE w:val="0"/>
        <w:autoSpaceDN w:val="0"/>
        <w:adjustRightInd w:val="0"/>
        <w:spacing w:after="0" w:line="360" w:lineRule="auto"/>
        <w:jc w:val="center"/>
        <w:rPr>
          <w:rFonts w:ascii="Ebrima" w:hAnsi="Ebrima" w:cs="Times New Roman"/>
          <w:color w:val="000000"/>
        </w:rPr>
      </w:pPr>
    </w:p>
    <w:p w14:paraId="1E9F18EF" w14:textId="31045DA1" w:rsidR="00B877D7" w:rsidRDefault="00B877D7" w:rsidP="002C0F64">
      <w:pPr>
        <w:autoSpaceDE w:val="0"/>
        <w:autoSpaceDN w:val="0"/>
        <w:adjustRightInd w:val="0"/>
        <w:spacing w:after="0" w:line="360" w:lineRule="auto"/>
        <w:jc w:val="center"/>
        <w:rPr>
          <w:rFonts w:ascii="Ebrima" w:hAnsi="Ebrima" w:cs="Times New Roman"/>
          <w:color w:val="000000"/>
        </w:rPr>
      </w:pPr>
    </w:p>
    <w:p w14:paraId="0F88B7F1" w14:textId="0B0552D9" w:rsidR="004B3413" w:rsidRDefault="004B3413" w:rsidP="002C0F64">
      <w:pPr>
        <w:autoSpaceDE w:val="0"/>
        <w:autoSpaceDN w:val="0"/>
        <w:adjustRightInd w:val="0"/>
        <w:spacing w:after="0" w:line="360" w:lineRule="auto"/>
        <w:jc w:val="center"/>
        <w:rPr>
          <w:rFonts w:ascii="Ebrima" w:hAnsi="Ebrima" w:cs="Times New Roman"/>
          <w:color w:val="000000"/>
        </w:rPr>
      </w:pPr>
    </w:p>
    <w:p w14:paraId="66480E72" w14:textId="755F0D6B" w:rsidR="004B3413" w:rsidRDefault="004B3413" w:rsidP="002C0F64">
      <w:pPr>
        <w:autoSpaceDE w:val="0"/>
        <w:autoSpaceDN w:val="0"/>
        <w:adjustRightInd w:val="0"/>
        <w:spacing w:after="0" w:line="360" w:lineRule="auto"/>
        <w:jc w:val="center"/>
        <w:rPr>
          <w:rFonts w:ascii="Ebrima" w:hAnsi="Ebrima" w:cs="Times New Roman"/>
          <w:color w:val="000000"/>
        </w:rPr>
      </w:pPr>
    </w:p>
    <w:p w14:paraId="5A92B230" w14:textId="48CAC011" w:rsidR="004B3413" w:rsidRDefault="004B3413" w:rsidP="002C0F64">
      <w:pPr>
        <w:autoSpaceDE w:val="0"/>
        <w:autoSpaceDN w:val="0"/>
        <w:adjustRightInd w:val="0"/>
        <w:spacing w:after="0" w:line="360" w:lineRule="auto"/>
        <w:jc w:val="center"/>
        <w:rPr>
          <w:rFonts w:ascii="Ebrima" w:hAnsi="Ebrima" w:cs="Times New Roman"/>
          <w:color w:val="000000"/>
        </w:rPr>
      </w:pPr>
    </w:p>
    <w:p w14:paraId="253723D8" w14:textId="4F66DCE0" w:rsidR="004B3413" w:rsidRDefault="004B3413" w:rsidP="002C0F64">
      <w:pPr>
        <w:autoSpaceDE w:val="0"/>
        <w:autoSpaceDN w:val="0"/>
        <w:adjustRightInd w:val="0"/>
        <w:spacing w:after="0" w:line="360" w:lineRule="auto"/>
        <w:jc w:val="center"/>
        <w:rPr>
          <w:rFonts w:ascii="Ebrima" w:hAnsi="Ebrima" w:cs="Times New Roman"/>
          <w:color w:val="000000"/>
        </w:rPr>
      </w:pPr>
    </w:p>
    <w:p w14:paraId="38345B30" w14:textId="4B9B03CC" w:rsidR="004B3413" w:rsidRDefault="004B3413" w:rsidP="002C0F64">
      <w:pPr>
        <w:autoSpaceDE w:val="0"/>
        <w:autoSpaceDN w:val="0"/>
        <w:adjustRightInd w:val="0"/>
        <w:spacing w:after="0" w:line="360" w:lineRule="auto"/>
        <w:jc w:val="center"/>
        <w:rPr>
          <w:rFonts w:ascii="Ebrima" w:hAnsi="Ebrima" w:cs="Times New Roman"/>
          <w:color w:val="000000"/>
        </w:rPr>
      </w:pPr>
    </w:p>
    <w:p w14:paraId="14ED8E44" w14:textId="7877826B" w:rsidR="004B3413" w:rsidRDefault="004B3413" w:rsidP="002C0F64">
      <w:pPr>
        <w:autoSpaceDE w:val="0"/>
        <w:autoSpaceDN w:val="0"/>
        <w:adjustRightInd w:val="0"/>
        <w:spacing w:after="0" w:line="360" w:lineRule="auto"/>
        <w:jc w:val="center"/>
        <w:rPr>
          <w:rFonts w:ascii="Ebrima" w:hAnsi="Ebrima" w:cs="Times New Roman"/>
          <w:color w:val="000000"/>
        </w:rPr>
      </w:pPr>
    </w:p>
    <w:p w14:paraId="1BD33A29" w14:textId="116AF0F8" w:rsidR="004B3413" w:rsidRDefault="004B3413" w:rsidP="002C0F64">
      <w:pPr>
        <w:autoSpaceDE w:val="0"/>
        <w:autoSpaceDN w:val="0"/>
        <w:adjustRightInd w:val="0"/>
        <w:spacing w:after="0" w:line="360" w:lineRule="auto"/>
        <w:jc w:val="center"/>
        <w:rPr>
          <w:rFonts w:ascii="Ebrima" w:hAnsi="Ebrima" w:cs="Times New Roman"/>
          <w:color w:val="000000"/>
        </w:rPr>
      </w:pPr>
    </w:p>
    <w:p w14:paraId="4EAB04CD" w14:textId="11E41AD8" w:rsidR="004B3413" w:rsidRDefault="004B3413" w:rsidP="002C0F64">
      <w:pPr>
        <w:autoSpaceDE w:val="0"/>
        <w:autoSpaceDN w:val="0"/>
        <w:adjustRightInd w:val="0"/>
        <w:spacing w:after="0" w:line="360" w:lineRule="auto"/>
        <w:jc w:val="center"/>
        <w:rPr>
          <w:rFonts w:ascii="Ebrima" w:hAnsi="Ebrima" w:cs="Times New Roman"/>
          <w:color w:val="000000"/>
        </w:rPr>
      </w:pPr>
    </w:p>
    <w:p w14:paraId="76E6994C" w14:textId="0793E7BB" w:rsidR="004B3413" w:rsidRDefault="004B3413" w:rsidP="002C0F64">
      <w:pPr>
        <w:autoSpaceDE w:val="0"/>
        <w:autoSpaceDN w:val="0"/>
        <w:adjustRightInd w:val="0"/>
        <w:spacing w:after="0" w:line="360" w:lineRule="auto"/>
        <w:jc w:val="center"/>
        <w:rPr>
          <w:rFonts w:ascii="Ebrima" w:hAnsi="Ebrima" w:cs="Times New Roman"/>
          <w:color w:val="000000"/>
        </w:rPr>
      </w:pPr>
    </w:p>
    <w:p w14:paraId="502DB2CB" w14:textId="043108FD" w:rsidR="004B3413" w:rsidRDefault="004B3413" w:rsidP="002C0F64">
      <w:pPr>
        <w:autoSpaceDE w:val="0"/>
        <w:autoSpaceDN w:val="0"/>
        <w:adjustRightInd w:val="0"/>
        <w:spacing w:after="0" w:line="360" w:lineRule="auto"/>
        <w:jc w:val="center"/>
        <w:rPr>
          <w:rFonts w:ascii="Ebrima" w:hAnsi="Ebrima" w:cs="Times New Roman"/>
          <w:color w:val="000000"/>
        </w:rPr>
      </w:pPr>
    </w:p>
    <w:p w14:paraId="68329352" w14:textId="774AA094" w:rsidR="004B3413" w:rsidRDefault="004B3413" w:rsidP="002C0F64">
      <w:pPr>
        <w:autoSpaceDE w:val="0"/>
        <w:autoSpaceDN w:val="0"/>
        <w:adjustRightInd w:val="0"/>
        <w:spacing w:after="0" w:line="360" w:lineRule="auto"/>
        <w:jc w:val="center"/>
        <w:rPr>
          <w:rFonts w:ascii="Ebrima" w:hAnsi="Ebrima" w:cs="Times New Roman"/>
          <w:color w:val="000000"/>
        </w:rPr>
      </w:pPr>
    </w:p>
    <w:p w14:paraId="04FF4E46" w14:textId="516A7453" w:rsidR="004B3413" w:rsidRDefault="004B3413" w:rsidP="002C0F64">
      <w:pPr>
        <w:autoSpaceDE w:val="0"/>
        <w:autoSpaceDN w:val="0"/>
        <w:adjustRightInd w:val="0"/>
        <w:spacing w:after="0" w:line="360" w:lineRule="auto"/>
        <w:jc w:val="center"/>
        <w:rPr>
          <w:rFonts w:ascii="Ebrima" w:hAnsi="Ebrima" w:cs="Times New Roman"/>
          <w:color w:val="000000"/>
        </w:rPr>
      </w:pPr>
    </w:p>
    <w:p w14:paraId="7BFD6406" w14:textId="77777777" w:rsidR="004B3413" w:rsidRPr="002B7205" w:rsidRDefault="004B3413" w:rsidP="002C0F64">
      <w:pPr>
        <w:autoSpaceDE w:val="0"/>
        <w:autoSpaceDN w:val="0"/>
        <w:adjustRightInd w:val="0"/>
        <w:spacing w:after="0" w:line="360" w:lineRule="auto"/>
        <w:jc w:val="center"/>
        <w:rPr>
          <w:rFonts w:ascii="Ebrima" w:hAnsi="Ebrima" w:cs="Times New Roman"/>
          <w:color w:val="000000"/>
        </w:rPr>
      </w:pPr>
    </w:p>
    <w:p w14:paraId="302FDF3B" w14:textId="77777777" w:rsidR="002C0F64" w:rsidRPr="002B7205" w:rsidRDefault="002C0F64" w:rsidP="002C0F64">
      <w:pPr>
        <w:autoSpaceDE w:val="0"/>
        <w:autoSpaceDN w:val="0"/>
        <w:adjustRightInd w:val="0"/>
        <w:spacing w:after="0" w:line="360" w:lineRule="auto"/>
        <w:rPr>
          <w:rFonts w:ascii="Ebrima" w:hAnsi="Ebrima" w:cs="Times New Roman"/>
          <w:b/>
          <w:bCs/>
          <w:color w:val="000000"/>
        </w:rPr>
      </w:pPr>
    </w:p>
    <w:p w14:paraId="37939853" w14:textId="77777777" w:rsidR="002C0F64" w:rsidRPr="002B7205" w:rsidRDefault="002C0F64" w:rsidP="002C0F64">
      <w:pPr>
        <w:autoSpaceDE w:val="0"/>
        <w:autoSpaceDN w:val="0"/>
        <w:adjustRightInd w:val="0"/>
        <w:spacing w:after="0" w:line="360" w:lineRule="auto"/>
        <w:rPr>
          <w:rFonts w:ascii="Ebrima" w:hAnsi="Ebrima" w:cs="Times New Roman"/>
          <w:b/>
          <w:bCs/>
          <w:color w:val="002060"/>
        </w:rPr>
      </w:pPr>
      <w:r w:rsidRPr="002B7205">
        <w:rPr>
          <w:rFonts w:ascii="Ebrima" w:hAnsi="Ebrima" w:cs="Times New Roman"/>
          <w:b/>
          <w:bCs/>
          <w:color w:val="000000"/>
        </w:rPr>
        <w:t xml:space="preserve"> </w:t>
      </w:r>
      <w:r w:rsidRPr="004B3413">
        <w:rPr>
          <w:rFonts w:ascii="Ebrima" w:hAnsi="Ebrima" w:cs="Times New Roman"/>
          <w:b/>
          <w:bCs/>
          <w:color w:val="002060"/>
          <w:sz w:val="28"/>
          <w:szCs w:val="28"/>
        </w:rPr>
        <w:t>THE ROLE OF THE GURU AS A DIVINE INSTRUMENT</w:t>
      </w:r>
    </w:p>
    <w:p w14:paraId="34478357" w14:textId="77777777" w:rsidR="002C0F64" w:rsidRPr="002B7205" w:rsidRDefault="002C0F64" w:rsidP="002C0F64">
      <w:pPr>
        <w:autoSpaceDE w:val="0"/>
        <w:autoSpaceDN w:val="0"/>
        <w:adjustRightInd w:val="0"/>
        <w:spacing w:after="0" w:line="360" w:lineRule="auto"/>
        <w:rPr>
          <w:rFonts w:ascii="Ebrima" w:hAnsi="Ebrima" w:cs="Times New Roman"/>
          <w:b/>
          <w:bCs/>
          <w:color w:val="000000"/>
        </w:rPr>
      </w:pPr>
      <w:r w:rsidRPr="002B7205">
        <w:rPr>
          <w:rFonts w:ascii="Ebrima" w:hAnsi="Ebrima" w:cs="Times New Roman"/>
          <w:noProof/>
          <w:lang w:val="en-ZA" w:eastAsia="en-ZA"/>
        </w:rPr>
        <w:drawing>
          <wp:inline distT="0" distB="0" distL="0" distR="0" wp14:anchorId="123F93D7" wp14:editId="5432AEDF">
            <wp:extent cx="5772150" cy="148928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80267" cy="1491383"/>
                    </a:xfrm>
                    <a:prstGeom prst="rect">
                      <a:avLst/>
                    </a:prstGeom>
                  </pic:spPr>
                </pic:pic>
              </a:graphicData>
            </a:graphic>
          </wp:inline>
        </w:drawing>
      </w:r>
    </w:p>
    <w:p w14:paraId="36867C9E" w14:textId="77777777" w:rsidR="002C0F64" w:rsidRPr="002B7205" w:rsidRDefault="002C0F64" w:rsidP="002C0F64">
      <w:pPr>
        <w:pStyle w:val="Default"/>
        <w:spacing w:line="360" w:lineRule="auto"/>
        <w:rPr>
          <w:rFonts w:ascii="Ebrima" w:hAnsi="Ebrima" w:cs="Times New Roman"/>
          <w:sz w:val="22"/>
          <w:szCs w:val="22"/>
        </w:rPr>
      </w:pPr>
      <w:r w:rsidRPr="002B7205">
        <w:rPr>
          <w:rFonts w:ascii="Ebrima" w:hAnsi="Ebrima" w:cs="Times New Roman"/>
          <w:sz w:val="22"/>
          <w:szCs w:val="22"/>
        </w:rPr>
        <w:t xml:space="preserve"> In the birthday discourse on 23 November 1968 Swami said: “For the protection of the virtuous, for the destruction of evil doers and for establishing righteousness on a firm footing, I incarnate from age to age. On the battlefield of Kurukshetra Lord Sai Krishna emphasised on two terms: Karma and Dharma. He </w:t>
      </w:r>
      <w:r w:rsidRPr="002B7205">
        <w:rPr>
          <w:rFonts w:ascii="Ebrima" w:hAnsi="Ebrima" w:cs="Times New Roman"/>
          <w:b/>
          <w:bCs/>
          <w:sz w:val="22"/>
          <w:szCs w:val="22"/>
        </w:rPr>
        <w:t xml:space="preserve">told </w:t>
      </w:r>
      <w:r w:rsidRPr="002B7205">
        <w:rPr>
          <w:rFonts w:ascii="Ebrima" w:hAnsi="Ebrima" w:cs="Times New Roman"/>
          <w:sz w:val="22"/>
          <w:szCs w:val="22"/>
        </w:rPr>
        <w:t xml:space="preserve">Arjun that this was a righteous war, a war of Dharma. The Kauravas </w:t>
      </w:r>
      <w:proofErr w:type="gramStart"/>
      <w:r w:rsidRPr="002B7205">
        <w:rPr>
          <w:rFonts w:ascii="Ebrima" w:hAnsi="Ebrima" w:cs="Times New Roman"/>
          <w:sz w:val="22"/>
          <w:szCs w:val="22"/>
        </w:rPr>
        <w:t>were</w:t>
      </w:r>
      <w:proofErr w:type="gramEnd"/>
      <w:r w:rsidRPr="002B7205">
        <w:rPr>
          <w:rFonts w:ascii="Ebrima" w:hAnsi="Ebrima" w:cs="Times New Roman"/>
          <w:sz w:val="22"/>
          <w:szCs w:val="22"/>
        </w:rPr>
        <w:t xml:space="preserve"> on the side of Adharma and had broken rules and laws and hence Arjun would have to do his Karma to uphold Dharma. Arjuna listened and digested what the Lord said. He then became the divine instrument and fought the war as a spiritual seeker. </w:t>
      </w:r>
    </w:p>
    <w:p w14:paraId="60679555" w14:textId="77777777" w:rsidR="002C0F64" w:rsidRPr="002B7205" w:rsidRDefault="002C0F64" w:rsidP="002C0F64">
      <w:pPr>
        <w:autoSpaceDE w:val="0"/>
        <w:autoSpaceDN w:val="0"/>
        <w:adjustRightInd w:val="0"/>
        <w:spacing w:after="0" w:line="360" w:lineRule="auto"/>
        <w:rPr>
          <w:rFonts w:ascii="Ebrima" w:hAnsi="Ebrima" w:cs="Times New Roman"/>
        </w:rPr>
      </w:pPr>
      <w:r w:rsidRPr="002B7205">
        <w:rPr>
          <w:rFonts w:ascii="Ebrima" w:hAnsi="Ebrima" w:cs="Times New Roman"/>
        </w:rPr>
        <w:t>In Arjuna, the Lord Sai Krishna provided an example of the qualities of a DIVINE INSTRUMENT and on how a Divine Instrument should go about performing the tasks he/she has been destined to perform.</w:t>
      </w:r>
    </w:p>
    <w:p w14:paraId="00D8D937" w14:textId="77777777" w:rsidR="002C0F64" w:rsidRPr="002B7205" w:rsidRDefault="002C0F64" w:rsidP="002C0F64">
      <w:pPr>
        <w:pStyle w:val="Default"/>
        <w:spacing w:line="360" w:lineRule="auto"/>
        <w:rPr>
          <w:rFonts w:ascii="Ebrima" w:hAnsi="Ebrima" w:cs="Times New Roman"/>
          <w:sz w:val="22"/>
          <w:szCs w:val="22"/>
        </w:rPr>
      </w:pPr>
    </w:p>
    <w:p w14:paraId="36DA8979" w14:textId="77777777" w:rsidR="002C0F64" w:rsidRPr="002B7205" w:rsidRDefault="002C0F64" w:rsidP="002C0F64">
      <w:pPr>
        <w:pStyle w:val="Default"/>
        <w:spacing w:line="360" w:lineRule="auto"/>
        <w:rPr>
          <w:rFonts w:ascii="Ebrima" w:hAnsi="Ebrima" w:cs="Times New Roman"/>
          <w:sz w:val="22"/>
          <w:szCs w:val="22"/>
        </w:rPr>
      </w:pPr>
      <w:r w:rsidRPr="002B7205">
        <w:rPr>
          <w:rFonts w:ascii="Ebrima" w:hAnsi="Ebrima" w:cs="Times New Roman"/>
          <w:b/>
          <w:bCs/>
          <w:sz w:val="22"/>
          <w:szCs w:val="22"/>
        </w:rPr>
        <w:t xml:space="preserve">FINE TUNING OF THE CHARACTER </w:t>
      </w:r>
    </w:p>
    <w:p w14:paraId="78D8A854" w14:textId="77777777" w:rsidR="002C0F64" w:rsidRPr="002B7205" w:rsidRDefault="002C0F64" w:rsidP="002C0F64">
      <w:pPr>
        <w:pStyle w:val="Default"/>
        <w:spacing w:line="360" w:lineRule="auto"/>
        <w:rPr>
          <w:rFonts w:ascii="Ebrima" w:hAnsi="Ebrima" w:cs="Times New Roman"/>
          <w:sz w:val="22"/>
          <w:szCs w:val="22"/>
        </w:rPr>
      </w:pPr>
      <w:r w:rsidRPr="002B7205">
        <w:rPr>
          <w:rFonts w:ascii="Ebrima" w:hAnsi="Ebrima" w:cs="Times New Roman"/>
          <w:sz w:val="22"/>
          <w:szCs w:val="22"/>
        </w:rPr>
        <w:t xml:space="preserve">The first preparation we make as Bal Vikas Gurus </w:t>
      </w:r>
      <w:proofErr w:type="gramStart"/>
      <w:r w:rsidRPr="002B7205">
        <w:rPr>
          <w:rFonts w:ascii="Ebrima" w:hAnsi="Ebrima" w:cs="Times New Roman"/>
          <w:sz w:val="22"/>
          <w:szCs w:val="22"/>
        </w:rPr>
        <w:t>in order to</w:t>
      </w:r>
      <w:proofErr w:type="gramEnd"/>
      <w:r w:rsidRPr="002B7205">
        <w:rPr>
          <w:rFonts w:ascii="Ebrima" w:hAnsi="Ebrima" w:cs="Times New Roman"/>
          <w:sz w:val="22"/>
          <w:szCs w:val="22"/>
        </w:rPr>
        <w:t xml:space="preserve"> accomplish the objectives for which we have entered the programme, is to fine tune ourselves. The starting point would be our personal sadhanas. Just as the melodious tunes emanating from the flute that Krishna played captivated the Gopikas, so too must our lessons captivate and inspire our learners. A successful rendition on a table is a combination of just four basic sounds (Taa Tee Thom Num) played in different combinations. But </w:t>
      </w:r>
      <w:proofErr w:type="gramStart"/>
      <w:r w:rsidRPr="002B7205">
        <w:rPr>
          <w:rFonts w:ascii="Ebrima" w:hAnsi="Ebrima" w:cs="Times New Roman"/>
          <w:sz w:val="22"/>
          <w:szCs w:val="22"/>
        </w:rPr>
        <w:t>you’ve</w:t>
      </w:r>
      <w:proofErr w:type="gramEnd"/>
      <w:r w:rsidRPr="002B7205">
        <w:rPr>
          <w:rFonts w:ascii="Ebrima" w:hAnsi="Ebrima" w:cs="Times New Roman"/>
          <w:sz w:val="22"/>
          <w:szCs w:val="22"/>
        </w:rPr>
        <w:t xml:space="preserve"> got to hit the table cap at the right spot to get the correct sound of each note. The pitch of a harmonium must be in harmony with the scale required for a bhajan. If the tabla and harmonium and flute and cymbals and so forth are not in harmony, it would be quite detrimental to a musical presentation. </w:t>
      </w:r>
    </w:p>
    <w:p w14:paraId="2ABE9E0C" w14:textId="77777777" w:rsidR="002C0F64" w:rsidRPr="002B7205" w:rsidRDefault="002C0F64" w:rsidP="002C0F64">
      <w:pPr>
        <w:autoSpaceDE w:val="0"/>
        <w:autoSpaceDN w:val="0"/>
        <w:adjustRightInd w:val="0"/>
        <w:spacing w:after="0" w:line="360" w:lineRule="auto"/>
        <w:rPr>
          <w:rFonts w:ascii="Ebrima" w:hAnsi="Ebrima" w:cs="Times New Roman"/>
        </w:rPr>
      </w:pPr>
      <w:r w:rsidRPr="002B7205">
        <w:rPr>
          <w:rFonts w:ascii="Ebrima" w:hAnsi="Ebrima" w:cs="Times New Roman"/>
        </w:rPr>
        <w:lastRenderedPageBreak/>
        <w:t xml:space="preserve">If the divine instrument is expected to perform as it should, it must be kept and maintained in good condition and the artist must be a skilled player. So first and foremost, in order to be a divine </w:t>
      </w:r>
      <w:proofErr w:type="gramStart"/>
      <w:r w:rsidRPr="002B7205">
        <w:rPr>
          <w:rFonts w:ascii="Ebrima" w:hAnsi="Ebrima" w:cs="Times New Roman"/>
        </w:rPr>
        <w:t>instrument</w:t>
      </w:r>
      <w:proofErr w:type="gramEnd"/>
      <w:r w:rsidRPr="002B7205">
        <w:rPr>
          <w:rFonts w:ascii="Ebrima" w:hAnsi="Ebrima" w:cs="Times New Roman"/>
        </w:rPr>
        <w:t xml:space="preserve"> we must make the effort to keep ourselves well-tuned to tackle the task that lies ahead.</w:t>
      </w:r>
    </w:p>
    <w:p w14:paraId="43810A11" w14:textId="77777777" w:rsidR="002C0F64" w:rsidRPr="002B7205" w:rsidRDefault="002C0F64" w:rsidP="002C0F64">
      <w:pPr>
        <w:pStyle w:val="Default"/>
        <w:spacing w:line="360" w:lineRule="auto"/>
        <w:rPr>
          <w:rFonts w:ascii="Ebrima" w:hAnsi="Ebrima" w:cs="Times New Roman"/>
          <w:sz w:val="22"/>
          <w:szCs w:val="22"/>
        </w:rPr>
      </w:pPr>
      <w:r w:rsidRPr="002B7205">
        <w:rPr>
          <w:rFonts w:ascii="Ebrima" w:hAnsi="Ebrima" w:cs="Times New Roman"/>
          <w:sz w:val="22"/>
          <w:szCs w:val="22"/>
        </w:rPr>
        <w:t xml:space="preserve">To whom much is given, much is expected (titles included). We must therefore understand the importance of the title of GURU and perform our duties as expected of the title He conferred upon us. </w:t>
      </w:r>
    </w:p>
    <w:p w14:paraId="486C174D" w14:textId="77777777" w:rsidR="002C0F64" w:rsidRPr="002B7205" w:rsidRDefault="002C0F64" w:rsidP="002C0F64">
      <w:pPr>
        <w:pStyle w:val="Default"/>
        <w:spacing w:line="360" w:lineRule="auto"/>
        <w:rPr>
          <w:rFonts w:ascii="Ebrima" w:hAnsi="Ebrima" w:cs="Times New Roman"/>
          <w:sz w:val="22"/>
          <w:szCs w:val="22"/>
        </w:rPr>
      </w:pPr>
      <w:r w:rsidRPr="002B7205">
        <w:rPr>
          <w:rFonts w:ascii="Ebrima" w:hAnsi="Ebrima" w:cs="Times New Roman"/>
          <w:sz w:val="22"/>
          <w:szCs w:val="22"/>
        </w:rPr>
        <w:t xml:space="preserve">The Teacher as a ‘Guru’ – “Be conscious of the sacred significance of the name, guru, by which you are known”. Gu means ‘darkness’, ru means removal. The guru </w:t>
      </w:r>
      <w:proofErr w:type="gramStart"/>
      <w:r w:rsidRPr="002B7205">
        <w:rPr>
          <w:rFonts w:ascii="Ebrima" w:hAnsi="Ebrima" w:cs="Times New Roman"/>
          <w:sz w:val="22"/>
          <w:szCs w:val="22"/>
        </w:rPr>
        <w:t>has to</w:t>
      </w:r>
      <w:proofErr w:type="gramEnd"/>
      <w:r w:rsidRPr="002B7205">
        <w:rPr>
          <w:rFonts w:ascii="Ebrima" w:hAnsi="Ebrima" w:cs="Times New Roman"/>
          <w:sz w:val="22"/>
          <w:szCs w:val="22"/>
        </w:rPr>
        <w:t xml:space="preserve"> illumine the intelligence of the child and remove the ignorance that is obstructing its full development. </w:t>
      </w:r>
    </w:p>
    <w:p w14:paraId="75C6B8BD" w14:textId="36CC2B2C" w:rsidR="002C0F64" w:rsidRDefault="002C0F64" w:rsidP="002C0F64">
      <w:pPr>
        <w:pStyle w:val="Default"/>
        <w:spacing w:line="360" w:lineRule="auto"/>
        <w:rPr>
          <w:rFonts w:ascii="Ebrima" w:hAnsi="Ebrima" w:cs="Times New Roman"/>
          <w:sz w:val="22"/>
          <w:szCs w:val="22"/>
        </w:rPr>
      </w:pPr>
    </w:p>
    <w:p w14:paraId="51A0FEFD" w14:textId="77777777" w:rsidR="004B3413" w:rsidRPr="002B7205" w:rsidRDefault="004B3413" w:rsidP="002C0F64">
      <w:pPr>
        <w:pStyle w:val="Default"/>
        <w:spacing w:line="360" w:lineRule="auto"/>
        <w:rPr>
          <w:rFonts w:ascii="Ebrima" w:hAnsi="Ebrima" w:cs="Times New Roman"/>
          <w:sz w:val="22"/>
          <w:szCs w:val="22"/>
        </w:rPr>
      </w:pPr>
    </w:p>
    <w:p w14:paraId="63AA2DB5" w14:textId="4A82C6A0" w:rsidR="002C0F64" w:rsidRPr="002B7205" w:rsidRDefault="002C0F64" w:rsidP="000776FB">
      <w:pPr>
        <w:autoSpaceDE w:val="0"/>
        <w:autoSpaceDN w:val="0"/>
        <w:adjustRightInd w:val="0"/>
        <w:spacing w:after="0" w:line="360" w:lineRule="auto"/>
        <w:jc w:val="both"/>
        <w:rPr>
          <w:rFonts w:ascii="Ebrima" w:hAnsi="Ebrima" w:cs="Times New Roman"/>
          <w:b/>
          <w:bCs/>
        </w:rPr>
      </w:pPr>
      <w:r w:rsidRPr="002B7205">
        <w:rPr>
          <w:rFonts w:ascii="Ebrima" w:hAnsi="Ebrima" w:cs="Times New Roman"/>
          <w:b/>
          <w:bCs/>
        </w:rPr>
        <w:t>STRIVE FOR INDIVIDUAL PURITY - Analogy of the - WATER TANK</w:t>
      </w:r>
    </w:p>
    <w:p w14:paraId="55BE0B83" w14:textId="160AB8E7" w:rsidR="002C0F64" w:rsidRPr="002B7205" w:rsidRDefault="00F67AC6" w:rsidP="000776FB">
      <w:pPr>
        <w:pStyle w:val="Default"/>
        <w:spacing w:line="360" w:lineRule="auto"/>
        <w:jc w:val="both"/>
        <w:rPr>
          <w:rFonts w:ascii="Ebrima" w:hAnsi="Ebrima" w:cs="Times New Roman"/>
          <w:sz w:val="22"/>
          <w:szCs w:val="22"/>
        </w:rPr>
      </w:pPr>
      <w:r w:rsidRPr="002B7205">
        <w:rPr>
          <w:rFonts w:ascii="Ebrima" w:hAnsi="Ebrima"/>
          <w:noProof/>
          <w:lang w:val="en-ZA" w:eastAsia="en-ZA"/>
        </w:rPr>
        <w:drawing>
          <wp:anchor distT="0" distB="0" distL="114300" distR="114300" simplePos="0" relativeHeight="251781120" behindDoc="1" locked="0" layoutInCell="1" allowOverlap="1" wp14:anchorId="2DA87ECE" wp14:editId="11991DF4">
            <wp:simplePos x="0" y="0"/>
            <wp:positionH relativeFrom="column">
              <wp:posOffset>3743325</wp:posOffset>
            </wp:positionH>
            <wp:positionV relativeFrom="paragraph">
              <wp:posOffset>205105</wp:posOffset>
            </wp:positionV>
            <wp:extent cx="2266950" cy="2466975"/>
            <wp:effectExtent l="0" t="0" r="0" b="9525"/>
            <wp:wrapTight wrapText="bothSides">
              <wp:wrapPolygon edited="0">
                <wp:start x="0" y="0"/>
                <wp:lineTo x="0" y="21517"/>
                <wp:lineTo x="21418" y="21517"/>
                <wp:lineTo x="21418" y="0"/>
                <wp:lineTo x="0" y="0"/>
              </wp:wrapPolygon>
            </wp:wrapTight>
            <wp:docPr id="1675653633" name="Picture 1675653633"/>
            <wp:cNvGraphicFramePr/>
            <a:graphic xmlns:a="http://schemas.openxmlformats.org/drawingml/2006/main">
              <a:graphicData uri="http://schemas.openxmlformats.org/drawingml/2006/picture">
                <pic:pic xmlns:pic="http://schemas.openxmlformats.org/drawingml/2006/picture">
                  <pic:nvPicPr>
                    <pic:cNvPr id="1675653632" name="Picture 1675653632"/>
                    <pic:cNvPicPr/>
                  </pic:nvPicPr>
                  <pic:blipFill>
                    <a:blip r:embed="rId75">
                      <a:extLst>
                        <a:ext uri="{28A0092B-C50C-407E-A947-70E740481C1C}">
                          <a14:useLocalDpi xmlns:a14="http://schemas.microsoft.com/office/drawing/2010/main" val="0"/>
                        </a:ext>
                      </a:extLst>
                    </a:blip>
                    <a:stretch>
                      <a:fillRect/>
                    </a:stretch>
                  </pic:blipFill>
                  <pic:spPr>
                    <a:xfrm>
                      <a:off x="0" y="0"/>
                      <a:ext cx="2266950" cy="2466975"/>
                    </a:xfrm>
                    <a:prstGeom prst="rect">
                      <a:avLst/>
                    </a:prstGeom>
                  </pic:spPr>
                </pic:pic>
              </a:graphicData>
            </a:graphic>
            <wp14:sizeRelH relativeFrom="page">
              <wp14:pctWidth>0</wp14:pctWidth>
            </wp14:sizeRelH>
            <wp14:sizeRelV relativeFrom="page">
              <wp14:pctHeight>0</wp14:pctHeight>
            </wp14:sizeRelV>
          </wp:anchor>
        </w:drawing>
      </w:r>
      <w:r w:rsidR="002C0F64" w:rsidRPr="002B7205">
        <w:rPr>
          <w:rFonts w:ascii="Ebrima" w:hAnsi="Ebrima" w:cs="Times New Roman"/>
          <w:sz w:val="22"/>
          <w:szCs w:val="22"/>
        </w:rPr>
        <w:t xml:space="preserve">BABA said, “Teachers are like large water tanks and the students are like the taps connected to the tank. As the water in the tank, so will the water be at the taps” </w:t>
      </w:r>
    </w:p>
    <w:p w14:paraId="76CC8058" w14:textId="19084977" w:rsidR="002C0F64" w:rsidRPr="002B7205" w:rsidRDefault="002C0F64" w:rsidP="000776FB">
      <w:pPr>
        <w:pStyle w:val="Default"/>
        <w:spacing w:line="360" w:lineRule="auto"/>
        <w:jc w:val="both"/>
        <w:rPr>
          <w:rFonts w:ascii="Ebrima" w:hAnsi="Ebrima" w:cs="Times New Roman"/>
          <w:sz w:val="22"/>
          <w:szCs w:val="22"/>
        </w:rPr>
      </w:pPr>
      <w:r w:rsidRPr="002B7205">
        <w:rPr>
          <w:rFonts w:ascii="Ebrima" w:hAnsi="Ebrima" w:cs="Times New Roman"/>
          <w:sz w:val="22"/>
          <w:szCs w:val="22"/>
        </w:rPr>
        <w:t xml:space="preserve">The quality of the tap water is the same as that of the tank. </w:t>
      </w:r>
    </w:p>
    <w:p w14:paraId="44EB2950" w14:textId="77777777" w:rsidR="009B1AA7" w:rsidRDefault="002C0F64" w:rsidP="000776FB">
      <w:pPr>
        <w:pStyle w:val="Default"/>
        <w:spacing w:line="360" w:lineRule="auto"/>
        <w:jc w:val="both"/>
        <w:rPr>
          <w:rFonts w:ascii="Ebrima" w:hAnsi="Ebrima" w:cs="Times New Roman"/>
          <w:sz w:val="22"/>
          <w:szCs w:val="22"/>
        </w:rPr>
      </w:pPr>
      <w:r w:rsidRPr="002B7205">
        <w:rPr>
          <w:rFonts w:ascii="Ebrima" w:hAnsi="Ebrima" w:cs="Times New Roman"/>
          <w:sz w:val="22"/>
          <w:szCs w:val="22"/>
        </w:rPr>
        <w:t>Similarly, if the Guru's heart is full of Love Goodness, compassion and selflessness, the students will exhibit the same qualities in their daily lives.</w:t>
      </w:r>
    </w:p>
    <w:p w14:paraId="02310ABB" w14:textId="7659C223" w:rsidR="002C0F64" w:rsidRPr="002B7205" w:rsidRDefault="002C0F64" w:rsidP="000776FB">
      <w:pPr>
        <w:pStyle w:val="Default"/>
        <w:spacing w:line="360" w:lineRule="auto"/>
        <w:jc w:val="both"/>
        <w:rPr>
          <w:rFonts w:ascii="Ebrima" w:hAnsi="Ebrima" w:cs="Times New Roman"/>
          <w:sz w:val="22"/>
          <w:szCs w:val="22"/>
        </w:rPr>
      </w:pPr>
      <w:r w:rsidRPr="002B7205">
        <w:rPr>
          <w:rFonts w:ascii="Ebrima" w:hAnsi="Ebrima" w:cs="Times New Roman"/>
          <w:sz w:val="22"/>
          <w:szCs w:val="22"/>
        </w:rPr>
        <w:t xml:space="preserve">On the other </w:t>
      </w:r>
      <w:proofErr w:type="gramStart"/>
      <w:r w:rsidRPr="002B7205">
        <w:rPr>
          <w:rFonts w:ascii="Ebrima" w:hAnsi="Ebrima" w:cs="Times New Roman"/>
          <w:sz w:val="22"/>
          <w:szCs w:val="22"/>
        </w:rPr>
        <w:t>hand</w:t>
      </w:r>
      <w:proofErr w:type="gramEnd"/>
      <w:r w:rsidRPr="002B7205">
        <w:rPr>
          <w:rFonts w:ascii="Ebrima" w:hAnsi="Ebrima" w:cs="Times New Roman"/>
          <w:sz w:val="22"/>
          <w:szCs w:val="22"/>
        </w:rPr>
        <w:t xml:space="preserve"> if the teacher is filled with negative qualities, the students too will exhibit the same. A guru who does not strive for individual purity is like a tank of polluted water in a S</w:t>
      </w:r>
      <w:r w:rsidR="000776FB" w:rsidRPr="002B7205">
        <w:rPr>
          <w:rFonts w:ascii="Ebrima" w:hAnsi="Ebrima" w:cs="Times New Roman"/>
          <w:sz w:val="22"/>
          <w:szCs w:val="22"/>
        </w:rPr>
        <w:t>SS</w:t>
      </w:r>
      <w:r w:rsidRPr="002B7205">
        <w:rPr>
          <w:rFonts w:ascii="Ebrima" w:hAnsi="Ebrima" w:cs="Times New Roman"/>
          <w:sz w:val="22"/>
          <w:szCs w:val="22"/>
        </w:rPr>
        <w:t xml:space="preserve">SE classroom. What comes out of the tank must be suitable for consumption. </w:t>
      </w:r>
    </w:p>
    <w:p w14:paraId="77CE0615" w14:textId="77777777" w:rsidR="00532588" w:rsidRDefault="00532588" w:rsidP="000776FB">
      <w:pPr>
        <w:autoSpaceDE w:val="0"/>
        <w:autoSpaceDN w:val="0"/>
        <w:adjustRightInd w:val="0"/>
        <w:spacing w:after="0" w:line="360" w:lineRule="auto"/>
        <w:jc w:val="both"/>
        <w:rPr>
          <w:rFonts w:ascii="Ebrima" w:hAnsi="Ebrima" w:cs="Times New Roman"/>
        </w:rPr>
      </w:pPr>
    </w:p>
    <w:p w14:paraId="0ED11B92" w14:textId="77777777" w:rsidR="009B1AA7" w:rsidRDefault="009B1AA7" w:rsidP="000776FB">
      <w:pPr>
        <w:autoSpaceDE w:val="0"/>
        <w:autoSpaceDN w:val="0"/>
        <w:adjustRightInd w:val="0"/>
        <w:spacing w:after="0" w:line="360" w:lineRule="auto"/>
        <w:jc w:val="both"/>
        <w:rPr>
          <w:rFonts w:ascii="Ebrima" w:hAnsi="Ebrima" w:cs="Times New Roman"/>
        </w:rPr>
      </w:pPr>
    </w:p>
    <w:p w14:paraId="071B6923" w14:textId="28631F1B" w:rsidR="009B1AA7" w:rsidRDefault="009B1AA7" w:rsidP="000776FB">
      <w:pPr>
        <w:autoSpaceDE w:val="0"/>
        <w:autoSpaceDN w:val="0"/>
        <w:adjustRightInd w:val="0"/>
        <w:spacing w:after="0" w:line="360" w:lineRule="auto"/>
        <w:jc w:val="both"/>
        <w:rPr>
          <w:rFonts w:ascii="Ebrima" w:hAnsi="Ebrima" w:cs="Times New Roman"/>
        </w:rPr>
      </w:pPr>
    </w:p>
    <w:p w14:paraId="7DAD178F" w14:textId="77777777" w:rsidR="004B3413" w:rsidRDefault="004B3413" w:rsidP="000776FB">
      <w:pPr>
        <w:autoSpaceDE w:val="0"/>
        <w:autoSpaceDN w:val="0"/>
        <w:adjustRightInd w:val="0"/>
        <w:spacing w:after="0" w:line="360" w:lineRule="auto"/>
        <w:jc w:val="both"/>
        <w:rPr>
          <w:rFonts w:ascii="Ebrima" w:hAnsi="Ebrima" w:cs="Times New Roman"/>
        </w:rPr>
      </w:pPr>
    </w:p>
    <w:p w14:paraId="419D26ED" w14:textId="77777777" w:rsidR="009B1AA7" w:rsidRDefault="009B1AA7" w:rsidP="000776FB">
      <w:pPr>
        <w:autoSpaceDE w:val="0"/>
        <w:autoSpaceDN w:val="0"/>
        <w:adjustRightInd w:val="0"/>
        <w:spacing w:after="0" w:line="360" w:lineRule="auto"/>
        <w:jc w:val="both"/>
        <w:rPr>
          <w:rFonts w:ascii="Ebrima" w:hAnsi="Ebrima" w:cs="Times New Roman"/>
        </w:rPr>
      </w:pPr>
    </w:p>
    <w:p w14:paraId="68013427" w14:textId="35CC42F9" w:rsidR="002C0F64" w:rsidRPr="00532588" w:rsidRDefault="00532588" w:rsidP="000776FB">
      <w:pPr>
        <w:autoSpaceDE w:val="0"/>
        <w:autoSpaceDN w:val="0"/>
        <w:adjustRightInd w:val="0"/>
        <w:spacing w:after="0" w:line="360" w:lineRule="auto"/>
        <w:jc w:val="both"/>
        <w:rPr>
          <w:rFonts w:ascii="Ebrima" w:hAnsi="Ebrima" w:cs="Times New Roman"/>
          <w:b/>
        </w:rPr>
      </w:pPr>
      <w:r w:rsidRPr="00532588">
        <w:rPr>
          <w:rFonts w:ascii="Ebrima" w:hAnsi="Ebrima" w:cs="Times New Roman"/>
          <w:b/>
        </w:rPr>
        <w:lastRenderedPageBreak/>
        <w:t>R</w:t>
      </w:r>
      <w:r w:rsidR="002C0F64" w:rsidRPr="00532588">
        <w:rPr>
          <w:rFonts w:ascii="Ebrima" w:hAnsi="Ebrima" w:cs="Times New Roman"/>
          <w:b/>
        </w:rPr>
        <w:t>EMEMBER, AS IS THE TEACHER, SO THE PUPIL.</w:t>
      </w:r>
    </w:p>
    <w:p w14:paraId="113AA4FF" w14:textId="541E52BC" w:rsidR="002C0F64" w:rsidRPr="005032B3" w:rsidRDefault="002C0F64" w:rsidP="00B42363">
      <w:pPr>
        <w:pStyle w:val="ListParagraph"/>
        <w:numPr>
          <w:ilvl w:val="0"/>
          <w:numId w:val="2"/>
        </w:numPr>
        <w:autoSpaceDE w:val="0"/>
        <w:autoSpaceDN w:val="0"/>
        <w:adjustRightInd w:val="0"/>
        <w:spacing w:after="46" w:line="360" w:lineRule="auto"/>
        <w:jc w:val="both"/>
        <w:rPr>
          <w:rFonts w:ascii="Ebrima" w:hAnsi="Ebrima" w:cs="Times New Roman"/>
          <w:color w:val="000000"/>
        </w:rPr>
      </w:pPr>
      <w:r w:rsidRPr="005032B3">
        <w:rPr>
          <w:rFonts w:ascii="Ebrima" w:hAnsi="Ebrima" w:cs="Times New Roman"/>
          <w:color w:val="000000"/>
        </w:rPr>
        <w:t>The SS</w:t>
      </w:r>
      <w:r w:rsidR="000776FB" w:rsidRPr="005032B3">
        <w:rPr>
          <w:rFonts w:ascii="Ebrima" w:hAnsi="Ebrima" w:cs="Times New Roman"/>
          <w:color w:val="000000"/>
        </w:rPr>
        <w:t>S</w:t>
      </w:r>
      <w:r w:rsidRPr="005032B3">
        <w:rPr>
          <w:rFonts w:ascii="Ebrima" w:hAnsi="Ebrima" w:cs="Times New Roman"/>
          <w:color w:val="000000"/>
        </w:rPr>
        <w:t xml:space="preserve">SE/ Bal Vikas Guru must follow the Divine Principle of- </w:t>
      </w:r>
      <w:r w:rsidRPr="005032B3">
        <w:rPr>
          <w:rFonts w:ascii="Ebrima" w:hAnsi="Ebrima" w:cs="Times New Roman"/>
          <w:b/>
          <w:color w:val="000000"/>
        </w:rPr>
        <w:t>To Be, To Do, To See</w:t>
      </w:r>
      <w:r w:rsidRPr="005032B3">
        <w:rPr>
          <w:rFonts w:ascii="Ebrima" w:hAnsi="Ebrima" w:cs="Times New Roman"/>
          <w:color w:val="000000"/>
        </w:rPr>
        <w:t xml:space="preserve"> </w:t>
      </w:r>
      <w:r w:rsidRPr="005032B3">
        <w:rPr>
          <w:rFonts w:ascii="Ebrima" w:hAnsi="Ebrima" w:cs="Times New Roman"/>
          <w:b/>
          <w:color w:val="000000"/>
        </w:rPr>
        <w:t>and To Tell</w:t>
      </w:r>
      <w:r w:rsidRPr="005032B3">
        <w:rPr>
          <w:rFonts w:ascii="Ebrima" w:hAnsi="Ebrima" w:cs="Times New Roman"/>
          <w:color w:val="000000"/>
        </w:rPr>
        <w:t xml:space="preserve">. Gurus must Practise what they preach. </w:t>
      </w:r>
    </w:p>
    <w:p w14:paraId="11D88289" w14:textId="77777777" w:rsidR="002C0F64" w:rsidRPr="005032B3" w:rsidRDefault="002C0F64" w:rsidP="00B42363">
      <w:pPr>
        <w:pStyle w:val="ListParagraph"/>
        <w:numPr>
          <w:ilvl w:val="0"/>
          <w:numId w:val="2"/>
        </w:numPr>
        <w:autoSpaceDE w:val="0"/>
        <w:autoSpaceDN w:val="0"/>
        <w:adjustRightInd w:val="0"/>
        <w:spacing w:after="0" w:line="360" w:lineRule="auto"/>
        <w:jc w:val="both"/>
        <w:rPr>
          <w:rFonts w:ascii="Ebrima" w:hAnsi="Ebrima" w:cs="Times New Roman"/>
          <w:color w:val="000000"/>
        </w:rPr>
      </w:pPr>
      <w:r w:rsidRPr="005032B3">
        <w:rPr>
          <w:rFonts w:ascii="Ebrima" w:hAnsi="Ebrima" w:cs="Times New Roman"/>
          <w:color w:val="000000"/>
        </w:rPr>
        <w:t xml:space="preserve">Lead by example. Gurus </w:t>
      </w:r>
      <w:proofErr w:type="gramStart"/>
      <w:r w:rsidRPr="005032B3">
        <w:rPr>
          <w:rFonts w:ascii="Ebrima" w:hAnsi="Ebrima" w:cs="Times New Roman"/>
          <w:color w:val="000000"/>
        </w:rPr>
        <w:t>have to</w:t>
      </w:r>
      <w:proofErr w:type="gramEnd"/>
      <w:r w:rsidRPr="005032B3">
        <w:rPr>
          <w:rFonts w:ascii="Ebrima" w:hAnsi="Ebrima" w:cs="Times New Roman"/>
          <w:color w:val="000000"/>
        </w:rPr>
        <w:t xml:space="preserve"> be examples which inspire the children. As the teacher, so the learner </w:t>
      </w:r>
    </w:p>
    <w:p w14:paraId="3A148894" w14:textId="77777777" w:rsidR="002C0F64" w:rsidRPr="005032B3" w:rsidRDefault="002C0F64" w:rsidP="00B42363">
      <w:pPr>
        <w:pStyle w:val="ListParagraph"/>
        <w:numPr>
          <w:ilvl w:val="0"/>
          <w:numId w:val="2"/>
        </w:numPr>
        <w:autoSpaceDE w:val="0"/>
        <w:autoSpaceDN w:val="0"/>
        <w:adjustRightInd w:val="0"/>
        <w:spacing w:after="0" w:line="360" w:lineRule="auto"/>
        <w:jc w:val="both"/>
        <w:rPr>
          <w:rFonts w:ascii="Ebrima" w:hAnsi="Ebrima" w:cs="Times New Roman"/>
          <w:color w:val="000000"/>
        </w:rPr>
      </w:pPr>
      <w:r w:rsidRPr="005032B3">
        <w:rPr>
          <w:rFonts w:ascii="Ebrima" w:hAnsi="Ebrima" w:cs="Times New Roman"/>
          <w:b/>
          <w:color w:val="000000"/>
        </w:rPr>
        <w:t>Resonance</w:t>
      </w:r>
      <w:r w:rsidRPr="005032B3">
        <w:rPr>
          <w:rFonts w:ascii="Ebrima" w:hAnsi="Ebrima" w:cs="Times New Roman"/>
          <w:color w:val="000000"/>
        </w:rPr>
        <w:t xml:space="preserve">: Transform through resonance. The impact of positive energy that emanates from the practitioner is felt by others. </w:t>
      </w:r>
    </w:p>
    <w:p w14:paraId="40C86231" w14:textId="77777777" w:rsidR="002C0F64" w:rsidRPr="005032B3" w:rsidRDefault="002C0F64" w:rsidP="000776FB">
      <w:pPr>
        <w:autoSpaceDE w:val="0"/>
        <w:autoSpaceDN w:val="0"/>
        <w:adjustRightInd w:val="0"/>
        <w:spacing w:after="0" w:line="360" w:lineRule="auto"/>
        <w:jc w:val="both"/>
        <w:rPr>
          <w:rFonts w:ascii="Ebrima" w:hAnsi="Ebrima" w:cs="Times New Roman"/>
          <w:b/>
          <w:bCs/>
          <w:color w:val="000000"/>
        </w:rPr>
      </w:pPr>
    </w:p>
    <w:p w14:paraId="626BD621" w14:textId="77777777" w:rsidR="002C0F64" w:rsidRPr="00EE4674" w:rsidRDefault="002C0F64" w:rsidP="00EE4674">
      <w:pPr>
        <w:autoSpaceDE w:val="0"/>
        <w:autoSpaceDN w:val="0"/>
        <w:adjustRightInd w:val="0"/>
        <w:spacing w:after="0" w:line="360" w:lineRule="auto"/>
        <w:rPr>
          <w:rFonts w:ascii="Ebrima" w:hAnsi="Ebrima" w:cs="Times New Roman"/>
          <w:b/>
          <w:bCs/>
          <w:color w:val="000000"/>
        </w:rPr>
      </w:pPr>
      <w:r w:rsidRPr="00EE4674">
        <w:rPr>
          <w:rFonts w:ascii="Ebrima" w:hAnsi="Ebrima" w:cs="Times New Roman"/>
          <w:b/>
          <w:bCs/>
          <w:color w:val="000000"/>
        </w:rPr>
        <w:t xml:space="preserve">Bhagawan reminds us as to how important it is for a Bal Vikas Guru to strive for individual purity: </w:t>
      </w:r>
      <w:r w:rsidRPr="00EE4674">
        <w:rPr>
          <w:rFonts w:ascii="Ebrima" w:hAnsi="Ebrima" w:cs="Times New Roman"/>
          <w:color w:val="000000"/>
        </w:rPr>
        <w:t xml:space="preserve">The Gurus who have </w:t>
      </w:r>
      <w:r w:rsidRPr="00EE4674">
        <w:rPr>
          <w:rFonts w:ascii="Ebrima" w:hAnsi="Ebrima" w:cs="Times New Roman"/>
          <w:i/>
          <w:iCs/>
          <w:color w:val="000000"/>
        </w:rPr>
        <w:t xml:space="preserve">Sathvik </w:t>
      </w:r>
      <w:r w:rsidRPr="00EE4674">
        <w:rPr>
          <w:rFonts w:ascii="Ebrima" w:hAnsi="Ebrima" w:cs="Times New Roman"/>
          <w:color w:val="000000"/>
        </w:rPr>
        <w:t xml:space="preserve">feelings can inspire noble feelings in the students who learn under them. </w:t>
      </w:r>
      <w:r w:rsidRPr="00EE4674">
        <w:rPr>
          <w:rFonts w:ascii="Ebrima" w:hAnsi="Ebrima" w:cs="Times New Roman"/>
          <w:b/>
          <w:bCs/>
          <w:color w:val="000000"/>
        </w:rPr>
        <w:t>If we therefore want sacred ideas to be promoted in the students, first thing to do is to develop sacred thoughts in the minds of the teacher.</w:t>
      </w:r>
    </w:p>
    <w:p w14:paraId="5E029225" w14:textId="3A68DC8E" w:rsidR="002C0F64" w:rsidRPr="00EE4674" w:rsidRDefault="00EE4674" w:rsidP="00EE4674">
      <w:pPr>
        <w:autoSpaceDE w:val="0"/>
        <w:autoSpaceDN w:val="0"/>
        <w:adjustRightInd w:val="0"/>
        <w:spacing w:after="0" w:line="360" w:lineRule="auto"/>
        <w:rPr>
          <w:rFonts w:ascii="Ebrima" w:hAnsi="Ebrima" w:cs="Times New Roman"/>
          <w:b/>
          <w:bCs/>
          <w:color w:val="000000"/>
        </w:rPr>
      </w:pPr>
      <w:r w:rsidRPr="00EE4674">
        <w:rPr>
          <w:rFonts w:ascii="Ebrima" w:hAnsi="Ebrima" w:cs="Times New Roman"/>
          <w:bCs/>
          <w:noProof/>
          <w:color w:val="000000"/>
          <w:lang w:val="en-ZA" w:eastAsia="en-ZA"/>
        </w:rPr>
        <w:drawing>
          <wp:anchor distT="0" distB="0" distL="114300" distR="114300" simplePos="0" relativeHeight="251975680" behindDoc="0" locked="0" layoutInCell="1" allowOverlap="1" wp14:anchorId="1369B509" wp14:editId="482FC6E3">
            <wp:simplePos x="0" y="0"/>
            <wp:positionH relativeFrom="column">
              <wp:posOffset>4257675</wp:posOffset>
            </wp:positionH>
            <wp:positionV relativeFrom="paragraph">
              <wp:posOffset>176530</wp:posOffset>
            </wp:positionV>
            <wp:extent cx="1945005" cy="1876425"/>
            <wp:effectExtent l="0" t="0" r="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45005" cy="1876425"/>
                    </a:xfrm>
                    <a:prstGeom prst="rect">
                      <a:avLst/>
                    </a:prstGeom>
                    <a:noFill/>
                  </pic:spPr>
                </pic:pic>
              </a:graphicData>
            </a:graphic>
            <wp14:sizeRelH relativeFrom="margin">
              <wp14:pctWidth>0</wp14:pctWidth>
            </wp14:sizeRelH>
            <wp14:sizeRelV relativeFrom="margin">
              <wp14:pctHeight>0</wp14:pctHeight>
            </wp14:sizeRelV>
          </wp:anchor>
        </w:drawing>
      </w:r>
    </w:p>
    <w:p w14:paraId="594FC077" w14:textId="425E6581" w:rsidR="00EE4674" w:rsidRPr="00EE4674" w:rsidRDefault="002C0F64" w:rsidP="00EE4674">
      <w:pPr>
        <w:autoSpaceDE w:val="0"/>
        <w:autoSpaceDN w:val="0"/>
        <w:adjustRightInd w:val="0"/>
        <w:spacing w:after="0" w:line="360" w:lineRule="auto"/>
        <w:rPr>
          <w:rFonts w:ascii="Ebrima" w:hAnsi="Ebrima" w:cs="Times New Roman"/>
          <w:bCs/>
          <w:color w:val="000000"/>
        </w:rPr>
      </w:pPr>
      <w:r w:rsidRPr="00EE4674">
        <w:rPr>
          <w:rFonts w:ascii="Ebrima" w:hAnsi="Ebrima" w:cs="Times New Roman"/>
          <w:b/>
          <w:bCs/>
          <w:color w:val="000000"/>
        </w:rPr>
        <w:t>(</w:t>
      </w:r>
      <w:r w:rsidRPr="00EE4674">
        <w:rPr>
          <w:rFonts w:ascii="Ebrima" w:hAnsi="Ebrima" w:cs="Times New Roman"/>
          <w:bCs/>
          <w:color w:val="000000"/>
        </w:rPr>
        <w:t xml:space="preserve">The Bal Vikas Guru teaches through </w:t>
      </w:r>
      <w:proofErr w:type="gramStart"/>
      <w:r w:rsidRPr="00EE4674">
        <w:rPr>
          <w:rFonts w:ascii="Ebrima" w:hAnsi="Ebrima" w:cs="Times New Roman"/>
          <w:bCs/>
          <w:color w:val="000000"/>
        </w:rPr>
        <w:t>Love ,</w:t>
      </w:r>
      <w:proofErr w:type="gramEnd"/>
      <w:r w:rsidRPr="00EE4674">
        <w:rPr>
          <w:rFonts w:ascii="Ebrima" w:hAnsi="Ebrima" w:cs="Times New Roman"/>
          <w:bCs/>
          <w:color w:val="000000"/>
        </w:rPr>
        <w:t xml:space="preserve"> “language of the heart.</w:t>
      </w:r>
    </w:p>
    <w:p w14:paraId="4419B0E0" w14:textId="6FEA1701" w:rsidR="00EE4674" w:rsidRPr="00EE4674" w:rsidRDefault="002C0F64" w:rsidP="00EE4674">
      <w:pPr>
        <w:autoSpaceDE w:val="0"/>
        <w:autoSpaceDN w:val="0"/>
        <w:adjustRightInd w:val="0"/>
        <w:spacing w:after="0" w:line="360" w:lineRule="auto"/>
        <w:rPr>
          <w:rFonts w:ascii="Ebrima" w:hAnsi="Ebrima" w:cs="Times New Roman"/>
          <w:bCs/>
          <w:color w:val="000000"/>
        </w:rPr>
      </w:pPr>
      <w:r w:rsidRPr="00EE4674">
        <w:rPr>
          <w:rFonts w:ascii="Ebrima" w:hAnsi="Ebrima" w:cs="Times New Roman"/>
          <w:bCs/>
          <w:color w:val="000000"/>
        </w:rPr>
        <w:t xml:space="preserve"> At the heart of the system of Sri Sathya Sai Education (SSSE) is the </w:t>
      </w:r>
    </w:p>
    <w:p w14:paraId="23AD6D56" w14:textId="79EB9EC6" w:rsidR="002C0F64" w:rsidRPr="00EE4674" w:rsidRDefault="002C0F64" w:rsidP="00EE4674">
      <w:pPr>
        <w:autoSpaceDE w:val="0"/>
        <w:autoSpaceDN w:val="0"/>
        <w:adjustRightInd w:val="0"/>
        <w:spacing w:after="0" w:line="360" w:lineRule="auto"/>
        <w:rPr>
          <w:rFonts w:ascii="Ebrima" w:hAnsi="Ebrima" w:cs="Times New Roman"/>
          <w:bCs/>
          <w:color w:val="000000"/>
        </w:rPr>
      </w:pPr>
      <w:r w:rsidRPr="00EE4674">
        <w:rPr>
          <w:rFonts w:ascii="Ebrima" w:hAnsi="Ebrima" w:cs="Times New Roman"/>
          <w:bCs/>
          <w:color w:val="000000"/>
        </w:rPr>
        <w:t>teacher,</w:t>
      </w:r>
    </w:p>
    <w:p w14:paraId="4F483231" w14:textId="0C30EE6E" w:rsidR="002C0F64" w:rsidRPr="00EE4674" w:rsidRDefault="002C0F64" w:rsidP="00EE4674">
      <w:pPr>
        <w:autoSpaceDE w:val="0"/>
        <w:autoSpaceDN w:val="0"/>
        <w:adjustRightInd w:val="0"/>
        <w:spacing w:after="0" w:line="360" w:lineRule="auto"/>
        <w:rPr>
          <w:rFonts w:ascii="Ebrima" w:hAnsi="Ebrima" w:cs="Times New Roman"/>
          <w:bCs/>
          <w:color w:val="000000"/>
        </w:rPr>
      </w:pPr>
      <w:r w:rsidRPr="00EE4674">
        <w:rPr>
          <w:rFonts w:ascii="Ebrima" w:hAnsi="Ebrima" w:cs="Times New Roman"/>
          <w:bCs/>
          <w:color w:val="000000"/>
        </w:rPr>
        <w:t xml:space="preserve">It is through love </w:t>
      </w:r>
      <w:proofErr w:type="gramStart"/>
      <w:r w:rsidRPr="00EE4674">
        <w:rPr>
          <w:rFonts w:ascii="Ebrima" w:hAnsi="Ebrima" w:cs="Times New Roman"/>
          <w:bCs/>
          <w:color w:val="000000"/>
        </w:rPr>
        <w:t>ultimately,</w:t>
      </w:r>
      <w:proofErr w:type="gramEnd"/>
      <w:r w:rsidRPr="00EE4674">
        <w:rPr>
          <w:rFonts w:ascii="Ebrima" w:hAnsi="Ebrima" w:cs="Times New Roman"/>
          <w:bCs/>
          <w:color w:val="000000"/>
        </w:rPr>
        <w:t xml:space="preserve"> the desired transformation takes place. When the process of Educare is uppermost in the mind of the guru, the process of teaching and learning becomes experiential and joyful.</w:t>
      </w:r>
      <w:r w:rsidR="00F576FF" w:rsidRPr="00EE4674">
        <w:rPr>
          <w:rFonts w:ascii="Ebrima" w:hAnsi="Ebrima" w:cs="Times New Roman"/>
          <w:bCs/>
          <w:color w:val="000000"/>
        </w:rPr>
        <w:t xml:space="preserve"> </w:t>
      </w:r>
    </w:p>
    <w:p w14:paraId="54EA1F22" w14:textId="77777777" w:rsidR="00F576FF" w:rsidRPr="00EE4674" w:rsidRDefault="00F576FF" w:rsidP="00EE4674">
      <w:pPr>
        <w:autoSpaceDE w:val="0"/>
        <w:autoSpaceDN w:val="0"/>
        <w:adjustRightInd w:val="0"/>
        <w:spacing w:after="0" w:line="360" w:lineRule="auto"/>
        <w:rPr>
          <w:rFonts w:ascii="Ebrima" w:hAnsi="Ebrima" w:cs="Times New Roman"/>
          <w:bCs/>
          <w:color w:val="000000"/>
        </w:rPr>
      </w:pPr>
    </w:p>
    <w:p w14:paraId="1FBA5340" w14:textId="77777777" w:rsidR="002C0F64" w:rsidRPr="00EE4674" w:rsidRDefault="002C0F64" w:rsidP="00EE4674">
      <w:pPr>
        <w:autoSpaceDE w:val="0"/>
        <w:autoSpaceDN w:val="0"/>
        <w:adjustRightInd w:val="0"/>
        <w:spacing w:after="0" w:line="360" w:lineRule="auto"/>
        <w:rPr>
          <w:rFonts w:ascii="Ebrima" w:hAnsi="Ebrima" w:cs="Times New Roman"/>
          <w:b/>
          <w:bCs/>
          <w:color w:val="000000"/>
        </w:rPr>
      </w:pPr>
      <w:r w:rsidRPr="00EE4674">
        <w:rPr>
          <w:rFonts w:ascii="Ebrima" w:hAnsi="Ebrima" w:cs="Times New Roman"/>
          <w:b/>
          <w:bCs/>
        </w:rPr>
        <w:t>Baba says that there are three kinds of teachers:</w:t>
      </w:r>
    </w:p>
    <w:p w14:paraId="4A1882BC" w14:textId="77777777" w:rsidR="002C0F64" w:rsidRPr="00EE4674" w:rsidRDefault="002C0F64" w:rsidP="00EE4674">
      <w:pPr>
        <w:autoSpaceDE w:val="0"/>
        <w:autoSpaceDN w:val="0"/>
        <w:adjustRightInd w:val="0"/>
        <w:spacing w:after="0" w:line="360" w:lineRule="auto"/>
        <w:rPr>
          <w:rFonts w:ascii="Ebrima" w:hAnsi="Ebrima" w:cs="Times New Roman"/>
          <w:b/>
          <w:bCs/>
          <w:color w:val="000000"/>
        </w:rPr>
      </w:pPr>
      <w:r w:rsidRPr="00EE4674">
        <w:rPr>
          <w:rFonts w:ascii="Ebrima" w:hAnsi="Ebrima" w:cs="Times New Roman"/>
          <w:noProof/>
          <w:lang w:val="en-ZA" w:eastAsia="en-ZA"/>
        </w:rPr>
        <w:drawing>
          <wp:inline distT="0" distB="0" distL="0" distR="0" wp14:anchorId="584F7DDE" wp14:editId="7FB9A6F0">
            <wp:extent cx="4788861" cy="53958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39173" cy="545258"/>
                    </a:xfrm>
                    <a:prstGeom prst="rect">
                      <a:avLst/>
                    </a:prstGeom>
                  </pic:spPr>
                </pic:pic>
              </a:graphicData>
            </a:graphic>
          </wp:inline>
        </w:drawing>
      </w:r>
    </w:p>
    <w:p w14:paraId="295C40E3" w14:textId="77777777" w:rsidR="002C0F64" w:rsidRPr="00EE4674" w:rsidRDefault="002C0F64" w:rsidP="00EE4674">
      <w:pPr>
        <w:autoSpaceDE w:val="0"/>
        <w:autoSpaceDN w:val="0"/>
        <w:adjustRightInd w:val="0"/>
        <w:spacing w:after="0" w:line="360" w:lineRule="auto"/>
        <w:rPr>
          <w:rFonts w:ascii="Ebrima" w:hAnsi="Ebrima" w:cs="Times New Roman"/>
          <w:b/>
          <w:bCs/>
          <w:color w:val="000000"/>
        </w:rPr>
      </w:pPr>
    </w:p>
    <w:p w14:paraId="53320F18" w14:textId="27805F7D" w:rsidR="002C0F64" w:rsidRPr="00EE4674" w:rsidRDefault="002C0F64" w:rsidP="00EE4674">
      <w:pPr>
        <w:pStyle w:val="Default"/>
        <w:spacing w:line="360" w:lineRule="auto"/>
        <w:rPr>
          <w:rFonts w:ascii="Ebrima" w:hAnsi="Ebrima" w:cs="Times New Roman"/>
          <w:sz w:val="22"/>
          <w:szCs w:val="22"/>
        </w:rPr>
      </w:pPr>
      <w:r w:rsidRPr="00EE4674">
        <w:rPr>
          <w:rFonts w:ascii="Ebrima" w:hAnsi="Ebrima" w:cs="Times New Roman"/>
          <w:b/>
          <w:bCs/>
          <w:sz w:val="22"/>
          <w:szCs w:val="22"/>
        </w:rPr>
        <w:t xml:space="preserve">Unity Of </w:t>
      </w:r>
      <w:proofErr w:type="gramStart"/>
      <w:r w:rsidRPr="00EE4674">
        <w:rPr>
          <w:rFonts w:ascii="Ebrima" w:hAnsi="Ebrima" w:cs="Times New Roman"/>
          <w:b/>
          <w:bCs/>
          <w:sz w:val="22"/>
          <w:szCs w:val="22"/>
        </w:rPr>
        <w:t>Faiths :</w:t>
      </w:r>
      <w:proofErr w:type="gramEnd"/>
      <w:r w:rsidRPr="00EE4674">
        <w:rPr>
          <w:rFonts w:ascii="Ebrima" w:hAnsi="Ebrima" w:cs="Times New Roman"/>
          <w:b/>
          <w:bCs/>
          <w:sz w:val="22"/>
          <w:szCs w:val="22"/>
        </w:rPr>
        <w:t xml:space="preserve"> </w:t>
      </w:r>
      <w:r w:rsidRPr="00EE4674">
        <w:rPr>
          <w:rFonts w:ascii="Ebrima" w:hAnsi="Ebrima" w:cs="Times New Roman"/>
          <w:sz w:val="22"/>
          <w:szCs w:val="22"/>
        </w:rPr>
        <w:t xml:space="preserve">Swami has said “ You have to teach with equal validity about all faiths. Teach them through quotations from the Bible, the ideals of </w:t>
      </w:r>
      <w:r w:rsidR="007F21F9" w:rsidRPr="00EE4674">
        <w:rPr>
          <w:rFonts w:ascii="Ebrima" w:hAnsi="Ebrima" w:cs="Times New Roman"/>
          <w:sz w:val="22"/>
          <w:szCs w:val="22"/>
        </w:rPr>
        <w:t>Christianity, the</w:t>
      </w:r>
      <w:r w:rsidRPr="00EE4674">
        <w:rPr>
          <w:rFonts w:ascii="Ebrima" w:hAnsi="Ebrima" w:cs="Times New Roman"/>
          <w:sz w:val="22"/>
          <w:szCs w:val="22"/>
        </w:rPr>
        <w:t xml:space="preserve"> sacred texts of </w:t>
      </w:r>
      <w:r w:rsidR="007F21F9" w:rsidRPr="00EE4674">
        <w:rPr>
          <w:rFonts w:ascii="Ebrima" w:hAnsi="Ebrima" w:cs="Times New Roman"/>
          <w:sz w:val="22"/>
          <w:szCs w:val="22"/>
        </w:rPr>
        <w:t>Zoroastrianism,</w:t>
      </w:r>
      <w:r w:rsidRPr="00EE4674">
        <w:rPr>
          <w:rFonts w:ascii="Ebrima" w:hAnsi="Ebrima" w:cs="Times New Roman"/>
          <w:sz w:val="22"/>
          <w:szCs w:val="22"/>
        </w:rPr>
        <w:t xml:space="preserve"> </w:t>
      </w:r>
      <w:r w:rsidR="007F21F9" w:rsidRPr="00EE4674">
        <w:rPr>
          <w:rFonts w:ascii="Ebrima" w:hAnsi="Ebrima" w:cs="Times New Roman"/>
          <w:sz w:val="22"/>
          <w:szCs w:val="22"/>
        </w:rPr>
        <w:t>Buddhism, and Islam</w:t>
      </w:r>
      <w:r w:rsidRPr="00EE4674">
        <w:rPr>
          <w:rFonts w:ascii="Ebrima" w:hAnsi="Ebrima" w:cs="Times New Roman"/>
          <w:sz w:val="22"/>
          <w:szCs w:val="22"/>
        </w:rPr>
        <w:t xml:space="preserve"> etc. to acquaint them with the ideals held aloft by those </w:t>
      </w:r>
      <w:r w:rsidR="007F21F9" w:rsidRPr="00EE4674">
        <w:rPr>
          <w:rFonts w:ascii="Ebrima" w:hAnsi="Ebrima" w:cs="Times New Roman"/>
          <w:sz w:val="22"/>
          <w:szCs w:val="22"/>
        </w:rPr>
        <w:t>faiths. Also</w:t>
      </w:r>
      <w:r w:rsidRPr="00EE4674">
        <w:rPr>
          <w:rFonts w:ascii="Ebrima" w:hAnsi="Ebrima" w:cs="Times New Roman"/>
          <w:sz w:val="22"/>
          <w:szCs w:val="22"/>
        </w:rPr>
        <w:t xml:space="preserve"> tell the children stories contained in the scriptures of all religions. </w:t>
      </w:r>
    </w:p>
    <w:p w14:paraId="58E9F64F" w14:textId="77777777" w:rsidR="002C0F64" w:rsidRPr="00EE4674" w:rsidRDefault="002C0F64" w:rsidP="00EE4674">
      <w:pPr>
        <w:pStyle w:val="Default"/>
        <w:spacing w:line="360" w:lineRule="auto"/>
        <w:rPr>
          <w:rFonts w:ascii="Ebrima" w:hAnsi="Ebrima" w:cs="Times New Roman"/>
          <w:sz w:val="22"/>
          <w:szCs w:val="22"/>
        </w:rPr>
      </w:pPr>
      <w:r w:rsidRPr="00EE4674">
        <w:rPr>
          <w:rFonts w:ascii="Ebrima" w:hAnsi="Ebrima" w:cs="Times New Roman"/>
          <w:b/>
          <w:bCs/>
          <w:sz w:val="22"/>
          <w:szCs w:val="22"/>
        </w:rPr>
        <w:lastRenderedPageBreak/>
        <w:t xml:space="preserve">Sadhana: </w:t>
      </w:r>
      <w:r w:rsidRPr="00EE4674">
        <w:rPr>
          <w:rFonts w:ascii="Ebrima" w:hAnsi="Ebrima" w:cs="Times New Roman"/>
          <w:sz w:val="22"/>
          <w:szCs w:val="22"/>
        </w:rPr>
        <w:t xml:space="preserve">“The divine act of running a Bal Vikas class, which you have voluntarily undertaken must be regarded as a Sadhana to attain purity of mind’. </w:t>
      </w:r>
    </w:p>
    <w:p w14:paraId="229B29F7" w14:textId="77777777" w:rsidR="002C0F64" w:rsidRPr="005032B3" w:rsidRDefault="002C0F64" w:rsidP="000776FB">
      <w:pPr>
        <w:pStyle w:val="Default"/>
        <w:spacing w:line="360" w:lineRule="auto"/>
        <w:jc w:val="both"/>
        <w:rPr>
          <w:rFonts w:ascii="Ebrima" w:hAnsi="Ebrima" w:cs="Times New Roman"/>
          <w:sz w:val="22"/>
          <w:szCs w:val="22"/>
        </w:rPr>
      </w:pPr>
      <w:r w:rsidRPr="005032B3">
        <w:rPr>
          <w:rFonts w:ascii="Ebrima" w:hAnsi="Ebrima" w:cs="Times New Roman"/>
          <w:sz w:val="22"/>
          <w:szCs w:val="22"/>
        </w:rPr>
        <w:t xml:space="preserve">It is imperative that the Shri Sathya Sai Bal Vikas Guru teaches this SSSE/Bal Vikas course with faith and confidence. </w:t>
      </w:r>
    </w:p>
    <w:p w14:paraId="2EF03D36" w14:textId="746DD776" w:rsidR="002C0F64" w:rsidRPr="005032B3" w:rsidRDefault="002C0F64" w:rsidP="000776FB">
      <w:pPr>
        <w:pStyle w:val="Default"/>
        <w:spacing w:line="360" w:lineRule="auto"/>
        <w:jc w:val="both"/>
        <w:rPr>
          <w:rFonts w:ascii="Ebrima" w:hAnsi="Ebrima" w:cs="Times New Roman"/>
          <w:sz w:val="22"/>
          <w:szCs w:val="22"/>
        </w:rPr>
      </w:pPr>
      <w:r w:rsidRPr="005032B3">
        <w:rPr>
          <w:rFonts w:ascii="Ebrima" w:hAnsi="Ebrima" w:cs="Times New Roman"/>
          <w:b/>
          <w:bCs/>
          <w:sz w:val="22"/>
          <w:szCs w:val="22"/>
        </w:rPr>
        <w:t>Discipline</w:t>
      </w:r>
      <w:r w:rsidRPr="005032B3">
        <w:rPr>
          <w:rFonts w:ascii="Ebrima" w:hAnsi="Ebrima" w:cs="Times New Roman"/>
          <w:sz w:val="22"/>
          <w:szCs w:val="22"/>
        </w:rPr>
        <w:t xml:space="preserve">: </w:t>
      </w:r>
      <w:r w:rsidR="004B3413">
        <w:rPr>
          <w:rFonts w:ascii="Ebrima" w:hAnsi="Ebrima" w:cs="Times New Roman"/>
          <w:sz w:val="22"/>
          <w:szCs w:val="22"/>
        </w:rPr>
        <w:t xml:space="preserve"> </w:t>
      </w:r>
      <w:r w:rsidRPr="005032B3">
        <w:rPr>
          <w:rFonts w:ascii="Ebrima" w:hAnsi="Ebrima" w:cs="Times New Roman"/>
          <w:sz w:val="22"/>
          <w:szCs w:val="22"/>
        </w:rPr>
        <w:t xml:space="preserve">Blend Love with Discipline in your teaching. Discipline must be given to children when their physical, mental, and spiritual abilities are developing so that they can control and reform their mind, </w:t>
      </w:r>
      <w:proofErr w:type="gramStart"/>
      <w:r w:rsidRPr="005032B3">
        <w:rPr>
          <w:rFonts w:ascii="Ebrima" w:hAnsi="Ebrima" w:cs="Times New Roman"/>
          <w:sz w:val="22"/>
          <w:szCs w:val="22"/>
        </w:rPr>
        <w:t>desires</w:t>
      </w:r>
      <w:proofErr w:type="gramEnd"/>
      <w:r w:rsidRPr="005032B3">
        <w:rPr>
          <w:rFonts w:ascii="Ebrima" w:hAnsi="Ebrima" w:cs="Times New Roman"/>
          <w:sz w:val="22"/>
          <w:szCs w:val="22"/>
        </w:rPr>
        <w:t xml:space="preserve"> and senses. </w:t>
      </w:r>
    </w:p>
    <w:p w14:paraId="5168FE82" w14:textId="77777777" w:rsidR="002C0F64" w:rsidRPr="005032B3" w:rsidRDefault="002C0F64" w:rsidP="000776FB">
      <w:pPr>
        <w:autoSpaceDE w:val="0"/>
        <w:autoSpaceDN w:val="0"/>
        <w:adjustRightInd w:val="0"/>
        <w:spacing w:after="0" w:line="360" w:lineRule="auto"/>
        <w:jc w:val="both"/>
        <w:rPr>
          <w:rFonts w:ascii="Ebrima" w:hAnsi="Ebrima" w:cs="Times New Roman"/>
          <w:b/>
          <w:bCs/>
        </w:rPr>
      </w:pPr>
    </w:p>
    <w:p w14:paraId="43F89C6A" w14:textId="77777777" w:rsidR="002C0F64" w:rsidRPr="005032B3" w:rsidRDefault="002C0F64" w:rsidP="000776FB">
      <w:pPr>
        <w:autoSpaceDE w:val="0"/>
        <w:autoSpaceDN w:val="0"/>
        <w:adjustRightInd w:val="0"/>
        <w:spacing w:after="0" w:line="360" w:lineRule="auto"/>
        <w:jc w:val="both"/>
        <w:rPr>
          <w:rFonts w:ascii="Ebrima" w:hAnsi="Ebrima" w:cs="Times New Roman"/>
          <w:b/>
          <w:bCs/>
        </w:rPr>
      </w:pPr>
      <w:r w:rsidRPr="005032B3">
        <w:rPr>
          <w:rFonts w:ascii="Ebrima" w:hAnsi="Ebrima" w:cs="Times New Roman"/>
          <w:b/>
          <w:bCs/>
        </w:rPr>
        <w:t>ROLE MODEL</w:t>
      </w:r>
    </w:p>
    <w:p w14:paraId="33956A85" w14:textId="77777777" w:rsidR="002C0F64" w:rsidRPr="005032B3" w:rsidRDefault="002C0F64" w:rsidP="000776FB">
      <w:pPr>
        <w:pStyle w:val="Default"/>
        <w:spacing w:line="360" w:lineRule="auto"/>
        <w:jc w:val="both"/>
        <w:rPr>
          <w:rFonts w:ascii="Ebrima" w:hAnsi="Ebrima" w:cs="Times New Roman"/>
          <w:sz w:val="22"/>
          <w:szCs w:val="22"/>
        </w:rPr>
      </w:pPr>
      <w:r w:rsidRPr="005032B3">
        <w:rPr>
          <w:rFonts w:ascii="Ebrima" w:hAnsi="Ebrima" w:cs="Times New Roman"/>
          <w:b/>
          <w:bCs/>
          <w:sz w:val="22"/>
          <w:szCs w:val="22"/>
        </w:rPr>
        <w:t xml:space="preserve">Bhagawan instructs on the importance of self-introspection, as individuals and as a group. </w:t>
      </w:r>
    </w:p>
    <w:p w14:paraId="703FDE38" w14:textId="34BA13DF" w:rsidR="00532588" w:rsidRDefault="00892FC3" w:rsidP="000776FB">
      <w:pPr>
        <w:autoSpaceDE w:val="0"/>
        <w:autoSpaceDN w:val="0"/>
        <w:adjustRightInd w:val="0"/>
        <w:spacing w:after="0" w:line="360" w:lineRule="auto"/>
        <w:jc w:val="both"/>
        <w:rPr>
          <w:rFonts w:ascii="Ebrima" w:hAnsi="Ebrima" w:cs="Times New Roman"/>
        </w:rPr>
      </w:pPr>
      <w:r>
        <w:rPr>
          <w:noProof/>
          <w:lang w:val="en-ZA" w:eastAsia="en-ZA"/>
        </w:rPr>
        <w:drawing>
          <wp:anchor distT="0" distB="0" distL="114300" distR="114300" simplePos="0" relativeHeight="251971584" behindDoc="0" locked="0" layoutInCell="1" allowOverlap="1" wp14:anchorId="590068C3" wp14:editId="678AF83C">
            <wp:simplePos x="0" y="0"/>
            <wp:positionH relativeFrom="column">
              <wp:posOffset>-635</wp:posOffset>
            </wp:positionH>
            <wp:positionV relativeFrom="paragraph">
              <wp:posOffset>1077595</wp:posOffset>
            </wp:positionV>
            <wp:extent cx="989965" cy="1119505"/>
            <wp:effectExtent l="0" t="0" r="635" b="4445"/>
            <wp:wrapThrough wrapText="bothSides">
              <wp:wrapPolygon edited="0">
                <wp:start x="0" y="0"/>
                <wp:lineTo x="0" y="21318"/>
                <wp:lineTo x="21198" y="21318"/>
                <wp:lineTo x="21198" y="0"/>
                <wp:lineTo x="0" y="0"/>
              </wp:wrapPolygon>
            </wp:wrapThrough>
            <wp:docPr id="4" name="Picture 4" descr="34 Giving directions Vector Image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4 Giving directions Vector Images | Depositphoto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89965" cy="111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C0F64" w:rsidRPr="005032B3">
        <w:rPr>
          <w:rFonts w:ascii="Ebrima" w:hAnsi="Ebrima" w:cs="Times New Roman"/>
          <w:b/>
          <w:bCs/>
        </w:rPr>
        <w:t xml:space="preserve">We should have the faith and understanding that teachers are like the guiding light for the country. </w:t>
      </w:r>
      <w:r w:rsidR="002C0F64" w:rsidRPr="005032B3">
        <w:rPr>
          <w:rFonts w:ascii="Ebrima" w:hAnsi="Ebrima" w:cs="Times New Roman"/>
        </w:rPr>
        <w:t xml:space="preserve">If one student takes to the wrong path, he or she alone would have taken the wrong path. But if the teacher takes to the wrong path, hundreds and thousands of young people will take the wrong path. </w:t>
      </w:r>
    </w:p>
    <w:p w14:paraId="06244C42" w14:textId="388A826B" w:rsidR="002C0F64" w:rsidRPr="005032B3" w:rsidRDefault="002C0F64" w:rsidP="000776FB">
      <w:pPr>
        <w:autoSpaceDE w:val="0"/>
        <w:autoSpaceDN w:val="0"/>
        <w:adjustRightInd w:val="0"/>
        <w:spacing w:after="0" w:line="360" w:lineRule="auto"/>
        <w:jc w:val="both"/>
        <w:rPr>
          <w:rFonts w:ascii="Ebrima" w:hAnsi="Ebrima" w:cs="Times New Roman"/>
          <w:i/>
          <w:iCs/>
        </w:rPr>
      </w:pPr>
      <w:r w:rsidRPr="005032B3">
        <w:rPr>
          <w:rFonts w:ascii="Ebrima" w:hAnsi="Ebrima" w:cs="Times New Roman"/>
        </w:rPr>
        <w:t xml:space="preserve">The teachers should stand as a </w:t>
      </w:r>
      <w:r w:rsidRPr="005032B3">
        <w:rPr>
          <w:rFonts w:ascii="Ebrima" w:hAnsi="Ebrima" w:cs="Times New Roman"/>
          <w:b/>
          <w:bCs/>
        </w:rPr>
        <w:t>GUIDEPOS</w:t>
      </w:r>
      <w:r w:rsidRPr="005032B3">
        <w:rPr>
          <w:rFonts w:ascii="Ebrima" w:hAnsi="Ebrima" w:cs="Times New Roman"/>
        </w:rPr>
        <w:t>T. He / She should have an unwavering mind in setting an example of an ideal to the young students. If the guidepost is not stationary and is constantly rotating, then it will show the wrong direction. Just as a guidepost stands firm and shows the direction clearly, so also, the teachers should stand firm, should be selfless and should show the path to the students to follow. The teacher should also promote one’s own devotion and faith. (</w:t>
      </w:r>
      <w:r w:rsidRPr="005032B3">
        <w:rPr>
          <w:rFonts w:ascii="Ebrima" w:hAnsi="Ebrima" w:cs="Times New Roman"/>
          <w:i/>
          <w:iCs/>
        </w:rPr>
        <w:t>Divine Discourse to Bal Vikas Gurus at Poorna Chandra Auditorium - 2o Nov 1979)</w:t>
      </w:r>
    </w:p>
    <w:p w14:paraId="398E2E95" w14:textId="77777777" w:rsidR="002C0F64" w:rsidRPr="005032B3" w:rsidRDefault="002C0F64" w:rsidP="002C0F64">
      <w:pPr>
        <w:autoSpaceDE w:val="0"/>
        <w:autoSpaceDN w:val="0"/>
        <w:adjustRightInd w:val="0"/>
        <w:spacing w:after="0" w:line="360" w:lineRule="auto"/>
        <w:rPr>
          <w:rFonts w:ascii="Ebrima" w:hAnsi="Ebrima" w:cs="Times New Roman"/>
          <w:i/>
          <w:iCs/>
        </w:rPr>
      </w:pPr>
    </w:p>
    <w:p w14:paraId="10627FB0" w14:textId="77777777" w:rsidR="002C0F64" w:rsidRPr="005032B3" w:rsidRDefault="002C0F64" w:rsidP="002C0F64">
      <w:pPr>
        <w:pStyle w:val="Default"/>
        <w:spacing w:line="360" w:lineRule="auto"/>
        <w:rPr>
          <w:rFonts w:ascii="Ebrima" w:hAnsi="Ebrima" w:cs="Times New Roman"/>
          <w:sz w:val="22"/>
          <w:szCs w:val="22"/>
        </w:rPr>
      </w:pPr>
      <w:r w:rsidRPr="005032B3">
        <w:rPr>
          <w:rFonts w:ascii="Ebrima" w:hAnsi="Ebrima" w:cs="Times New Roman"/>
          <w:b/>
          <w:bCs/>
          <w:sz w:val="22"/>
          <w:szCs w:val="22"/>
        </w:rPr>
        <w:t xml:space="preserve">SACRIFICE </w:t>
      </w:r>
    </w:p>
    <w:p w14:paraId="2DC94D6B" w14:textId="77777777" w:rsidR="002C0F64" w:rsidRPr="005032B3" w:rsidRDefault="002C0F64" w:rsidP="002C0F64">
      <w:pPr>
        <w:autoSpaceDE w:val="0"/>
        <w:autoSpaceDN w:val="0"/>
        <w:adjustRightInd w:val="0"/>
        <w:spacing w:after="0" w:line="360" w:lineRule="auto"/>
        <w:rPr>
          <w:rFonts w:ascii="Ebrima" w:hAnsi="Ebrima" w:cs="Times New Roman"/>
          <w:i/>
          <w:iCs/>
        </w:rPr>
      </w:pPr>
      <w:r w:rsidRPr="005032B3">
        <w:rPr>
          <w:rFonts w:ascii="Ebrima" w:hAnsi="Ebrima" w:cs="Times New Roman"/>
        </w:rPr>
        <w:t xml:space="preserve">Today, there is a great need for students with sharp intellect and teachers who can sacrifice. </w:t>
      </w:r>
      <w:proofErr w:type="gramStart"/>
      <w:r w:rsidRPr="005032B3">
        <w:rPr>
          <w:rFonts w:ascii="Ebrima" w:hAnsi="Ebrima" w:cs="Times New Roman"/>
          <w:b/>
          <w:bCs/>
        </w:rPr>
        <w:t>It’s</w:t>
      </w:r>
      <w:proofErr w:type="gramEnd"/>
      <w:r w:rsidRPr="005032B3">
        <w:rPr>
          <w:rFonts w:ascii="Ebrima" w:hAnsi="Ebrima" w:cs="Times New Roman"/>
          <w:b/>
          <w:bCs/>
        </w:rPr>
        <w:t xml:space="preserve"> not great to give away objects, but it is indeed great to give away one’s own self. It is only when there is a close relationship and connection between the teacher and the student, that whatever is taught will take the shape of spiritual knowledge. </w:t>
      </w:r>
      <w:r w:rsidRPr="005032B3">
        <w:rPr>
          <w:rFonts w:ascii="Ebrima" w:hAnsi="Ebrima" w:cs="Times New Roman"/>
        </w:rPr>
        <w:t>(</w:t>
      </w:r>
      <w:r w:rsidRPr="005032B3">
        <w:rPr>
          <w:rFonts w:ascii="Ebrima" w:hAnsi="Ebrima" w:cs="Times New Roman"/>
          <w:i/>
          <w:iCs/>
        </w:rPr>
        <w:t>Bal Vikas Conference Divine discourse - 22 Nov 1975)</w:t>
      </w:r>
    </w:p>
    <w:p w14:paraId="1EABCA7B" w14:textId="4FE53CA6" w:rsidR="002C0F64" w:rsidRPr="005032B3" w:rsidRDefault="00F576FF" w:rsidP="002C0F64">
      <w:pPr>
        <w:autoSpaceDE w:val="0"/>
        <w:autoSpaceDN w:val="0"/>
        <w:adjustRightInd w:val="0"/>
        <w:spacing w:after="0" w:line="360" w:lineRule="auto"/>
        <w:rPr>
          <w:rFonts w:ascii="Ebrima" w:hAnsi="Ebrima" w:cs="Times New Roman"/>
          <w:i/>
          <w:iCs/>
        </w:rPr>
      </w:pPr>
      <w:r w:rsidRPr="005032B3">
        <w:rPr>
          <w:rFonts w:ascii="Ebrima" w:hAnsi="Ebrima" w:cs="Times New Roman"/>
          <w:noProof/>
          <w:lang w:val="en-ZA" w:eastAsia="en-ZA"/>
        </w:rPr>
        <w:lastRenderedPageBreak/>
        <w:drawing>
          <wp:inline distT="0" distB="0" distL="0" distR="0" wp14:anchorId="28547BA8" wp14:editId="35A186B8">
            <wp:extent cx="6167120" cy="108585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78985" cy="1087939"/>
                    </a:xfrm>
                    <a:prstGeom prst="rect">
                      <a:avLst/>
                    </a:prstGeom>
                  </pic:spPr>
                </pic:pic>
              </a:graphicData>
            </a:graphic>
          </wp:inline>
        </w:drawing>
      </w:r>
    </w:p>
    <w:p w14:paraId="3F838489" w14:textId="344B3D30" w:rsidR="002C0F64" w:rsidRPr="005032B3" w:rsidRDefault="002C0F64" w:rsidP="002C0F64">
      <w:pPr>
        <w:autoSpaceDE w:val="0"/>
        <w:autoSpaceDN w:val="0"/>
        <w:adjustRightInd w:val="0"/>
        <w:spacing w:after="0" w:line="360" w:lineRule="auto"/>
        <w:rPr>
          <w:rFonts w:ascii="Ebrima" w:hAnsi="Ebrima" w:cs="Times New Roman"/>
          <w:b/>
          <w:bCs/>
          <w:color w:val="000000"/>
        </w:rPr>
      </w:pPr>
    </w:p>
    <w:p w14:paraId="3D47696A" w14:textId="09B165E5" w:rsidR="002C0F64" w:rsidRPr="005032B3" w:rsidRDefault="002C0F64" w:rsidP="000776FB">
      <w:pPr>
        <w:pStyle w:val="Default"/>
        <w:spacing w:line="360" w:lineRule="auto"/>
        <w:jc w:val="both"/>
        <w:rPr>
          <w:rFonts w:ascii="Ebrima" w:hAnsi="Ebrima" w:cs="Times New Roman"/>
          <w:sz w:val="22"/>
          <w:szCs w:val="22"/>
        </w:rPr>
      </w:pPr>
      <w:r w:rsidRPr="005032B3">
        <w:rPr>
          <w:rFonts w:ascii="Ebrima" w:hAnsi="Ebrima" w:cs="Times New Roman"/>
          <w:b/>
          <w:bCs/>
          <w:sz w:val="22"/>
          <w:szCs w:val="22"/>
        </w:rPr>
        <w:t xml:space="preserve">THE TEACHER IS A SCULPTOR: </w:t>
      </w:r>
      <w:r w:rsidRPr="005032B3">
        <w:rPr>
          <w:rFonts w:ascii="Ebrima" w:hAnsi="Ebrima" w:cs="Times New Roman"/>
          <w:sz w:val="22"/>
          <w:szCs w:val="22"/>
        </w:rPr>
        <w:t xml:space="preserve">Teachers are sculptors of personality. A sculptor takes up a block of </w:t>
      </w:r>
      <w:r w:rsidR="000776FB" w:rsidRPr="005032B3">
        <w:rPr>
          <w:rFonts w:ascii="Ebrima" w:hAnsi="Ebrima" w:cs="Times New Roman"/>
          <w:sz w:val="22"/>
          <w:szCs w:val="22"/>
        </w:rPr>
        <w:t>stone. He</w:t>
      </w:r>
      <w:r w:rsidRPr="005032B3">
        <w:rPr>
          <w:rFonts w:ascii="Ebrima" w:hAnsi="Ebrima" w:cs="Times New Roman"/>
          <w:sz w:val="22"/>
          <w:szCs w:val="22"/>
        </w:rPr>
        <w:t xml:space="preserve"> mentally visualizes the beauty within the stone. By carefully chiseling, he uncovers a </w:t>
      </w:r>
      <w:r w:rsidR="000776FB" w:rsidRPr="005032B3">
        <w:rPr>
          <w:rFonts w:ascii="Ebrima" w:hAnsi="Ebrima" w:cs="Times New Roman"/>
          <w:sz w:val="22"/>
          <w:szCs w:val="22"/>
        </w:rPr>
        <w:t>beautiful,</w:t>
      </w:r>
      <w:r w:rsidRPr="005032B3">
        <w:rPr>
          <w:rFonts w:ascii="Ebrima" w:hAnsi="Ebrima" w:cs="Times New Roman"/>
          <w:sz w:val="22"/>
          <w:szCs w:val="22"/>
        </w:rPr>
        <w:t xml:space="preserve"> charming idol of God. Bal </w:t>
      </w:r>
      <w:r w:rsidR="000776FB" w:rsidRPr="005032B3">
        <w:rPr>
          <w:rFonts w:ascii="Ebrima" w:hAnsi="Ebrima" w:cs="Times New Roman"/>
          <w:sz w:val="22"/>
          <w:szCs w:val="22"/>
        </w:rPr>
        <w:t>Vikus</w:t>
      </w:r>
      <w:r w:rsidRPr="005032B3">
        <w:rPr>
          <w:rFonts w:ascii="Ebrima" w:hAnsi="Ebrima" w:cs="Times New Roman"/>
          <w:sz w:val="22"/>
          <w:szCs w:val="22"/>
        </w:rPr>
        <w:t xml:space="preserve"> teachers have a similar task to do.</w:t>
      </w:r>
      <w:r w:rsidR="000776FB" w:rsidRPr="005032B3">
        <w:rPr>
          <w:rFonts w:ascii="Ebrima" w:hAnsi="Ebrima" w:cs="Times New Roman"/>
          <w:sz w:val="22"/>
          <w:szCs w:val="22"/>
        </w:rPr>
        <w:t xml:space="preserve"> </w:t>
      </w:r>
      <w:r w:rsidRPr="005032B3">
        <w:rPr>
          <w:rFonts w:ascii="Ebrima" w:hAnsi="Ebrima" w:cs="Times New Roman"/>
          <w:sz w:val="22"/>
          <w:szCs w:val="22"/>
        </w:rPr>
        <w:t xml:space="preserve">Language expresses the feeling in appropriate speech. Character takes a man on the righteous </w:t>
      </w:r>
      <w:r w:rsidR="000776FB" w:rsidRPr="005032B3">
        <w:rPr>
          <w:rFonts w:ascii="Ebrima" w:hAnsi="Ebrima" w:cs="Times New Roman"/>
          <w:sz w:val="22"/>
          <w:szCs w:val="22"/>
        </w:rPr>
        <w:t>path. It</w:t>
      </w:r>
      <w:r w:rsidRPr="005032B3">
        <w:rPr>
          <w:rFonts w:ascii="Ebrima" w:hAnsi="Ebrima" w:cs="Times New Roman"/>
          <w:sz w:val="22"/>
          <w:szCs w:val="22"/>
        </w:rPr>
        <w:t xml:space="preserve"> is the teacher who </w:t>
      </w:r>
      <w:r w:rsidR="000776FB" w:rsidRPr="005032B3">
        <w:rPr>
          <w:rFonts w:ascii="Ebrima" w:hAnsi="Ebrima" w:cs="Times New Roman"/>
          <w:sz w:val="22"/>
          <w:szCs w:val="22"/>
        </w:rPr>
        <w:t>molds</w:t>
      </w:r>
      <w:r w:rsidRPr="005032B3">
        <w:rPr>
          <w:rFonts w:ascii="Ebrima" w:hAnsi="Ebrima" w:cs="Times New Roman"/>
          <w:sz w:val="22"/>
          <w:szCs w:val="22"/>
        </w:rPr>
        <w:t xml:space="preserve"> the children into exemplary human beings. </w:t>
      </w:r>
    </w:p>
    <w:p w14:paraId="77A3E803" w14:textId="77777777" w:rsidR="002C0F64" w:rsidRPr="005032B3" w:rsidRDefault="002C0F64" w:rsidP="000776FB">
      <w:pPr>
        <w:pStyle w:val="Default"/>
        <w:spacing w:line="360" w:lineRule="auto"/>
        <w:jc w:val="both"/>
        <w:rPr>
          <w:rFonts w:ascii="Ebrima" w:hAnsi="Ebrima" w:cs="Times New Roman"/>
          <w:sz w:val="22"/>
          <w:szCs w:val="22"/>
        </w:rPr>
      </w:pPr>
    </w:p>
    <w:p w14:paraId="6608B97E" w14:textId="77777777" w:rsidR="002C0F64" w:rsidRPr="005032B3" w:rsidRDefault="002C0F64" w:rsidP="000776FB">
      <w:pPr>
        <w:autoSpaceDE w:val="0"/>
        <w:autoSpaceDN w:val="0"/>
        <w:adjustRightInd w:val="0"/>
        <w:spacing w:after="0" w:line="360" w:lineRule="auto"/>
        <w:jc w:val="both"/>
        <w:rPr>
          <w:rFonts w:ascii="Ebrima" w:hAnsi="Ebrima" w:cs="Times New Roman"/>
        </w:rPr>
      </w:pPr>
      <w:r w:rsidRPr="005032B3">
        <w:rPr>
          <w:rFonts w:ascii="Ebrima" w:hAnsi="Ebrima" w:cs="Times New Roman"/>
        </w:rPr>
        <w:t>A SPIRIT OF SACRIFICE IS THE HALLMARK OF A DIVINE INSTRUMENT.</w:t>
      </w:r>
    </w:p>
    <w:p w14:paraId="4253EC41" w14:textId="77777777" w:rsidR="002C0F64" w:rsidRPr="005032B3" w:rsidRDefault="002C0F64" w:rsidP="002C0F64">
      <w:pPr>
        <w:pStyle w:val="Default"/>
        <w:spacing w:line="360" w:lineRule="auto"/>
        <w:rPr>
          <w:rFonts w:ascii="Ebrima" w:hAnsi="Ebrima" w:cs="Times New Roman"/>
          <w:sz w:val="22"/>
          <w:szCs w:val="22"/>
        </w:rPr>
      </w:pPr>
      <w:r w:rsidRPr="005032B3">
        <w:rPr>
          <w:rFonts w:ascii="Ebrima" w:hAnsi="Ebrima" w:cs="Times New Roman"/>
          <w:b/>
          <w:bCs/>
          <w:sz w:val="22"/>
          <w:szCs w:val="22"/>
        </w:rPr>
        <w:t xml:space="preserve">DO NOT JUDGE </w:t>
      </w:r>
    </w:p>
    <w:p w14:paraId="289B613E" w14:textId="77777777" w:rsidR="002C0F64" w:rsidRPr="005032B3" w:rsidRDefault="002C0F64" w:rsidP="002C0F64">
      <w:pPr>
        <w:pStyle w:val="Default"/>
        <w:spacing w:line="360" w:lineRule="auto"/>
        <w:rPr>
          <w:rFonts w:ascii="Ebrima" w:hAnsi="Ebrima" w:cs="Times New Roman"/>
          <w:b/>
          <w:bCs/>
          <w:sz w:val="22"/>
          <w:szCs w:val="22"/>
        </w:rPr>
      </w:pPr>
      <w:r w:rsidRPr="005032B3">
        <w:rPr>
          <w:rFonts w:ascii="Ebrima" w:hAnsi="Ebrima" w:cs="Times New Roman"/>
          <w:sz w:val="22"/>
          <w:szCs w:val="22"/>
        </w:rPr>
        <w:t xml:space="preserve">BE NON-JUDGEMENTAL (Judge not lest ye be judged) </w:t>
      </w:r>
      <w:r w:rsidRPr="005032B3">
        <w:rPr>
          <w:rFonts w:ascii="Ebrima" w:hAnsi="Ebrima" w:cs="Times New Roman"/>
          <w:b/>
          <w:bCs/>
          <w:sz w:val="22"/>
          <w:szCs w:val="22"/>
        </w:rPr>
        <w:t xml:space="preserve">A few important tips to Bal Vikas Gurus and coordinators: </w:t>
      </w:r>
    </w:p>
    <w:p w14:paraId="6BEE4304" w14:textId="77777777" w:rsidR="002C0F64" w:rsidRPr="005032B3" w:rsidRDefault="002C0F64" w:rsidP="002C0F64">
      <w:pPr>
        <w:pStyle w:val="Default"/>
        <w:spacing w:line="360" w:lineRule="auto"/>
        <w:rPr>
          <w:rFonts w:ascii="Ebrima" w:hAnsi="Ebrima" w:cs="Times New Roman"/>
          <w:sz w:val="22"/>
          <w:szCs w:val="22"/>
        </w:rPr>
      </w:pPr>
    </w:p>
    <w:p w14:paraId="2E8DD2D6" w14:textId="77777777" w:rsidR="002C0F64" w:rsidRPr="005032B3" w:rsidRDefault="002C0F64" w:rsidP="002C0F64">
      <w:pPr>
        <w:pStyle w:val="Default"/>
        <w:spacing w:line="360" w:lineRule="auto"/>
        <w:rPr>
          <w:rFonts w:ascii="Ebrima" w:hAnsi="Ebrima" w:cs="Times New Roman"/>
          <w:sz w:val="22"/>
          <w:szCs w:val="22"/>
        </w:rPr>
      </w:pPr>
      <w:r w:rsidRPr="005032B3">
        <w:rPr>
          <w:rFonts w:ascii="Ebrima" w:hAnsi="Ebrima" w:cs="Times New Roman"/>
          <w:sz w:val="22"/>
          <w:szCs w:val="22"/>
        </w:rPr>
        <w:t xml:space="preserve">There is one important advice I wish to communicate to the teachers. </w:t>
      </w:r>
      <w:r w:rsidRPr="005032B3">
        <w:rPr>
          <w:rFonts w:ascii="Ebrima" w:hAnsi="Ebrima" w:cs="Times New Roman"/>
          <w:i/>
          <w:iCs/>
          <w:sz w:val="22"/>
          <w:szCs w:val="22"/>
        </w:rPr>
        <w:t xml:space="preserve">Anything about a religion or aspects of a religion, should not be taught to the children in a manner which will create contradictions in their minds. We should not have hatred for any religion, all religions only teach how we can go closer to God. </w:t>
      </w:r>
    </w:p>
    <w:p w14:paraId="1C50FF76" w14:textId="77777777" w:rsidR="00A122ED" w:rsidRPr="005032B3" w:rsidRDefault="00A122ED" w:rsidP="002C0F64">
      <w:pPr>
        <w:pStyle w:val="Default"/>
        <w:spacing w:line="360" w:lineRule="auto"/>
        <w:rPr>
          <w:rFonts w:ascii="Ebrima" w:hAnsi="Ebrima" w:cs="Times New Roman"/>
          <w:b/>
          <w:bCs/>
          <w:sz w:val="22"/>
          <w:szCs w:val="22"/>
        </w:rPr>
      </w:pPr>
    </w:p>
    <w:p w14:paraId="11D4C82C" w14:textId="77777777" w:rsidR="002C0F64" w:rsidRPr="005032B3" w:rsidRDefault="002C0F64" w:rsidP="002C0F64">
      <w:pPr>
        <w:pStyle w:val="Default"/>
        <w:spacing w:line="360" w:lineRule="auto"/>
        <w:rPr>
          <w:rFonts w:ascii="Ebrima" w:hAnsi="Ebrima" w:cs="Times New Roman"/>
          <w:sz w:val="22"/>
          <w:szCs w:val="22"/>
        </w:rPr>
      </w:pPr>
      <w:r w:rsidRPr="005032B3">
        <w:rPr>
          <w:rFonts w:ascii="Ebrima" w:hAnsi="Ebrima" w:cs="Times New Roman"/>
          <w:b/>
          <w:bCs/>
          <w:sz w:val="22"/>
          <w:szCs w:val="22"/>
        </w:rPr>
        <w:t xml:space="preserve">There is only one religion, the religion of Love, </w:t>
      </w:r>
    </w:p>
    <w:p w14:paraId="2B0FE813" w14:textId="77777777" w:rsidR="002C0F64" w:rsidRPr="005032B3" w:rsidRDefault="002C0F64" w:rsidP="002C0F64">
      <w:pPr>
        <w:pStyle w:val="Default"/>
        <w:spacing w:line="360" w:lineRule="auto"/>
        <w:rPr>
          <w:rFonts w:ascii="Ebrima" w:hAnsi="Ebrima" w:cs="Times New Roman"/>
          <w:sz w:val="22"/>
          <w:szCs w:val="22"/>
        </w:rPr>
      </w:pPr>
      <w:r w:rsidRPr="005032B3">
        <w:rPr>
          <w:rFonts w:ascii="Ebrima" w:hAnsi="Ebrima" w:cs="Times New Roman"/>
          <w:b/>
          <w:bCs/>
          <w:sz w:val="22"/>
          <w:szCs w:val="22"/>
        </w:rPr>
        <w:t xml:space="preserve">There is one only one caste, the caste of </w:t>
      </w:r>
      <w:proofErr w:type="gramStart"/>
      <w:r w:rsidRPr="005032B3">
        <w:rPr>
          <w:rFonts w:ascii="Ebrima" w:hAnsi="Ebrima" w:cs="Times New Roman"/>
          <w:b/>
          <w:bCs/>
          <w:sz w:val="22"/>
          <w:szCs w:val="22"/>
        </w:rPr>
        <w:t>Humanity;</w:t>
      </w:r>
      <w:proofErr w:type="gramEnd"/>
      <w:r w:rsidRPr="005032B3">
        <w:rPr>
          <w:rFonts w:ascii="Ebrima" w:hAnsi="Ebrima" w:cs="Times New Roman"/>
          <w:b/>
          <w:bCs/>
          <w:sz w:val="22"/>
          <w:szCs w:val="22"/>
        </w:rPr>
        <w:t xml:space="preserve"> </w:t>
      </w:r>
    </w:p>
    <w:p w14:paraId="1C46DB33" w14:textId="77777777" w:rsidR="002C0F64" w:rsidRPr="005032B3" w:rsidRDefault="002C0F64" w:rsidP="002C0F64">
      <w:pPr>
        <w:pStyle w:val="Default"/>
        <w:spacing w:line="360" w:lineRule="auto"/>
        <w:rPr>
          <w:rFonts w:ascii="Ebrima" w:hAnsi="Ebrima" w:cs="Times New Roman"/>
          <w:sz w:val="22"/>
          <w:szCs w:val="22"/>
        </w:rPr>
      </w:pPr>
      <w:r w:rsidRPr="005032B3">
        <w:rPr>
          <w:rFonts w:ascii="Ebrima" w:hAnsi="Ebrima" w:cs="Times New Roman"/>
          <w:b/>
          <w:bCs/>
          <w:sz w:val="22"/>
          <w:szCs w:val="22"/>
        </w:rPr>
        <w:t xml:space="preserve">There is only one language, the language of the </w:t>
      </w:r>
      <w:proofErr w:type="gramStart"/>
      <w:r w:rsidRPr="005032B3">
        <w:rPr>
          <w:rFonts w:ascii="Ebrima" w:hAnsi="Ebrima" w:cs="Times New Roman"/>
          <w:b/>
          <w:bCs/>
          <w:sz w:val="22"/>
          <w:szCs w:val="22"/>
        </w:rPr>
        <w:t>Heart;</w:t>
      </w:r>
      <w:proofErr w:type="gramEnd"/>
      <w:r w:rsidRPr="005032B3">
        <w:rPr>
          <w:rFonts w:ascii="Ebrima" w:hAnsi="Ebrima" w:cs="Times New Roman"/>
          <w:b/>
          <w:bCs/>
          <w:sz w:val="22"/>
          <w:szCs w:val="22"/>
        </w:rPr>
        <w:t xml:space="preserve"> </w:t>
      </w:r>
    </w:p>
    <w:p w14:paraId="6553F324" w14:textId="77777777" w:rsidR="002C0F64" w:rsidRPr="005032B3" w:rsidRDefault="002C0F64" w:rsidP="002C0F64">
      <w:pPr>
        <w:autoSpaceDE w:val="0"/>
        <w:autoSpaceDN w:val="0"/>
        <w:adjustRightInd w:val="0"/>
        <w:spacing w:after="0" w:line="360" w:lineRule="auto"/>
        <w:rPr>
          <w:rFonts w:ascii="Ebrima" w:hAnsi="Ebrima" w:cs="Times New Roman"/>
          <w:b/>
          <w:bCs/>
        </w:rPr>
      </w:pPr>
      <w:r w:rsidRPr="005032B3">
        <w:rPr>
          <w:rFonts w:ascii="Ebrima" w:hAnsi="Ebrima" w:cs="Times New Roman"/>
          <w:b/>
          <w:bCs/>
        </w:rPr>
        <w:t>There is only one God, He is Omni present.</w:t>
      </w:r>
    </w:p>
    <w:p w14:paraId="7D8EABF1" w14:textId="77777777" w:rsidR="002C0F64" w:rsidRPr="005032B3" w:rsidRDefault="002C0F64" w:rsidP="002C0F64">
      <w:pPr>
        <w:autoSpaceDE w:val="0"/>
        <w:autoSpaceDN w:val="0"/>
        <w:adjustRightInd w:val="0"/>
        <w:spacing w:after="0" w:line="360" w:lineRule="auto"/>
        <w:rPr>
          <w:rFonts w:ascii="Ebrima" w:hAnsi="Ebrima" w:cs="Times New Roman"/>
        </w:rPr>
      </w:pPr>
      <w:r w:rsidRPr="005032B3">
        <w:rPr>
          <w:rFonts w:ascii="Ebrima" w:hAnsi="Ebrima" w:cs="Times New Roman"/>
        </w:rPr>
        <w:t>Keeping this in mind, with love you must welcome people of all religions.</w:t>
      </w:r>
    </w:p>
    <w:p w14:paraId="19A8ABC8" w14:textId="10BA23AD" w:rsidR="00632F5C" w:rsidRDefault="00632F5C" w:rsidP="002C0F64">
      <w:pPr>
        <w:pStyle w:val="Default"/>
        <w:spacing w:line="360" w:lineRule="auto"/>
        <w:rPr>
          <w:rFonts w:ascii="Ebrima" w:hAnsi="Ebrima" w:cs="Times New Roman"/>
          <w:b/>
          <w:bCs/>
          <w:sz w:val="22"/>
          <w:szCs w:val="22"/>
        </w:rPr>
      </w:pPr>
    </w:p>
    <w:p w14:paraId="4FF76DBA" w14:textId="62395627" w:rsidR="004B3413" w:rsidRDefault="004B3413" w:rsidP="002C0F64">
      <w:pPr>
        <w:pStyle w:val="Default"/>
        <w:spacing w:line="360" w:lineRule="auto"/>
        <w:rPr>
          <w:rFonts w:ascii="Ebrima" w:hAnsi="Ebrima" w:cs="Times New Roman"/>
          <w:b/>
          <w:bCs/>
          <w:sz w:val="22"/>
          <w:szCs w:val="22"/>
        </w:rPr>
      </w:pPr>
    </w:p>
    <w:p w14:paraId="4CAB115A" w14:textId="77777777" w:rsidR="004B3413" w:rsidRDefault="004B3413" w:rsidP="002C0F64">
      <w:pPr>
        <w:pStyle w:val="Default"/>
        <w:spacing w:line="360" w:lineRule="auto"/>
        <w:rPr>
          <w:rFonts w:ascii="Ebrima" w:hAnsi="Ebrima" w:cs="Times New Roman"/>
          <w:b/>
          <w:bCs/>
          <w:sz w:val="22"/>
          <w:szCs w:val="22"/>
        </w:rPr>
      </w:pPr>
    </w:p>
    <w:p w14:paraId="4BE8D425" w14:textId="2E1FC3F4" w:rsidR="002C0F64" w:rsidRPr="005032B3" w:rsidRDefault="000776FB" w:rsidP="002C0F64">
      <w:pPr>
        <w:pStyle w:val="Default"/>
        <w:spacing w:line="360" w:lineRule="auto"/>
        <w:rPr>
          <w:rFonts w:ascii="Ebrima" w:hAnsi="Ebrima" w:cs="Times New Roman"/>
          <w:sz w:val="22"/>
          <w:szCs w:val="22"/>
        </w:rPr>
      </w:pPr>
      <w:r w:rsidRPr="005032B3">
        <w:rPr>
          <w:rFonts w:ascii="Ebrima" w:hAnsi="Ebrima" w:cs="Times New Roman"/>
          <w:b/>
          <w:bCs/>
          <w:sz w:val="22"/>
          <w:szCs w:val="22"/>
        </w:rPr>
        <w:lastRenderedPageBreak/>
        <w:t>PRACTICE THE FIVE D’s</w:t>
      </w:r>
    </w:p>
    <w:p w14:paraId="3E1F7D70" w14:textId="59C574D9" w:rsidR="002C0F64" w:rsidRDefault="002C0F64" w:rsidP="002C0F64">
      <w:pPr>
        <w:pStyle w:val="Default"/>
        <w:spacing w:line="360" w:lineRule="auto"/>
        <w:rPr>
          <w:rFonts w:ascii="Ebrima" w:hAnsi="Ebrima" w:cs="Times New Roman"/>
          <w:sz w:val="22"/>
          <w:szCs w:val="22"/>
        </w:rPr>
      </w:pPr>
      <w:r w:rsidRPr="005032B3">
        <w:rPr>
          <w:rFonts w:ascii="Ebrima" w:hAnsi="Ebrima" w:cs="Times New Roman"/>
          <w:sz w:val="22"/>
          <w:szCs w:val="22"/>
        </w:rPr>
        <w:t xml:space="preserve">Practice the five D’s: Devotion, Discrimination, Determination, Discipline and Duty. </w:t>
      </w:r>
    </w:p>
    <w:p w14:paraId="072089CB" w14:textId="77777777" w:rsidR="004B3413" w:rsidRPr="005032B3" w:rsidRDefault="004B3413" w:rsidP="002C0F64">
      <w:pPr>
        <w:pStyle w:val="Default"/>
        <w:spacing w:line="360" w:lineRule="auto"/>
        <w:rPr>
          <w:rFonts w:ascii="Ebrima" w:hAnsi="Ebrima" w:cs="Times New Roman"/>
          <w:sz w:val="22"/>
          <w:szCs w:val="22"/>
        </w:rPr>
      </w:pPr>
    </w:p>
    <w:p w14:paraId="591BFE0A" w14:textId="77777777" w:rsidR="002C0F64" w:rsidRPr="005032B3" w:rsidRDefault="002C0F64" w:rsidP="002C0F64">
      <w:pPr>
        <w:pStyle w:val="Default"/>
        <w:spacing w:line="360" w:lineRule="auto"/>
        <w:rPr>
          <w:rFonts w:ascii="Ebrima" w:hAnsi="Ebrima" w:cs="Times New Roman"/>
          <w:sz w:val="22"/>
          <w:szCs w:val="22"/>
        </w:rPr>
      </w:pPr>
      <w:r w:rsidRPr="005032B3">
        <w:rPr>
          <w:rFonts w:ascii="Ebrima" w:hAnsi="Ebrima" w:cs="Times New Roman"/>
          <w:sz w:val="22"/>
          <w:szCs w:val="22"/>
        </w:rPr>
        <w:t xml:space="preserve">One of the ways in which we assess the progress of a SSSE/Bal-Vikas student is by measuring the impact of the programme on the child’s ability to acquire and practice the 5 </w:t>
      </w:r>
      <w:proofErr w:type="gramStart"/>
      <w:r w:rsidRPr="005032B3">
        <w:rPr>
          <w:rFonts w:ascii="Ebrima" w:hAnsi="Ebrima" w:cs="Times New Roman"/>
          <w:sz w:val="22"/>
          <w:szCs w:val="22"/>
        </w:rPr>
        <w:t>D’s</w:t>
      </w:r>
      <w:proofErr w:type="gramEnd"/>
      <w:r w:rsidRPr="005032B3">
        <w:rPr>
          <w:rFonts w:ascii="Ebrima" w:hAnsi="Ebrima" w:cs="Times New Roman"/>
          <w:sz w:val="22"/>
          <w:szCs w:val="22"/>
        </w:rPr>
        <w:t xml:space="preserve"> in his/her life. These are devotion, discrimination, determination, </w:t>
      </w:r>
      <w:proofErr w:type="gramStart"/>
      <w:r w:rsidRPr="005032B3">
        <w:rPr>
          <w:rFonts w:ascii="Ebrima" w:hAnsi="Ebrima" w:cs="Times New Roman"/>
          <w:sz w:val="22"/>
          <w:szCs w:val="22"/>
        </w:rPr>
        <w:t>discipline</w:t>
      </w:r>
      <w:proofErr w:type="gramEnd"/>
      <w:r w:rsidRPr="005032B3">
        <w:rPr>
          <w:rFonts w:ascii="Ebrima" w:hAnsi="Ebrima" w:cs="Times New Roman"/>
          <w:sz w:val="22"/>
          <w:szCs w:val="22"/>
        </w:rPr>
        <w:t xml:space="preserve"> and dedication to duty. </w:t>
      </w:r>
    </w:p>
    <w:p w14:paraId="21EDA2FF" w14:textId="77777777" w:rsidR="002C0F64" w:rsidRPr="005032B3" w:rsidRDefault="002C0F64" w:rsidP="002C0F64">
      <w:pPr>
        <w:autoSpaceDE w:val="0"/>
        <w:autoSpaceDN w:val="0"/>
        <w:adjustRightInd w:val="0"/>
        <w:spacing w:after="0" w:line="360" w:lineRule="auto"/>
        <w:rPr>
          <w:rFonts w:ascii="Ebrima" w:hAnsi="Ebrima" w:cs="Times New Roman"/>
        </w:rPr>
      </w:pPr>
      <w:r w:rsidRPr="005032B3">
        <w:rPr>
          <w:rFonts w:ascii="Ebrima" w:hAnsi="Ebrima" w:cs="Times New Roman"/>
        </w:rPr>
        <w:t xml:space="preserve">Off course, as SSE Gurus, if these are the indicators by which we measure the progress of a SSSE pupil in his/her spiritual path, then it is incumbent upon us to first measure </w:t>
      </w:r>
      <w:r w:rsidRPr="005032B3">
        <w:rPr>
          <w:rFonts w:ascii="Ebrima" w:hAnsi="Ebrima" w:cs="Times New Roman"/>
          <w:b/>
          <w:bCs/>
        </w:rPr>
        <w:t xml:space="preserve">our </w:t>
      </w:r>
      <w:r w:rsidRPr="005032B3">
        <w:rPr>
          <w:rFonts w:ascii="Ebrima" w:hAnsi="Ebrima" w:cs="Times New Roman"/>
        </w:rPr>
        <w:t>progress by these qualities.</w:t>
      </w:r>
    </w:p>
    <w:p w14:paraId="3492D08D" w14:textId="77777777" w:rsidR="002C0F64" w:rsidRPr="005032B3" w:rsidRDefault="002C0F64" w:rsidP="002C0F64">
      <w:pPr>
        <w:autoSpaceDE w:val="0"/>
        <w:autoSpaceDN w:val="0"/>
        <w:adjustRightInd w:val="0"/>
        <w:spacing w:after="0" w:line="360" w:lineRule="auto"/>
        <w:rPr>
          <w:rFonts w:ascii="Ebrima" w:hAnsi="Ebrima" w:cs="Times New Roman"/>
        </w:rPr>
      </w:pPr>
    </w:p>
    <w:p w14:paraId="7F5788BC" w14:textId="77777777" w:rsidR="002C0F64" w:rsidRPr="005032B3" w:rsidRDefault="002C0F64" w:rsidP="002C0F64">
      <w:pPr>
        <w:autoSpaceDE w:val="0"/>
        <w:autoSpaceDN w:val="0"/>
        <w:adjustRightInd w:val="0"/>
        <w:spacing w:after="0" w:line="360" w:lineRule="auto"/>
        <w:rPr>
          <w:rFonts w:ascii="Ebrima" w:hAnsi="Ebrima" w:cs="Times New Roman"/>
          <w:b/>
          <w:bCs/>
          <w:color w:val="000000"/>
        </w:rPr>
      </w:pPr>
      <w:r w:rsidRPr="00892FC3">
        <w:rPr>
          <w:rFonts w:ascii="Ebrima" w:hAnsi="Ebrima" w:cs="Times New Roman"/>
          <w:noProof/>
          <w:shd w:val="clear" w:color="auto" w:fill="D9E2F3" w:themeFill="accent1" w:themeFillTint="33"/>
          <w:lang w:val="en-ZA" w:eastAsia="en-ZA"/>
        </w:rPr>
        <w:drawing>
          <wp:inline distT="0" distB="0" distL="0" distR="0" wp14:anchorId="5A2DC3FD" wp14:editId="25132C0B">
            <wp:extent cx="6086819" cy="16192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92153" cy="1620669"/>
                    </a:xfrm>
                    <a:prstGeom prst="rect">
                      <a:avLst/>
                    </a:prstGeom>
                  </pic:spPr>
                </pic:pic>
              </a:graphicData>
            </a:graphic>
          </wp:inline>
        </w:drawing>
      </w:r>
    </w:p>
    <w:p w14:paraId="5C259A7E" w14:textId="3AD0AD54" w:rsidR="002C0F64" w:rsidRDefault="002C0F64" w:rsidP="002C0F64">
      <w:pPr>
        <w:autoSpaceDE w:val="0"/>
        <w:autoSpaceDN w:val="0"/>
        <w:adjustRightInd w:val="0"/>
        <w:spacing w:after="0" w:line="360" w:lineRule="auto"/>
        <w:rPr>
          <w:rFonts w:ascii="Ebrima" w:hAnsi="Ebrima" w:cs="Times New Roman"/>
          <w:b/>
          <w:bCs/>
          <w:color w:val="000000"/>
        </w:rPr>
      </w:pPr>
    </w:p>
    <w:p w14:paraId="72964382" w14:textId="77777777" w:rsidR="004B3413" w:rsidRPr="005032B3" w:rsidRDefault="004B3413" w:rsidP="002C0F64">
      <w:pPr>
        <w:autoSpaceDE w:val="0"/>
        <w:autoSpaceDN w:val="0"/>
        <w:adjustRightInd w:val="0"/>
        <w:spacing w:after="0" w:line="360" w:lineRule="auto"/>
        <w:rPr>
          <w:rFonts w:ascii="Ebrima" w:hAnsi="Ebrima" w:cs="Times New Roman"/>
          <w:b/>
          <w:bCs/>
          <w:color w:val="000000"/>
        </w:rPr>
      </w:pPr>
    </w:p>
    <w:p w14:paraId="5F51A8EB" w14:textId="77777777" w:rsidR="002C0F64" w:rsidRPr="005032B3" w:rsidRDefault="002C0F64" w:rsidP="002C0F64">
      <w:pPr>
        <w:pStyle w:val="Default"/>
        <w:spacing w:line="360" w:lineRule="auto"/>
        <w:rPr>
          <w:rFonts w:ascii="Ebrima" w:hAnsi="Ebrima" w:cs="Times New Roman"/>
          <w:sz w:val="22"/>
          <w:szCs w:val="22"/>
        </w:rPr>
      </w:pPr>
      <w:r w:rsidRPr="005032B3">
        <w:rPr>
          <w:rFonts w:ascii="Ebrima" w:hAnsi="Ebrima" w:cs="Times New Roman"/>
          <w:b/>
          <w:bCs/>
          <w:sz w:val="22"/>
          <w:szCs w:val="22"/>
        </w:rPr>
        <w:t xml:space="preserve">CONCLUSION </w:t>
      </w:r>
    </w:p>
    <w:p w14:paraId="5ACA2F63" w14:textId="77777777" w:rsidR="002C0F64" w:rsidRPr="005032B3" w:rsidRDefault="002C0F64" w:rsidP="002C0F64">
      <w:pPr>
        <w:pStyle w:val="Default"/>
        <w:spacing w:line="360" w:lineRule="auto"/>
        <w:rPr>
          <w:rFonts w:ascii="Ebrima" w:hAnsi="Ebrima" w:cs="Times New Roman"/>
          <w:sz w:val="22"/>
          <w:szCs w:val="22"/>
        </w:rPr>
      </w:pPr>
      <w:r w:rsidRPr="005032B3">
        <w:rPr>
          <w:rFonts w:ascii="Ebrima" w:hAnsi="Ebrima" w:cs="Times New Roman"/>
          <w:sz w:val="22"/>
          <w:szCs w:val="22"/>
        </w:rPr>
        <w:t xml:space="preserve">As Divine Instruments, we should: </w:t>
      </w:r>
    </w:p>
    <w:p w14:paraId="1988D803" w14:textId="306A3FEF" w:rsidR="002C0F64" w:rsidRPr="005032B3" w:rsidRDefault="002C0F64" w:rsidP="00B42363">
      <w:pPr>
        <w:pStyle w:val="Default"/>
        <w:numPr>
          <w:ilvl w:val="0"/>
          <w:numId w:val="4"/>
        </w:numPr>
        <w:spacing w:after="30" w:line="360" w:lineRule="auto"/>
        <w:rPr>
          <w:rFonts w:ascii="Ebrima" w:hAnsi="Ebrima" w:cs="Times New Roman"/>
          <w:sz w:val="22"/>
          <w:szCs w:val="22"/>
        </w:rPr>
      </w:pPr>
      <w:r w:rsidRPr="005032B3">
        <w:rPr>
          <w:rFonts w:ascii="Ebrima" w:hAnsi="Ebrima" w:cs="Times New Roman"/>
          <w:sz w:val="22"/>
          <w:szCs w:val="22"/>
        </w:rPr>
        <w:t xml:space="preserve">The practice of personal sadhana is essential groundwork for your preparation as a SSSE teacher. Only in this way will you become a well-tuned instrument of Sai. Strive for individual purity. </w:t>
      </w:r>
    </w:p>
    <w:p w14:paraId="31D3A5E9" w14:textId="6967878F" w:rsidR="002C0F64" w:rsidRPr="005032B3" w:rsidRDefault="002C0F64" w:rsidP="00B42363">
      <w:pPr>
        <w:pStyle w:val="Default"/>
        <w:numPr>
          <w:ilvl w:val="0"/>
          <w:numId w:val="4"/>
        </w:numPr>
        <w:spacing w:after="30" w:line="360" w:lineRule="auto"/>
        <w:rPr>
          <w:rFonts w:ascii="Ebrima" w:hAnsi="Ebrima" w:cs="Times New Roman"/>
          <w:sz w:val="22"/>
          <w:szCs w:val="22"/>
        </w:rPr>
      </w:pPr>
      <w:r w:rsidRPr="005032B3">
        <w:rPr>
          <w:rFonts w:ascii="Ebrima" w:hAnsi="Ebrima" w:cs="Times New Roman"/>
          <w:sz w:val="22"/>
          <w:szCs w:val="22"/>
        </w:rPr>
        <w:t xml:space="preserve">Be a role model so that in </w:t>
      </w:r>
      <w:proofErr w:type="spellStart"/>
      <w:r w:rsidRPr="005032B3">
        <w:rPr>
          <w:rFonts w:ascii="Ebrima" w:hAnsi="Ebrima" w:cs="Times New Roman"/>
          <w:sz w:val="22"/>
          <w:szCs w:val="22"/>
        </w:rPr>
        <w:t>you</w:t>
      </w:r>
      <w:proofErr w:type="spellEnd"/>
      <w:r w:rsidRPr="005032B3">
        <w:rPr>
          <w:rFonts w:ascii="Ebrima" w:hAnsi="Ebrima" w:cs="Times New Roman"/>
          <w:sz w:val="22"/>
          <w:szCs w:val="22"/>
        </w:rPr>
        <w:t xml:space="preserve"> children have a practical example of the ideals they should aspire to. </w:t>
      </w:r>
    </w:p>
    <w:p w14:paraId="1F90A5AD" w14:textId="43C87614" w:rsidR="002C0F64" w:rsidRPr="005032B3" w:rsidRDefault="002C0F64" w:rsidP="00B42363">
      <w:pPr>
        <w:pStyle w:val="Default"/>
        <w:numPr>
          <w:ilvl w:val="0"/>
          <w:numId w:val="4"/>
        </w:numPr>
        <w:spacing w:after="30" w:line="360" w:lineRule="auto"/>
        <w:rPr>
          <w:rFonts w:ascii="Ebrima" w:hAnsi="Ebrima" w:cs="Times New Roman"/>
          <w:sz w:val="22"/>
          <w:szCs w:val="22"/>
        </w:rPr>
      </w:pPr>
      <w:r w:rsidRPr="005032B3">
        <w:rPr>
          <w:rFonts w:ascii="Ebrima" w:hAnsi="Ebrima" w:cs="Times New Roman"/>
          <w:sz w:val="22"/>
          <w:szCs w:val="22"/>
        </w:rPr>
        <w:t xml:space="preserve">Make the necessary sacrifices so that your work becomes selfless seva. </w:t>
      </w:r>
    </w:p>
    <w:p w14:paraId="0B30A303" w14:textId="7C66C424" w:rsidR="002C0F64" w:rsidRPr="005032B3" w:rsidRDefault="002C0F64" w:rsidP="00B42363">
      <w:pPr>
        <w:pStyle w:val="Default"/>
        <w:numPr>
          <w:ilvl w:val="0"/>
          <w:numId w:val="4"/>
        </w:numPr>
        <w:spacing w:line="360" w:lineRule="auto"/>
        <w:rPr>
          <w:rFonts w:ascii="Ebrima" w:hAnsi="Ebrima" w:cs="Times New Roman"/>
          <w:sz w:val="22"/>
          <w:szCs w:val="22"/>
        </w:rPr>
      </w:pPr>
      <w:r w:rsidRPr="005032B3">
        <w:rPr>
          <w:rFonts w:ascii="Ebrima" w:hAnsi="Ebrima" w:cs="Times New Roman"/>
          <w:sz w:val="22"/>
          <w:szCs w:val="22"/>
        </w:rPr>
        <w:t xml:space="preserve">Be non-judgemental. Treat all children equally. </w:t>
      </w:r>
    </w:p>
    <w:p w14:paraId="63EA504D" w14:textId="49698A07" w:rsidR="002C0F64" w:rsidRPr="005032B3" w:rsidRDefault="002C0F64" w:rsidP="00B42363">
      <w:pPr>
        <w:pStyle w:val="ListParagraph"/>
        <w:numPr>
          <w:ilvl w:val="0"/>
          <w:numId w:val="4"/>
        </w:numPr>
        <w:autoSpaceDE w:val="0"/>
        <w:autoSpaceDN w:val="0"/>
        <w:adjustRightInd w:val="0"/>
        <w:spacing w:after="0" w:line="360" w:lineRule="auto"/>
        <w:rPr>
          <w:rFonts w:ascii="Ebrima" w:hAnsi="Ebrima" w:cs="Times New Roman"/>
        </w:rPr>
      </w:pPr>
      <w:r w:rsidRPr="005032B3">
        <w:rPr>
          <w:rFonts w:ascii="Ebrima" w:hAnsi="Ebrima" w:cs="Times New Roman"/>
        </w:rPr>
        <w:t>Practise the five D’s</w:t>
      </w:r>
    </w:p>
    <w:p w14:paraId="2F178C3D" w14:textId="4B4D0AE1" w:rsidR="002C0F64" w:rsidRDefault="002C0F64" w:rsidP="002C0F64">
      <w:pPr>
        <w:autoSpaceDE w:val="0"/>
        <w:autoSpaceDN w:val="0"/>
        <w:adjustRightInd w:val="0"/>
        <w:spacing w:after="0" w:line="360" w:lineRule="auto"/>
        <w:rPr>
          <w:rFonts w:ascii="Ebrima" w:hAnsi="Ebrima" w:cs="Times New Roman"/>
          <w:b/>
          <w:bCs/>
          <w:color w:val="FF0000"/>
        </w:rPr>
      </w:pPr>
    </w:p>
    <w:p w14:paraId="60BD675A" w14:textId="4186181E" w:rsidR="0049232C" w:rsidRDefault="006C68FD" w:rsidP="002C0F64">
      <w:pPr>
        <w:autoSpaceDE w:val="0"/>
        <w:autoSpaceDN w:val="0"/>
        <w:adjustRightInd w:val="0"/>
        <w:spacing w:after="0" w:line="360" w:lineRule="auto"/>
        <w:rPr>
          <w:rFonts w:ascii="Ebrima" w:hAnsi="Ebrima" w:cs="Times New Roman"/>
          <w:b/>
          <w:bCs/>
          <w:color w:val="FF0000"/>
        </w:rPr>
      </w:pPr>
      <w:r w:rsidRPr="003577A5">
        <w:rPr>
          <w:noProof/>
          <w:color w:val="FFFFFF" w:themeColor="background1"/>
          <w:lang w:val="en-ZA" w:eastAsia="en-ZA"/>
        </w:rPr>
        <w:lastRenderedPageBreak/>
        <mc:AlternateContent>
          <mc:Choice Requires="wps">
            <w:drawing>
              <wp:anchor distT="0" distB="0" distL="114300" distR="114300" simplePos="0" relativeHeight="251651064" behindDoc="1" locked="0" layoutInCell="1" allowOverlap="1" wp14:anchorId="0E82F65C" wp14:editId="0C70C7DF">
                <wp:simplePos x="0" y="0"/>
                <wp:positionH relativeFrom="column">
                  <wp:posOffset>476250</wp:posOffset>
                </wp:positionH>
                <wp:positionV relativeFrom="paragraph">
                  <wp:posOffset>36830</wp:posOffset>
                </wp:positionV>
                <wp:extent cx="4286250" cy="2324100"/>
                <wp:effectExtent l="0" t="0" r="19050" b="19050"/>
                <wp:wrapNone/>
                <wp:docPr id="1054" name="Rounded Rectangle 1054"/>
                <wp:cNvGraphicFramePr/>
                <a:graphic xmlns:a="http://schemas.openxmlformats.org/drawingml/2006/main">
                  <a:graphicData uri="http://schemas.microsoft.com/office/word/2010/wordprocessingShape">
                    <wps:wsp>
                      <wps:cNvSpPr/>
                      <wps:spPr>
                        <a:xfrm>
                          <a:off x="0" y="0"/>
                          <a:ext cx="4286250" cy="2324100"/>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025876A6" w14:textId="77777777" w:rsidR="001E219C" w:rsidRPr="00E907DE" w:rsidRDefault="001E219C" w:rsidP="003577A5">
                            <w:pPr>
                              <w:rPr>
                                <w:rFonts w:ascii="Ebrima" w:hAnsi="Ebrima"/>
                                <w:b/>
                                <w:color w:val="FFFFFF" w:themeColor="background1"/>
                                <w:sz w:val="28"/>
                                <w:szCs w:val="28"/>
                              </w:rPr>
                            </w:pPr>
                            <w:r w:rsidRPr="00E907DE">
                              <w:rPr>
                                <w:rFonts w:ascii="Ebrima" w:hAnsi="Ebrima"/>
                                <w:b/>
                                <w:color w:val="FFFFFF" w:themeColor="background1"/>
                                <w:sz w:val="28"/>
                                <w:szCs w:val="28"/>
                              </w:rPr>
                              <w:t>Key Topics for Discussion in Module 2</w:t>
                            </w:r>
                          </w:p>
                          <w:p w14:paraId="16CC778E" w14:textId="77777777" w:rsidR="001E219C" w:rsidRPr="00E907DE" w:rsidRDefault="001E219C" w:rsidP="00B42363">
                            <w:pPr>
                              <w:pStyle w:val="ListParagraph"/>
                              <w:numPr>
                                <w:ilvl w:val="0"/>
                                <w:numId w:val="96"/>
                              </w:numPr>
                              <w:rPr>
                                <w:rFonts w:ascii="Ebrima" w:hAnsi="Ebrima"/>
                                <w:color w:val="FFFFFF" w:themeColor="background1"/>
                                <w:sz w:val="24"/>
                                <w:szCs w:val="24"/>
                              </w:rPr>
                            </w:pPr>
                            <w:r w:rsidRPr="00E907DE">
                              <w:rPr>
                                <w:rFonts w:ascii="Ebrima" w:hAnsi="Ebrima"/>
                                <w:color w:val="FFFFFF" w:themeColor="background1"/>
                                <w:sz w:val="24"/>
                                <w:szCs w:val="24"/>
                              </w:rPr>
                              <w:t>Inner Instrument – (Anthakarana – mind, memory, ego, intellect)</w:t>
                            </w:r>
                          </w:p>
                          <w:p w14:paraId="3D132D5F" w14:textId="77777777" w:rsidR="001E219C" w:rsidRPr="00E907DE" w:rsidRDefault="001E219C" w:rsidP="00B42363">
                            <w:pPr>
                              <w:pStyle w:val="ListParagraph"/>
                              <w:numPr>
                                <w:ilvl w:val="0"/>
                                <w:numId w:val="96"/>
                              </w:numPr>
                              <w:rPr>
                                <w:rFonts w:ascii="Ebrima" w:hAnsi="Ebrima"/>
                                <w:color w:val="FFFFFF" w:themeColor="background1"/>
                                <w:sz w:val="24"/>
                                <w:szCs w:val="24"/>
                              </w:rPr>
                            </w:pPr>
                            <w:r w:rsidRPr="00E907DE">
                              <w:rPr>
                                <w:rFonts w:ascii="Ebrima" w:hAnsi="Ebrima"/>
                                <w:color w:val="FFFFFF" w:themeColor="background1"/>
                                <w:sz w:val="24"/>
                                <w:szCs w:val="24"/>
                              </w:rPr>
                              <w:t>The Five Basic Human Values as a Core Pillar</w:t>
                            </w:r>
                          </w:p>
                          <w:p w14:paraId="23C07B7E" w14:textId="77777777" w:rsidR="001E219C" w:rsidRPr="00E907DE" w:rsidRDefault="001E219C" w:rsidP="00B42363">
                            <w:pPr>
                              <w:pStyle w:val="ListParagraph"/>
                              <w:numPr>
                                <w:ilvl w:val="0"/>
                                <w:numId w:val="96"/>
                              </w:numPr>
                              <w:rPr>
                                <w:rFonts w:ascii="Ebrima" w:hAnsi="Ebrima"/>
                                <w:color w:val="FFFFFF" w:themeColor="background1"/>
                                <w:sz w:val="24"/>
                                <w:szCs w:val="24"/>
                              </w:rPr>
                            </w:pPr>
                            <w:r w:rsidRPr="00E907DE">
                              <w:rPr>
                                <w:rFonts w:ascii="Ebrima" w:hAnsi="Ebrima"/>
                                <w:color w:val="FFFFFF" w:themeColor="background1"/>
                                <w:sz w:val="24"/>
                                <w:szCs w:val="24"/>
                              </w:rPr>
                              <w:t>Silent Sitting as a Transformational Technique</w:t>
                            </w:r>
                          </w:p>
                          <w:p w14:paraId="2A4E4C6B" w14:textId="77777777" w:rsidR="001E219C" w:rsidRPr="00E907DE" w:rsidRDefault="001E219C" w:rsidP="00B42363">
                            <w:pPr>
                              <w:pStyle w:val="ListParagraph"/>
                              <w:numPr>
                                <w:ilvl w:val="0"/>
                                <w:numId w:val="96"/>
                              </w:numPr>
                              <w:rPr>
                                <w:rFonts w:ascii="Ebrima" w:hAnsi="Ebrima"/>
                                <w:color w:val="FFFFFF" w:themeColor="background1"/>
                                <w:sz w:val="24"/>
                                <w:szCs w:val="24"/>
                              </w:rPr>
                            </w:pPr>
                            <w:r w:rsidRPr="00E907DE">
                              <w:rPr>
                                <w:rFonts w:ascii="Ebrima" w:hAnsi="Ebrima"/>
                                <w:color w:val="FFFFFF" w:themeColor="background1"/>
                                <w:sz w:val="24"/>
                                <w:szCs w:val="24"/>
                              </w:rPr>
                              <w:t>The 5D’s of Educare – Duty</w:t>
                            </w:r>
                          </w:p>
                          <w:p w14:paraId="7DEB5C54" w14:textId="0930E0D7" w:rsidR="001E219C" w:rsidRPr="00E907DE" w:rsidRDefault="001E219C" w:rsidP="00B42363">
                            <w:pPr>
                              <w:pStyle w:val="ListParagraph"/>
                              <w:numPr>
                                <w:ilvl w:val="0"/>
                                <w:numId w:val="96"/>
                              </w:numPr>
                              <w:autoSpaceDE w:val="0"/>
                              <w:autoSpaceDN w:val="0"/>
                              <w:adjustRightInd w:val="0"/>
                              <w:spacing w:after="0" w:line="360" w:lineRule="auto"/>
                              <w:rPr>
                                <w:rFonts w:ascii="Ebrima" w:hAnsi="Ebrima"/>
                                <w:color w:val="FFFFFF" w:themeColor="background1"/>
                                <w:sz w:val="24"/>
                                <w:szCs w:val="24"/>
                              </w:rPr>
                            </w:pPr>
                            <w:r w:rsidRPr="00E907DE">
                              <w:rPr>
                                <w:rFonts w:ascii="Ebrima" w:hAnsi="Ebrima"/>
                                <w:color w:val="FFFFFF" w:themeColor="background1"/>
                                <w:sz w:val="24"/>
                                <w:szCs w:val="24"/>
                              </w:rPr>
                              <w:t xml:space="preserve">The Human Workshop – Domains of the Human Personality </w:t>
                            </w:r>
                            <w:r>
                              <w:rPr>
                                <w:rFonts w:ascii="Ebrima" w:hAnsi="Ebrima"/>
                                <w:color w:val="FFFFFF" w:themeColor="background1"/>
                                <w:sz w:val="24"/>
                                <w:szCs w:val="24"/>
                              </w:rPr>
                              <w:t>(</w:t>
                            </w:r>
                            <w:proofErr w:type="gramStart"/>
                            <w:r>
                              <w:rPr>
                                <w:rFonts w:ascii="Ebrima" w:hAnsi="Ebrima"/>
                                <w:color w:val="FFFFFF" w:themeColor="background1"/>
                                <w:sz w:val="24"/>
                                <w:szCs w:val="24"/>
                              </w:rPr>
                              <w:t>1 )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2F65C" id="Rounded Rectangle 1054" o:spid="_x0000_s1034" style="position:absolute;margin-left:37.5pt;margin-top:2.9pt;width:337.5pt;height:183pt;z-index:-251665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" fillcolor="#4472c4" strokecolor="#2f528f" strokeweight="1pt">
                <v:stroke joinstyle="miter"/>
                <v:textbox>
                  <w:txbxContent>
                    <w:p w14:paraId="025876A6" w14:textId="77777777" w:rsidR="001E219C" w:rsidRPr="00E907DE" w:rsidRDefault="001E219C" w:rsidP="003577A5">
                      <w:pPr>
                        <w:rPr>
                          <w:rFonts w:ascii="Ebrima" w:hAnsi="Ebrima"/>
                          <w:b/>
                          <w:color w:val="FFFFFF" w:themeColor="background1"/>
                          <w:sz w:val="28"/>
                          <w:szCs w:val="28"/>
                        </w:rPr>
                      </w:pPr>
                      <w:r w:rsidRPr="00E907DE">
                        <w:rPr>
                          <w:rFonts w:ascii="Ebrima" w:hAnsi="Ebrima"/>
                          <w:b/>
                          <w:color w:val="FFFFFF" w:themeColor="background1"/>
                          <w:sz w:val="28"/>
                          <w:szCs w:val="28"/>
                        </w:rPr>
                        <w:t>Key Topics for Discussion in Module 2</w:t>
                      </w:r>
                    </w:p>
                    <w:p w14:paraId="16CC778E" w14:textId="77777777" w:rsidR="001E219C" w:rsidRPr="00E907DE" w:rsidRDefault="001E219C" w:rsidP="00B42363">
                      <w:pPr>
                        <w:pStyle w:val="ListParagraph"/>
                        <w:numPr>
                          <w:ilvl w:val="0"/>
                          <w:numId w:val="96"/>
                        </w:numPr>
                        <w:rPr>
                          <w:rFonts w:ascii="Ebrima" w:hAnsi="Ebrima"/>
                          <w:color w:val="FFFFFF" w:themeColor="background1"/>
                          <w:sz w:val="24"/>
                          <w:szCs w:val="24"/>
                        </w:rPr>
                      </w:pPr>
                      <w:r w:rsidRPr="00E907DE">
                        <w:rPr>
                          <w:rFonts w:ascii="Ebrima" w:hAnsi="Ebrima"/>
                          <w:color w:val="FFFFFF" w:themeColor="background1"/>
                          <w:sz w:val="24"/>
                          <w:szCs w:val="24"/>
                        </w:rPr>
                        <w:t>Inner Instrument – (Anthakarana – mind, memory, ego, intellect)</w:t>
                      </w:r>
                    </w:p>
                    <w:p w14:paraId="3D132D5F" w14:textId="77777777" w:rsidR="001E219C" w:rsidRPr="00E907DE" w:rsidRDefault="001E219C" w:rsidP="00B42363">
                      <w:pPr>
                        <w:pStyle w:val="ListParagraph"/>
                        <w:numPr>
                          <w:ilvl w:val="0"/>
                          <w:numId w:val="96"/>
                        </w:numPr>
                        <w:rPr>
                          <w:rFonts w:ascii="Ebrima" w:hAnsi="Ebrima"/>
                          <w:color w:val="FFFFFF" w:themeColor="background1"/>
                          <w:sz w:val="24"/>
                          <w:szCs w:val="24"/>
                        </w:rPr>
                      </w:pPr>
                      <w:r w:rsidRPr="00E907DE">
                        <w:rPr>
                          <w:rFonts w:ascii="Ebrima" w:hAnsi="Ebrima"/>
                          <w:color w:val="FFFFFF" w:themeColor="background1"/>
                          <w:sz w:val="24"/>
                          <w:szCs w:val="24"/>
                        </w:rPr>
                        <w:t>The Five Basic Human Values as a Core Pillar</w:t>
                      </w:r>
                    </w:p>
                    <w:p w14:paraId="23C07B7E" w14:textId="77777777" w:rsidR="001E219C" w:rsidRPr="00E907DE" w:rsidRDefault="001E219C" w:rsidP="00B42363">
                      <w:pPr>
                        <w:pStyle w:val="ListParagraph"/>
                        <w:numPr>
                          <w:ilvl w:val="0"/>
                          <w:numId w:val="96"/>
                        </w:numPr>
                        <w:rPr>
                          <w:rFonts w:ascii="Ebrima" w:hAnsi="Ebrima"/>
                          <w:color w:val="FFFFFF" w:themeColor="background1"/>
                          <w:sz w:val="24"/>
                          <w:szCs w:val="24"/>
                        </w:rPr>
                      </w:pPr>
                      <w:r w:rsidRPr="00E907DE">
                        <w:rPr>
                          <w:rFonts w:ascii="Ebrima" w:hAnsi="Ebrima"/>
                          <w:color w:val="FFFFFF" w:themeColor="background1"/>
                          <w:sz w:val="24"/>
                          <w:szCs w:val="24"/>
                        </w:rPr>
                        <w:t>Silent Sitting as a Transformational Technique</w:t>
                      </w:r>
                    </w:p>
                    <w:p w14:paraId="2A4E4C6B" w14:textId="77777777" w:rsidR="001E219C" w:rsidRPr="00E907DE" w:rsidRDefault="001E219C" w:rsidP="00B42363">
                      <w:pPr>
                        <w:pStyle w:val="ListParagraph"/>
                        <w:numPr>
                          <w:ilvl w:val="0"/>
                          <w:numId w:val="96"/>
                        </w:numPr>
                        <w:rPr>
                          <w:rFonts w:ascii="Ebrima" w:hAnsi="Ebrima"/>
                          <w:color w:val="FFFFFF" w:themeColor="background1"/>
                          <w:sz w:val="24"/>
                          <w:szCs w:val="24"/>
                        </w:rPr>
                      </w:pPr>
                      <w:r w:rsidRPr="00E907DE">
                        <w:rPr>
                          <w:rFonts w:ascii="Ebrima" w:hAnsi="Ebrima"/>
                          <w:color w:val="FFFFFF" w:themeColor="background1"/>
                          <w:sz w:val="24"/>
                          <w:szCs w:val="24"/>
                        </w:rPr>
                        <w:t>The 5D’s of Educare – Duty</w:t>
                      </w:r>
                    </w:p>
                    <w:p w14:paraId="7DEB5C54" w14:textId="0930E0D7" w:rsidR="001E219C" w:rsidRPr="00E907DE" w:rsidRDefault="001E219C" w:rsidP="00B42363">
                      <w:pPr>
                        <w:pStyle w:val="ListParagraph"/>
                        <w:numPr>
                          <w:ilvl w:val="0"/>
                          <w:numId w:val="96"/>
                        </w:numPr>
                        <w:autoSpaceDE w:val="0"/>
                        <w:autoSpaceDN w:val="0"/>
                        <w:adjustRightInd w:val="0"/>
                        <w:spacing w:after="0" w:line="360" w:lineRule="auto"/>
                        <w:rPr>
                          <w:rFonts w:ascii="Ebrima" w:hAnsi="Ebrima"/>
                          <w:color w:val="FFFFFF" w:themeColor="background1"/>
                          <w:sz w:val="24"/>
                          <w:szCs w:val="24"/>
                        </w:rPr>
                      </w:pPr>
                      <w:r w:rsidRPr="00E907DE">
                        <w:rPr>
                          <w:rFonts w:ascii="Ebrima" w:hAnsi="Ebrima"/>
                          <w:color w:val="FFFFFF" w:themeColor="background1"/>
                          <w:sz w:val="24"/>
                          <w:szCs w:val="24"/>
                        </w:rPr>
                        <w:t xml:space="preserve">The Human Workshop – Domains of the Human Personality </w:t>
                      </w:r>
                      <w:r>
                        <w:rPr>
                          <w:rFonts w:ascii="Ebrima" w:hAnsi="Ebrima"/>
                          <w:color w:val="FFFFFF" w:themeColor="background1"/>
                          <w:sz w:val="24"/>
                          <w:szCs w:val="24"/>
                        </w:rPr>
                        <w:t>(</w:t>
                      </w:r>
                      <w:proofErr w:type="gramStart"/>
                      <w:r>
                        <w:rPr>
                          <w:rFonts w:ascii="Ebrima" w:hAnsi="Ebrima"/>
                          <w:color w:val="FFFFFF" w:themeColor="background1"/>
                          <w:sz w:val="24"/>
                          <w:szCs w:val="24"/>
                        </w:rPr>
                        <w:t>1 )</w:t>
                      </w:r>
                      <w:proofErr w:type="gramEnd"/>
                    </w:p>
                  </w:txbxContent>
                </v:textbox>
              </v:roundrect>
            </w:pict>
          </mc:Fallback>
        </mc:AlternateContent>
      </w:r>
    </w:p>
    <w:p w14:paraId="4C56CABF" w14:textId="16E09A24" w:rsidR="0009203D" w:rsidRDefault="0009203D" w:rsidP="002C0F64">
      <w:pPr>
        <w:autoSpaceDE w:val="0"/>
        <w:autoSpaceDN w:val="0"/>
        <w:adjustRightInd w:val="0"/>
        <w:spacing w:after="0" w:line="360" w:lineRule="auto"/>
        <w:rPr>
          <w:rFonts w:ascii="Ebrima" w:hAnsi="Ebrima" w:cs="Times New Roman"/>
          <w:b/>
          <w:bCs/>
          <w:color w:val="FF0000"/>
        </w:rPr>
      </w:pPr>
    </w:p>
    <w:p w14:paraId="0604C730" w14:textId="09CC4EC1" w:rsidR="00FC21BD" w:rsidRDefault="00FC21BD" w:rsidP="002C0F64">
      <w:pPr>
        <w:autoSpaceDE w:val="0"/>
        <w:autoSpaceDN w:val="0"/>
        <w:adjustRightInd w:val="0"/>
        <w:spacing w:after="0" w:line="360" w:lineRule="auto"/>
        <w:rPr>
          <w:rFonts w:ascii="Ebrima" w:hAnsi="Ebrima" w:cs="Times New Roman"/>
          <w:bCs/>
        </w:rPr>
      </w:pPr>
    </w:p>
    <w:p w14:paraId="7744B6F3" w14:textId="506AE6A2" w:rsidR="003577A5" w:rsidRDefault="003577A5" w:rsidP="002C0F64">
      <w:pPr>
        <w:autoSpaceDE w:val="0"/>
        <w:autoSpaceDN w:val="0"/>
        <w:adjustRightInd w:val="0"/>
        <w:spacing w:after="0" w:line="360" w:lineRule="auto"/>
        <w:rPr>
          <w:rFonts w:ascii="Ebrima" w:hAnsi="Ebrima" w:cs="Times New Roman"/>
          <w:bCs/>
          <w:color w:val="FFFFFF" w:themeColor="background1"/>
          <w:sz w:val="24"/>
          <w:szCs w:val="24"/>
        </w:rPr>
      </w:pPr>
    </w:p>
    <w:p w14:paraId="436F6F9D" w14:textId="77777777" w:rsidR="00632F5C" w:rsidRDefault="00632F5C" w:rsidP="002C0F64">
      <w:pPr>
        <w:autoSpaceDE w:val="0"/>
        <w:autoSpaceDN w:val="0"/>
        <w:adjustRightInd w:val="0"/>
        <w:spacing w:after="0" w:line="360" w:lineRule="auto"/>
        <w:rPr>
          <w:rFonts w:ascii="Ebrima" w:hAnsi="Ebrima" w:cs="Times New Roman"/>
          <w:bCs/>
          <w:color w:val="FFFFFF" w:themeColor="background1"/>
          <w:sz w:val="24"/>
          <w:szCs w:val="24"/>
        </w:rPr>
      </w:pPr>
    </w:p>
    <w:p w14:paraId="2519AC3C" w14:textId="77777777" w:rsidR="00632F5C" w:rsidRPr="003577A5" w:rsidRDefault="00632F5C" w:rsidP="002C0F64">
      <w:pPr>
        <w:autoSpaceDE w:val="0"/>
        <w:autoSpaceDN w:val="0"/>
        <w:adjustRightInd w:val="0"/>
        <w:spacing w:after="0" w:line="360" w:lineRule="auto"/>
        <w:rPr>
          <w:rFonts w:ascii="Ebrima" w:hAnsi="Ebrima" w:cs="Times New Roman"/>
          <w:bCs/>
          <w:color w:val="FFFFFF" w:themeColor="background1"/>
          <w:sz w:val="24"/>
          <w:szCs w:val="24"/>
        </w:rPr>
      </w:pPr>
    </w:p>
    <w:p w14:paraId="222B7A3F" w14:textId="77777777" w:rsidR="003577A5" w:rsidRPr="003577A5" w:rsidRDefault="003577A5" w:rsidP="002C0F64">
      <w:pPr>
        <w:autoSpaceDE w:val="0"/>
        <w:autoSpaceDN w:val="0"/>
        <w:adjustRightInd w:val="0"/>
        <w:spacing w:after="0" w:line="360" w:lineRule="auto"/>
        <w:rPr>
          <w:rFonts w:ascii="Ebrima" w:hAnsi="Ebrima" w:cs="Times New Roman"/>
          <w:bCs/>
          <w:color w:val="FFFFFF" w:themeColor="background1"/>
          <w:sz w:val="24"/>
          <w:szCs w:val="24"/>
        </w:rPr>
      </w:pPr>
    </w:p>
    <w:p w14:paraId="78FD8100" w14:textId="77777777" w:rsidR="003577A5" w:rsidRDefault="003577A5" w:rsidP="002C0F64">
      <w:pPr>
        <w:autoSpaceDE w:val="0"/>
        <w:autoSpaceDN w:val="0"/>
        <w:adjustRightInd w:val="0"/>
        <w:spacing w:after="0" w:line="360" w:lineRule="auto"/>
        <w:rPr>
          <w:rFonts w:ascii="Ebrima" w:hAnsi="Ebrima" w:cs="Times New Roman"/>
          <w:bCs/>
          <w:color w:val="FFFFFF" w:themeColor="background1"/>
          <w:sz w:val="24"/>
          <w:szCs w:val="24"/>
        </w:rPr>
      </w:pPr>
    </w:p>
    <w:p w14:paraId="1CD325F2" w14:textId="77777777" w:rsidR="00384E86" w:rsidRDefault="00384E86" w:rsidP="002C0F64">
      <w:pPr>
        <w:autoSpaceDE w:val="0"/>
        <w:autoSpaceDN w:val="0"/>
        <w:adjustRightInd w:val="0"/>
        <w:spacing w:after="0" w:line="360" w:lineRule="auto"/>
        <w:rPr>
          <w:rFonts w:ascii="Ebrima" w:hAnsi="Ebrima" w:cs="Times New Roman"/>
          <w:bCs/>
          <w:color w:val="FFFFFF" w:themeColor="background1"/>
          <w:sz w:val="24"/>
          <w:szCs w:val="24"/>
        </w:rPr>
      </w:pPr>
    </w:p>
    <w:p w14:paraId="70C68C02" w14:textId="77777777" w:rsidR="00632F5C" w:rsidRDefault="00632F5C" w:rsidP="0083755D">
      <w:pPr>
        <w:pStyle w:val="ListParagraph"/>
        <w:autoSpaceDE w:val="0"/>
        <w:autoSpaceDN w:val="0"/>
        <w:adjustRightInd w:val="0"/>
        <w:spacing w:after="0" w:line="240" w:lineRule="auto"/>
        <w:ind w:left="0"/>
        <w:rPr>
          <w:rFonts w:ascii="Ebrima" w:hAnsi="Ebrima" w:cs="Times New Roman"/>
          <w:b/>
          <w:bCs/>
          <w:color w:val="000000" w:themeColor="text1"/>
        </w:rPr>
      </w:pPr>
    </w:p>
    <w:p w14:paraId="012FB1BE"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color w:val="000000" w:themeColor="text1"/>
        </w:rPr>
      </w:pPr>
      <w:r>
        <w:rPr>
          <w:rFonts w:ascii="Ebrima" w:hAnsi="Ebrima" w:cs="Times New Roman"/>
          <w:b/>
          <w:bCs/>
          <w:color w:val="000000" w:themeColor="text1"/>
        </w:rPr>
        <w:t>INNER INSTRUMENT -THE MIND / ANTAHAKARANA</w:t>
      </w:r>
    </w:p>
    <w:p w14:paraId="1DC289E9"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color w:val="000000" w:themeColor="text1"/>
        </w:rPr>
      </w:pPr>
    </w:p>
    <w:p w14:paraId="4B3178DA" w14:textId="77777777" w:rsidR="0083755D" w:rsidRDefault="0083755D" w:rsidP="00635D65">
      <w:pPr>
        <w:pStyle w:val="Default"/>
        <w:shd w:val="clear" w:color="auto" w:fill="E7E6E6" w:themeFill="background2"/>
        <w:rPr>
          <w:rFonts w:ascii="Ebrima" w:hAnsi="Ebrima" w:cs="Times New Roman"/>
          <w:sz w:val="22"/>
          <w:szCs w:val="22"/>
        </w:rPr>
      </w:pPr>
      <w:r>
        <w:rPr>
          <w:rFonts w:ascii="Ebrima" w:hAnsi="Ebrima" w:cs="Times New Roman"/>
          <w:sz w:val="22"/>
          <w:szCs w:val="22"/>
        </w:rPr>
        <w:t xml:space="preserve">The Mind is a priceless possession. It is God’s gift to man. The mind is a very powerful instrument and is responsible either for man’s bondage or for his liberation. </w:t>
      </w:r>
    </w:p>
    <w:p w14:paraId="43F613EE" w14:textId="77777777" w:rsidR="0083755D" w:rsidRDefault="0083755D" w:rsidP="00635D65">
      <w:pPr>
        <w:pStyle w:val="Default"/>
        <w:shd w:val="clear" w:color="auto" w:fill="E7E6E6" w:themeFill="background2"/>
        <w:rPr>
          <w:rFonts w:ascii="Ebrima" w:hAnsi="Ebrima" w:cs="Times New Roman"/>
          <w:i/>
          <w:iCs/>
          <w:sz w:val="22"/>
          <w:szCs w:val="22"/>
        </w:rPr>
      </w:pPr>
      <w:r>
        <w:rPr>
          <w:rFonts w:ascii="Ebrima" w:hAnsi="Ebrima" w:cs="Times New Roman"/>
          <w:sz w:val="22"/>
          <w:szCs w:val="22"/>
        </w:rPr>
        <w:t xml:space="preserve">Where is the Mind? ‘As the </w:t>
      </w:r>
      <w:r>
        <w:rPr>
          <w:rFonts w:ascii="Ebrima" w:hAnsi="Ebrima" w:cs="Times New Roman"/>
          <w:i/>
          <w:iCs/>
          <w:sz w:val="22"/>
          <w:szCs w:val="22"/>
        </w:rPr>
        <w:t xml:space="preserve">woof and warp of cotton thread make up the cloth. -so too woof and warp of thoughts make up the human mind’. Baba </w:t>
      </w:r>
    </w:p>
    <w:p w14:paraId="5267739E" w14:textId="77777777" w:rsidR="0083755D" w:rsidRDefault="0083755D" w:rsidP="0083755D">
      <w:pPr>
        <w:pStyle w:val="Default"/>
        <w:rPr>
          <w:rFonts w:ascii="Ebrima" w:hAnsi="Ebrima" w:cs="Times New Roman"/>
          <w:sz w:val="22"/>
          <w:szCs w:val="22"/>
        </w:rPr>
      </w:pPr>
    </w:p>
    <w:p w14:paraId="65CB4C4A" w14:textId="77777777" w:rsidR="0083755D" w:rsidRDefault="0083755D" w:rsidP="0083755D">
      <w:pPr>
        <w:spacing w:before="100" w:beforeAutospacing="1" w:after="100" w:afterAutospacing="1" w:line="271" w:lineRule="auto"/>
        <w:jc w:val="both"/>
        <w:rPr>
          <w:rFonts w:ascii="Ebrima" w:eastAsia="Times New Roman" w:hAnsi="Ebrima" w:cs="Calibri"/>
          <w:color w:val="000000"/>
          <w:lang w:val="en-ZA" w:eastAsia="en-ZA"/>
        </w:rPr>
      </w:pPr>
      <w:r>
        <w:rPr>
          <w:rFonts w:ascii="Ebrima" w:eastAsia="Times New Roman" w:hAnsi="Ebrima" w:cs="Calibri"/>
          <w:color w:val="000000"/>
          <w:lang w:val="en-ZA" w:eastAsia="en-ZA"/>
        </w:rPr>
        <w:t>If the mind is allowed to run after fulfilment of desires, man is bound to be born again and again till all the desires are fulfilled. Mind is, therefore, the cause of our being bound to the cycle of births and deaths. If on the other hand, the mind is prevented from chasing the desires, particularly those relating to worldly matters</w:t>
      </w:r>
      <w:proofErr w:type="gramStart"/>
      <w:r>
        <w:rPr>
          <w:rFonts w:ascii="Ebrima" w:eastAsia="Times New Roman" w:hAnsi="Ebrima" w:cs="Calibri"/>
          <w:color w:val="000000"/>
          <w:lang w:val="en-ZA" w:eastAsia="en-ZA"/>
        </w:rPr>
        <w:t>, that is to say, if</w:t>
      </w:r>
      <w:proofErr w:type="gramEnd"/>
      <w:r>
        <w:rPr>
          <w:rFonts w:ascii="Ebrima" w:eastAsia="Times New Roman" w:hAnsi="Ebrima" w:cs="Calibri"/>
          <w:color w:val="000000"/>
          <w:lang w:val="en-ZA" w:eastAsia="en-ZA"/>
        </w:rPr>
        <w:t xml:space="preserve"> the mind is withdrawn from desires, and it is turned towards spirituality and God, man is sure to be emancipated. </w:t>
      </w:r>
    </w:p>
    <w:p w14:paraId="433A8F32" w14:textId="77777777" w:rsidR="0083755D" w:rsidRDefault="0083755D" w:rsidP="0083755D">
      <w:pPr>
        <w:widowControl w:val="0"/>
        <w:spacing w:before="100" w:beforeAutospacing="1" w:after="100" w:afterAutospacing="1"/>
        <w:jc w:val="both"/>
        <w:rPr>
          <w:rFonts w:ascii="Ebrima" w:eastAsia="Times New Roman" w:hAnsi="Ebrima" w:cs="Calibri"/>
          <w:b/>
          <w:color w:val="000000" w:themeColor="text1"/>
          <w:lang w:val="en-ZA" w:eastAsia="en-ZA"/>
        </w:rPr>
      </w:pPr>
      <w:r>
        <w:rPr>
          <w:rFonts w:ascii="Ebrima" w:eastAsia="Times New Roman" w:hAnsi="Ebrima" w:cs="Calibri"/>
          <w:b/>
          <w:color w:val="000000" w:themeColor="text1"/>
          <w:lang w:val="en-ZA" w:eastAsia="en-ZA"/>
        </w:rPr>
        <w:t>What is the Mind?</w:t>
      </w:r>
    </w:p>
    <w:p w14:paraId="3894429D" w14:textId="77777777" w:rsidR="0083755D" w:rsidRDefault="0083755D" w:rsidP="0083755D">
      <w:pPr>
        <w:widowControl w:val="0"/>
        <w:spacing w:before="100" w:beforeAutospacing="1" w:after="100" w:afterAutospacing="1"/>
        <w:jc w:val="both"/>
        <w:rPr>
          <w:rFonts w:ascii="Ebrima" w:eastAsia="Times New Roman" w:hAnsi="Ebrima" w:cs="Calibri"/>
          <w:color w:val="000000"/>
          <w:lang w:val="en-ZA" w:eastAsia="en-ZA"/>
        </w:rPr>
      </w:pPr>
      <w:r>
        <w:rPr>
          <w:rFonts w:ascii="Ebrima" w:eastAsia="Times New Roman" w:hAnsi="Ebrima" w:cs="Calibri"/>
          <w:color w:val="000000"/>
          <w:lang w:val="en-ZA" w:eastAsia="en-ZA"/>
        </w:rPr>
        <w:t xml:space="preserve">The mind is a bundle of desires. Desires are made up of thoughts. Each thought is a speck of energy.  The greater the number of thoughts, the greater the amount of energy that is used. </w:t>
      </w:r>
    </w:p>
    <w:p w14:paraId="2ACC4585" w14:textId="77777777" w:rsidR="0083755D" w:rsidRDefault="0083755D" w:rsidP="0083755D">
      <w:pPr>
        <w:pStyle w:val="Default"/>
        <w:rPr>
          <w:rFonts w:ascii="Ebrima" w:hAnsi="Ebrima" w:cs="Times New Roman"/>
          <w:sz w:val="22"/>
          <w:szCs w:val="22"/>
        </w:rPr>
      </w:pPr>
      <w:r>
        <w:rPr>
          <w:rFonts w:ascii="Ebrima" w:eastAsia="Times New Roman" w:hAnsi="Ebrima"/>
          <w:sz w:val="22"/>
          <w:szCs w:val="22"/>
          <w:lang w:val="en-ZA" w:eastAsia="en-ZA"/>
        </w:rPr>
        <w:t xml:space="preserve">This can be better understood in hospitals, where electrodes are placed on the sides of the </w:t>
      </w:r>
      <w:proofErr w:type="gramStart"/>
      <w:r>
        <w:rPr>
          <w:rFonts w:ascii="Ebrima" w:eastAsia="Times New Roman" w:hAnsi="Ebrima"/>
          <w:sz w:val="22"/>
          <w:szCs w:val="22"/>
          <w:lang w:val="en-ZA" w:eastAsia="en-ZA"/>
        </w:rPr>
        <w:t>head</w:t>
      </w:r>
      <w:proofErr w:type="gramEnd"/>
      <w:r>
        <w:rPr>
          <w:rFonts w:ascii="Ebrima" w:eastAsia="Times New Roman" w:hAnsi="Ebrima"/>
          <w:sz w:val="22"/>
          <w:szCs w:val="22"/>
          <w:lang w:val="en-ZA" w:eastAsia="en-ZA"/>
        </w:rPr>
        <w:t xml:space="preserve"> and it records the electrical impulses of the mind. One thus understands the mind as energy impulses.</w:t>
      </w:r>
      <w:r>
        <w:rPr>
          <w:rFonts w:ascii="Ebrima" w:hAnsi="Ebrima" w:cs="Times New Roman"/>
          <w:sz w:val="22"/>
          <w:szCs w:val="22"/>
        </w:rPr>
        <w:t xml:space="preserve"> One thus understands the mind as energy, vibrations, and electrical impulses. The greater the number of thoughts the greater the amount of energy that is used. The mind is a ball of energy. </w:t>
      </w:r>
      <w:r>
        <w:rPr>
          <w:rFonts w:ascii="Ebrima" w:eastAsia="Times New Roman" w:hAnsi="Ebrima"/>
          <w:sz w:val="22"/>
          <w:szCs w:val="22"/>
          <w:lang w:val="en-ZA" w:eastAsia="en-ZA"/>
        </w:rPr>
        <w:t xml:space="preserve"> This means that the mind is more active and as such the brain cycles increase. </w:t>
      </w:r>
      <w:r>
        <w:rPr>
          <w:rFonts w:ascii="Ebrima" w:hAnsi="Ebrima" w:cs="Times New Roman"/>
          <w:sz w:val="22"/>
          <w:szCs w:val="22"/>
        </w:rPr>
        <w:t xml:space="preserve"> </w:t>
      </w:r>
    </w:p>
    <w:p w14:paraId="7993D9E7" w14:textId="77777777" w:rsidR="0083755D" w:rsidRDefault="0083755D" w:rsidP="0083755D">
      <w:pPr>
        <w:widowControl w:val="0"/>
        <w:spacing w:before="100" w:beforeAutospacing="1" w:after="100" w:afterAutospacing="1" w:line="254" w:lineRule="auto"/>
        <w:jc w:val="both"/>
        <w:rPr>
          <w:rFonts w:ascii="Ebrima" w:eastAsia="Times New Roman" w:hAnsi="Ebrima" w:cs="Calibri"/>
          <w:b/>
          <w:color w:val="002060"/>
          <w:lang w:val="en-ZA" w:eastAsia="en-ZA"/>
        </w:rPr>
      </w:pPr>
      <w:r>
        <w:rPr>
          <w:rFonts w:ascii="Ebrima" w:eastAsia="Times New Roman" w:hAnsi="Ebrima" w:cs="Calibri"/>
          <w:b/>
          <w:color w:val="002060"/>
          <w:lang w:val="en-ZA" w:eastAsia="en-ZA"/>
        </w:rPr>
        <w:t xml:space="preserve">Where is the Mind? </w:t>
      </w:r>
    </w:p>
    <w:p w14:paraId="381B63E9" w14:textId="77777777" w:rsidR="0083755D" w:rsidRDefault="0083755D" w:rsidP="0083755D">
      <w:pPr>
        <w:widowControl w:val="0"/>
        <w:spacing w:before="100" w:beforeAutospacing="1" w:after="100" w:afterAutospacing="1"/>
        <w:jc w:val="both"/>
        <w:rPr>
          <w:rFonts w:ascii="Ebrima" w:eastAsia="Times New Roman" w:hAnsi="Ebrima" w:cs="Calibri"/>
          <w:color w:val="000000"/>
          <w:lang w:val="en-ZA" w:eastAsia="en-ZA"/>
        </w:rPr>
      </w:pPr>
      <w:r>
        <w:rPr>
          <w:rFonts w:ascii="Ebrima" w:eastAsia="Times New Roman" w:hAnsi="Ebrima" w:cs="Calibri"/>
          <w:color w:val="000000"/>
          <w:lang w:val="en-ZA" w:eastAsia="en-ZA"/>
        </w:rPr>
        <w:t xml:space="preserve">The brain is not the mind. The Mind can be accessed through the physical brain. The Mind, Intellect </w:t>
      </w:r>
      <w:r>
        <w:rPr>
          <w:rFonts w:ascii="Ebrima" w:eastAsia="Times New Roman" w:hAnsi="Ebrima" w:cs="Calibri"/>
          <w:color w:val="000000"/>
          <w:lang w:val="en-ZA" w:eastAsia="en-ZA"/>
        </w:rPr>
        <w:lastRenderedPageBreak/>
        <w:t xml:space="preserve">and understanding are in the subtle body, but they operate through corresponding centres in the physical brain. The mind gains experience of the physical universe through the 5 senses interpreted by the brain. </w:t>
      </w:r>
    </w:p>
    <w:p w14:paraId="0DD4B831"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color w:val="FF0000"/>
        </w:rPr>
      </w:pPr>
    </w:p>
    <w:p w14:paraId="19B01A0C" w14:textId="0BF61C58" w:rsidR="0083755D" w:rsidRDefault="0083755D" w:rsidP="0083755D">
      <w:pPr>
        <w:pStyle w:val="Default"/>
        <w:rPr>
          <w:rFonts w:ascii="Ebrima" w:hAnsi="Ebrima" w:cs="Times New Roman"/>
          <w:i/>
          <w:iCs/>
          <w:sz w:val="22"/>
          <w:szCs w:val="22"/>
        </w:rPr>
      </w:pPr>
    </w:p>
    <w:p w14:paraId="13E3FC1A" w14:textId="77777777" w:rsidR="0083755D" w:rsidRDefault="0083755D" w:rsidP="0083755D">
      <w:pPr>
        <w:pStyle w:val="Default"/>
        <w:rPr>
          <w:rFonts w:ascii="Ebrima" w:hAnsi="Ebrima" w:cs="Times New Roman"/>
          <w:sz w:val="22"/>
          <w:szCs w:val="22"/>
        </w:rPr>
      </w:pPr>
    </w:p>
    <w:p w14:paraId="2C4B3EB3"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color w:val="FF0000"/>
        </w:rPr>
      </w:pPr>
      <w:r>
        <w:rPr>
          <w:rFonts w:ascii="Ebrima" w:hAnsi="Ebrima" w:cs="Times New Roman"/>
        </w:rPr>
        <w:t>What is the Inner Instrument/ Antahkarana? The Antahkarana is a composite instrument which, wisely used can enable us to experience our innate Divinity.</w:t>
      </w:r>
    </w:p>
    <w:p w14:paraId="5DB116EB" w14:textId="77777777" w:rsidR="0083755D" w:rsidRDefault="0083755D" w:rsidP="0083755D">
      <w:pPr>
        <w:pStyle w:val="ListParagraph"/>
        <w:autoSpaceDE w:val="0"/>
        <w:autoSpaceDN w:val="0"/>
        <w:adjustRightInd w:val="0"/>
        <w:spacing w:after="0" w:line="240" w:lineRule="auto"/>
        <w:ind w:left="1080"/>
        <w:rPr>
          <w:rFonts w:ascii="Ebrima" w:hAnsi="Ebrima" w:cs="Times New Roman"/>
        </w:rPr>
      </w:pPr>
    </w:p>
    <w:p w14:paraId="6DC9108E" w14:textId="77FF3107" w:rsidR="0083755D" w:rsidRDefault="0083755D" w:rsidP="0083755D">
      <w:pPr>
        <w:pStyle w:val="ListParagraph"/>
        <w:autoSpaceDE w:val="0"/>
        <w:autoSpaceDN w:val="0"/>
        <w:adjustRightInd w:val="0"/>
        <w:spacing w:after="0" w:line="240" w:lineRule="auto"/>
        <w:ind w:left="1080"/>
        <w:rPr>
          <w:rFonts w:ascii="Ebrima" w:hAnsi="Ebrima" w:cs="Times New Roman"/>
        </w:rPr>
      </w:pPr>
    </w:p>
    <w:p w14:paraId="558D19F6" w14:textId="548FF3CD" w:rsidR="0083755D" w:rsidRDefault="00B3205D" w:rsidP="0083755D">
      <w:pPr>
        <w:pStyle w:val="ListParagraph"/>
        <w:autoSpaceDE w:val="0"/>
        <w:autoSpaceDN w:val="0"/>
        <w:adjustRightInd w:val="0"/>
        <w:spacing w:after="0" w:line="240" w:lineRule="auto"/>
        <w:ind w:left="0"/>
        <w:rPr>
          <w:rFonts w:ascii="Ebrima" w:hAnsi="Ebrima" w:cs="Times New Roman"/>
        </w:rPr>
      </w:pPr>
      <w:r>
        <w:rPr>
          <w:noProof/>
          <w:lang w:val="en-ZA" w:eastAsia="en-ZA"/>
        </w:rPr>
        <mc:AlternateContent>
          <mc:Choice Requires="wps">
            <w:drawing>
              <wp:anchor distT="0" distB="0" distL="114300" distR="114300" simplePos="0" relativeHeight="251879424" behindDoc="0" locked="0" layoutInCell="1" allowOverlap="1" wp14:anchorId="0FB4FB1A" wp14:editId="4EA20A06">
                <wp:simplePos x="0" y="0"/>
                <wp:positionH relativeFrom="column">
                  <wp:posOffset>2647950</wp:posOffset>
                </wp:positionH>
                <wp:positionV relativeFrom="paragraph">
                  <wp:posOffset>43180</wp:posOffset>
                </wp:positionV>
                <wp:extent cx="2790825" cy="1580515"/>
                <wp:effectExtent l="0" t="0" r="28575" b="19685"/>
                <wp:wrapNone/>
                <wp:docPr id="1049" name="Text Box 1049"/>
                <wp:cNvGraphicFramePr/>
                <a:graphic xmlns:a="http://schemas.openxmlformats.org/drawingml/2006/main">
                  <a:graphicData uri="http://schemas.microsoft.com/office/word/2010/wordprocessingShape">
                    <wps:wsp>
                      <wps:cNvSpPr txBox="1"/>
                      <wps:spPr>
                        <a:xfrm>
                          <a:off x="0" y="0"/>
                          <a:ext cx="2790825" cy="158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3EBCFA" w14:textId="77777777" w:rsidR="001E219C" w:rsidRDefault="001E219C" w:rsidP="0083755D">
                            <w:pPr>
                              <w:rPr>
                                <w:noProof/>
                                <w:lang w:val="en-ZA" w:eastAsia="en-ZA"/>
                              </w:rPr>
                            </w:pPr>
                            <w:r>
                              <w:rPr>
                                <w:lang w:val="en-ZA"/>
                              </w:rPr>
                              <w:t xml:space="preserve">The inner instrument consists of </w:t>
                            </w:r>
                            <w:r>
                              <w:rPr>
                                <w:noProof/>
                                <w:lang w:val="en-ZA" w:eastAsia="en-ZA"/>
                              </w:rPr>
                              <w:t>the Manas  / Thinking Mind (Lower Mind )</w:t>
                            </w:r>
                          </w:p>
                          <w:p w14:paraId="1BE4ADF8" w14:textId="77777777" w:rsidR="001E219C" w:rsidRDefault="001E219C" w:rsidP="0083755D">
                            <w:pPr>
                              <w:rPr>
                                <w:noProof/>
                                <w:lang w:val="en-ZA" w:eastAsia="en-ZA"/>
                              </w:rPr>
                            </w:pPr>
                            <w:r>
                              <w:rPr>
                                <w:noProof/>
                                <w:lang w:val="en-ZA" w:eastAsia="en-ZA"/>
                              </w:rPr>
                              <w:t>Buddhi /Intellect  - Discrimination</w:t>
                            </w:r>
                          </w:p>
                          <w:p w14:paraId="2EF2D332" w14:textId="77777777" w:rsidR="001E219C" w:rsidRDefault="001E219C" w:rsidP="0083755D">
                            <w:pPr>
                              <w:rPr>
                                <w:lang w:val="en-ZA"/>
                              </w:rPr>
                            </w:pPr>
                            <w:r>
                              <w:rPr>
                                <w:lang w:val="en-ZA"/>
                              </w:rPr>
                              <w:t xml:space="preserve">Chitta – Sub-conscious Mind  /Memory mind </w:t>
                            </w:r>
                          </w:p>
                          <w:p w14:paraId="349CDF4F" w14:textId="77777777" w:rsidR="001E219C" w:rsidRDefault="001E219C" w:rsidP="0083755D">
                            <w:pPr>
                              <w:rPr>
                                <w:lang w:val="en-ZA"/>
                              </w:rPr>
                            </w:pPr>
                            <w:r>
                              <w:rPr>
                                <w:lang w:val="en-ZA"/>
                              </w:rPr>
                              <w:t xml:space="preserve">Ahamkarara /Ego Mind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4FB1A" id="Text Box 1049" o:spid="_x0000_s1035" type="#_x0000_t202" style="position:absolute;margin-left:208.5pt;margin-top:3.4pt;width:219.75pt;height:124.4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" fillcolor="white [3201]" strokeweight=".5pt">
                <v:textbox>
                  <w:txbxContent>
                    <w:p w14:paraId="623EBCFA" w14:textId="77777777" w:rsidR="001E219C" w:rsidRDefault="001E219C" w:rsidP="0083755D">
                      <w:pPr>
                        <w:rPr>
                          <w:noProof/>
                          <w:lang w:val="en-ZA" w:eastAsia="en-ZA"/>
                        </w:rPr>
                      </w:pPr>
                      <w:r>
                        <w:rPr>
                          <w:lang w:val="en-ZA"/>
                        </w:rPr>
                        <w:t xml:space="preserve">The inner instrument consists of </w:t>
                      </w:r>
                      <w:r>
                        <w:rPr>
                          <w:noProof/>
                          <w:lang w:val="en-ZA" w:eastAsia="en-ZA"/>
                        </w:rPr>
                        <w:t>the Manas  / Thinking Mind (Lower Mind )</w:t>
                      </w:r>
                    </w:p>
                    <w:p w14:paraId="1BE4ADF8" w14:textId="77777777" w:rsidR="001E219C" w:rsidRDefault="001E219C" w:rsidP="0083755D">
                      <w:pPr>
                        <w:rPr>
                          <w:noProof/>
                          <w:lang w:val="en-ZA" w:eastAsia="en-ZA"/>
                        </w:rPr>
                      </w:pPr>
                      <w:r>
                        <w:rPr>
                          <w:noProof/>
                          <w:lang w:val="en-ZA" w:eastAsia="en-ZA"/>
                        </w:rPr>
                        <w:t>Buddhi /Intellect  - Discrimination</w:t>
                      </w:r>
                    </w:p>
                    <w:p w14:paraId="2EF2D332" w14:textId="77777777" w:rsidR="001E219C" w:rsidRDefault="001E219C" w:rsidP="0083755D">
                      <w:pPr>
                        <w:rPr>
                          <w:lang w:val="en-ZA"/>
                        </w:rPr>
                      </w:pPr>
                      <w:r>
                        <w:rPr>
                          <w:lang w:val="en-ZA"/>
                        </w:rPr>
                        <w:t xml:space="preserve">Chitta – Sub-conscious Mind  /Memory mind </w:t>
                      </w:r>
                    </w:p>
                    <w:p w14:paraId="349CDF4F" w14:textId="77777777" w:rsidR="001E219C" w:rsidRDefault="001E219C" w:rsidP="0083755D">
                      <w:pPr>
                        <w:rPr>
                          <w:lang w:val="en-ZA"/>
                        </w:rPr>
                      </w:pPr>
                      <w:r>
                        <w:rPr>
                          <w:lang w:val="en-ZA"/>
                        </w:rPr>
                        <w:t xml:space="preserve">Ahamkarara /Ego Mind </w:t>
                      </w:r>
                    </w:p>
                  </w:txbxContent>
                </v:textbox>
              </v:shape>
            </w:pict>
          </mc:Fallback>
        </mc:AlternateContent>
      </w:r>
      <w:r>
        <w:rPr>
          <w:noProof/>
          <w:lang w:val="en-ZA" w:eastAsia="en-ZA"/>
        </w:rPr>
        <w:drawing>
          <wp:anchor distT="0" distB="0" distL="114300" distR="114300" simplePos="0" relativeHeight="251880448" behindDoc="1" locked="0" layoutInCell="1" allowOverlap="1" wp14:anchorId="75D5373C" wp14:editId="6B0990F2">
            <wp:simplePos x="0" y="0"/>
            <wp:positionH relativeFrom="column">
              <wp:posOffset>237490</wp:posOffset>
            </wp:positionH>
            <wp:positionV relativeFrom="paragraph">
              <wp:posOffset>43180</wp:posOffset>
            </wp:positionV>
            <wp:extent cx="2276475" cy="1551940"/>
            <wp:effectExtent l="114300" t="114300" r="104775" b="143510"/>
            <wp:wrapTight wrapText="bothSides">
              <wp:wrapPolygon edited="0">
                <wp:start x="-1085" y="-1591"/>
                <wp:lineTo x="-1085" y="23332"/>
                <wp:lineTo x="22413" y="23332"/>
                <wp:lineTo x="22413" y="-1591"/>
                <wp:lineTo x="-1085" y="-1591"/>
              </wp:wrapPolygon>
            </wp:wrapTight>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1">
                      <a:extLst>
                        <a:ext uri="{28A0092B-C50C-407E-A947-70E740481C1C}">
                          <a14:useLocalDpi xmlns:a14="http://schemas.microsoft.com/office/drawing/2010/main" val="0"/>
                        </a:ext>
                      </a:extLst>
                    </a:blip>
                    <a:srcRect r="57759"/>
                    <a:stretch>
                      <a:fillRect/>
                    </a:stretch>
                  </pic:blipFill>
                  <pic:spPr bwMode="auto">
                    <a:xfrm>
                      <a:off x="0" y="0"/>
                      <a:ext cx="2276475" cy="1551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129CE4E" w14:textId="6831AB92" w:rsidR="0083755D" w:rsidRDefault="0083755D" w:rsidP="0083755D">
      <w:pPr>
        <w:pStyle w:val="ListParagraph"/>
        <w:autoSpaceDE w:val="0"/>
        <w:autoSpaceDN w:val="0"/>
        <w:adjustRightInd w:val="0"/>
        <w:spacing w:after="0" w:line="240" w:lineRule="auto"/>
        <w:ind w:left="0"/>
        <w:rPr>
          <w:rFonts w:ascii="Ebrima" w:hAnsi="Ebrima" w:cs="Times New Roman"/>
        </w:rPr>
      </w:pPr>
    </w:p>
    <w:p w14:paraId="5BDC5B4E"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2FA7986D"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4B8F6650"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5754E74C"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6F3A3F73"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28A10DBF"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459932AD"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2139EBF8"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5CE39E23"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233690D7" w14:textId="0652E5E0" w:rsidR="0083755D" w:rsidRDefault="0083755D" w:rsidP="0083755D">
      <w:pPr>
        <w:pStyle w:val="Default"/>
        <w:rPr>
          <w:rFonts w:ascii="Ebrima" w:hAnsi="Ebrima" w:cs="Times New Roman"/>
          <w:b/>
          <w:bCs/>
          <w:color w:val="002060"/>
          <w:sz w:val="22"/>
          <w:szCs w:val="22"/>
        </w:rPr>
      </w:pPr>
      <w:r w:rsidRPr="00B3205D">
        <w:rPr>
          <w:rFonts w:ascii="Ebrima" w:hAnsi="Ebrima" w:cs="Times New Roman"/>
          <w:b/>
          <w:bCs/>
          <w:color w:val="002060"/>
          <w:sz w:val="22"/>
          <w:szCs w:val="22"/>
        </w:rPr>
        <w:t xml:space="preserve">THE FUNCTIONAL ASPECTS OF THE MIND </w:t>
      </w:r>
    </w:p>
    <w:p w14:paraId="35496D89" w14:textId="77777777" w:rsidR="004B3413" w:rsidRPr="00B3205D" w:rsidRDefault="004B3413" w:rsidP="0083755D">
      <w:pPr>
        <w:pStyle w:val="Default"/>
        <w:rPr>
          <w:rFonts w:ascii="Ebrima" w:hAnsi="Ebrima" w:cs="Times New Roman"/>
          <w:b/>
          <w:bCs/>
          <w:color w:val="002060"/>
          <w:sz w:val="22"/>
          <w:szCs w:val="22"/>
        </w:rPr>
      </w:pPr>
    </w:p>
    <w:p w14:paraId="7F5F3FB3" w14:textId="77777777" w:rsidR="0083755D" w:rsidRDefault="0083755D" w:rsidP="0083755D">
      <w:pPr>
        <w:pStyle w:val="Default"/>
        <w:rPr>
          <w:rFonts w:ascii="Ebrima" w:hAnsi="Ebrima" w:cs="Times New Roman"/>
          <w:sz w:val="22"/>
          <w:szCs w:val="22"/>
        </w:rPr>
      </w:pPr>
      <w:r w:rsidRPr="00B3205D">
        <w:rPr>
          <w:rFonts w:ascii="Ebrima" w:hAnsi="Ebrima" w:cs="Times New Roman"/>
          <w:color w:val="000000" w:themeColor="text1"/>
          <w:sz w:val="22"/>
          <w:szCs w:val="22"/>
        </w:rPr>
        <w:t xml:space="preserve">It may be said that these instruments are differentiated components of the Mind. Collectively these components or aspects influence the way we </w:t>
      </w:r>
      <w:r>
        <w:rPr>
          <w:rFonts w:ascii="Ebrima" w:hAnsi="Ebrima" w:cs="Times New Roman"/>
          <w:sz w:val="22"/>
          <w:szCs w:val="22"/>
        </w:rPr>
        <w:t>react to the external world. This differentiation is entirely conceptual and necessary only because Swami can describe its working for our benefit.</w:t>
      </w:r>
    </w:p>
    <w:p w14:paraId="041BADB1" w14:textId="21EB6652" w:rsidR="0083755D" w:rsidRDefault="0083755D" w:rsidP="0083755D">
      <w:pPr>
        <w:pStyle w:val="Default"/>
        <w:rPr>
          <w:rFonts w:ascii="Ebrima" w:hAnsi="Ebrima" w:cs="Times New Roman"/>
          <w:sz w:val="22"/>
          <w:szCs w:val="22"/>
        </w:rPr>
      </w:pPr>
      <w:r>
        <w:rPr>
          <w:rFonts w:ascii="Ebrima" w:hAnsi="Ebrima" w:cs="Times New Roman"/>
          <w:sz w:val="22"/>
          <w:szCs w:val="22"/>
        </w:rPr>
        <w:t xml:space="preserve">The mind when performing different functions is called by different names. Like every human being, the father, for example, when he is performing the role of a father, he is called dad, when he is performing the role of a doctor, he is called a doctor, when he is performing the role of a friend, </w:t>
      </w:r>
      <w:r w:rsidR="00EE4674">
        <w:rPr>
          <w:rFonts w:ascii="Ebrima" w:hAnsi="Ebrima" w:cs="Times New Roman"/>
          <w:sz w:val="22"/>
          <w:szCs w:val="22"/>
        </w:rPr>
        <w:t>and he</w:t>
      </w:r>
      <w:r>
        <w:rPr>
          <w:rFonts w:ascii="Ebrima" w:hAnsi="Ebrima" w:cs="Times New Roman"/>
          <w:sz w:val="22"/>
          <w:szCs w:val="22"/>
        </w:rPr>
        <w:t xml:space="preserve"> is called a friend. Similarly, the mind is one but is called by different names according </w:t>
      </w:r>
    </w:p>
    <w:p w14:paraId="34E315ED" w14:textId="77777777" w:rsidR="0083755D" w:rsidRDefault="0083755D" w:rsidP="0083755D">
      <w:pPr>
        <w:pStyle w:val="Default"/>
        <w:rPr>
          <w:rFonts w:ascii="Ebrima" w:hAnsi="Ebrima" w:cs="Times New Roman"/>
          <w:sz w:val="22"/>
          <w:szCs w:val="22"/>
        </w:rPr>
      </w:pPr>
    </w:p>
    <w:p w14:paraId="06CCE889" w14:textId="77777777" w:rsidR="0083755D" w:rsidRDefault="0083755D" w:rsidP="0083755D">
      <w:pPr>
        <w:pStyle w:val="Default"/>
        <w:rPr>
          <w:rFonts w:ascii="Ebrima" w:hAnsi="Ebrima" w:cs="Times New Roman"/>
          <w:sz w:val="22"/>
          <w:szCs w:val="22"/>
        </w:rPr>
      </w:pPr>
    </w:p>
    <w:p w14:paraId="7E019586" w14:textId="77777777" w:rsidR="0083755D" w:rsidRDefault="0083755D" w:rsidP="0083755D">
      <w:pPr>
        <w:pStyle w:val="Default"/>
        <w:rPr>
          <w:rFonts w:ascii="Ebrima" w:hAnsi="Ebrima" w:cs="Times New Roman"/>
          <w:sz w:val="22"/>
          <w:szCs w:val="22"/>
        </w:rPr>
      </w:pPr>
      <w:r>
        <w:rPr>
          <w:rFonts w:ascii="Ebrima" w:hAnsi="Ebrima" w:cs="Times New Roman"/>
          <w:sz w:val="22"/>
          <w:szCs w:val="22"/>
        </w:rPr>
        <w:t xml:space="preserve">To the functions it performs. – </w:t>
      </w:r>
    </w:p>
    <w:p w14:paraId="1DD23A01"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250809D0" w14:textId="5CFBEC39" w:rsidR="0083755D" w:rsidRDefault="0083755D" w:rsidP="0083755D">
      <w:pPr>
        <w:pStyle w:val="ListParagraph"/>
        <w:autoSpaceDE w:val="0"/>
        <w:autoSpaceDN w:val="0"/>
        <w:adjustRightInd w:val="0"/>
        <w:spacing w:after="0" w:line="240" w:lineRule="auto"/>
        <w:ind w:left="0"/>
        <w:rPr>
          <w:rFonts w:ascii="Ebrima" w:hAnsi="Ebrima" w:cs="Times New Roman"/>
          <w:b/>
          <w:bCs/>
        </w:rPr>
      </w:pPr>
      <w:r>
        <w:rPr>
          <w:rFonts w:ascii="Ebrima" w:hAnsi="Ebrima" w:cs="Times New Roman"/>
          <w:noProof/>
          <w:lang w:val="en-ZA" w:eastAsia="en-ZA"/>
        </w:rPr>
        <w:lastRenderedPageBreak/>
        <w:drawing>
          <wp:inline distT="0" distB="0" distL="0" distR="0" wp14:anchorId="0CDD482C" wp14:editId="054886E1">
            <wp:extent cx="5362575" cy="2000250"/>
            <wp:effectExtent l="0" t="0" r="9525"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62575" cy="2000250"/>
                    </a:xfrm>
                    <a:prstGeom prst="rect">
                      <a:avLst/>
                    </a:prstGeom>
                    <a:noFill/>
                    <a:ln>
                      <a:noFill/>
                    </a:ln>
                  </pic:spPr>
                </pic:pic>
              </a:graphicData>
            </a:graphic>
          </wp:inline>
        </w:drawing>
      </w:r>
    </w:p>
    <w:p w14:paraId="47A21D2D" w14:textId="77777777" w:rsidR="004B3413" w:rsidRDefault="004B3413" w:rsidP="0083755D">
      <w:pPr>
        <w:pStyle w:val="ListParagraph"/>
        <w:autoSpaceDE w:val="0"/>
        <w:autoSpaceDN w:val="0"/>
        <w:adjustRightInd w:val="0"/>
        <w:spacing w:after="0" w:line="240" w:lineRule="auto"/>
        <w:ind w:left="0"/>
        <w:rPr>
          <w:rFonts w:ascii="Ebrima" w:hAnsi="Ebrima" w:cs="Times New Roman"/>
          <w:b/>
          <w:bCs/>
        </w:rPr>
      </w:pPr>
    </w:p>
    <w:p w14:paraId="406D350C"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3898E7F3" w14:textId="7434195E" w:rsidR="0083755D" w:rsidRDefault="0083755D" w:rsidP="0083755D">
      <w:pPr>
        <w:pStyle w:val="ListParagraph"/>
        <w:autoSpaceDE w:val="0"/>
        <w:autoSpaceDN w:val="0"/>
        <w:adjustRightInd w:val="0"/>
        <w:spacing w:after="0" w:line="240" w:lineRule="auto"/>
        <w:ind w:left="0"/>
        <w:rPr>
          <w:rFonts w:ascii="Ebrima" w:hAnsi="Ebrima" w:cs="Times New Roman"/>
          <w:b/>
          <w:bCs/>
        </w:rPr>
      </w:pPr>
      <w:r>
        <w:rPr>
          <w:rFonts w:ascii="Ebrima" w:hAnsi="Ebrima" w:cs="Times New Roman"/>
          <w:noProof/>
          <w:lang w:val="en-ZA" w:eastAsia="en-ZA"/>
        </w:rPr>
        <w:drawing>
          <wp:inline distT="0" distB="0" distL="0" distR="0" wp14:anchorId="2026763C" wp14:editId="42208250">
            <wp:extent cx="5943600" cy="80010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800100"/>
                    </a:xfrm>
                    <a:prstGeom prst="rect">
                      <a:avLst/>
                    </a:prstGeom>
                    <a:noFill/>
                    <a:ln>
                      <a:noFill/>
                    </a:ln>
                  </pic:spPr>
                </pic:pic>
              </a:graphicData>
            </a:graphic>
          </wp:inline>
        </w:drawing>
      </w:r>
    </w:p>
    <w:p w14:paraId="5D071FE8"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755FDDD2"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79CDB99F"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r>
        <w:rPr>
          <w:rFonts w:ascii="Ebrima" w:hAnsi="Ebrima" w:cs="Times New Roman"/>
        </w:rPr>
        <w:t>The world enters the human body through the five gateways (senses). These are senses of hearing, touch, sight, taste, and smell. As the stimuli enters the 5 gateways (senses), it goes to the mind and then into the sub-conscious mind. Whatever enters the mind whether positive or negative it is stored in the sub-conscious mind. When the individual is confronted by any external stimuli he will react positively or negatively depending on what he has stored in his sub-conscious mind.</w:t>
      </w:r>
    </w:p>
    <w:p w14:paraId="6456FE2C"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7861D019" w14:textId="76AE8B5F" w:rsidR="0083755D" w:rsidRDefault="0083755D" w:rsidP="0083755D">
      <w:pPr>
        <w:pStyle w:val="ListParagraph"/>
        <w:autoSpaceDE w:val="0"/>
        <w:autoSpaceDN w:val="0"/>
        <w:adjustRightInd w:val="0"/>
        <w:spacing w:after="0" w:line="240" w:lineRule="auto"/>
        <w:ind w:left="0"/>
        <w:rPr>
          <w:rFonts w:ascii="Ebrima" w:hAnsi="Ebrima" w:cs="Times New Roman"/>
          <w:b/>
          <w:bCs/>
        </w:rPr>
      </w:pPr>
      <w:r>
        <w:rPr>
          <w:rFonts w:ascii="Ebrima" w:hAnsi="Ebrima" w:cs="Times New Roman"/>
          <w:noProof/>
          <w:lang w:val="en-ZA" w:eastAsia="en-ZA"/>
        </w:rPr>
        <w:drawing>
          <wp:inline distT="0" distB="0" distL="0" distR="0" wp14:anchorId="7E92A2C0" wp14:editId="780074FA">
            <wp:extent cx="5476875" cy="1619250"/>
            <wp:effectExtent l="0" t="0" r="9525"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76875" cy="1619250"/>
                    </a:xfrm>
                    <a:prstGeom prst="rect">
                      <a:avLst/>
                    </a:prstGeom>
                    <a:noFill/>
                    <a:ln>
                      <a:noFill/>
                    </a:ln>
                  </pic:spPr>
                </pic:pic>
              </a:graphicData>
            </a:graphic>
          </wp:inline>
        </w:drawing>
      </w:r>
    </w:p>
    <w:p w14:paraId="5B79416C"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55CFAD44"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1B36EC29" w14:textId="77777777" w:rsidR="0083755D" w:rsidRDefault="0083755D" w:rsidP="0083755D">
      <w:pPr>
        <w:spacing w:after="0" w:line="240" w:lineRule="auto"/>
        <w:rPr>
          <w:rFonts w:ascii="Ebrima" w:eastAsia="Calibri" w:hAnsi="Ebrima" w:cs="Times New Roman"/>
          <w:lang w:val="en-ZA"/>
        </w:rPr>
      </w:pPr>
      <w:r>
        <w:rPr>
          <w:rFonts w:ascii="Ebrima" w:eastAsia="Calibri" w:hAnsi="Ebrima" w:cs="Times New Roman"/>
          <w:lang w:val="en-ZA"/>
        </w:rPr>
        <w:t>The mind runs after the senses. The mind always wants to satisfy the senses. The mind wants to comply with the body’s demands and commands. The mind is totally ambitious and passionate in its attempts to satisfy the needs of the body. It is highly emotional.</w:t>
      </w:r>
    </w:p>
    <w:p w14:paraId="250EAE4C" w14:textId="77777777" w:rsidR="0083755D" w:rsidRDefault="0083755D" w:rsidP="0083755D">
      <w:pPr>
        <w:widowControl w:val="0"/>
        <w:spacing w:before="100" w:beforeAutospacing="1" w:after="100" w:afterAutospacing="1"/>
        <w:rPr>
          <w:rFonts w:ascii="Ebrima" w:eastAsia="Times New Roman" w:hAnsi="Ebrima" w:cs="Calibri"/>
          <w:color w:val="000000"/>
          <w:lang w:val="en-ZA" w:eastAsia="en-ZA"/>
        </w:rPr>
      </w:pPr>
      <w:r>
        <w:rPr>
          <w:rFonts w:ascii="Ebrima" w:eastAsia="Times New Roman" w:hAnsi="Ebrima" w:cs="Calibri"/>
          <w:color w:val="000000"/>
          <w:lang w:val="en-ZA" w:eastAsia="en-ZA"/>
        </w:rPr>
        <w:t xml:space="preserve"> When we follow the </w:t>
      </w:r>
      <w:r>
        <w:rPr>
          <w:rFonts w:ascii="Ebrima" w:eastAsia="Times New Roman" w:hAnsi="Ebrima" w:cs="Calibri"/>
          <w:b/>
          <w:color w:val="000000"/>
          <w:lang w:val="en-ZA" w:eastAsia="en-ZA"/>
        </w:rPr>
        <w:t>intellec</w:t>
      </w:r>
      <w:r>
        <w:rPr>
          <w:rFonts w:ascii="Ebrima" w:eastAsia="Times New Roman" w:hAnsi="Ebrima" w:cs="Calibri"/>
          <w:color w:val="000000"/>
          <w:lang w:val="en-ZA" w:eastAsia="en-ZA"/>
        </w:rPr>
        <w:t xml:space="preserve">t, the mind is no longer the master. The mind draws us downward, but our journey should be upward. When mind is the master, it always wants to satisfy the body. The mind is full of desires, ambitious and fully passionate. It naturally leads us to dual </w:t>
      </w:r>
      <w:r>
        <w:rPr>
          <w:rFonts w:ascii="Ebrima" w:eastAsia="Times New Roman" w:hAnsi="Ebrima" w:cs="Calibri"/>
          <w:color w:val="000000"/>
          <w:lang w:val="en-ZA" w:eastAsia="en-ZA"/>
        </w:rPr>
        <w:lastRenderedPageBreak/>
        <w:t xml:space="preserve">experiences. The mind is the master of the senses, but the intellect is the master of the mind. Intellect decides what is good, what is bad, what is right, what is wrong, what is to be done at that moment in time.  Therefore, when we accept the intellect as the master, there is a chance that human values will be expressed outwardly. When the mind is dominant, animal qualities will try to dominate. When the intellect surfaces, the human qualities become predominant.     </w:t>
      </w:r>
    </w:p>
    <w:p w14:paraId="3F416570" w14:textId="77777777" w:rsidR="0083755D" w:rsidRDefault="0083755D" w:rsidP="0083755D">
      <w:pPr>
        <w:widowControl w:val="0"/>
        <w:spacing w:before="100" w:beforeAutospacing="1" w:after="100" w:afterAutospacing="1" w:line="254" w:lineRule="auto"/>
        <w:rPr>
          <w:rFonts w:ascii="Ebrima" w:eastAsia="Times New Roman" w:hAnsi="Ebrima" w:cs="Calibri"/>
          <w:b/>
          <w:color w:val="002060"/>
          <w:lang w:val="en-ZA" w:eastAsia="en-ZA"/>
        </w:rPr>
      </w:pPr>
      <w:r>
        <w:rPr>
          <w:rFonts w:ascii="Ebrima" w:eastAsia="Times New Roman" w:hAnsi="Ebrima" w:cs="Calibri"/>
          <w:b/>
          <w:color w:val="002060"/>
          <w:lang w:val="en-ZA" w:eastAsia="en-ZA"/>
        </w:rPr>
        <w:t xml:space="preserve">The Thinking Mind </w:t>
      </w:r>
    </w:p>
    <w:p w14:paraId="4ADD4CA2" w14:textId="77777777" w:rsidR="0083755D" w:rsidRDefault="0083755D" w:rsidP="0083755D">
      <w:pPr>
        <w:widowControl w:val="0"/>
        <w:spacing w:before="100" w:beforeAutospacing="1" w:after="100" w:afterAutospacing="1"/>
        <w:rPr>
          <w:rFonts w:ascii="Ebrima" w:eastAsia="Times New Roman" w:hAnsi="Ebrima" w:cs="Calibri"/>
          <w:color w:val="000000"/>
          <w:lang w:val="en-ZA" w:eastAsia="en-ZA"/>
        </w:rPr>
      </w:pPr>
      <w:r>
        <w:rPr>
          <w:rFonts w:ascii="Ebrima" w:eastAsia="Times New Roman" w:hAnsi="Ebrima" w:cs="Calibri"/>
          <w:color w:val="000000"/>
          <w:lang w:val="en-ZA" w:eastAsia="en-ZA"/>
        </w:rPr>
        <w:t xml:space="preserve">The Thinking Mind (Conscious Mind) is that aspect of your mind that you use to think analyse, decide, judge, and engage the world with. Mind will be in continuous thinking mode. When you are disturbed, unsettled, sad or despondent- sometimes it cannot settle down. ‘Monkey mind ‘– constant agitation – cannot remain still for even a millisecond. </w:t>
      </w:r>
    </w:p>
    <w:p w14:paraId="26D1BF9D" w14:textId="77777777" w:rsidR="0083755D" w:rsidRDefault="0083755D" w:rsidP="0083755D">
      <w:pPr>
        <w:widowControl w:val="0"/>
        <w:spacing w:before="100" w:beforeAutospacing="1" w:after="100" w:afterAutospacing="1" w:line="254" w:lineRule="auto"/>
        <w:rPr>
          <w:rFonts w:ascii="Ebrima" w:eastAsia="Times New Roman" w:hAnsi="Ebrima" w:cs="Calibri"/>
          <w:b/>
          <w:color w:val="002060"/>
          <w:lang w:val="en-ZA" w:eastAsia="en-ZA"/>
        </w:rPr>
      </w:pPr>
      <w:r>
        <w:rPr>
          <w:rFonts w:ascii="Ebrima" w:eastAsia="Times New Roman" w:hAnsi="Ebrima" w:cs="Calibri"/>
          <w:b/>
          <w:color w:val="002060"/>
          <w:lang w:val="en-ZA" w:eastAsia="en-ZA"/>
        </w:rPr>
        <w:t xml:space="preserve">The Memory Mind </w:t>
      </w:r>
    </w:p>
    <w:p w14:paraId="57B0BEEE" w14:textId="77777777" w:rsidR="0083755D" w:rsidRDefault="0083755D" w:rsidP="0083755D">
      <w:pPr>
        <w:widowControl w:val="0"/>
        <w:spacing w:before="100" w:beforeAutospacing="1" w:after="100" w:afterAutospacing="1"/>
        <w:jc w:val="both"/>
        <w:rPr>
          <w:rFonts w:ascii="Ebrima" w:eastAsia="Times New Roman" w:hAnsi="Ebrima" w:cs="Calibri"/>
          <w:color w:val="000000"/>
          <w:lang w:val="en-ZA" w:eastAsia="en-ZA"/>
        </w:rPr>
      </w:pPr>
      <w:r>
        <w:rPr>
          <w:rFonts w:ascii="Ebrima" w:eastAsia="Times New Roman" w:hAnsi="Ebrima" w:cs="Calibri"/>
          <w:color w:val="000000"/>
          <w:lang w:val="en-ZA" w:eastAsia="en-ZA"/>
        </w:rPr>
        <w:t>Impressions coming in from the 5 Senses or whatever we have thought of or done through our actions, are stored in the Memory Mind (Sub-Conscious Mind</w:t>
      </w:r>
      <w:proofErr w:type="gramStart"/>
      <w:r>
        <w:rPr>
          <w:rFonts w:ascii="Ebrima" w:eastAsia="Times New Roman" w:hAnsi="Ebrima" w:cs="Calibri"/>
          <w:color w:val="000000"/>
          <w:lang w:val="en-ZA" w:eastAsia="en-ZA"/>
        </w:rPr>
        <w:t>)</w:t>
      </w:r>
      <w:proofErr w:type="gramEnd"/>
      <w:r>
        <w:rPr>
          <w:rFonts w:ascii="Ebrima" w:eastAsia="Times New Roman" w:hAnsi="Ebrima" w:cs="Calibri"/>
          <w:color w:val="000000"/>
          <w:lang w:val="en-ZA" w:eastAsia="en-ZA"/>
        </w:rPr>
        <w:t xml:space="preserve"> and become the fabric of the mind. Quality of impressions could be good or bad. It influences attitudes, thoughts and behaviour and ultimately determines character. Impressions come from type of “food” consumed by individual. Some Impressions become Habits – Habits become a Persons Character </w:t>
      </w:r>
    </w:p>
    <w:p w14:paraId="32998295" w14:textId="77777777" w:rsidR="0083755D" w:rsidRDefault="0083755D" w:rsidP="0083755D">
      <w:pPr>
        <w:widowControl w:val="0"/>
        <w:spacing w:before="100" w:beforeAutospacing="1" w:after="100" w:afterAutospacing="1" w:line="254" w:lineRule="auto"/>
        <w:rPr>
          <w:rFonts w:ascii="Ebrima" w:eastAsia="Times New Roman" w:hAnsi="Ebrima" w:cs="Calibri"/>
          <w:b/>
          <w:color w:val="002060"/>
          <w:lang w:val="en-ZA" w:eastAsia="en-ZA"/>
        </w:rPr>
      </w:pPr>
      <w:r>
        <w:rPr>
          <w:rFonts w:ascii="Ebrima" w:eastAsia="Times New Roman" w:hAnsi="Ebrima" w:cs="Calibri"/>
          <w:b/>
          <w:color w:val="002060"/>
          <w:lang w:val="en-ZA" w:eastAsia="en-ZA"/>
        </w:rPr>
        <w:t xml:space="preserve">The Ego Mind </w:t>
      </w:r>
    </w:p>
    <w:p w14:paraId="46336AF7" w14:textId="77777777" w:rsidR="0083755D" w:rsidRDefault="0083755D" w:rsidP="0083755D">
      <w:pPr>
        <w:pStyle w:val="ListParagraph"/>
        <w:autoSpaceDE w:val="0"/>
        <w:autoSpaceDN w:val="0"/>
        <w:adjustRightInd w:val="0"/>
        <w:spacing w:after="0" w:line="240" w:lineRule="auto"/>
        <w:ind w:left="0"/>
        <w:rPr>
          <w:rFonts w:ascii="Ebrima" w:eastAsia="Times New Roman" w:hAnsi="Ebrima" w:cs="Calibri"/>
          <w:color w:val="000000"/>
          <w:lang w:val="en-ZA" w:eastAsia="en-ZA"/>
        </w:rPr>
      </w:pPr>
      <w:r>
        <w:rPr>
          <w:rFonts w:ascii="Ebrima" w:eastAsia="Times New Roman" w:hAnsi="Ebrima" w:cs="Calibri"/>
          <w:color w:val="000000"/>
          <w:lang w:val="en-ZA" w:eastAsia="en-ZA"/>
        </w:rPr>
        <w:t>Facet of Mind that is designed to Protect You during Times of Danger. However, when EGO identifies with the body intensely, it generates a Sense of “I” and “Mine”. Collectively these influence the way we perceive / react to the external world.</w:t>
      </w:r>
    </w:p>
    <w:p w14:paraId="3D9B6198" w14:textId="77777777" w:rsidR="0083755D" w:rsidRDefault="0083755D" w:rsidP="0083755D">
      <w:pPr>
        <w:pStyle w:val="ListParagraph"/>
        <w:autoSpaceDE w:val="0"/>
        <w:autoSpaceDN w:val="0"/>
        <w:adjustRightInd w:val="0"/>
        <w:spacing w:after="0" w:line="240" w:lineRule="auto"/>
        <w:ind w:left="0"/>
        <w:rPr>
          <w:rFonts w:ascii="Ebrima" w:eastAsia="Times New Roman" w:hAnsi="Ebrima" w:cs="Calibri"/>
          <w:color w:val="000000"/>
          <w:lang w:val="en-ZA" w:eastAsia="en-ZA"/>
        </w:rPr>
      </w:pPr>
    </w:p>
    <w:p w14:paraId="63429EED" w14:textId="67B60619" w:rsidR="0083755D" w:rsidRDefault="0083755D" w:rsidP="0083755D">
      <w:pPr>
        <w:pStyle w:val="ListParagraph"/>
        <w:autoSpaceDE w:val="0"/>
        <w:autoSpaceDN w:val="0"/>
        <w:adjustRightInd w:val="0"/>
        <w:spacing w:after="0" w:line="240" w:lineRule="auto"/>
        <w:ind w:left="0"/>
        <w:rPr>
          <w:rFonts w:ascii="Ebrima" w:hAnsi="Ebrima" w:cs="Times New Roman"/>
        </w:rPr>
      </w:pPr>
      <w:r>
        <w:rPr>
          <w:rFonts w:ascii="Ebrima" w:eastAsia="Times New Roman" w:hAnsi="Ebrima" w:cs="Calibri"/>
          <w:color w:val="000000"/>
          <w:lang w:val="en-ZA" w:eastAsia="en-ZA"/>
        </w:rPr>
        <w:t xml:space="preserve"> </w:t>
      </w:r>
      <w:r>
        <w:rPr>
          <w:rFonts w:ascii="Ebrima" w:hAnsi="Ebrima" w:cs="Times New Roman"/>
        </w:rPr>
        <w:t xml:space="preserve">When the mind is cleansed of these distortions then the reflected </w:t>
      </w:r>
      <w:r>
        <w:rPr>
          <w:rFonts w:ascii="Ebrima" w:hAnsi="Ebrima" w:cs="Times New Roman"/>
          <w:bCs/>
        </w:rPr>
        <w:t xml:space="preserve">atmic energy via the intellect through the mind and senses become stronger. The human values that reside in the intellect unfold more easily. He </w:t>
      </w:r>
      <w:proofErr w:type="gramStart"/>
      <w:r>
        <w:rPr>
          <w:rFonts w:ascii="Ebrima" w:hAnsi="Ebrima" w:cs="Times New Roman"/>
          <w:bCs/>
        </w:rPr>
        <w:t>is able to</w:t>
      </w:r>
      <w:proofErr w:type="gramEnd"/>
      <w:r>
        <w:rPr>
          <w:rFonts w:ascii="Ebrima" w:hAnsi="Ebrima" w:cs="Times New Roman"/>
          <w:bCs/>
        </w:rPr>
        <w:t xml:space="preserve"> discriminate </w:t>
      </w:r>
      <w:r>
        <w:rPr>
          <w:rFonts w:ascii="Ebrima" w:hAnsi="Ebrima" w:cs="Times New Roman"/>
        </w:rPr>
        <w:t>more easily.</w:t>
      </w:r>
    </w:p>
    <w:p w14:paraId="0DD7C9DC"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2A67B5A5" w14:textId="0406CB38" w:rsidR="0083755D" w:rsidRDefault="0083755D" w:rsidP="0083755D">
      <w:pPr>
        <w:pStyle w:val="ListParagraph"/>
        <w:autoSpaceDE w:val="0"/>
        <w:autoSpaceDN w:val="0"/>
        <w:adjustRightInd w:val="0"/>
        <w:spacing w:after="0" w:line="240" w:lineRule="auto"/>
        <w:ind w:left="0"/>
        <w:rPr>
          <w:rFonts w:ascii="Ebrima" w:hAnsi="Ebrima" w:cs="Times New Roman"/>
          <w:b/>
          <w:bCs/>
        </w:rPr>
      </w:pPr>
      <w:r>
        <w:rPr>
          <w:rFonts w:ascii="Ebrima" w:hAnsi="Ebrima" w:cs="Times New Roman"/>
          <w:noProof/>
          <w:lang w:val="en-ZA" w:eastAsia="en-ZA"/>
        </w:rPr>
        <w:drawing>
          <wp:inline distT="0" distB="0" distL="0" distR="0" wp14:anchorId="5A7AA07A" wp14:editId="608E2C5C">
            <wp:extent cx="5438775" cy="1343479"/>
            <wp:effectExtent l="0" t="0" r="0" b="952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48207" cy="1345809"/>
                    </a:xfrm>
                    <a:prstGeom prst="rect">
                      <a:avLst/>
                    </a:prstGeom>
                    <a:noFill/>
                    <a:ln>
                      <a:noFill/>
                    </a:ln>
                  </pic:spPr>
                </pic:pic>
              </a:graphicData>
            </a:graphic>
          </wp:inline>
        </w:drawing>
      </w:r>
    </w:p>
    <w:p w14:paraId="67B041AC"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6FD44F4E"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3EF34BC9" w14:textId="77777777" w:rsidR="0083755D" w:rsidRDefault="0083755D" w:rsidP="00E72998">
      <w:pPr>
        <w:pStyle w:val="Default"/>
        <w:jc w:val="both"/>
        <w:rPr>
          <w:rFonts w:ascii="Ebrima" w:hAnsi="Ebrima" w:cs="Times New Roman"/>
          <w:sz w:val="22"/>
          <w:szCs w:val="22"/>
        </w:rPr>
      </w:pPr>
      <w:r>
        <w:rPr>
          <w:rFonts w:ascii="Ebrima" w:hAnsi="Ebrima" w:cs="Times New Roman"/>
          <w:sz w:val="22"/>
          <w:szCs w:val="22"/>
        </w:rPr>
        <w:t xml:space="preserve">The ANTAHKARANA is a dynamic instrument. It learns the lessons of good just as easily as it learns the bad. In time, with constant application, goodness will become second nature for us. </w:t>
      </w:r>
    </w:p>
    <w:p w14:paraId="16AF3FF4" w14:textId="77777777" w:rsidR="0083755D" w:rsidRDefault="0083755D" w:rsidP="00E72998">
      <w:pPr>
        <w:pStyle w:val="ListParagraph"/>
        <w:autoSpaceDE w:val="0"/>
        <w:autoSpaceDN w:val="0"/>
        <w:adjustRightInd w:val="0"/>
        <w:spacing w:after="0" w:line="240" w:lineRule="auto"/>
        <w:ind w:left="0"/>
        <w:jc w:val="both"/>
        <w:rPr>
          <w:rFonts w:ascii="Ebrima" w:hAnsi="Ebrima" w:cs="Times New Roman"/>
        </w:rPr>
      </w:pPr>
      <w:r>
        <w:rPr>
          <w:rFonts w:ascii="Ebrima" w:hAnsi="Ebrima" w:cs="Times New Roman"/>
        </w:rPr>
        <w:lastRenderedPageBreak/>
        <w:t xml:space="preserve">We must re-teach ourselves good habits </w:t>
      </w:r>
      <w:proofErr w:type="gramStart"/>
      <w:r>
        <w:rPr>
          <w:rFonts w:ascii="Ebrima" w:hAnsi="Ebrima" w:cs="Times New Roman"/>
        </w:rPr>
        <w:t>in order to</w:t>
      </w:r>
      <w:proofErr w:type="gramEnd"/>
      <w:r>
        <w:rPr>
          <w:rFonts w:ascii="Ebrima" w:hAnsi="Ebrima" w:cs="Times New Roman"/>
        </w:rPr>
        <w:t xml:space="preserve"> become worthy instruments of the Divine. To begin with regular Sadhana has the undoubted potency to take what is bad in us and replace it with what is intrinsically good. Sadhana implies the use of the mind and physical body in a controlled and disciplined manner to direct our thought and deeds Godward.</w:t>
      </w:r>
    </w:p>
    <w:p w14:paraId="5C3536A0"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69C308CB" w14:textId="77777777" w:rsidR="0083755D" w:rsidRDefault="0083755D" w:rsidP="0083755D">
      <w:pPr>
        <w:pStyle w:val="Default"/>
        <w:rPr>
          <w:rFonts w:ascii="Ebrima" w:hAnsi="Ebrima" w:cs="Times New Roman"/>
          <w:b/>
          <w:bCs/>
          <w:sz w:val="22"/>
          <w:szCs w:val="22"/>
        </w:rPr>
      </w:pPr>
      <w:r>
        <w:rPr>
          <w:rFonts w:ascii="Ebrima" w:hAnsi="Ebrima" w:cs="Times New Roman"/>
          <w:b/>
          <w:bCs/>
          <w:sz w:val="22"/>
          <w:szCs w:val="22"/>
        </w:rPr>
        <w:t xml:space="preserve">The Buddhi /Intellect </w:t>
      </w:r>
    </w:p>
    <w:p w14:paraId="7A354928" w14:textId="21991C8B" w:rsidR="0083755D" w:rsidRDefault="00E72998" w:rsidP="0083755D">
      <w:pPr>
        <w:pStyle w:val="Default"/>
        <w:rPr>
          <w:rFonts w:ascii="Ebrima" w:hAnsi="Ebrima" w:cs="Times New Roman"/>
          <w:sz w:val="22"/>
          <w:szCs w:val="22"/>
        </w:rPr>
      </w:pPr>
      <w:r>
        <w:rPr>
          <w:noProof/>
          <w:lang w:val="en-ZA" w:eastAsia="en-ZA"/>
        </w:rPr>
        <w:drawing>
          <wp:anchor distT="0" distB="0" distL="114300" distR="114300" simplePos="0" relativeHeight="251878400" behindDoc="1" locked="0" layoutInCell="1" allowOverlap="1" wp14:anchorId="2D11C321" wp14:editId="092E4698">
            <wp:simplePos x="0" y="0"/>
            <wp:positionH relativeFrom="column">
              <wp:posOffset>0</wp:posOffset>
            </wp:positionH>
            <wp:positionV relativeFrom="paragraph">
              <wp:posOffset>34290</wp:posOffset>
            </wp:positionV>
            <wp:extent cx="2009775" cy="1306195"/>
            <wp:effectExtent l="0" t="0" r="9525" b="8255"/>
            <wp:wrapNone/>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09775" cy="1306195"/>
                    </a:xfrm>
                    <a:prstGeom prst="rect">
                      <a:avLst/>
                    </a:prstGeom>
                    <a:noFill/>
                  </pic:spPr>
                </pic:pic>
              </a:graphicData>
            </a:graphic>
            <wp14:sizeRelH relativeFrom="page">
              <wp14:pctWidth>0</wp14:pctWidth>
            </wp14:sizeRelH>
            <wp14:sizeRelV relativeFrom="page">
              <wp14:pctHeight>0</wp14:pctHeight>
            </wp14:sizeRelV>
          </wp:anchor>
        </w:drawing>
      </w:r>
    </w:p>
    <w:p w14:paraId="69448109" w14:textId="141FC36E" w:rsidR="0083755D" w:rsidRDefault="0083755D" w:rsidP="0083755D">
      <w:pPr>
        <w:pStyle w:val="Default"/>
        <w:rPr>
          <w:rFonts w:ascii="Ebrima" w:hAnsi="Ebrima" w:cs="Times New Roman"/>
          <w:b/>
          <w:bCs/>
          <w:sz w:val="22"/>
          <w:szCs w:val="22"/>
        </w:rPr>
      </w:pPr>
      <w:r>
        <w:rPr>
          <w:rFonts w:ascii="Ebrima" w:hAnsi="Ebrima" w:cs="Times New Roman"/>
          <w:b/>
          <w:bCs/>
          <w:sz w:val="22"/>
          <w:szCs w:val="22"/>
        </w:rPr>
        <w:t xml:space="preserve">                                                                      The HUMAN BODY is compared to a chariot- </w:t>
      </w:r>
    </w:p>
    <w:p w14:paraId="041719B4" w14:textId="77777777" w:rsidR="0083755D" w:rsidRDefault="0083755D" w:rsidP="0083755D">
      <w:pPr>
        <w:pStyle w:val="Default"/>
        <w:rPr>
          <w:rFonts w:ascii="Ebrima" w:hAnsi="Ebrima" w:cs="Times New Roman"/>
          <w:sz w:val="22"/>
          <w:szCs w:val="22"/>
        </w:rPr>
      </w:pPr>
    </w:p>
    <w:p w14:paraId="0541C34B" w14:textId="77777777" w:rsidR="0083755D" w:rsidRDefault="0083755D" w:rsidP="0083755D">
      <w:pPr>
        <w:pStyle w:val="Default"/>
        <w:rPr>
          <w:rFonts w:ascii="Ebrima" w:hAnsi="Ebrima" w:cs="Times New Roman"/>
          <w:b/>
          <w:bCs/>
          <w:sz w:val="22"/>
          <w:szCs w:val="22"/>
        </w:rPr>
      </w:pPr>
      <w:r>
        <w:rPr>
          <w:rFonts w:ascii="Ebrima" w:hAnsi="Ebrima" w:cs="Times New Roman"/>
          <w:b/>
          <w:bCs/>
          <w:sz w:val="22"/>
          <w:szCs w:val="22"/>
        </w:rPr>
        <w:t xml:space="preserve">                                                                      The SENSE ORGANS –the Horses </w:t>
      </w:r>
    </w:p>
    <w:p w14:paraId="46EDD0DD" w14:textId="77777777" w:rsidR="0083755D" w:rsidRDefault="0083755D" w:rsidP="0083755D">
      <w:pPr>
        <w:pStyle w:val="Default"/>
        <w:rPr>
          <w:rFonts w:ascii="Ebrima" w:hAnsi="Ebrima" w:cs="Times New Roman"/>
          <w:sz w:val="22"/>
          <w:szCs w:val="22"/>
        </w:rPr>
      </w:pPr>
    </w:p>
    <w:p w14:paraId="2C72861A" w14:textId="77777777" w:rsidR="0083755D" w:rsidRDefault="0083755D" w:rsidP="0083755D">
      <w:pPr>
        <w:pStyle w:val="Default"/>
        <w:rPr>
          <w:rFonts w:ascii="Ebrima" w:hAnsi="Ebrima" w:cs="Times New Roman"/>
          <w:b/>
          <w:bCs/>
          <w:sz w:val="22"/>
          <w:szCs w:val="22"/>
        </w:rPr>
      </w:pPr>
      <w:r>
        <w:rPr>
          <w:rFonts w:ascii="Ebrima" w:hAnsi="Ebrima" w:cs="Times New Roman"/>
          <w:b/>
          <w:bCs/>
          <w:sz w:val="22"/>
          <w:szCs w:val="22"/>
        </w:rPr>
        <w:t xml:space="preserve">                                                                      THE MIND as the Reins </w:t>
      </w:r>
    </w:p>
    <w:p w14:paraId="408F68CA" w14:textId="77777777" w:rsidR="0083755D" w:rsidRDefault="0083755D" w:rsidP="0083755D">
      <w:pPr>
        <w:pStyle w:val="Default"/>
        <w:rPr>
          <w:rFonts w:ascii="Ebrima" w:hAnsi="Ebrima" w:cs="Times New Roman"/>
          <w:sz w:val="22"/>
          <w:szCs w:val="22"/>
        </w:rPr>
      </w:pPr>
    </w:p>
    <w:p w14:paraId="58B3E2F3" w14:textId="6D05B214" w:rsidR="0083755D" w:rsidRDefault="0083755D" w:rsidP="0083755D">
      <w:pPr>
        <w:pStyle w:val="ListParagraph"/>
        <w:autoSpaceDE w:val="0"/>
        <w:autoSpaceDN w:val="0"/>
        <w:adjustRightInd w:val="0"/>
        <w:spacing w:after="0" w:line="240" w:lineRule="auto"/>
        <w:ind w:left="0"/>
        <w:rPr>
          <w:rFonts w:ascii="Ebrima" w:hAnsi="Ebrima" w:cs="Times New Roman"/>
          <w:b/>
          <w:bCs/>
        </w:rPr>
      </w:pPr>
      <w:r>
        <w:rPr>
          <w:rFonts w:ascii="Ebrima" w:hAnsi="Ebrima" w:cs="Times New Roman"/>
          <w:b/>
          <w:bCs/>
        </w:rPr>
        <w:t xml:space="preserve">                                                                      INTELLECT/BUDDHI </w:t>
      </w:r>
      <w:r w:rsidR="00892FC3">
        <w:rPr>
          <w:rFonts w:ascii="Ebrima" w:hAnsi="Ebrima" w:cs="Times New Roman"/>
          <w:b/>
          <w:bCs/>
        </w:rPr>
        <w:t>–</w:t>
      </w:r>
      <w:r>
        <w:rPr>
          <w:rFonts w:ascii="Ebrima" w:hAnsi="Ebrima" w:cs="Times New Roman"/>
          <w:b/>
          <w:bCs/>
        </w:rPr>
        <w:t>Charioteer</w:t>
      </w:r>
      <w:r w:rsidR="00892FC3">
        <w:rPr>
          <w:rFonts w:ascii="Ebrima" w:hAnsi="Ebrima" w:cs="Times New Roman"/>
          <w:b/>
          <w:bCs/>
        </w:rPr>
        <w:t xml:space="preserve"> </w:t>
      </w:r>
    </w:p>
    <w:p w14:paraId="0E8DAC05" w14:textId="77777777" w:rsidR="00892FC3" w:rsidRDefault="00892FC3" w:rsidP="0083755D">
      <w:pPr>
        <w:pStyle w:val="ListParagraph"/>
        <w:autoSpaceDE w:val="0"/>
        <w:autoSpaceDN w:val="0"/>
        <w:adjustRightInd w:val="0"/>
        <w:spacing w:after="0" w:line="240" w:lineRule="auto"/>
        <w:ind w:left="0"/>
        <w:rPr>
          <w:rFonts w:ascii="Ebrima" w:hAnsi="Ebrima" w:cs="Times New Roman"/>
          <w:b/>
          <w:bCs/>
        </w:rPr>
      </w:pPr>
    </w:p>
    <w:p w14:paraId="5FA399DC"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22526C28" w14:textId="77777777" w:rsidR="0083755D" w:rsidRDefault="0083755D" w:rsidP="0083755D">
      <w:pPr>
        <w:pStyle w:val="Default"/>
        <w:rPr>
          <w:rFonts w:ascii="Ebrima" w:hAnsi="Ebrima" w:cs="Times New Roman"/>
          <w:sz w:val="22"/>
          <w:szCs w:val="22"/>
        </w:rPr>
      </w:pPr>
      <w:r>
        <w:rPr>
          <w:rFonts w:ascii="Ebrima" w:hAnsi="Ebrima" w:cs="Times New Roman"/>
          <w:sz w:val="22"/>
          <w:szCs w:val="22"/>
        </w:rPr>
        <w:t>However beautiful the chariot may be, however dependable the horses, however firm and secure are the reins, all of this is of no use if there is no charioteer.</w:t>
      </w:r>
    </w:p>
    <w:p w14:paraId="4F0C0F33" w14:textId="77777777" w:rsidR="0083755D" w:rsidRDefault="0083755D" w:rsidP="0083755D">
      <w:pPr>
        <w:pStyle w:val="Default"/>
        <w:rPr>
          <w:rFonts w:ascii="Ebrima" w:hAnsi="Ebrima" w:cs="Times New Roman"/>
          <w:sz w:val="22"/>
          <w:szCs w:val="22"/>
        </w:rPr>
      </w:pPr>
      <w:r>
        <w:rPr>
          <w:rFonts w:ascii="Ebrima" w:hAnsi="Ebrima" w:cs="Times New Roman"/>
          <w:sz w:val="22"/>
          <w:szCs w:val="22"/>
        </w:rPr>
        <w:t>So however efficient, the body, senses, and mind maybe, they are ineffective in the absence of the intellect. In life’s journey, the intellect is of supreme importance as it has the decision-making capacity.</w:t>
      </w:r>
    </w:p>
    <w:p w14:paraId="1CAFFB1C" w14:textId="77777777" w:rsidR="0083755D" w:rsidRDefault="0083755D" w:rsidP="0083755D">
      <w:pPr>
        <w:pStyle w:val="Default"/>
        <w:rPr>
          <w:rFonts w:ascii="Ebrima" w:hAnsi="Ebrima" w:cs="Times New Roman"/>
          <w:sz w:val="22"/>
          <w:szCs w:val="22"/>
        </w:rPr>
      </w:pPr>
      <w:r>
        <w:rPr>
          <w:rFonts w:ascii="Ebrima" w:hAnsi="Ebrima" w:cs="Times New Roman"/>
          <w:sz w:val="22"/>
          <w:szCs w:val="22"/>
        </w:rPr>
        <w:t xml:space="preserve"> It is the inner voice of our Conscience and represents our internal reference standard. It has the power of deliberation and discrimination, deep insight enquiry and impartial judgement. Man is guided by this inner voice in the conduct of his life. The proper development of the human personality lies in the refinement of the intellect. </w:t>
      </w:r>
    </w:p>
    <w:p w14:paraId="26412403"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r>
        <w:rPr>
          <w:rFonts w:ascii="Ebrima" w:hAnsi="Ebrima" w:cs="Times New Roman"/>
          <w:b/>
          <w:bCs/>
        </w:rPr>
        <w:t>T</w:t>
      </w:r>
      <w:r>
        <w:rPr>
          <w:rFonts w:ascii="Ebrima" w:hAnsi="Ebrima" w:cs="Times New Roman"/>
        </w:rPr>
        <w:t xml:space="preserve">he Buddhi is very close to the Atma and therefore well located to receive 90% of the Atmic energy and illumination. As the Buddhi </w:t>
      </w:r>
      <w:proofErr w:type="gramStart"/>
      <w:r>
        <w:rPr>
          <w:rFonts w:ascii="Ebrima" w:hAnsi="Ebrima" w:cs="Times New Roman"/>
        </w:rPr>
        <w:t>is a reflection of</w:t>
      </w:r>
      <w:proofErr w:type="gramEnd"/>
      <w:r>
        <w:rPr>
          <w:rFonts w:ascii="Ebrima" w:hAnsi="Ebrima" w:cs="Times New Roman"/>
        </w:rPr>
        <w:t xml:space="preserve"> the divine, make use of it to realise the divine, Make the Lord the Charioteer</w:t>
      </w:r>
    </w:p>
    <w:p w14:paraId="2C0F3B77"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5F691CCB" w14:textId="17D8EF07" w:rsidR="0083755D" w:rsidRDefault="000876AB" w:rsidP="0083755D">
      <w:pPr>
        <w:pStyle w:val="ListParagraph"/>
        <w:autoSpaceDE w:val="0"/>
        <w:autoSpaceDN w:val="0"/>
        <w:adjustRightInd w:val="0"/>
        <w:spacing w:after="0" w:line="240" w:lineRule="auto"/>
        <w:ind w:left="0"/>
        <w:rPr>
          <w:rFonts w:ascii="Ebrima" w:hAnsi="Ebrima" w:cs="Times New Roman"/>
          <w:b/>
          <w:bCs/>
        </w:rPr>
      </w:pPr>
      <w:r>
        <w:rPr>
          <w:rFonts w:ascii="Ebrima" w:hAnsi="Ebrima" w:cs="Times New Roman"/>
          <w:noProof/>
          <w:shd w:val="clear" w:color="auto" w:fill="DEEAF6" w:themeFill="accent5" w:themeFillTint="33"/>
          <w:lang w:val="en-ZA" w:eastAsia="en-ZA"/>
        </w:rPr>
        <w:drawing>
          <wp:inline distT="0" distB="0" distL="0" distR="0" wp14:anchorId="1781938A" wp14:editId="676C668F">
            <wp:extent cx="5019675" cy="914400"/>
            <wp:effectExtent l="19050" t="0" r="9525" b="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5E828C68"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4711243F" w14:textId="77777777" w:rsidR="00892FC3" w:rsidRDefault="0083755D" w:rsidP="0083755D">
      <w:pPr>
        <w:pStyle w:val="Default"/>
        <w:rPr>
          <w:rFonts w:ascii="Ebrima" w:hAnsi="Ebrima" w:cs="Times New Roman"/>
          <w:sz w:val="22"/>
          <w:szCs w:val="22"/>
        </w:rPr>
      </w:pPr>
      <w:r>
        <w:rPr>
          <w:rFonts w:ascii="Ebrima" w:hAnsi="Ebrima" w:cs="Times New Roman"/>
          <w:sz w:val="22"/>
          <w:szCs w:val="22"/>
        </w:rPr>
        <w:t xml:space="preserve">In this process of the flow of power from the Atma to the body in stages, there occurs a gradual quantitative and qualitative diminution of power. </w:t>
      </w:r>
    </w:p>
    <w:p w14:paraId="51516ADD" w14:textId="77A85BBA" w:rsidR="0083755D" w:rsidRDefault="0083755D" w:rsidP="0083755D">
      <w:pPr>
        <w:pStyle w:val="Default"/>
        <w:rPr>
          <w:rFonts w:ascii="Ebrima" w:hAnsi="Ebrima" w:cs="Times New Roman"/>
          <w:sz w:val="22"/>
          <w:szCs w:val="22"/>
        </w:rPr>
      </w:pPr>
      <w:r>
        <w:rPr>
          <w:rFonts w:ascii="Ebrima" w:hAnsi="Ebrima" w:cs="Times New Roman"/>
          <w:sz w:val="22"/>
          <w:szCs w:val="22"/>
        </w:rPr>
        <w:t xml:space="preserve">It is possible, through effort to minimize this quantitative and qualitative deterioration by sanctifying and purifying the Intellect/ Buddhi. </w:t>
      </w:r>
    </w:p>
    <w:p w14:paraId="3B7D8E81" w14:textId="6F5A6232" w:rsidR="0083755D" w:rsidRDefault="0083755D" w:rsidP="0083755D">
      <w:pPr>
        <w:pStyle w:val="ListParagraph"/>
        <w:autoSpaceDE w:val="0"/>
        <w:autoSpaceDN w:val="0"/>
        <w:adjustRightInd w:val="0"/>
        <w:spacing w:after="0" w:line="240" w:lineRule="auto"/>
        <w:ind w:left="0"/>
        <w:rPr>
          <w:rFonts w:ascii="Ebrima" w:hAnsi="Ebrima" w:cs="Times New Roman"/>
        </w:rPr>
      </w:pPr>
      <w:r>
        <w:rPr>
          <w:rFonts w:ascii="Ebrima" w:hAnsi="Ebrima" w:cs="Times New Roman"/>
        </w:rPr>
        <w:t xml:space="preserve">The Intellect in its complete form is composed of five constituents and is extraordinarily powerful. The Buddha is not an ordinary aspect of the mind. It could be described as the image of the </w:t>
      </w:r>
      <w:proofErr w:type="gramStart"/>
      <w:r>
        <w:rPr>
          <w:rFonts w:ascii="Ebrima" w:hAnsi="Ebrima" w:cs="Times New Roman"/>
        </w:rPr>
        <w:t>Atma ,</w:t>
      </w:r>
      <w:proofErr w:type="gramEnd"/>
      <w:r>
        <w:rPr>
          <w:rFonts w:ascii="Ebrima" w:hAnsi="Ebrima" w:cs="Times New Roman"/>
        </w:rPr>
        <w:t xml:space="preserve"> a reaction and image of the Atma.</w:t>
      </w:r>
    </w:p>
    <w:p w14:paraId="155B75C0" w14:textId="3146125A" w:rsidR="0009203D" w:rsidRDefault="0009203D" w:rsidP="0083755D">
      <w:pPr>
        <w:pStyle w:val="ListParagraph"/>
        <w:autoSpaceDE w:val="0"/>
        <w:autoSpaceDN w:val="0"/>
        <w:adjustRightInd w:val="0"/>
        <w:spacing w:after="0" w:line="240" w:lineRule="auto"/>
        <w:ind w:left="0"/>
        <w:rPr>
          <w:rFonts w:ascii="Ebrima" w:hAnsi="Ebrima" w:cs="Times New Roman"/>
        </w:rPr>
      </w:pPr>
    </w:p>
    <w:p w14:paraId="683AD9B7" w14:textId="77777777" w:rsidR="004B3413" w:rsidRDefault="004B3413" w:rsidP="0083755D">
      <w:pPr>
        <w:pStyle w:val="ListParagraph"/>
        <w:autoSpaceDE w:val="0"/>
        <w:autoSpaceDN w:val="0"/>
        <w:adjustRightInd w:val="0"/>
        <w:spacing w:after="0" w:line="240" w:lineRule="auto"/>
        <w:ind w:left="0"/>
        <w:rPr>
          <w:rFonts w:ascii="Ebrima" w:hAnsi="Ebrima" w:cs="Times New Roman"/>
        </w:rPr>
      </w:pPr>
    </w:p>
    <w:p w14:paraId="307ED561" w14:textId="7564507C" w:rsidR="0083755D" w:rsidRDefault="0083755D" w:rsidP="0083755D">
      <w:pPr>
        <w:pStyle w:val="ListParagraph"/>
        <w:autoSpaceDE w:val="0"/>
        <w:autoSpaceDN w:val="0"/>
        <w:adjustRightInd w:val="0"/>
        <w:spacing w:after="0" w:line="240" w:lineRule="auto"/>
        <w:ind w:left="0"/>
        <w:rPr>
          <w:rFonts w:ascii="Times New Roman" w:hAnsi="Times New Roman" w:cs="Times New Roman"/>
          <w:sz w:val="24"/>
          <w:szCs w:val="24"/>
        </w:rPr>
      </w:pPr>
      <w:r>
        <w:rPr>
          <w:rFonts w:ascii="Ebrima" w:hAnsi="Ebrima" w:cs="Times New Roman"/>
          <w:bCs/>
        </w:rPr>
        <w:lastRenderedPageBreak/>
        <w:t>The Buddhi Bird</w:t>
      </w:r>
      <w:r w:rsidR="0009203D">
        <w:rPr>
          <w:rFonts w:ascii="Ebrima" w:hAnsi="Ebrima" w:cs="Times New Roman"/>
          <w:bCs/>
        </w:rPr>
        <w:t xml:space="preserve"> </w:t>
      </w:r>
    </w:p>
    <w:p w14:paraId="24035964" w14:textId="42821B10" w:rsidR="004B3413" w:rsidRDefault="004B3413" w:rsidP="0083755D">
      <w:pPr>
        <w:pStyle w:val="Default"/>
        <w:rPr>
          <w:rFonts w:ascii="Ebrima" w:hAnsi="Ebrima" w:cs="Times New Roman"/>
          <w:b/>
          <w:bCs/>
          <w:color w:val="002060"/>
          <w:sz w:val="22"/>
          <w:szCs w:val="22"/>
        </w:rPr>
      </w:pPr>
      <w:r>
        <w:rPr>
          <w:rFonts w:ascii="Times New Roman" w:hAnsi="Times New Roman" w:cs="Times New Roman"/>
          <w:noProof/>
          <w:lang w:val="en-ZA" w:eastAsia="en-ZA"/>
        </w:rPr>
        <w:drawing>
          <wp:anchor distT="0" distB="0" distL="114300" distR="114300" simplePos="0" relativeHeight="251977728" behindDoc="1" locked="0" layoutInCell="1" allowOverlap="1" wp14:anchorId="6F843AF0" wp14:editId="70CDD86A">
            <wp:simplePos x="0" y="0"/>
            <wp:positionH relativeFrom="column">
              <wp:posOffset>38100</wp:posOffset>
            </wp:positionH>
            <wp:positionV relativeFrom="paragraph">
              <wp:posOffset>202565</wp:posOffset>
            </wp:positionV>
            <wp:extent cx="5838825" cy="2338070"/>
            <wp:effectExtent l="0" t="0" r="9525" b="5080"/>
            <wp:wrapTight wrapText="bothSides">
              <wp:wrapPolygon edited="0">
                <wp:start x="0" y="0"/>
                <wp:lineTo x="0" y="21471"/>
                <wp:lineTo x="21565" y="21471"/>
                <wp:lineTo x="21565" y="0"/>
                <wp:lineTo x="0" y="0"/>
              </wp:wrapPolygon>
            </wp:wrapTight>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38825" cy="2338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C67A5" w14:textId="4E984454" w:rsidR="004B3413" w:rsidRDefault="004B3413" w:rsidP="0083755D">
      <w:pPr>
        <w:pStyle w:val="Default"/>
        <w:rPr>
          <w:rFonts w:ascii="Ebrima" w:hAnsi="Ebrima" w:cs="Times New Roman"/>
          <w:b/>
          <w:bCs/>
          <w:color w:val="002060"/>
          <w:sz w:val="22"/>
          <w:szCs w:val="22"/>
        </w:rPr>
      </w:pPr>
    </w:p>
    <w:p w14:paraId="26FA1F62" w14:textId="42CEF792" w:rsidR="0083755D" w:rsidRDefault="0083755D" w:rsidP="0083755D">
      <w:pPr>
        <w:pStyle w:val="Default"/>
        <w:rPr>
          <w:rFonts w:ascii="Ebrima" w:hAnsi="Ebrima" w:cs="Times New Roman"/>
          <w:color w:val="002060"/>
          <w:sz w:val="22"/>
          <w:szCs w:val="22"/>
        </w:rPr>
      </w:pPr>
      <w:r>
        <w:rPr>
          <w:rFonts w:ascii="Ebrima" w:hAnsi="Ebrima" w:cs="Times New Roman"/>
          <w:b/>
          <w:bCs/>
          <w:color w:val="002060"/>
          <w:sz w:val="22"/>
          <w:szCs w:val="22"/>
        </w:rPr>
        <w:t>HEAD OF THE ‘BIRD REPRESENTS FAITH /SHRADDHA (FAITH IN GOD</w:t>
      </w:r>
      <w:r>
        <w:rPr>
          <w:rFonts w:ascii="Ebrima" w:hAnsi="Ebrima" w:cs="Times New Roman"/>
          <w:color w:val="002060"/>
          <w:sz w:val="22"/>
          <w:szCs w:val="22"/>
        </w:rPr>
        <w:t xml:space="preserve">) </w:t>
      </w:r>
    </w:p>
    <w:p w14:paraId="6492CD1D" w14:textId="77777777" w:rsidR="0083755D" w:rsidRDefault="0083755D" w:rsidP="0083755D">
      <w:pPr>
        <w:pStyle w:val="Default"/>
        <w:rPr>
          <w:rFonts w:ascii="Ebrima" w:hAnsi="Ebrima" w:cs="Times New Roman"/>
          <w:sz w:val="22"/>
          <w:szCs w:val="22"/>
        </w:rPr>
      </w:pPr>
      <w:r>
        <w:rPr>
          <w:rFonts w:ascii="Ebrima" w:hAnsi="Ebrima" w:cs="Times New Roman"/>
          <w:sz w:val="22"/>
          <w:szCs w:val="22"/>
        </w:rPr>
        <w:t xml:space="preserve">Among the five constituents Faith comes first. Man cannot accomplish any undertaking without Sraddha (earnest endeavor) Faith is an intuition. It is the basis of self-confidence. Faith helps us be principled human beings who </w:t>
      </w:r>
      <w:proofErr w:type="gramStart"/>
      <w:r>
        <w:rPr>
          <w:rFonts w:ascii="Ebrima" w:hAnsi="Ebrima" w:cs="Times New Roman"/>
          <w:sz w:val="22"/>
          <w:szCs w:val="22"/>
        </w:rPr>
        <w:t>are able to</w:t>
      </w:r>
      <w:proofErr w:type="gramEnd"/>
      <w:r>
        <w:rPr>
          <w:rFonts w:ascii="Ebrima" w:hAnsi="Ebrima" w:cs="Times New Roman"/>
          <w:sz w:val="22"/>
          <w:szCs w:val="22"/>
        </w:rPr>
        <w:t xml:space="preserve"> discriminate between right and wrong and have the courage of that conviction. Faith eliminates limitations and fears. </w:t>
      </w:r>
    </w:p>
    <w:p w14:paraId="10D3DC6B" w14:textId="2620E2FC" w:rsidR="00892FC3" w:rsidRDefault="00892FC3" w:rsidP="0083755D">
      <w:pPr>
        <w:pStyle w:val="Default"/>
        <w:rPr>
          <w:rFonts w:ascii="Ebrima" w:hAnsi="Ebrima" w:cs="Times New Roman"/>
          <w:sz w:val="22"/>
          <w:szCs w:val="22"/>
        </w:rPr>
      </w:pPr>
    </w:p>
    <w:p w14:paraId="56B0A04F" w14:textId="77777777" w:rsidR="004B3413" w:rsidRDefault="004B3413" w:rsidP="0083755D">
      <w:pPr>
        <w:pStyle w:val="Default"/>
        <w:rPr>
          <w:rFonts w:ascii="Ebrima" w:hAnsi="Ebrima" w:cs="Times New Roman"/>
          <w:sz w:val="22"/>
          <w:szCs w:val="22"/>
        </w:rPr>
      </w:pPr>
    </w:p>
    <w:p w14:paraId="6ED3BB8E" w14:textId="30C1BDCC" w:rsidR="0083755D" w:rsidRDefault="0083755D" w:rsidP="0083755D">
      <w:pPr>
        <w:pStyle w:val="Default"/>
        <w:rPr>
          <w:rFonts w:ascii="Ebrima" w:hAnsi="Ebrima" w:cs="Times New Roman"/>
          <w:sz w:val="22"/>
          <w:szCs w:val="22"/>
        </w:rPr>
      </w:pPr>
      <w:r>
        <w:rPr>
          <w:rFonts w:ascii="Ebrima" w:hAnsi="Ebrima" w:cs="Times New Roman"/>
          <w:sz w:val="22"/>
          <w:szCs w:val="22"/>
        </w:rPr>
        <w:t xml:space="preserve">THE </w:t>
      </w:r>
      <w:r>
        <w:rPr>
          <w:rFonts w:ascii="Ebrima" w:hAnsi="Ebrima" w:cs="Times New Roman"/>
          <w:b/>
          <w:bCs/>
          <w:sz w:val="22"/>
          <w:szCs w:val="22"/>
        </w:rPr>
        <w:t xml:space="preserve">LEFT WING REPRESENTS TRUTH / </w:t>
      </w:r>
      <w:r>
        <w:rPr>
          <w:rFonts w:ascii="Ebrima" w:hAnsi="Ebrima" w:cs="Times New Roman"/>
          <w:sz w:val="22"/>
          <w:szCs w:val="22"/>
        </w:rPr>
        <w:t xml:space="preserve">SATHYAM - means putting your words into action and then factually reporting in words what you have done. Truth has its basis in the Fundamental Principle of Leadership, i.e., </w:t>
      </w:r>
      <w:r>
        <w:rPr>
          <w:rFonts w:ascii="Ebrima" w:hAnsi="Ebrima" w:cs="Times New Roman"/>
          <w:b/>
          <w:bCs/>
          <w:sz w:val="22"/>
          <w:szCs w:val="22"/>
        </w:rPr>
        <w:t xml:space="preserve">TO BE, TO, DO, SEE </w:t>
      </w:r>
      <w:r>
        <w:rPr>
          <w:rFonts w:ascii="Ebrima" w:hAnsi="Ebrima" w:cs="Times New Roman"/>
          <w:sz w:val="22"/>
          <w:szCs w:val="22"/>
        </w:rPr>
        <w:t xml:space="preserve">and then to Tell. Sathyam is said to transcend time –past, present, and future. </w:t>
      </w:r>
    </w:p>
    <w:p w14:paraId="139B1AA5" w14:textId="77777777" w:rsidR="004B3413" w:rsidRDefault="004B3413" w:rsidP="0083755D">
      <w:pPr>
        <w:pStyle w:val="Default"/>
        <w:rPr>
          <w:rFonts w:ascii="Ebrima" w:hAnsi="Ebrima" w:cs="Times New Roman"/>
          <w:sz w:val="22"/>
          <w:szCs w:val="22"/>
        </w:rPr>
      </w:pPr>
    </w:p>
    <w:p w14:paraId="2ABBB370" w14:textId="77777777" w:rsidR="00892FC3" w:rsidRDefault="00892FC3" w:rsidP="0083755D">
      <w:pPr>
        <w:pStyle w:val="Default"/>
        <w:rPr>
          <w:rFonts w:ascii="Ebrima" w:hAnsi="Ebrima" w:cs="Times New Roman"/>
          <w:sz w:val="22"/>
          <w:szCs w:val="22"/>
        </w:rPr>
      </w:pPr>
    </w:p>
    <w:p w14:paraId="4BCF379D" w14:textId="77777777" w:rsidR="0083755D" w:rsidRDefault="0083755D" w:rsidP="0083755D">
      <w:pPr>
        <w:pStyle w:val="Default"/>
        <w:rPr>
          <w:rFonts w:ascii="Ebrima" w:hAnsi="Ebrima" w:cs="Times New Roman"/>
          <w:color w:val="002060"/>
          <w:sz w:val="22"/>
          <w:szCs w:val="22"/>
        </w:rPr>
      </w:pPr>
      <w:r>
        <w:rPr>
          <w:rFonts w:ascii="Ebrima" w:hAnsi="Ebrima" w:cs="Times New Roman"/>
          <w:b/>
          <w:bCs/>
          <w:color w:val="002060"/>
          <w:sz w:val="22"/>
          <w:szCs w:val="22"/>
        </w:rPr>
        <w:t xml:space="preserve">THE RIGHT WING REPRESENTS THE COSMIC RHYTHMS OR LAWS / RITAM </w:t>
      </w:r>
    </w:p>
    <w:p w14:paraId="679553C8" w14:textId="77777777" w:rsidR="0083755D" w:rsidRDefault="0083755D" w:rsidP="0083755D">
      <w:pPr>
        <w:pStyle w:val="Default"/>
        <w:rPr>
          <w:rFonts w:ascii="Times New Roman" w:hAnsi="Times New Roman" w:cs="Times New Roman"/>
        </w:rPr>
      </w:pPr>
      <w:r>
        <w:rPr>
          <w:rFonts w:ascii="Ebrima" w:hAnsi="Ebrima" w:cs="Times New Roman"/>
          <w:sz w:val="22"/>
          <w:szCs w:val="22"/>
        </w:rPr>
        <w:t xml:space="preserve">This is where the Human Values exist. This Cosmic Rhythm is related to the internal world. There must be Purity, Unity, and Harmony in our Thoughts, Words and Deeds. Man should purify his thoughts first, words next, and deeds last. These three are called the Trikarana Shuddi and are known as the triple purity. </w:t>
      </w:r>
      <w:proofErr w:type="gramStart"/>
      <w:r>
        <w:rPr>
          <w:rFonts w:ascii="Ebrima" w:hAnsi="Ebrima" w:cs="Times New Roman"/>
          <w:sz w:val="22"/>
          <w:szCs w:val="22"/>
        </w:rPr>
        <w:t>In order to</w:t>
      </w:r>
      <w:proofErr w:type="gramEnd"/>
      <w:r>
        <w:rPr>
          <w:rFonts w:ascii="Ebrima" w:hAnsi="Ebrima" w:cs="Times New Roman"/>
          <w:sz w:val="22"/>
          <w:szCs w:val="22"/>
        </w:rPr>
        <w:t xml:space="preserve"> manifest</w:t>
      </w:r>
      <w:r>
        <w:rPr>
          <w:rFonts w:ascii="Times New Roman" w:hAnsi="Times New Roman" w:cs="Times New Roman"/>
        </w:rPr>
        <w:t xml:space="preserve"> the five human values and the sub-values we </w:t>
      </w:r>
    </w:p>
    <w:p w14:paraId="66BC0003" w14:textId="77777777" w:rsidR="0083755D" w:rsidRDefault="0083755D" w:rsidP="0083755D">
      <w:pPr>
        <w:pStyle w:val="ListParagraph"/>
        <w:autoSpaceDE w:val="0"/>
        <w:autoSpaceDN w:val="0"/>
        <w:adjustRightInd w:val="0"/>
        <w:spacing w:after="0" w:line="240" w:lineRule="auto"/>
        <w:ind w:left="0"/>
        <w:rPr>
          <w:rFonts w:ascii="Times New Roman" w:hAnsi="Times New Roman" w:cs="Times New Roman"/>
          <w:sz w:val="24"/>
          <w:szCs w:val="24"/>
        </w:rPr>
      </w:pPr>
      <w:r>
        <w:rPr>
          <w:rFonts w:ascii="Times New Roman" w:hAnsi="Times New Roman" w:cs="Times New Roman"/>
          <w:sz w:val="24"/>
          <w:szCs w:val="24"/>
        </w:rPr>
        <w:t>need to understand and apply the principle of 3HV.</w:t>
      </w:r>
    </w:p>
    <w:p w14:paraId="5559638E" w14:textId="77777777" w:rsidR="0083755D" w:rsidRDefault="0083755D" w:rsidP="0083755D">
      <w:pPr>
        <w:pStyle w:val="ListParagraph"/>
        <w:autoSpaceDE w:val="0"/>
        <w:autoSpaceDN w:val="0"/>
        <w:adjustRightInd w:val="0"/>
        <w:spacing w:after="0" w:line="240" w:lineRule="auto"/>
        <w:ind w:left="0"/>
        <w:rPr>
          <w:rFonts w:ascii="Times New Roman" w:hAnsi="Times New Roman" w:cs="Times New Roman"/>
          <w:sz w:val="24"/>
          <w:szCs w:val="24"/>
        </w:rPr>
      </w:pPr>
    </w:p>
    <w:p w14:paraId="614D3113" w14:textId="3732FBB9" w:rsidR="0083755D" w:rsidRDefault="0083755D"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3936497C" w14:textId="4F32760E" w:rsidR="0083755D" w:rsidRDefault="004B3413" w:rsidP="004B3413">
      <w:pPr>
        <w:pStyle w:val="Default"/>
        <w:jc w:val="center"/>
        <w:rPr>
          <w:rFonts w:ascii="Times New Roman" w:hAnsi="Times New Roman" w:cs="Times New Roman"/>
          <w:b/>
          <w:bCs/>
        </w:rPr>
      </w:pPr>
      <w:r>
        <w:rPr>
          <w:rFonts w:ascii="Times New Roman" w:hAnsi="Times New Roman" w:cs="Times New Roman"/>
          <w:noProof/>
          <w:shd w:val="clear" w:color="auto" w:fill="EDEDED" w:themeFill="accent3" w:themeFillTint="33"/>
          <w:lang w:val="en-ZA" w:eastAsia="en-ZA"/>
        </w:rPr>
        <w:drawing>
          <wp:inline distT="0" distB="0" distL="0" distR="0" wp14:anchorId="5DE7DC03" wp14:editId="22F052A2">
            <wp:extent cx="5029200" cy="971550"/>
            <wp:effectExtent l="114300" t="114300" r="152400" b="152400"/>
            <wp:docPr id="1040" name="Picture 1040" descr="A picture containing font, design&#10;&#10;Description automatically generated"/>
            <wp:cNvGraphicFramePr/>
            <a:graphic xmlns:a="http://schemas.openxmlformats.org/drawingml/2006/main">
              <a:graphicData uri="http://schemas.openxmlformats.org/drawingml/2006/picture">
                <pic:pic xmlns:pic="http://schemas.openxmlformats.org/drawingml/2006/picture">
                  <pic:nvPicPr>
                    <pic:cNvPr id="1040" name="Picture 1040" descr="A picture containing font, design&#10;&#10;Description automatically generated"/>
                    <pic:cNvPicPr/>
                  </pic:nvPicPr>
                  <pic:blipFill>
                    <a:blip r:embed="rId93"/>
                    <a:stretch>
                      <a:fillRect/>
                    </a:stretch>
                  </pic:blipFill>
                  <pic:spPr>
                    <a:xfrm>
                      <a:off x="0" y="0"/>
                      <a:ext cx="4849293" cy="93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FA3FCE2" w14:textId="77777777" w:rsidR="004B3413" w:rsidRDefault="004B3413" w:rsidP="0083755D">
      <w:pPr>
        <w:pStyle w:val="Default"/>
        <w:rPr>
          <w:rFonts w:ascii="Times New Roman" w:hAnsi="Times New Roman" w:cs="Times New Roman"/>
          <w:b/>
          <w:bCs/>
        </w:rPr>
      </w:pPr>
    </w:p>
    <w:p w14:paraId="72ADF070" w14:textId="4B08AB9A" w:rsidR="0083755D" w:rsidRPr="00E72998" w:rsidRDefault="00E72998" w:rsidP="0083755D">
      <w:pPr>
        <w:pStyle w:val="Default"/>
        <w:rPr>
          <w:rFonts w:ascii="Ebrima" w:hAnsi="Ebrima" w:cs="Times New Roman"/>
          <w:sz w:val="22"/>
          <w:szCs w:val="22"/>
        </w:rPr>
      </w:pPr>
      <w:r w:rsidRPr="00E72998">
        <w:rPr>
          <w:rFonts w:ascii="Ebrima" w:hAnsi="Ebrima" w:cs="Times New Roman"/>
          <w:b/>
          <w:bCs/>
          <w:sz w:val="22"/>
          <w:szCs w:val="22"/>
        </w:rPr>
        <w:t xml:space="preserve">ROLE OF THE HEAD, HEART, AND HANDS </w:t>
      </w:r>
    </w:p>
    <w:p w14:paraId="15EDE317" w14:textId="77777777" w:rsidR="0083755D" w:rsidRDefault="0083755D" w:rsidP="0083755D">
      <w:pPr>
        <w:pStyle w:val="Default"/>
        <w:rPr>
          <w:rFonts w:ascii="Ebrima" w:hAnsi="Ebrima" w:cs="Times New Roman"/>
          <w:sz w:val="22"/>
          <w:szCs w:val="22"/>
        </w:rPr>
      </w:pPr>
      <w:r>
        <w:rPr>
          <w:rFonts w:ascii="Ebrima" w:hAnsi="Ebrima" w:cs="Times New Roman"/>
          <w:sz w:val="22"/>
          <w:szCs w:val="22"/>
        </w:rPr>
        <w:t xml:space="preserve">Sri Sathya Sai Baba instructs that the thoughts should be routed through our conscience or the super- conscious mind (Spiritual Heart). The spiritual heart is the seat of values. If the thought is good, the Heart will approve it; and it can then be acted upon (Hands). If the thought is negative, the Heart will not approve of it; then it should be consciously stopped from being put into action. What the mind thinks hand should carry out what the heart has approved of the ideas emanating from the head. </w:t>
      </w:r>
    </w:p>
    <w:p w14:paraId="622D9A22" w14:textId="77777777" w:rsidR="0083755D" w:rsidRDefault="0083755D" w:rsidP="0083755D">
      <w:pPr>
        <w:pStyle w:val="Default"/>
        <w:rPr>
          <w:rFonts w:ascii="Ebrima" w:hAnsi="Ebrima" w:cs="Times New Roman"/>
          <w:sz w:val="22"/>
          <w:szCs w:val="22"/>
        </w:rPr>
      </w:pPr>
    </w:p>
    <w:p w14:paraId="0A7EEDB6" w14:textId="77777777" w:rsidR="0083755D" w:rsidRDefault="0083755D" w:rsidP="0083755D">
      <w:pPr>
        <w:pStyle w:val="Default"/>
        <w:rPr>
          <w:rFonts w:ascii="Ebrima" w:hAnsi="Ebrima" w:cs="Times New Roman"/>
          <w:sz w:val="22"/>
          <w:szCs w:val="22"/>
        </w:rPr>
      </w:pPr>
      <w:r>
        <w:rPr>
          <w:rFonts w:ascii="Ebrima" w:hAnsi="Ebrima" w:cs="Times New Roman"/>
          <w:b/>
          <w:bCs/>
          <w:sz w:val="22"/>
          <w:szCs w:val="22"/>
        </w:rPr>
        <w:t>This re-routing of our thoughts through the Heart is transformation</w:t>
      </w:r>
      <w:r>
        <w:rPr>
          <w:rFonts w:ascii="Ebrima" w:hAnsi="Ebrima" w:cs="Times New Roman"/>
          <w:sz w:val="22"/>
          <w:szCs w:val="22"/>
        </w:rPr>
        <w:t xml:space="preserve">. Our conscience then acts as the guiding force in life; it screens the quality of thoughts arising in the mind. This enables our actions to be transformed into Righteousness. This process creates a harmony between our thoughts, words, and actions. </w:t>
      </w:r>
    </w:p>
    <w:p w14:paraId="42720D0C" w14:textId="77777777" w:rsidR="0083755D" w:rsidRDefault="0083755D" w:rsidP="0083755D">
      <w:pPr>
        <w:pStyle w:val="Default"/>
        <w:rPr>
          <w:rFonts w:ascii="Ebrima" w:hAnsi="Ebrima" w:cs="Times New Roman"/>
          <w:sz w:val="22"/>
          <w:szCs w:val="22"/>
        </w:rPr>
      </w:pPr>
    </w:p>
    <w:p w14:paraId="2C6B6C76"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r w:rsidRPr="00E72998">
        <w:rPr>
          <w:rFonts w:ascii="Ebrima" w:hAnsi="Ebrima" w:cs="Times New Roman"/>
          <w:bCs/>
        </w:rPr>
        <w:t>SENSE AND MIND CONTROL /YOGA IS THE TAIL OF THE BUDDHI</w:t>
      </w:r>
      <w:r>
        <w:rPr>
          <w:rFonts w:ascii="Ebrima" w:hAnsi="Ebrima" w:cs="Times New Roman"/>
          <w:b/>
          <w:bCs/>
        </w:rPr>
        <w:t xml:space="preserve"> - </w:t>
      </w:r>
      <w:r>
        <w:rPr>
          <w:rFonts w:ascii="Ebrima" w:hAnsi="Ebrima" w:cs="Times New Roman"/>
        </w:rPr>
        <w:t>bird’. The tail is needed to maintain balance between the two wings of Satya (Truth) and Ritam (Cosmic Rhythm). The lack of balance causes malfunction therefore it is essential to develop an awareness of what we are taking in through our senses and the impact it has on our mind and body.</w:t>
      </w:r>
    </w:p>
    <w:p w14:paraId="302CC24F" w14:textId="77777777" w:rsidR="0083755D" w:rsidRDefault="0083755D" w:rsidP="0083755D">
      <w:pPr>
        <w:pStyle w:val="ListParagraph"/>
        <w:autoSpaceDE w:val="0"/>
        <w:autoSpaceDN w:val="0"/>
        <w:adjustRightInd w:val="0"/>
        <w:spacing w:after="0" w:line="240" w:lineRule="auto"/>
        <w:ind w:left="0"/>
        <w:rPr>
          <w:rFonts w:ascii="Ebrima" w:hAnsi="Ebrima" w:cs="Times New Roman"/>
        </w:rPr>
      </w:pPr>
    </w:p>
    <w:p w14:paraId="40272991"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r>
        <w:rPr>
          <w:rFonts w:ascii="Ebrima" w:hAnsi="Ebrima" w:cs="Times New Roman"/>
        </w:rPr>
        <w:t>The Body of the Bird is the Greatest Principle / Mahat-</w:t>
      </w:r>
      <w:proofErr w:type="gramStart"/>
      <w:r>
        <w:rPr>
          <w:rFonts w:ascii="Ebrima" w:hAnsi="Ebrima" w:cs="Times New Roman"/>
        </w:rPr>
        <w:t>Tatwa :</w:t>
      </w:r>
      <w:proofErr w:type="gramEnd"/>
      <w:r>
        <w:rPr>
          <w:rFonts w:ascii="Ebrima" w:hAnsi="Ebrima" w:cs="Times New Roman"/>
        </w:rPr>
        <w:t xml:space="preserve"> Signifies the realization of the Mahavakaya “Tat Twam Asi-the great upanishadic declaration: That Thou Art’. </w:t>
      </w:r>
      <w:proofErr w:type="gramStart"/>
      <w:r>
        <w:rPr>
          <w:rFonts w:ascii="Ebrima" w:hAnsi="Ebrima" w:cs="Times New Roman"/>
        </w:rPr>
        <w:t>–‘</w:t>
      </w:r>
      <w:proofErr w:type="gramEnd"/>
      <w:r>
        <w:rPr>
          <w:rFonts w:ascii="Ebrima" w:hAnsi="Ebrima" w:cs="Times New Roman"/>
        </w:rPr>
        <w:t>I Am I’. It is the realization of ones’ Consciousness/one’s own Spiritual Identity</w:t>
      </w:r>
      <w:proofErr w:type="gramStart"/>
      <w:r>
        <w:rPr>
          <w:rFonts w:ascii="Ebrima" w:hAnsi="Ebrima" w:cs="Times New Roman"/>
        </w:rPr>
        <w:t>. .</w:t>
      </w:r>
      <w:proofErr w:type="gramEnd"/>
      <w:r>
        <w:rPr>
          <w:rFonts w:ascii="Ebrima" w:hAnsi="Ebrima" w:cs="Times New Roman"/>
        </w:rPr>
        <w:t xml:space="preserve"> It is the experiencing one’s real Self as Sat-Chit- Ananda (Being –Awareness Bliss).</w:t>
      </w:r>
    </w:p>
    <w:p w14:paraId="3972637D"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745F74A5" w14:textId="47EDB8E4" w:rsidR="0083755D" w:rsidRDefault="0083755D" w:rsidP="0083755D">
      <w:pPr>
        <w:pStyle w:val="ListParagraph"/>
        <w:autoSpaceDE w:val="0"/>
        <w:autoSpaceDN w:val="0"/>
        <w:adjustRightInd w:val="0"/>
        <w:spacing w:after="0" w:line="240" w:lineRule="auto"/>
        <w:ind w:left="0"/>
        <w:rPr>
          <w:rFonts w:ascii="Ebrima" w:hAnsi="Ebrima" w:cs="Times New Roman"/>
          <w:b/>
          <w:bCs/>
        </w:rPr>
      </w:pPr>
      <w:r>
        <w:rPr>
          <w:rFonts w:ascii="Ebrima" w:hAnsi="Ebrima" w:cs="Times New Roman"/>
          <w:noProof/>
          <w:lang w:val="en-ZA" w:eastAsia="en-ZA"/>
        </w:rPr>
        <w:drawing>
          <wp:inline distT="0" distB="0" distL="0" distR="0" wp14:anchorId="624A94E3" wp14:editId="4F13ACAA">
            <wp:extent cx="5295900" cy="809625"/>
            <wp:effectExtent l="0" t="0" r="0" b="952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95900" cy="809625"/>
                    </a:xfrm>
                    <a:prstGeom prst="rect">
                      <a:avLst/>
                    </a:prstGeom>
                    <a:noFill/>
                    <a:ln>
                      <a:noFill/>
                    </a:ln>
                  </pic:spPr>
                </pic:pic>
              </a:graphicData>
            </a:graphic>
          </wp:inline>
        </w:drawing>
      </w:r>
    </w:p>
    <w:p w14:paraId="0D0ACDAA" w14:textId="77777777"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1F5BC627" w14:textId="77777777" w:rsidR="00892FC3" w:rsidRDefault="00892FC3" w:rsidP="0083755D">
      <w:pPr>
        <w:pStyle w:val="Default"/>
        <w:rPr>
          <w:rFonts w:ascii="Ebrima" w:hAnsi="Ebrima" w:cs="Times New Roman"/>
          <w:sz w:val="22"/>
          <w:szCs w:val="22"/>
        </w:rPr>
      </w:pPr>
    </w:p>
    <w:p w14:paraId="72809FA3" w14:textId="77777777" w:rsidR="0083755D" w:rsidRDefault="0083755D" w:rsidP="0083755D">
      <w:pPr>
        <w:pStyle w:val="Default"/>
        <w:rPr>
          <w:rFonts w:ascii="Ebrima" w:hAnsi="Ebrima" w:cs="Times New Roman"/>
          <w:sz w:val="22"/>
          <w:szCs w:val="22"/>
        </w:rPr>
      </w:pPr>
      <w:r>
        <w:rPr>
          <w:rFonts w:ascii="Ebrima" w:hAnsi="Ebrima" w:cs="Times New Roman"/>
          <w:sz w:val="22"/>
          <w:szCs w:val="22"/>
        </w:rPr>
        <w:t xml:space="preserve">The intellect has the power to judge or discriminate. There are two types of Discrimination according to Baba. </w:t>
      </w:r>
    </w:p>
    <w:p w14:paraId="4B7928D9" w14:textId="77777777" w:rsidR="0083755D" w:rsidRDefault="0083755D" w:rsidP="0083755D">
      <w:pPr>
        <w:pStyle w:val="Default"/>
        <w:rPr>
          <w:rFonts w:ascii="Times New Roman" w:hAnsi="Times New Roman" w:cs="Times New Roman"/>
        </w:rPr>
      </w:pPr>
      <w:r>
        <w:rPr>
          <w:rFonts w:ascii="Times New Roman" w:hAnsi="Times New Roman" w:cs="Times New Roman"/>
        </w:rPr>
        <w:t xml:space="preserve"> </w:t>
      </w:r>
    </w:p>
    <w:p w14:paraId="0220F7C2" w14:textId="77777777" w:rsidR="0083755D" w:rsidRDefault="0083755D" w:rsidP="0083755D">
      <w:pPr>
        <w:pStyle w:val="Default"/>
        <w:rPr>
          <w:rFonts w:ascii="Ebrima" w:hAnsi="Ebrima" w:cs="Times New Roman"/>
          <w:sz w:val="22"/>
          <w:szCs w:val="22"/>
        </w:rPr>
      </w:pPr>
      <w:r>
        <w:rPr>
          <w:rFonts w:ascii="Times New Roman" w:hAnsi="Times New Roman" w:cs="Times New Roman"/>
        </w:rPr>
        <w:t>1</w:t>
      </w:r>
      <w:r>
        <w:rPr>
          <w:rFonts w:ascii="Ebrima" w:hAnsi="Ebrima" w:cs="Times New Roman"/>
          <w:sz w:val="22"/>
          <w:szCs w:val="22"/>
        </w:rPr>
        <w:t xml:space="preserve">. </w:t>
      </w:r>
      <w:r>
        <w:rPr>
          <w:rFonts w:ascii="Ebrima" w:hAnsi="Ebrima" w:cs="Times New Roman"/>
          <w:b/>
          <w:bCs/>
          <w:sz w:val="22"/>
          <w:szCs w:val="22"/>
        </w:rPr>
        <w:t xml:space="preserve">Individual Discrimination </w:t>
      </w:r>
      <w:r>
        <w:rPr>
          <w:rFonts w:ascii="Ebrima" w:hAnsi="Ebrima" w:cs="Times New Roman"/>
          <w:sz w:val="22"/>
          <w:szCs w:val="22"/>
        </w:rPr>
        <w:t xml:space="preserve">–is based on selfish gains. It is </w:t>
      </w:r>
      <w:proofErr w:type="gramStart"/>
      <w:r>
        <w:rPr>
          <w:rFonts w:ascii="Ebrima" w:hAnsi="Ebrima" w:cs="Times New Roman"/>
          <w:sz w:val="22"/>
          <w:szCs w:val="22"/>
        </w:rPr>
        <w:t>self –centered</w:t>
      </w:r>
      <w:proofErr w:type="gramEnd"/>
      <w:r>
        <w:rPr>
          <w:rFonts w:ascii="Ebrima" w:hAnsi="Ebrima" w:cs="Times New Roman"/>
          <w:sz w:val="22"/>
          <w:szCs w:val="22"/>
        </w:rPr>
        <w:t xml:space="preserve"> (he discriminates what is good for him, what is profitable for him and what is helpful for him).</w:t>
      </w:r>
    </w:p>
    <w:p w14:paraId="45CD88AB" w14:textId="77777777" w:rsidR="0083755D" w:rsidRDefault="0083755D" w:rsidP="0083755D">
      <w:pPr>
        <w:pStyle w:val="Default"/>
        <w:rPr>
          <w:rFonts w:ascii="Ebrima" w:hAnsi="Ebrima" w:cs="Times New Roman"/>
          <w:sz w:val="22"/>
          <w:szCs w:val="22"/>
        </w:rPr>
      </w:pPr>
      <w:r>
        <w:rPr>
          <w:rFonts w:ascii="Ebrima" w:hAnsi="Ebrima" w:cs="Times New Roman"/>
          <w:sz w:val="22"/>
          <w:szCs w:val="22"/>
        </w:rPr>
        <w:t xml:space="preserve"> </w:t>
      </w:r>
    </w:p>
    <w:p w14:paraId="7900F4FE" w14:textId="3EE3F98A" w:rsidR="0083755D" w:rsidRDefault="0083755D" w:rsidP="0083755D">
      <w:pPr>
        <w:pStyle w:val="ListParagraph"/>
        <w:autoSpaceDE w:val="0"/>
        <w:autoSpaceDN w:val="0"/>
        <w:adjustRightInd w:val="0"/>
        <w:spacing w:after="0" w:line="240" w:lineRule="auto"/>
        <w:ind w:left="0"/>
        <w:rPr>
          <w:rFonts w:ascii="Ebrima" w:hAnsi="Ebrima" w:cs="Times New Roman"/>
        </w:rPr>
      </w:pPr>
      <w:r>
        <w:rPr>
          <w:rFonts w:ascii="Ebrima" w:hAnsi="Ebrima" w:cs="Times New Roman"/>
        </w:rPr>
        <w:t xml:space="preserve">2. Fundamental Discrimination-is a gift from God and it is Divine. </w:t>
      </w:r>
      <w:r>
        <w:rPr>
          <w:rFonts w:ascii="Ebrima" w:hAnsi="Ebrima" w:cs="Times New Roman"/>
          <w:b/>
        </w:rPr>
        <w:t>What is Fundamental</w:t>
      </w:r>
      <w:r>
        <w:rPr>
          <w:rFonts w:ascii="Ebrima" w:hAnsi="Ebrima" w:cs="Times New Roman"/>
        </w:rPr>
        <w:t xml:space="preserve"> </w:t>
      </w:r>
      <w:r>
        <w:rPr>
          <w:rFonts w:ascii="Ebrima" w:hAnsi="Ebrima" w:cs="Times New Roman"/>
          <w:b/>
        </w:rPr>
        <w:t>Discrimination?</w:t>
      </w:r>
      <w:r>
        <w:rPr>
          <w:rFonts w:ascii="Ebrima" w:hAnsi="Ebrima" w:cs="Times New Roman"/>
        </w:rPr>
        <w:t xml:space="preserve"> It is selfless. It is based on the well - being of all people. It is that which is good and helpful to everyone, everywhere and true </w:t>
      </w:r>
      <w:proofErr w:type="gramStart"/>
      <w:r>
        <w:rPr>
          <w:rFonts w:ascii="Ebrima" w:hAnsi="Ebrima" w:cs="Times New Roman"/>
        </w:rPr>
        <w:t>at all times</w:t>
      </w:r>
      <w:proofErr w:type="gramEnd"/>
      <w:r>
        <w:rPr>
          <w:rFonts w:ascii="Ebrima" w:hAnsi="Ebrima" w:cs="Times New Roman"/>
        </w:rPr>
        <w:t>. It is that which is not harmful to anyone.</w:t>
      </w:r>
    </w:p>
    <w:p w14:paraId="34C3A232" w14:textId="1C391FB3"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50321D9F" w14:textId="43B2623A"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2DA74537" w14:textId="63C78C8F" w:rsidR="0083755D" w:rsidRDefault="0083755D" w:rsidP="0083755D">
      <w:pPr>
        <w:pStyle w:val="ListParagraph"/>
        <w:autoSpaceDE w:val="0"/>
        <w:autoSpaceDN w:val="0"/>
        <w:adjustRightInd w:val="0"/>
        <w:spacing w:after="0" w:line="240" w:lineRule="auto"/>
        <w:ind w:left="0"/>
        <w:rPr>
          <w:rFonts w:ascii="Ebrima" w:hAnsi="Ebrima" w:cs="Times New Roman"/>
          <w:b/>
          <w:bCs/>
        </w:rPr>
      </w:pPr>
    </w:p>
    <w:p w14:paraId="05170A67" w14:textId="5DF8F4A4" w:rsidR="0083755D" w:rsidRDefault="0083755D"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5FF6C677" w14:textId="32CE110B" w:rsidR="0083755D" w:rsidRDefault="004072FB" w:rsidP="0083755D">
      <w:pPr>
        <w:pStyle w:val="ListParagraph"/>
        <w:autoSpaceDE w:val="0"/>
        <w:autoSpaceDN w:val="0"/>
        <w:adjustRightInd w:val="0"/>
        <w:spacing w:after="0" w:line="240" w:lineRule="auto"/>
        <w:ind w:left="0"/>
        <w:rPr>
          <w:rFonts w:ascii="Times New Roman" w:hAnsi="Times New Roman" w:cs="Times New Roman"/>
          <w:b/>
          <w:bCs/>
          <w:sz w:val="24"/>
          <w:szCs w:val="24"/>
        </w:rPr>
      </w:pPr>
      <w:r>
        <w:rPr>
          <w:noProof/>
          <w:lang w:val="en-ZA" w:eastAsia="en-ZA"/>
        </w:rPr>
        <w:drawing>
          <wp:anchor distT="0" distB="0" distL="114300" distR="114300" simplePos="0" relativeHeight="251881472" behindDoc="1" locked="0" layoutInCell="1" allowOverlap="1" wp14:anchorId="1D7782AF" wp14:editId="2A0DF195">
            <wp:simplePos x="0" y="0"/>
            <wp:positionH relativeFrom="column">
              <wp:posOffset>923925</wp:posOffset>
            </wp:positionH>
            <wp:positionV relativeFrom="paragraph">
              <wp:posOffset>72390</wp:posOffset>
            </wp:positionV>
            <wp:extent cx="3743325" cy="1905635"/>
            <wp:effectExtent l="0" t="0" r="9525" b="0"/>
            <wp:wrapTight wrapText="bothSides">
              <wp:wrapPolygon edited="0">
                <wp:start x="0" y="0"/>
                <wp:lineTo x="0" y="21377"/>
                <wp:lineTo x="21545" y="21377"/>
                <wp:lineTo x="21545" y="0"/>
                <wp:lineTo x="0" y="0"/>
              </wp:wrapPolygon>
            </wp:wrapTight>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743325" cy="1905635"/>
                    </a:xfrm>
                    <a:prstGeom prst="rect">
                      <a:avLst/>
                    </a:prstGeom>
                    <a:noFill/>
                  </pic:spPr>
                </pic:pic>
              </a:graphicData>
            </a:graphic>
            <wp14:sizeRelH relativeFrom="page">
              <wp14:pctWidth>0</wp14:pctWidth>
            </wp14:sizeRelH>
            <wp14:sizeRelV relativeFrom="page">
              <wp14:pctHeight>0</wp14:pctHeight>
            </wp14:sizeRelV>
          </wp:anchor>
        </w:drawing>
      </w:r>
    </w:p>
    <w:p w14:paraId="1928B426" w14:textId="77777777" w:rsidR="0083755D" w:rsidRDefault="0083755D"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4993E561" w14:textId="77777777" w:rsidR="0083755D" w:rsidRDefault="0083755D"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49D39055" w14:textId="77777777" w:rsidR="0083755D" w:rsidRDefault="0083755D"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5454DB67" w14:textId="77777777" w:rsidR="0083755D" w:rsidRDefault="0083755D"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55E6128C" w14:textId="77777777" w:rsidR="004072FB" w:rsidRDefault="004072FB"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7662594D" w14:textId="77777777" w:rsidR="004072FB" w:rsidRDefault="004072FB"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3608D403" w14:textId="77777777" w:rsidR="004072FB" w:rsidRDefault="004072FB"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0BBA4671" w14:textId="77777777" w:rsidR="004072FB" w:rsidRDefault="004072FB"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042D1E3E" w14:textId="77777777" w:rsidR="004072FB" w:rsidRDefault="004072FB"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51EDE50C" w14:textId="77777777" w:rsidR="004072FB" w:rsidRDefault="004072FB"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26CCA2D5" w14:textId="77777777" w:rsidR="004072FB" w:rsidRDefault="004072FB"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138F89B7" w14:textId="77777777" w:rsidR="004072FB" w:rsidRDefault="004072FB"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04A2FE23" w14:textId="77777777" w:rsidR="004072FB" w:rsidRDefault="004072FB" w:rsidP="0083755D">
      <w:pPr>
        <w:pStyle w:val="ListParagraph"/>
        <w:autoSpaceDE w:val="0"/>
        <w:autoSpaceDN w:val="0"/>
        <w:adjustRightInd w:val="0"/>
        <w:spacing w:after="0" w:line="240" w:lineRule="auto"/>
        <w:ind w:left="0"/>
        <w:rPr>
          <w:rFonts w:ascii="Times New Roman" w:hAnsi="Times New Roman" w:cs="Times New Roman"/>
          <w:b/>
          <w:bCs/>
          <w:sz w:val="24"/>
          <w:szCs w:val="24"/>
        </w:rPr>
      </w:pPr>
    </w:p>
    <w:p w14:paraId="06343D19" w14:textId="2E7D6D40" w:rsidR="00E72998" w:rsidRDefault="0009203D" w:rsidP="008E781F">
      <w:pPr>
        <w:rPr>
          <w:rFonts w:ascii="Ebrima" w:hAnsi="Ebrima" w:cs="Times New Roman"/>
          <w:b/>
          <w:bCs/>
        </w:rPr>
      </w:pPr>
      <w:r>
        <w:rPr>
          <w:rFonts w:ascii="Calibri" w:eastAsia="Calibri" w:hAnsi="Calibri" w:cs="Times New Roman"/>
        </w:rPr>
        <w:t xml:space="preserve">  </w:t>
      </w:r>
    </w:p>
    <w:p w14:paraId="356BDA13" w14:textId="6862F98B" w:rsidR="002C0F64" w:rsidRPr="00E72998" w:rsidRDefault="00E72998" w:rsidP="002C0F64">
      <w:pPr>
        <w:autoSpaceDE w:val="0"/>
        <w:autoSpaceDN w:val="0"/>
        <w:adjustRightInd w:val="0"/>
        <w:spacing w:after="0" w:line="360" w:lineRule="auto"/>
        <w:rPr>
          <w:rFonts w:ascii="Ebrima" w:hAnsi="Ebrima" w:cs="Times New Roman"/>
          <w:b/>
          <w:bCs/>
        </w:rPr>
      </w:pPr>
      <w:r w:rsidRPr="004B3413">
        <w:rPr>
          <w:rFonts w:ascii="Ebrima" w:hAnsi="Ebrima" w:cs="Times New Roman"/>
          <w:b/>
          <w:bCs/>
          <w:sz w:val="28"/>
          <w:szCs w:val="28"/>
        </w:rPr>
        <w:t xml:space="preserve">CORE PILLARS OF SSSE </w:t>
      </w:r>
      <w:r w:rsidR="002C0F64" w:rsidRPr="004B3413">
        <w:rPr>
          <w:rFonts w:ascii="Ebrima" w:hAnsi="Ebrima" w:cs="Times New Roman"/>
          <w:b/>
          <w:bCs/>
          <w:sz w:val="28"/>
          <w:szCs w:val="28"/>
        </w:rPr>
        <w:t>– The Five Human Values</w:t>
      </w:r>
    </w:p>
    <w:p w14:paraId="68515E9E" w14:textId="65E6A5B0" w:rsidR="002C0F64" w:rsidRPr="00E72998" w:rsidRDefault="002C0F64" w:rsidP="002C0F64">
      <w:pPr>
        <w:autoSpaceDE w:val="0"/>
        <w:autoSpaceDN w:val="0"/>
        <w:adjustRightInd w:val="0"/>
        <w:spacing w:after="0" w:line="360" w:lineRule="auto"/>
        <w:rPr>
          <w:rFonts w:ascii="Ebrima" w:hAnsi="Ebrima" w:cs="Times New Roman"/>
          <w:b/>
          <w:bCs/>
          <w:color w:val="FF0000"/>
          <w:highlight w:val="yellow"/>
        </w:rPr>
      </w:pPr>
    </w:p>
    <w:p w14:paraId="265D1C7A" w14:textId="37673FC7" w:rsidR="002C0F64" w:rsidRPr="00E72998" w:rsidRDefault="002C0F64" w:rsidP="002C0F64">
      <w:pPr>
        <w:autoSpaceDE w:val="0"/>
        <w:autoSpaceDN w:val="0"/>
        <w:adjustRightInd w:val="0"/>
        <w:spacing w:after="0" w:line="360" w:lineRule="auto"/>
        <w:rPr>
          <w:rFonts w:ascii="Ebrima" w:hAnsi="Ebrima" w:cs="Times New Roman"/>
          <w:b/>
          <w:color w:val="000000"/>
        </w:rPr>
      </w:pPr>
      <w:r w:rsidRPr="00E72998">
        <w:rPr>
          <w:rFonts w:ascii="Ebrima" w:hAnsi="Ebrima" w:cs="Times New Roman"/>
          <w:b/>
          <w:color w:val="000000"/>
        </w:rPr>
        <w:t xml:space="preserve"> THE FIVE CARDINAL HUMAN VALUES</w:t>
      </w:r>
    </w:p>
    <w:p w14:paraId="5D1A2C97" w14:textId="77777777" w:rsidR="002C0F64" w:rsidRPr="000935C5" w:rsidRDefault="002C0F64" w:rsidP="002C0F64">
      <w:pPr>
        <w:autoSpaceDE w:val="0"/>
        <w:autoSpaceDN w:val="0"/>
        <w:adjustRightInd w:val="0"/>
        <w:spacing w:after="0" w:line="360" w:lineRule="auto"/>
        <w:rPr>
          <w:rFonts w:ascii="Times New Roman" w:hAnsi="Times New Roman" w:cs="Times New Roman"/>
          <w:b/>
          <w:bCs/>
          <w:color w:val="000000"/>
          <w:sz w:val="24"/>
          <w:szCs w:val="24"/>
        </w:rPr>
      </w:pPr>
      <w:r w:rsidRPr="000935C5">
        <w:rPr>
          <w:rFonts w:ascii="Times New Roman" w:hAnsi="Times New Roman" w:cs="Times New Roman"/>
          <w:noProof/>
          <w:sz w:val="24"/>
          <w:szCs w:val="24"/>
          <w:lang w:val="en-ZA" w:eastAsia="en-ZA"/>
        </w:rPr>
        <w:drawing>
          <wp:inline distT="0" distB="0" distL="0" distR="0" wp14:anchorId="02A93BDF" wp14:editId="316A9608">
            <wp:extent cx="5943600" cy="16725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672590"/>
                    </a:xfrm>
                    <a:prstGeom prst="rect">
                      <a:avLst/>
                    </a:prstGeom>
                  </pic:spPr>
                </pic:pic>
              </a:graphicData>
            </a:graphic>
          </wp:inline>
        </w:drawing>
      </w:r>
    </w:p>
    <w:p w14:paraId="502D8681" w14:textId="77777777" w:rsidR="002C0F64" w:rsidRPr="000935C5" w:rsidRDefault="002C0F64" w:rsidP="002C0F64">
      <w:pPr>
        <w:autoSpaceDE w:val="0"/>
        <w:autoSpaceDN w:val="0"/>
        <w:adjustRightInd w:val="0"/>
        <w:spacing w:after="0" w:line="360" w:lineRule="auto"/>
        <w:rPr>
          <w:rFonts w:ascii="Times New Roman" w:hAnsi="Times New Roman" w:cs="Times New Roman"/>
          <w:b/>
          <w:bCs/>
          <w:color w:val="000000"/>
          <w:sz w:val="24"/>
          <w:szCs w:val="24"/>
        </w:rPr>
      </w:pPr>
    </w:p>
    <w:p w14:paraId="7D8DE10B"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Introduction: Different combinations of atomic particles result in objects of different kinds like copper, gold, or oxygen, which has varying utility and value. The value of sugar is its sweetness. Likewise, every object has its own value. The word value is derived from the root word ‘Valerie ‘meaning to be strong, to be of worth.’</w:t>
      </w:r>
    </w:p>
    <w:p w14:paraId="46FF6F90"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What are Human Values? The factors that make an individual more worthy and more joyful are called Human Values. Good character increases the value of a person. Human values are like valves in our personalities. Human values are the positive, desirable qualities of character – such as honesty, integrity, tolerance, responsibility, compassion, altruism, justice, and respect inherent </w:t>
      </w:r>
      <w:r w:rsidRPr="005032B3">
        <w:rPr>
          <w:rFonts w:ascii="Ebrima" w:hAnsi="Ebrima" w:cs="Times New Roman"/>
          <w:color w:val="000000"/>
        </w:rPr>
        <w:lastRenderedPageBreak/>
        <w:t>in all human beings. When a value is operational in our being it is acting like a safeguard. Each value is a safety valve just like the valves in our heart. They operate to protect us from thoughts, words and actions that will be destructive to us when we are faced with a crisis or conflict situation. Human values are fundamental to human existence and span across cultures, nationalities, and classes.</w:t>
      </w:r>
    </w:p>
    <w:p w14:paraId="5067B7DC"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Human values cultivate an environment of trust, transparency, caring, respect, co-operation, quality, and excellence. They are internal motivators for people to do their best in line with good character.</w:t>
      </w:r>
    </w:p>
    <w:p w14:paraId="360556E1"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p>
    <w:p w14:paraId="05E2B50E"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p>
    <w:p w14:paraId="6548A038"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 The </w:t>
      </w:r>
      <w:r w:rsidRPr="005032B3">
        <w:rPr>
          <w:rFonts w:ascii="Ebrima" w:hAnsi="Ebrima" w:cs="Times New Roman"/>
          <w:b/>
          <w:bCs/>
          <w:color w:val="000000"/>
        </w:rPr>
        <w:t xml:space="preserve">five fundamental human values are attributes of the Divinity within each being. </w:t>
      </w:r>
      <w:r w:rsidRPr="005032B3">
        <w:rPr>
          <w:rFonts w:ascii="Ebrima" w:hAnsi="Ebrima" w:cs="Times New Roman"/>
          <w:color w:val="000000"/>
        </w:rPr>
        <w:t xml:space="preserve">The divinity within each being is universal and the fundamental human values are also universal and fundamental. The understanding and practice of these values in our day-to-day life leads to deeper understanding and experience of the divine in us. </w:t>
      </w:r>
    </w:p>
    <w:p w14:paraId="2E375EC9"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Sri Sathya Sai Baba says that Truth, right Conduct, Peace, Love and Non-Violence are fundamental and eternal values in-built into </w:t>
      </w:r>
      <w:proofErr w:type="gramStart"/>
      <w:r w:rsidRPr="005032B3">
        <w:rPr>
          <w:rFonts w:ascii="Ebrima" w:hAnsi="Ebrima" w:cs="Times New Roman"/>
          <w:color w:val="000000"/>
        </w:rPr>
        <w:t>each and every</w:t>
      </w:r>
      <w:proofErr w:type="gramEnd"/>
      <w:r w:rsidRPr="005032B3">
        <w:rPr>
          <w:rFonts w:ascii="Ebrima" w:hAnsi="Ebrima" w:cs="Times New Roman"/>
          <w:color w:val="000000"/>
        </w:rPr>
        <w:t xml:space="preserve"> one of us, even as we are sent forth into this world to start our journey through life. The values encoded into us are, in fact the seal of Divinity latent within us.</w:t>
      </w:r>
    </w:p>
    <w:p w14:paraId="1D3C01B7" w14:textId="3D7CC4BA" w:rsidR="002C0F64" w:rsidRPr="005032B3" w:rsidRDefault="002C0F64" w:rsidP="002C0F64">
      <w:pPr>
        <w:autoSpaceDE w:val="0"/>
        <w:autoSpaceDN w:val="0"/>
        <w:adjustRightInd w:val="0"/>
        <w:spacing w:after="0" w:line="360" w:lineRule="auto"/>
        <w:rPr>
          <w:rFonts w:ascii="Ebrima" w:hAnsi="Ebrima" w:cs="Times New Roman"/>
          <w:color w:val="000000"/>
        </w:rPr>
      </w:pPr>
    </w:p>
    <w:p w14:paraId="221A81E7" w14:textId="19BCBA15" w:rsidR="002C0F64" w:rsidRPr="005032B3" w:rsidRDefault="002C0F64" w:rsidP="002C0F64">
      <w:pPr>
        <w:autoSpaceDE w:val="0"/>
        <w:autoSpaceDN w:val="0"/>
        <w:adjustRightInd w:val="0"/>
        <w:spacing w:after="0" w:line="360" w:lineRule="auto"/>
        <w:rPr>
          <w:rFonts w:ascii="Ebrima" w:hAnsi="Ebrima" w:cs="Times New Roman"/>
          <w:b/>
          <w:bCs/>
          <w:color w:val="000000"/>
        </w:rPr>
      </w:pPr>
      <w:r w:rsidRPr="005032B3">
        <w:rPr>
          <w:rFonts w:ascii="Ebrima" w:hAnsi="Ebrima" w:cs="Times New Roman"/>
          <w:noProof/>
          <w:lang w:val="en-ZA" w:eastAsia="en-ZA"/>
        </w:rPr>
        <w:drawing>
          <wp:inline distT="0" distB="0" distL="0" distR="0" wp14:anchorId="610A7757" wp14:editId="02C47F9A">
            <wp:extent cx="5943600" cy="15144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1514475"/>
                    </a:xfrm>
                    <a:prstGeom prst="rect">
                      <a:avLst/>
                    </a:prstGeom>
                  </pic:spPr>
                </pic:pic>
              </a:graphicData>
            </a:graphic>
          </wp:inline>
        </w:drawing>
      </w:r>
    </w:p>
    <w:p w14:paraId="47782427" w14:textId="575EC870" w:rsidR="006F457C" w:rsidRPr="005032B3" w:rsidRDefault="006F457C" w:rsidP="002C0F64">
      <w:pPr>
        <w:autoSpaceDE w:val="0"/>
        <w:autoSpaceDN w:val="0"/>
        <w:adjustRightInd w:val="0"/>
        <w:spacing w:after="0" w:line="360" w:lineRule="auto"/>
        <w:rPr>
          <w:rFonts w:ascii="Ebrima" w:hAnsi="Ebrima" w:cs="Times New Roman"/>
          <w:b/>
          <w:bCs/>
          <w:color w:val="000000"/>
        </w:rPr>
      </w:pPr>
    </w:p>
    <w:p w14:paraId="1CD3D706" w14:textId="50D48527" w:rsidR="002C0F64" w:rsidRPr="005032B3" w:rsidRDefault="002C0F64" w:rsidP="002C0F64">
      <w:pPr>
        <w:autoSpaceDE w:val="0"/>
        <w:autoSpaceDN w:val="0"/>
        <w:adjustRightInd w:val="0"/>
        <w:spacing w:after="0" w:line="360" w:lineRule="auto"/>
        <w:rPr>
          <w:rFonts w:ascii="Ebrima" w:hAnsi="Ebrima" w:cs="Times New Roman"/>
        </w:rPr>
      </w:pPr>
      <w:proofErr w:type="gramStart"/>
      <w:r w:rsidRPr="005032B3">
        <w:rPr>
          <w:rFonts w:ascii="Ebrima" w:hAnsi="Ebrima" w:cs="Times New Roman"/>
          <w:b/>
          <w:bCs/>
        </w:rPr>
        <w:t>TRUTH :</w:t>
      </w:r>
      <w:proofErr w:type="gramEnd"/>
      <w:r w:rsidRPr="005032B3">
        <w:rPr>
          <w:rFonts w:ascii="Ebrima" w:hAnsi="Ebrima" w:cs="Times New Roman"/>
          <w:b/>
          <w:bCs/>
        </w:rPr>
        <w:t xml:space="preserve"> </w:t>
      </w:r>
      <w:r w:rsidRPr="005032B3">
        <w:rPr>
          <w:rFonts w:ascii="Ebrima" w:hAnsi="Ebrima" w:cs="Times New Roman"/>
        </w:rPr>
        <w:t xml:space="preserve">The life principle in each one of us is Truth .This life principle is identified as the ‘Human Soul ‘ which in turn is the resident divinity in everyone. It is this Truth which is the basis of everything and with the power of which the heart </w:t>
      </w:r>
      <w:proofErr w:type="gramStart"/>
      <w:r w:rsidRPr="005032B3">
        <w:rPr>
          <w:rFonts w:ascii="Ebrima" w:hAnsi="Ebrima" w:cs="Times New Roman"/>
        </w:rPr>
        <w:t>beats ,</w:t>
      </w:r>
      <w:proofErr w:type="gramEnd"/>
      <w:r w:rsidRPr="005032B3">
        <w:rPr>
          <w:rFonts w:ascii="Ebrima" w:hAnsi="Ebrima" w:cs="Times New Roman"/>
        </w:rPr>
        <w:t xml:space="preserve"> the lungs breathe and the system </w:t>
      </w:r>
      <w:r w:rsidRPr="005032B3">
        <w:rPr>
          <w:rFonts w:ascii="Ebrima" w:hAnsi="Ebrima" w:cs="Times New Roman"/>
        </w:rPr>
        <w:lastRenderedPageBreak/>
        <w:t xml:space="preserve">functions. The role of the human intellect is to find out the truth and operate in </w:t>
      </w:r>
      <w:r w:rsidR="00803B86" w:rsidRPr="005032B3">
        <w:rPr>
          <w:rFonts w:ascii="Ebrima" w:hAnsi="Ebrima" w:cs="Times New Roman"/>
        </w:rPr>
        <w:t>accordance</w:t>
      </w:r>
      <w:r w:rsidRPr="005032B3">
        <w:rPr>
          <w:rFonts w:ascii="Ebrima" w:hAnsi="Ebrima" w:cs="Times New Roman"/>
        </w:rPr>
        <w:t xml:space="preserve"> with it. Truth is the essence of all religions and the distinguished hallmark of glory </w:t>
      </w:r>
      <w:r w:rsidR="00803B86" w:rsidRPr="005032B3">
        <w:rPr>
          <w:rFonts w:ascii="Ebrima" w:hAnsi="Ebrima" w:cs="Times New Roman"/>
        </w:rPr>
        <w:t>and</w:t>
      </w:r>
      <w:r w:rsidRPr="005032B3">
        <w:rPr>
          <w:rFonts w:ascii="Ebrima" w:hAnsi="Ebrima" w:cs="Times New Roman"/>
        </w:rPr>
        <w:t xml:space="preserve"> grandeur of human civilization. When one realises and experiences this truth,</w:t>
      </w:r>
      <w:r w:rsidR="00803B86">
        <w:rPr>
          <w:rFonts w:ascii="Ebrima" w:hAnsi="Ebrima" w:cs="Times New Roman"/>
        </w:rPr>
        <w:t xml:space="preserve"> </w:t>
      </w:r>
      <w:r w:rsidRPr="005032B3">
        <w:rPr>
          <w:rFonts w:ascii="Ebrima" w:hAnsi="Ebrima" w:cs="Times New Roman"/>
        </w:rPr>
        <w:t>one sees that the same truth pervades every person and object and in essence we are one.</w:t>
      </w:r>
    </w:p>
    <w:p w14:paraId="091D5D10" w14:textId="7F1BB218" w:rsidR="00A122ED" w:rsidRPr="005032B3" w:rsidRDefault="00A122ED" w:rsidP="002C0F64">
      <w:pPr>
        <w:autoSpaceDE w:val="0"/>
        <w:autoSpaceDN w:val="0"/>
        <w:adjustRightInd w:val="0"/>
        <w:spacing w:after="0" w:line="360" w:lineRule="auto"/>
        <w:rPr>
          <w:rFonts w:ascii="Ebrima" w:hAnsi="Ebrima" w:cs="Times New Roman"/>
        </w:rPr>
      </w:pPr>
    </w:p>
    <w:tbl>
      <w:tblPr>
        <w:tblStyle w:val="GridTable1Light-Accent4"/>
        <w:tblW w:w="9634" w:type="dxa"/>
        <w:tblLook w:val="04A0" w:firstRow="1" w:lastRow="0" w:firstColumn="1" w:lastColumn="0" w:noHBand="0" w:noVBand="1"/>
      </w:tblPr>
      <w:tblGrid>
        <w:gridCol w:w="9634"/>
      </w:tblGrid>
      <w:tr w:rsidR="00A122ED" w:rsidRPr="005032B3" w14:paraId="52C5F818" w14:textId="77777777" w:rsidTr="009715A6">
        <w:trPr>
          <w:cnfStyle w:val="100000000000" w:firstRow="1" w:lastRow="0" w:firstColumn="0" w:lastColumn="0" w:oddVBand="0" w:evenVBand="0" w:oddHBand="0" w:evenHBand="0" w:firstRowFirstColumn="0" w:firstRowLastColumn="0" w:lastRowFirstColumn="0" w:lastRowLastColumn="0"/>
          <w:trHeight w:val="1499"/>
        </w:trPr>
        <w:tc>
          <w:tcPr>
            <w:cnfStyle w:val="001000000000" w:firstRow="0" w:lastRow="0" w:firstColumn="1" w:lastColumn="0" w:oddVBand="0" w:evenVBand="0" w:oddHBand="0" w:evenHBand="0" w:firstRowFirstColumn="0" w:firstRowLastColumn="0" w:lastRowFirstColumn="0" w:lastRowLastColumn="0"/>
            <w:tcW w:w="9634" w:type="dxa"/>
          </w:tcPr>
          <w:p w14:paraId="152F4DBD" w14:textId="1C49ED88" w:rsidR="00A122ED" w:rsidRPr="005032B3" w:rsidRDefault="00A122ED" w:rsidP="00C81C62">
            <w:pPr>
              <w:autoSpaceDE w:val="0"/>
              <w:autoSpaceDN w:val="0"/>
              <w:adjustRightInd w:val="0"/>
              <w:spacing w:line="360" w:lineRule="auto"/>
              <w:rPr>
                <w:rFonts w:ascii="Ebrima" w:hAnsi="Ebrima" w:cs="Times New Roman"/>
                <w:b w:val="0"/>
              </w:rPr>
            </w:pPr>
            <w:r w:rsidRPr="005032B3">
              <w:rPr>
                <w:rFonts w:ascii="Ebrima" w:hAnsi="Ebrima" w:cs="Times New Roman"/>
                <w:b w:val="0"/>
              </w:rPr>
              <w:t>Truth is experienced at three levels of hierarchy. The lowest level of truth is perceptual truth</w:t>
            </w:r>
            <w:r w:rsidR="00C81C62" w:rsidRPr="005032B3">
              <w:rPr>
                <w:rFonts w:ascii="Ebrima" w:hAnsi="Ebrima" w:cs="Times New Roman"/>
                <w:b w:val="0"/>
              </w:rPr>
              <w:t xml:space="preserve"> which we verify with the help of our senses e.g fire burns ‘the truth of sense perception varies according to time,</w:t>
            </w:r>
            <w:r w:rsidR="0085601C">
              <w:rPr>
                <w:rFonts w:ascii="Ebrima" w:hAnsi="Ebrima" w:cs="Times New Roman"/>
                <w:b w:val="0"/>
              </w:rPr>
              <w:t xml:space="preserve"> </w:t>
            </w:r>
            <w:r w:rsidR="00C81C62" w:rsidRPr="005032B3">
              <w:rPr>
                <w:rFonts w:ascii="Ebrima" w:hAnsi="Ebrima" w:cs="Times New Roman"/>
                <w:b w:val="0"/>
              </w:rPr>
              <w:t>location,</w:t>
            </w:r>
            <w:r w:rsidR="0085601C">
              <w:rPr>
                <w:rFonts w:ascii="Ebrima" w:hAnsi="Ebrima" w:cs="Times New Roman"/>
                <w:b w:val="0"/>
              </w:rPr>
              <w:t xml:space="preserve"> </w:t>
            </w:r>
            <w:r w:rsidR="00C81C62" w:rsidRPr="005032B3">
              <w:rPr>
                <w:rFonts w:ascii="Ebrima" w:hAnsi="Ebrima" w:cs="Times New Roman"/>
                <w:b w:val="0"/>
              </w:rPr>
              <w:t>need etc. However</w:t>
            </w:r>
            <w:r w:rsidR="0085601C">
              <w:rPr>
                <w:rFonts w:ascii="Ebrima" w:hAnsi="Ebrima" w:cs="Times New Roman"/>
                <w:b w:val="0"/>
              </w:rPr>
              <w:t>,</w:t>
            </w:r>
            <w:r w:rsidR="00C81C62" w:rsidRPr="005032B3">
              <w:rPr>
                <w:rFonts w:ascii="Ebrima" w:hAnsi="Ebrima" w:cs="Times New Roman"/>
                <w:b w:val="0"/>
              </w:rPr>
              <w:t xml:space="preserve"> as a value, the truth of sense perception does not provide the whole truth</w:t>
            </w:r>
            <w:r w:rsidR="009715A6" w:rsidRPr="005032B3">
              <w:rPr>
                <w:rFonts w:ascii="Ebrima" w:hAnsi="Ebrima" w:cs="Times New Roman"/>
                <w:b w:val="0"/>
              </w:rPr>
              <w:t>.</w:t>
            </w:r>
          </w:p>
        </w:tc>
      </w:tr>
      <w:tr w:rsidR="00A122ED" w:rsidRPr="005032B3" w14:paraId="0CE8D4A3" w14:textId="77777777" w:rsidTr="009715A6">
        <w:trPr>
          <w:trHeight w:val="2263"/>
        </w:trPr>
        <w:tc>
          <w:tcPr>
            <w:cnfStyle w:val="001000000000" w:firstRow="0" w:lastRow="0" w:firstColumn="1" w:lastColumn="0" w:oddVBand="0" w:evenVBand="0" w:oddHBand="0" w:evenHBand="0" w:firstRowFirstColumn="0" w:firstRowLastColumn="0" w:lastRowFirstColumn="0" w:lastRowLastColumn="0"/>
            <w:tcW w:w="9634" w:type="dxa"/>
          </w:tcPr>
          <w:p w14:paraId="0FCB7F8C" w14:textId="7C7405AB" w:rsidR="00A122ED" w:rsidRPr="005032B3" w:rsidRDefault="00C81C62" w:rsidP="00196D7D">
            <w:pPr>
              <w:autoSpaceDE w:val="0"/>
              <w:autoSpaceDN w:val="0"/>
              <w:adjustRightInd w:val="0"/>
              <w:spacing w:line="360" w:lineRule="auto"/>
              <w:rPr>
                <w:rFonts w:ascii="Ebrima" w:hAnsi="Ebrima" w:cs="Times New Roman"/>
                <w:b w:val="0"/>
              </w:rPr>
            </w:pPr>
            <w:r w:rsidRPr="005032B3">
              <w:rPr>
                <w:rFonts w:ascii="Ebrima" w:hAnsi="Ebrima" w:cs="Times New Roman"/>
                <w:b w:val="0"/>
              </w:rPr>
              <w:t xml:space="preserve">The Second level of Truth is </w:t>
            </w:r>
            <w:r w:rsidRPr="005032B3">
              <w:rPr>
                <w:rFonts w:ascii="Ebrima" w:hAnsi="Ebrima" w:cs="Times New Roman"/>
              </w:rPr>
              <w:t>inferential truth”,</w:t>
            </w:r>
            <w:r w:rsidRPr="005032B3">
              <w:rPr>
                <w:rFonts w:ascii="Ebrima" w:hAnsi="Ebrima" w:cs="Times New Roman"/>
                <w:b w:val="0"/>
              </w:rPr>
              <w:t xml:space="preserve"> at which we arrive by inferring to a number of similar happenings in the past such as ‘man is mortal </w:t>
            </w:r>
            <w:r w:rsidR="00196D7D" w:rsidRPr="005032B3">
              <w:rPr>
                <w:rFonts w:ascii="Ebrima" w:hAnsi="Ebrima" w:cs="Times New Roman"/>
                <w:b w:val="0"/>
              </w:rPr>
              <w:t xml:space="preserve">‘or all crows are black. We base this statement on the on the </w:t>
            </w:r>
            <w:proofErr w:type="gramStart"/>
            <w:r w:rsidR="00196D7D" w:rsidRPr="005032B3">
              <w:rPr>
                <w:rFonts w:ascii="Ebrima" w:hAnsi="Ebrima" w:cs="Times New Roman"/>
                <w:b w:val="0"/>
              </w:rPr>
              <w:t>strength  of</w:t>
            </w:r>
            <w:proofErr w:type="gramEnd"/>
            <w:r w:rsidR="00196D7D" w:rsidRPr="005032B3">
              <w:rPr>
                <w:rFonts w:ascii="Ebrima" w:hAnsi="Ebrima" w:cs="Times New Roman"/>
                <w:b w:val="0"/>
              </w:rPr>
              <w:t xml:space="preserve"> our observations of those around us and extend it to arrive at a general conclusion ,even though we may not have seen every human being in this world dying . It is also about things that remain true </w:t>
            </w:r>
            <w:r w:rsidR="0085601C" w:rsidRPr="005032B3">
              <w:rPr>
                <w:rFonts w:ascii="Ebrima" w:hAnsi="Ebrima" w:cs="Times New Roman"/>
                <w:b w:val="0"/>
              </w:rPr>
              <w:t>through</w:t>
            </w:r>
            <w:r w:rsidR="00196D7D" w:rsidRPr="005032B3">
              <w:rPr>
                <w:rFonts w:ascii="Ebrima" w:hAnsi="Ebrima" w:cs="Times New Roman"/>
                <w:b w:val="0"/>
              </w:rPr>
              <w:t xml:space="preserve"> </w:t>
            </w:r>
            <w:proofErr w:type="gramStart"/>
            <w:r w:rsidR="00196D7D" w:rsidRPr="005032B3">
              <w:rPr>
                <w:rFonts w:ascii="Ebrima" w:hAnsi="Ebrima" w:cs="Times New Roman"/>
                <w:b w:val="0"/>
              </w:rPr>
              <w:t>Creation ,that</w:t>
            </w:r>
            <w:proofErr w:type="gramEnd"/>
            <w:r w:rsidR="00196D7D" w:rsidRPr="005032B3">
              <w:rPr>
                <w:rFonts w:ascii="Ebrima" w:hAnsi="Ebrima" w:cs="Times New Roman"/>
                <w:b w:val="0"/>
              </w:rPr>
              <w:t xml:space="preserve"> is from the beginning to the end of the Universe , this is referred to as Truth . </w:t>
            </w:r>
          </w:p>
        </w:tc>
      </w:tr>
      <w:tr w:rsidR="00196D7D" w:rsidRPr="005032B3" w14:paraId="22590545" w14:textId="77777777" w:rsidTr="009715A6">
        <w:trPr>
          <w:trHeight w:val="2249"/>
        </w:trPr>
        <w:tc>
          <w:tcPr>
            <w:cnfStyle w:val="001000000000" w:firstRow="0" w:lastRow="0" w:firstColumn="1" w:lastColumn="0" w:oddVBand="0" w:evenVBand="0" w:oddHBand="0" w:evenHBand="0" w:firstRowFirstColumn="0" w:firstRowLastColumn="0" w:lastRowFirstColumn="0" w:lastRowLastColumn="0"/>
            <w:tcW w:w="9634" w:type="dxa"/>
          </w:tcPr>
          <w:p w14:paraId="1483E0F0" w14:textId="62769A85" w:rsidR="00196D7D" w:rsidRPr="005032B3" w:rsidRDefault="009715A6" w:rsidP="0029200C">
            <w:pPr>
              <w:autoSpaceDE w:val="0"/>
              <w:autoSpaceDN w:val="0"/>
              <w:adjustRightInd w:val="0"/>
              <w:spacing w:line="360" w:lineRule="auto"/>
              <w:rPr>
                <w:rFonts w:ascii="Ebrima" w:hAnsi="Ebrima" w:cs="Times New Roman"/>
                <w:b w:val="0"/>
              </w:rPr>
            </w:pPr>
            <w:r w:rsidRPr="005032B3">
              <w:rPr>
                <w:rFonts w:ascii="Ebrima" w:hAnsi="Ebrima" w:cs="Times New Roman"/>
                <w:b w:val="0"/>
                <w:noProof/>
                <w:lang w:val="en-ZA" w:eastAsia="en-ZA"/>
              </w:rPr>
              <w:t>The highest level of truth is Absolute Truth</w:t>
            </w:r>
            <w:r w:rsidR="0029200C" w:rsidRPr="005032B3">
              <w:rPr>
                <w:rFonts w:ascii="Ebrima" w:hAnsi="Ebrima" w:cs="Times New Roman"/>
                <w:b w:val="0"/>
                <w:noProof/>
                <w:lang w:val="en-ZA" w:eastAsia="en-ZA"/>
              </w:rPr>
              <w:t xml:space="preserve"> </w:t>
            </w:r>
            <w:r w:rsidRPr="005032B3">
              <w:rPr>
                <w:rFonts w:ascii="Ebrima" w:hAnsi="Ebrima" w:cs="Times New Roman"/>
                <w:b w:val="0"/>
                <w:noProof/>
                <w:lang w:val="en-ZA" w:eastAsia="en-ZA"/>
              </w:rPr>
              <w:t xml:space="preserve">or Eternal Truth . </w:t>
            </w:r>
            <w:r w:rsidR="0029200C" w:rsidRPr="005032B3">
              <w:rPr>
                <w:rFonts w:ascii="Ebrima" w:hAnsi="Ebrima" w:cs="Times New Roman"/>
                <w:b w:val="0"/>
                <w:noProof/>
                <w:lang w:val="en-ZA" w:eastAsia="en-ZA"/>
              </w:rPr>
              <w:t>I</w:t>
            </w:r>
            <w:r w:rsidRPr="005032B3">
              <w:rPr>
                <w:rFonts w:ascii="Ebrima" w:hAnsi="Ebrima" w:cs="Times New Roman"/>
                <w:b w:val="0"/>
                <w:noProof/>
                <w:lang w:val="en-ZA" w:eastAsia="en-ZA"/>
              </w:rPr>
              <w:t>t is the essence or the life principle within each one of us . It is called by various names ,such as the soul ,</w:t>
            </w:r>
            <w:r w:rsidR="0029200C" w:rsidRPr="005032B3">
              <w:rPr>
                <w:rFonts w:ascii="Ebrima" w:hAnsi="Ebrima" w:cs="Times New Roman"/>
                <w:b w:val="0"/>
                <w:noProof/>
                <w:lang w:val="en-ZA" w:eastAsia="en-ZA"/>
              </w:rPr>
              <w:t>Atma</w:t>
            </w:r>
            <w:r w:rsidRPr="005032B3">
              <w:rPr>
                <w:rFonts w:ascii="Ebrima" w:hAnsi="Ebrima" w:cs="Times New Roman"/>
                <w:b w:val="0"/>
                <w:noProof/>
                <w:lang w:val="en-ZA" w:eastAsia="en-ZA"/>
              </w:rPr>
              <w:t xml:space="preserve"> ,Pure Consciousness and Divinity within . It is ete</w:t>
            </w:r>
            <w:r w:rsidR="0029200C" w:rsidRPr="005032B3">
              <w:rPr>
                <w:rFonts w:ascii="Ebrima" w:hAnsi="Ebrima" w:cs="Times New Roman"/>
                <w:b w:val="0"/>
                <w:noProof/>
                <w:lang w:val="en-ZA" w:eastAsia="en-ZA"/>
              </w:rPr>
              <w:t>r</w:t>
            </w:r>
            <w:r w:rsidRPr="005032B3">
              <w:rPr>
                <w:rFonts w:ascii="Ebrima" w:hAnsi="Ebrima" w:cs="Times New Roman"/>
                <w:b w:val="0"/>
                <w:noProof/>
                <w:lang w:val="en-ZA" w:eastAsia="en-ZA"/>
              </w:rPr>
              <w:t xml:space="preserve">nal and indivisible and permeates the whole universe .The truth is experienced through the intuition and memory when one realises and experiences this truth one sees the same truth pervades every other person and object .This is the basis of Brotherhood of Man and Fatherhood of God </w:t>
            </w:r>
          </w:p>
        </w:tc>
      </w:tr>
    </w:tbl>
    <w:p w14:paraId="4687EBA7" w14:textId="7FD74D8A" w:rsidR="00A122ED" w:rsidRPr="005032B3" w:rsidRDefault="00A122ED" w:rsidP="002C0F64">
      <w:pPr>
        <w:autoSpaceDE w:val="0"/>
        <w:autoSpaceDN w:val="0"/>
        <w:adjustRightInd w:val="0"/>
        <w:spacing w:after="0" w:line="360" w:lineRule="auto"/>
        <w:rPr>
          <w:rFonts w:ascii="Ebrima" w:hAnsi="Ebrima" w:cs="Times New Roman"/>
        </w:rPr>
      </w:pPr>
    </w:p>
    <w:p w14:paraId="6BDF2691" w14:textId="38C1B6B5" w:rsidR="002C0F64" w:rsidRPr="005032B3" w:rsidRDefault="00A122ED"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T</w:t>
      </w:r>
      <w:r w:rsidR="002C0F64" w:rsidRPr="005032B3">
        <w:rPr>
          <w:rFonts w:ascii="Ebrima" w:hAnsi="Ebrima" w:cs="Times New Roman"/>
          <w:color w:val="000000"/>
        </w:rPr>
        <w:t xml:space="preserve">ruthfulness in speech is an indispensable ethical discipline for purification of the mind. It is also a social obligation and necessity. Untruthfulness corrupts the mind and destroys its tranquility and pollutes the environment and harms the society. </w:t>
      </w:r>
    </w:p>
    <w:p w14:paraId="6AD774CC" w14:textId="154EC354" w:rsidR="002C0F64" w:rsidRPr="005032B3" w:rsidRDefault="002C0F64" w:rsidP="002C0F64">
      <w:pPr>
        <w:pStyle w:val="Default"/>
        <w:spacing w:line="360" w:lineRule="auto"/>
        <w:rPr>
          <w:rFonts w:ascii="Ebrima" w:hAnsi="Ebrima" w:cs="Times New Roman"/>
          <w:sz w:val="22"/>
          <w:szCs w:val="22"/>
        </w:rPr>
      </w:pPr>
      <w:r w:rsidRPr="005032B3">
        <w:rPr>
          <w:rFonts w:ascii="Ebrima" w:hAnsi="Ebrima" w:cs="Times New Roman"/>
          <w:sz w:val="22"/>
          <w:szCs w:val="22"/>
        </w:rPr>
        <w:t xml:space="preserve">Truthfulness is the primary as well as the foremost tenet – So truthfulness is the basic value in life. You should restrict your talk to the barest minimum. When you talk too much, you may stray away from Truth. That is why the ancients practiced “less talk, more work”. Love is the most essential undercurrent of your talk and work. Speaking with love is Truth and doing work with </w:t>
      </w:r>
      <w:r w:rsidRPr="005032B3">
        <w:rPr>
          <w:rFonts w:ascii="Ebrima" w:hAnsi="Ebrima" w:cs="Times New Roman"/>
          <w:sz w:val="22"/>
          <w:szCs w:val="22"/>
        </w:rPr>
        <w:lastRenderedPageBreak/>
        <w:t xml:space="preserve">love is Righteousness. Simply because a statement will please the listener, </w:t>
      </w:r>
      <w:proofErr w:type="gramStart"/>
      <w:r w:rsidRPr="005032B3">
        <w:rPr>
          <w:rFonts w:ascii="Ebrima" w:hAnsi="Ebrima" w:cs="Times New Roman"/>
          <w:sz w:val="22"/>
          <w:szCs w:val="22"/>
        </w:rPr>
        <w:t>don’t</w:t>
      </w:r>
      <w:proofErr w:type="gramEnd"/>
      <w:r w:rsidRPr="005032B3">
        <w:rPr>
          <w:rFonts w:ascii="Ebrima" w:hAnsi="Ebrima" w:cs="Times New Roman"/>
          <w:sz w:val="22"/>
          <w:szCs w:val="22"/>
        </w:rPr>
        <w:t xml:space="preserve"> speak it out to win the person’s approval; if speaking truth will cause grief or pain, then maintain silence.” This is the vow of truth in ordinary daily life. </w:t>
      </w:r>
    </w:p>
    <w:p w14:paraId="6C4827C8" w14:textId="31255162" w:rsidR="002C0F64" w:rsidRPr="005032B3" w:rsidRDefault="002C0F64" w:rsidP="002C0F64">
      <w:pPr>
        <w:pStyle w:val="Default"/>
        <w:spacing w:line="360" w:lineRule="auto"/>
        <w:rPr>
          <w:rFonts w:ascii="Ebrima" w:hAnsi="Ebrima" w:cs="Times New Roman"/>
          <w:sz w:val="22"/>
          <w:szCs w:val="22"/>
        </w:rPr>
      </w:pPr>
    </w:p>
    <w:p w14:paraId="272B036B" w14:textId="58EC928E" w:rsidR="002C0F64" w:rsidRPr="005032B3" w:rsidRDefault="002C0F64" w:rsidP="00BC65C0">
      <w:pPr>
        <w:autoSpaceDE w:val="0"/>
        <w:autoSpaceDN w:val="0"/>
        <w:adjustRightInd w:val="0"/>
        <w:spacing w:after="0" w:line="360" w:lineRule="auto"/>
        <w:jc w:val="both"/>
        <w:rPr>
          <w:rFonts w:ascii="Ebrima" w:hAnsi="Ebrima" w:cs="Times New Roman"/>
          <w:color w:val="000000"/>
        </w:rPr>
      </w:pPr>
      <w:r w:rsidRPr="005032B3">
        <w:rPr>
          <w:rFonts w:ascii="Ebrima" w:hAnsi="Ebrima" w:cs="Times New Roman"/>
          <w:noProof/>
          <w:color w:val="000000"/>
          <w:lang w:val="en-ZA" w:eastAsia="en-ZA"/>
        </w:rPr>
        <w:drawing>
          <wp:anchor distT="0" distB="0" distL="114300" distR="114300" simplePos="0" relativeHeight="251668480" behindDoc="1" locked="0" layoutInCell="1" allowOverlap="1" wp14:anchorId="76ECB74F" wp14:editId="24E4D665">
            <wp:simplePos x="0" y="0"/>
            <wp:positionH relativeFrom="margin">
              <wp:posOffset>4038600</wp:posOffset>
            </wp:positionH>
            <wp:positionV relativeFrom="paragraph">
              <wp:posOffset>213360</wp:posOffset>
            </wp:positionV>
            <wp:extent cx="1568450" cy="8763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6845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32B3">
        <w:rPr>
          <w:rFonts w:ascii="Ebrima" w:hAnsi="Ebrima" w:cs="Times New Roman"/>
          <w:b/>
          <w:bCs/>
          <w:color w:val="000000"/>
        </w:rPr>
        <w:t>RIGHT CONDUCT</w:t>
      </w:r>
      <w:r w:rsidRPr="005032B3">
        <w:rPr>
          <w:rFonts w:ascii="Ebrima" w:hAnsi="Ebrima" w:cs="Times New Roman"/>
          <w:color w:val="000000"/>
        </w:rPr>
        <w:t xml:space="preserve">: “Righteousness is that which sustains, saves and </w:t>
      </w:r>
      <w:proofErr w:type="gramStart"/>
      <w:r w:rsidRPr="005032B3">
        <w:rPr>
          <w:rFonts w:ascii="Ebrima" w:hAnsi="Ebrima" w:cs="Times New Roman"/>
          <w:color w:val="000000"/>
        </w:rPr>
        <w:t>sanctifies .It</w:t>
      </w:r>
      <w:proofErr w:type="gramEnd"/>
      <w:r w:rsidRPr="005032B3">
        <w:rPr>
          <w:rFonts w:ascii="Ebrima" w:hAnsi="Ebrima" w:cs="Times New Roman"/>
          <w:color w:val="000000"/>
        </w:rPr>
        <w:t xml:space="preserve"> is the adherence to the Universal moral law –“Do unto others what you</w:t>
      </w:r>
    </w:p>
    <w:p w14:paraId="382ED8BE" w14:textId="1DBC7B1C" w:rsidR="002C0F64" w:rsidRPr="005032B3" w:rsidRDefault="002C0F64" w:rsidP="00BC65C0">
      <w:pPr>
        <w:autoSpaceDE w:val="0"/>
        <w:autoSpaceDN w:val="0"/>
        <w:adjustRightInd w:val="0"/>
        <w:spacing w:after="0" w:line="360" w:lineRule="auto"/>
        <w:jc w:val="both"/>
        <w:rPr>
          <w:rFonts w:ascii="Ebrima" w:hAnsi="Ebrima" w:cs="Times New Roman"/>
          <w:color w:val="000000"/>
        </w:rPr>
      </w:pPr>
      <w:r w:rsidRPr="005032B3">
        <w:rPr>
          <w:rFonts w:ascii="Ebrima" w:hAnsi="Ebrima" w:cs="Times New Roman"/>
          <w:color w:val="000000"/>
        </w:rPr>
        <w:t xml:space="preserve"> wish others to do unto you</w:t>
      </w:r>
      <w:proofErr w:type="gramStart"/>
      <w:r w:rsidRPr="005032B3">
        <w:rPr>
          <w:rFonts w:ascii="Ebrima" w:hAnsi="Ebrima" w:cs="Times New Roman"/>
          <w:color w:val="000000"/>
        </w:rPr>
        <w:t>.”(</w:t>
      </w:r>
      <w:proofErr w:type="gramEnd"/>
      <w:r w:rsidRPr="005032B3">
        <w:rPr>
          <w:rFonts w:ascii="Ebrima" w:hAnsi="Ebrima" w:cs="Times New Roman"/>
          <w:color w:val="000000"/>
        </w:rPr>
        <w:t xml:space="preserve">Sri Sathya Sai Baba). Righteous </w:t>
      </w:r>
    </w:p>
    <w:p w14:paraId="783DC5B0" w14:textId="5E572B9D" w:rsidR="002C0F64" w:rsidRPr="005032B3" w:rsidRDefault="002C0F64" w:rsidP="00BC65C0">
      <w:pPr>
        <w:autoSpaceDE w:val="0"/>
        <w:autoSpaceDN w:val="0"/>
        <w:adjustRightInd w:val="0"/>
        <w:spacing w:after="0" w:line="360" w:lineRule="auto"/>
        <w:jc w:val="both"/>
        <w:rPr>
          <w:rFonts w:ascii="Ebrima" w:hAnsi="Ebrima" w:cs="Times New Roman"/>
          <w:color w:val="000000"/>
        </w:rPr>
      </w:pPr>
      <w:r w:rsidRPr="005032B3">
        <w:rPr>
          <w:rFonts w:ascii="Ebrima" w:hAnsi="Ebrima" w:cs="Times New Roman"/>
          <w:color w:val="000000"/>
        </w:rPr>
        <w:t>Conduct is the moral path, the moral path is the light, and the</w:t>
      </w:r>
    </w:p>
    <w:p w14:paraId="74D5FAE1" w14:textId="032B9346" w:rsidR="002C0F64" w:rsidRPr="005032B3" w:rsidRDefault="002C0F64" w:rsidP="00BC65C0">
      <w:pPr>
        <w:autoSpaceDE w:val="0"/>
        <w:autoSpaceDN w:val="0"/>
        <w:adjustRightInd w:val="0"/>
        <w:spacing w:after="0" w:line="360" w:lineRule="auto"/>
        <w:jc w:val="both"/>
        <w:rPr>
          <w:rFonts w:ascii="Ebrima" w:hAnsi="Ebrima" w:cs="Times New Roman"/>
          <w:color w:val="000000"/>
        </w:rPr>
      </w:pPr>
      <w:r w:rsidRPr="005032B3">
        <w:rPr>
          <w:rFonts w:ascii="Ebrima" w:hAnsi="Ebrima" w:cs="Times New Roman"/>
          <w:color w:val="000000"/>
        </w:rPr>
        <w:t xml:space="preserve"> light is Peace. It is characterized by holiness, peace, truth, and fortitude.</w:t>
      </w:r>
    </w:p>
    <w:p w14:paraId="50067303" w14:textId="395DCBAC" w:rsidR="002C0F64" w:rsidRPr="005032B3" w:rsidRDefault="002C0F64" w:rsidP="00BC65C0">
      <w:pPr>
        <w:autoSpaceDE w:val="0"/>
        <w:autoSpaceDN w:val="0"/>
        <w:adjustRightInd w:val="0"/>
        <w:spacing w:after="0" w:line="360" w:lineRule="auto"/>
        <w:jc w:val="both"/>
        <w:rPr>
          <w:rFonts w:ascii="Ebrima" w:hAnsi="Ebrima" w:cs="Times New Roman"/>
          <w:b/>
          <w:bCs/>
          <w:color w:val="000000"/>
        </w:rPr>
      </w:pPr>
      <w:r w:rsidRPr="005032B3">
        <w:rPr>
          <w:rFonts w:ascii="Ebrima" w:hAnsi="Ebrima" w:cs="Times New Roman"/>
          <w:color w:val="000000"/>
        </w:rPr>
        <w:t xml:space="preserve">Righteous Conduct is union with God; it is Truth, its attributes are justice, sense control, love dignity goodness, Righteousness implies </w:t>
      </w:r>
      <w:r w:rsidRPr="005032B3">
        <w:rPr>
          <w:rFonts w:ascii="Ebrima" w:hAnsi="Ebrima" w:cs="Times New Roman"/>
          <w:b/>
          <w:bCs/>
          <w:color w:val="000000"/>
        </w:rPr>
        <w:t>harmony in thought word an</w:t>
      </w:r>
      <w:r w:rsidRPr="005032B3">
        <w:rPr>
          <w:rFonts w:ascii="Ebrima" w:hAnsi="Ebrima" w:cs="Times New Roman"/>
          <w:color w:val="000000"/>
        </w:rPr>
        <w:t xml:space="preserve">d </w:t>
      </w:r>
      <w:r w:rsidRPr="005032B3">
        <w:rPr>
          <w:rFonts w:ascii="Ebrima" w:hAnsi="Ebrima" w:cs="Times New Roman"/>
          <w:b/>
          <w:bCs/>
          <w:color w:val="000000"/>
        </w:rPr>
        <w:t xml:space="preserve">deed. </w:t>
      </w:r>
      <w:r w:rsidRPr="005032B3">
        <w:rPr>
          <w:rFonts w:ascii="Ebrima" w:hAnsi="Ebrima" w:cs="Times New Roman"/>
          <w:color w:val="000000"/>
        </w:rPr>
        <w:t>The unity of body, speech and mind promotes purity and sacredness in man.</w:t>
      </w:r>
    </w:p>
    <w:p w14:paraId="22771BE0" w14:textId="09E17EB5"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It is the Divine Law of the universe and is the foundation, for the functioning of the universe, all living organisms and above all for the welfare of humanity. It is the Divine Justice that upholds the truth and order in the universe. All scientific laws and principles as well as the socio –moral norms and details are included in it. </w:t>
      </w:r>
    </w:p>
    <w:p w14:paraId="4E75156C"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Truth in action is Righteous Conduct. The action takes place on the physical domain and behind each action there is a thought. If this </w:t>
      </w:r>
      <w:r w:rsidRPr="005032B3">
        <w:rPr>
          <w:rFonts w:ascii="Ebrima" w:hAnsi="Ebrima" w:cs="Times New Roman"/>
          <w:b/>
          <w:bCs/>
          <w:color w:val="000000"/>
        </w:rPr>
        <w:t>though</w:t>
      </w:r>
      <w:r w:rsidRPr="005032B3">
        <w:rPr>
          <w:rFonts w:ascii="Ebrima" w:hAnsi="Ebrima" w:cs="Times New Roman"/>
          <w:color w:val="000000"/>
        </w:rPr>
        <w:t xml:space="preserve">t derives its sustenance from the </w:t>
      </w:r>
      <w:r w:rsidRPr="005032B3">
        <w:rPr>
          <w:rFonts w:ascii="Ebrima" w:hAnsi="Ebrima" w:cs="Times New Roman"/>
          <w:b/>
          <w:bCs/>
          <w:color w:val="000000"/>
        </w:rPr>
        <w:t>human will</w:t>
      </w:r>
      <w:r w:rsidRPr="005032B3">
        <w:rPr>
          <w:rFonts w:ascii="Ebrima" w:hAnsi="Ebrima" w:cs="Times New Roman"/>
          <w:color w:val="000000"/>
        </w:rPr>
        <w:t xml:space="preserve">, as opposed to human desire, the resultant action will </w:t>
      </w:r>
      <w:r w:rsidRPr="005032B3">
        <w:rPr>
          <w:rFonts w:ascii="Ebrima" w:hAnsi="Ebrima" w:cs="Times New Roman"/>
          <w:b/>
          <w:bCs/>
          <w:color w:val="000000"/>
        </w:rPr>
        <w:t>be righteous</w:t>
      </w:r>
      <w:r w:rsidRPr="005032B3">
        <w:rPr>
          <w:rFonts w:ascii="Ebrima" w:hAnsi="Ebrima" w:cs="Times New Roman"/>
          <w:color w:val="000000"/>
        </w:rPr>
        <w:t xml:space="preserve">. </w:t>
      </w:r>
    </w:p>
    <w:p w14:paraId="7CC3C126" w14:textId="77777777" w:rsidR="002C0F64" w:rsidRPr="005032B3" w:rsidRDefault="002C0F64" w:rsidP="002C0F64">
      <w:pPr>
        <w:autoSpaceDE w:val="0"/>
        <w:autoSpaceDN w:val="0"/>
        <w:adjustRightInd w:val="0"/>
        <w:spacing w:after="0" w:line="360" w:lineRule="auto"/>
        <w:rPr>
          <w:rFonts w:ascii="Ebrima" w:hAnsi="Ebrima" w:cs="Times New Roman"/>
          <w:b/>
          <w:bCs/>
          <w:color w:val="000000"/>
        </w:rPr>
      </w:pPr>
      <w:r w:rsidRPr="005032B3">
        <w:rPr>
          <w:rFonts w:ascii="Ebrima" w:hAnsi="Ebrima" w:cs="Times New Roman"/>
          <w:color w:val="000000"/>
        </w:rPr>
        <w:t xml:space="preserve">What is of significance here is to understand the distinction between ‘Will and ‘Desire. ‘Will is that component of human resolve, which motivates and inspires him to act in accordance with the Truth. Different from this is the desire that prompts action. </w:t>
      </w:r>
      <w:proofErr w:type="gramStart"/>
      <w:r w:rsidRPr="005032B3">
        <w:rPr>
          <w:rFonts w:ascii="Ebrima" w:hAnsi="Ebrima" w:cs="Times New Roman"/>
          <w:color w:val="000000"/>
        </w:rPr>
        <w:t>More often than not</w:t>
      </w:r>
      <w:proofErr w:type="gramEnd"/>
      <w:r w:rsidRPr="005032B3">
        <w:rPr>
          <w:rFonts w:ascii="Ebrima" w:hAnsi="Ebrima" w:cs="Times New Roman"/>
          <w:color w:val="000000"/>
        </w:rPr>
        <w:t xml:space="preserve"> this desire springs from some wrong assumption or misbelief. The injunction </w:t>
      </w:r>
      <w:r w:rsidRPr="005032B3">
        <w:rPr>
          <w:rFonts w:ascii="Ebrima" w:hAnsi="Ebrima" w:cs="Times New Roman"/>
          <w:b/>
          <w:bCs/>
          <w:color w:val="000000"/>
        </w:rPr>
        <w:t>Do Good, Be Good, See Good captures the essence and the intent of this value.</w:t>
      </w:r>
    </w:p>
    <w:p w14:paraId="7CD5C4BD" w14:textId="77777777" w:rsidR="002C0F64" w:rsidRPr="005032B3" w:rsidRDefault="002C0F64" w:rsidP="002C0F64">
      <w:pPr>
        <w:autoSpaceDE w:val="0"/>
        <w:autoSpaceDN w:val="0"/>
        <w:adjustRightInd w:val="0"/>
        <w:spacing w:after="0" w:line="360" w:lineRule="auto"/>
        <w:rPr>
          <w:rFonts w:ascii="Ebrima" w:hAnsi="Ebrima" w:cs="Times New Roman"/>
          <w:b/>
          <w:bCs/>
          <w:color w:val="000000"/>
        </w:rPr>
      </w:pPr>
    </w:p>
    <w:p w14:paraId="2FE98344"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Right Conduct is “the disciplining of the human will for doing right action always.” Right conduct is to be achieved through unerring exercise of the human will. Right conduct is an indispensable component of a well-integrated personality. It is the conformation of human will and its doing, (abidance) in right action. </w:t>
      </w:r>
    </w:p>
    <w:p w14:paraId="2C5DA43E"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lastRenderedPageBreak/>
        <w:t xml:space="preserve">Right Conduct encompasses all duties and obligations of man-physical, moral, social, religious, and spiritual. It regulates all the activities of man from dawn to dusk, from birth to death. </w:t>
      </w:r>
    </w:p>
    <w:p w14:paraId="1F729E84"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p>
    <w:p w14:paraId="0B37E614"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Sri Sathya Sai’s “Ceiling on Desires </w:t>
      </w:r>
      <w:proofErr w:type="gramStart"/>
      <w:r w:rsidRPr="005032B3">
        <w:rPr>
          <w:rFonts w:ascii="Ebrima" w:hAnsi="Ebrima" w:cs="Times New Roman"/>
          <w:color w:val="000000"/>
        </w:rPr>
        <w:t>‘ program</w:t>
      </w:r>
      <w:proofErr w:type="gramEnd"/>
      <w:r w:rsidRPr="005032B3">
        <w:rPr>
          <w:rFonts w:ascii="Ebrima" w:hAnsi="Ebrima" w:cs="Times New Roman"/>
          <w:color w:val="000000"/>
        </w:rPr>
        <w:t xml:space="preserve"> can easily be applied to the expression of Righteousness .Placing a ceiling on one’s desires involves the making of a conscious and sustained effort not to waste food, water, time , energy, and money. </w:t>
      </w:r>
    </w:p>
    <w:p w14:paraId="7A82429C"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p>
    <w:p w14:paraId="72426776"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In essence, Righteousness implies right moral conduct, which will be conducive to one’s own well-being, as well as the well-being of all. Righteousness is that which sustains and upholds the whole universe, it is that which keeps up the law and harmony in the creation. Everyone is but a link in the chain of creation, and, just as each link needs to be in a sound condition for the sound functioning of the chain, so also, each one’s conduct should be perfect for the perfect condition and the orderly functioning of the universe. </w:t>
      </w:r>
    </w:p>
    <w:p w14:paraId="7887FF64"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p>
    <w:p w14:paraId="145DA454" w14:textId="77777777" w:rsidR="002C0F64" w:rsidRPr="005032B3" w:rsidRDefault="002C0F64" w:rsidP="002C0F64">
      <w:pPr>
        <w:autoSpaceDE w:val="0"/>
        <w:autoSpaceDN w:val="0"/>
        <w:adjustRightInd w:val="0"/>
        <w:spacing w:after="0" w:line="360" w:lineRule="auto"/>
        <w:rPr>
          <w:rFonts w:ascii="Ebrima" w:hAnsi="Ebrima" w:cs="Times New Roman"/>
        </w:rPr>
      </w:pPr>
      <w:r w:rsidRPr="005032B3">
        <w:rPr>
          <w:rFonts w:ascii="Ebrima" w:hAnsi="Ebrima" w:cs="Times New Roman"/>
          <w:color w:val="000000"/>
        </w:rPr>
        <w:t xml:space="preserve">Besides the virtuous and righteous way of living, we should have a regular and constant dedication of all activity as worship of the Lord. </w:t>
      </w:r>
      <w:r w:rsidRPr="005032B3">
        <w:rPr>
          <w:rFonts w:ascii="Ebrima" w:hAnsi="Ebrima" w:cs="Times New Roman"/>
        </w:rPr>
        <w:t>Thus, there should be a spiritual orientation in addition to the moral basis in whatever we do in our life.</w:t>
      </w:r>
    </w:p>
    <w:p w14:paraId="6775EDE0" w14:textId="77777777" w:rsidR="002C0F64" w:rsidRPr="005032B3" w:rsidRDefault="002C0F64" w:rsidP="002C0F64">
      <w:pPr>
        <w:autoSpaceDE w:val="0"/>
        <w:autoSpaceDN w:val="0"/>
        <w:adjustRightInd w:val="0"/>
        <w:spacing w:after="0" w:line="360" w:lineRule="auto"/>
        <w:rPr>
          <w:rFonts w:ascii="Ebrima" w:hAnsi="Ebrima" w:cs="Times New Roman"/>
        </w:rPr>
      </w:pPr>
    </w:p>
    <w:p w14:paraId="32338F88" w14:textId="77777777" w:rsidR="002C0F64" w:rsidRPr="005032B3" w:rsidRDefault="002C0F64" w:rsidP="002C0F64">
      <w:pPr>
        <w:autoSpaceDE w:val="0"/>
        <w:autoSpaceDN w:val="0"/>
        <w:adjustRightInd w:val="0"/>
        <w:spacing w:after="0" w:line="360" w:lineRule="auto"/>
        <w:rPr>
          <w:rFonts w:ascii="Ebrima" w:hAnsi="Ebrima" w:cs="Times New Roman"/>
        </w:rPr>
      </w:pPr>
      <w:r w:rsidRPr="005032B3">
        <w:rPr>
          <w:rFonts w:ascii="Ebrima" w:hAnsi="Ebrima" w:cs="Times New Roman"/>
          <w:b/>
          <w:bCs/>
          <w:color w:val="000000"/>
        </w:rPr>
        <w:t xml:space="preserve">Truth and Righteousness are the two pillars on which the mansion of human life rests. Righteousness is the practical application in real life of the ideal of Truth i.e., to put into </w:t>
      </w:r>
      <w:r w:rsidRPr="005032B3">
        <w:rPr>
          <w:rFonts w:ascii="Ebrima" w:hAnsi="Ebrima" w:cs="Times New Roman"/>
        </w:rPr>
        <w:t>action your words is Right Action. For all these Love is primary. Love in action is righteousness.</w:t>
      </w:r>
    </w:p>
    <w:p w14:paraId="7F16101F" w14:textId="77777777" w:rsidR="002C0F64" w:rsidRPr="005032B3" w:rsidRDefault="002C0F64" w:rsidP="002C0F64">
      <w:pPr>
        <w:autoSpaceDE w:val="0"/>
        <w:autoSpaceDN w:val="0"/>
        <w:adjustRightInd w:val="0"/>
        <w:spacing w:after="0" w:line="360" w:lineRule="auto"/>
        <w:rPr>
          <w:rFonts w:ascii="Ebrima" w:hAnsi="Ebrima" w:cs="Times New Roman"/>
        </w:rPr>
      </w:pPr>
    </w:p>
    <w:p w14:paraId="0C756C8D"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b/>
          <w:bCs/>
          <w:color w:val="000000"/>
        </w:rPr>
        <w:t xml:space="preserve">PEACE: </w:t>
      </w:r>
      <w:r w:rsidRPr="005032B3">
        <w:rPr>
          <w:rFonts w:ascii="Ebrima" w:hAnsi="Ebrima" w:cs="Times New Roman"/>
          <w:color w:val="000000"/>
        </w:rPr>
        <w:t xml:space="preserve">Peace is a state of bliss, mental equipoise, a state of stillness of thought and a controlled state of all the fluctuations of the mind. Only through an enlightened mind (intellect) can the most sublime peace be attained and enjoyed. This higher state of peace is bliss. </w:t>
      </w:r>
    </w:p>
    <w:p w14:paraId="0FD2174C"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Peace cannot be found in the material world. Peace requires the capacity for introspection and self-awareness which enables one to become mindful of his or her thoughts words and deeds. When self-awareness becomes a habit, the individual begins to monitor and modify the habitual patterns of thought that obstruct the Peace within. </w:t>
      </w:r>
    </w:p>
    <w:p w14:paraId="09D46952"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lastRenderedPageBreak/>
        <w:t xml:space="preserve">Peace is associated with the emotional level of the human </w:t>
      </w:r>
      <w:proofErr w:type="gramStart"/>
      <w:r w:rsidRPr="005032B3">
        <w:rPr>
          <w:rFonts w:ascii="Ebrima" w:hAnsi="Ebrima" w:cs="Times New Roman"/>
          <w:color w:val="000000"/>
        </w:rPr>
        <w:t>personality .A</w:t>
      </w:r>
      <w:proofErr w:type="gramEnd"/>
      <w:r w:rsidRPr="005032B3">
        <w:rPr>
          <w:rFonts w:ascii="Ebrima" w:hAnsi="Ebrima" w:cs="Times New Roman"/>
          <w:color w:val="000000"/>
        </w:rPr>
        <w:t xml:space="preserve"> mind free of desires gets back to the state of peace. Cultivation of forbearance, taking joys and sorrows in an equal stride without letting them affect the mental poise, cultivation of unwavering faith in the power of the Spirit and in the saving power of the Providence, cultivation of more and more detachment from the world and attachment to the Lord, and daily contemplation and meditation on Him – all these will certainly help one to attain the highest peace. Quieting the mind and opening the heart are essential for acquiring Peace. A quiet mind requires the application of discipline to take the time to look inward and experience peace within – the state of ‘power packed stillness ‘. </w:t>
      </w:r>
    </w:p>
    <w:p w14:paraId="34D936CC"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Love in thought is peace. When man thinks, speaks, and acts along virtuous lines, his conscience will be clear, and he will have inner peace. Knowledge is power, it is said; but virtue is peace.</w:t>
      </w:r>
    </w:p>
    <w:p w14:paraId="0C17F8F1"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p>
    <w:p w14:paraId="0EB5FE4F"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b/>
          <w:bCs/>
          <w:color w:val="000000"/>
        </w:rPr>
        <w:t xml:space="preserve">LOVE: </w:t>
      </w:r>
      <w:r w:rsidRPr="005032B3">
        <w:rPr>
          <w:rFonts w:ascii="Ebrima" w:hAnsi="Ebrima" w:cs="Times New Roman"/>
          <w:color w:val="000000"/>
        </w:rPr>
        <w:t>The Human Value of Love may be best expressed as an energy permeating all of life</w:t>
      </w:r>
      <w:proofErr w:type="gramStart"/>
      <w:r w:rsidRPr="005032B3">
        <w:rPr>
          <w:rFonts w:ascii="Ebrima" w:hAnsi="Ebrima" w:cs="Times New Roman"/>
          <w:color w:val="000000"/>
        </w:rPr>
        <w:t>. .</w:t>
      </w:r>
      <w:proofErr w:type="gramEnd"/>
      <w:r w:rsidRPr="005032B3">
        <w:rPr>
          <w:rFonts w:ascii="Ebrima" w:hAnsi="Ebrima" w:cs="Times New Roman"/>
          <w:color w:val="000000"/>
        </w:rPr>
        <w:t xml:space="preserve"> The psychic domain of the human personality is the source of Love. Love is the awakening of the Soul and the blossoming and expansion of the heart and spontaneous out pouring of love towards </w:t>
      </w:r>
      <w:proofErr w:type="gramStart"/>
      <w:r w:rsidRPr="005032B3">
        <w:rPr>
          <w:rFonts w:ascii="Ebrima" w:hAnsi="Ebrima" w:cs="Times New Roman"/>
          <w:color w:val="000000"/>
        </w:rPr>
        <w:t>all .Love</w:t>
      </w:r>
      <w:proofErr w:type="gramEnd"/>
      <w:r w:rsidRPr="005032B3">
        <w:rPr>
          <w:rFonts w:ascii="Ebrima" w:hAnsi="Ebrima" w:cs="Times New Roman"/>
          <w:color w:val="000000"/>
        </w:rPr>
        <w:t xml:space="preserve"> is the expression of the divine within each individual and is the power of the soul. </w:t>
      </w:r>
    </w:p>
    <w:p w14:paraId="05092752"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God is an embodiment of love and in every aspect of his creation Love manifests itself in various forms, compassion, kindness, mercy, caring, empathy, reverence, social service, patriotism, love for the whole world and devotion to God. Love is not passive but active and it </w:t>
      </w:r>
      <w:r w:rsidRPr="005032B3">
        <w:rPr>
          <w:rFonts w:ascii="Ebrima" w:hAnsi="Ebrima" w:cs="Times New Roman"/>
          <w:b/>
          <w:bCs/>
          <w:color w:val="000000"/>
        </w:rPr>
        <w:t xml:space="preserve">grows </w:t>
      </w:r>
      <w:r w:rsidRPr="005032B3">
        <w:rPr>
          <w:rFonts w:ascii="Ebrima" w:hAnsi="Ebrima" w:cs="Times New Roman"/>
          <w:color w:val="000000"/>
        </w:rPr>
        <w:t xml:space="preserve">as Sri Sathya Sai Baba would say, </w:t>
      </w:r>
      <w:r w:rsidRPr="005032B3">
        <w:rPr>
          <w:rFonts w:ascii="Ebrima" w:hAnsi="Ebrima" w:cs="Times New Roman"/>
          <w:b/>
          <w:bCs/>
          <w:color w:val="000000"/>
        </w:rPr>
        <w:t>‘by giving and forgiving’</w:t>
      </w:r>
      <w:r w:rsidRPr="005032B3">
        <w:rPr>
          <w:rFonts w:ascii="Ebrima" w:hAnsi="Ebrima" w:cs="Times New Roman"/>
          <w:color w:val="000000"/>
        </w:rPr>
        <w:t xml:space="preserve">. Love is life’s spiritual integer. Jesus Christ said” </w:t>
      </w:r>
      <w:r w:rsidRPr="005032B3">
        <w:rPr>
          <w:rFonts w:ascii="Ebrima" w:hAnsi="Ebrima" w:cs="Times New Roman"/>
          <w:b/>
          <w:bCs/>
          <w:color w:val="000000"/>
        </w:rPr>
        <w:t>Love thy neighbor as thy self”</w:t>
      </w:r>
      <w:r w:rsidRPr="005032B3">
        <w:rPr>
          <w:rFonts w:ascii="Ebrima" w:hAnsi="Ebrima" w:cs="Times New Roman"/>
          <w:color w:val="000000"/>
        </w:rPr>
        <w:t xml:space="preserve">. Love Begets Love, </w:t>
      </w:r>
      <w:proofErr w:type="gramStart"/>
      <w:r w:rsidRPr="005032B3">
        <w:rPr>
          <w:rFonts w:ascii="Ebrima" w:hAnsi="Ebrima" w:cs="Times New Roman"/>
          <w:color w:val="000000"/>
        </w:rPr>
        <w:t>It</w:t>
      </w:r>
      <w:proofErr w:type="gramEnd"/>
      <w:r w:rsidRPr="005032B3">
        <w:rPr>
          <w:rFonts w:ascii="Ebrima" w:hAnsi="Ebrima" w:cs="Times New Roman"/>
          <w:color w:val="000000"/>
        </w:rPr>
        <w:t xml:space="preserve"> manifest itself through service to man ‘which is service to God’. </w:t>
      </w:r>
    </w:p>
    <w:p w14:paraId="4B363A66"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p>
    <w:p w14:paraId="7A6B2B13" w14:textId="2761CDCE"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It results from intuitive awareness and perception of the Divine as abiding in all. Love perceives a spirit of identity and non-distinction of oneself with others. It is the realisation of the truth and feeling of brotherhood of all men and the kinship of all life, arising in one’s own heart which has been cultured with constant love for God.</w:t>
      </w:r>
    </w:p>
    <w:p w14:paraId="7C6077CD" w14:textId="6E212BFA" w:rsidR="002C0F64" w:rsidRPr="005032B3" w:rsidRDefault="007A3B61" w:rsidP="002C0F64">
      <w:pPr>
        <w:autoSpaceDE w:val="0"/>
        <w:autoSpaceDN w:val="0"/>
        <w:adjustRightInd w:val="0"/>
        <w:spacing w:after="0" w:line="360" w:lineRule="auto"/>
        <w:rPr>
          <w:rFonts w:ascii="Ebrima" w:hAnsi="Ebrima" w:cs="Times New Roman"/>
          <w:color w:val="000000"/>
        </w:rPr>
      </w:pPr>
      <w:r w:rsidRPr="005032B3">
        <w:rPr>
          <w:rFonts w:ascii="Ebrima" w:hAnsi="Ebrima"/>
          <w:noProof/>
          <w:lang w:val="en-ZA" w:eastAsia="en-ZA"/>
        </w:rPr>
        <w:lastRenderedPageBreak/>
        <w:drawing>
          <wp:anchor distT="0" distB="0" distL="114300" distR="114300" simplePos="0" relativeHeight="251767808" behindDoc="1" locked="0" layoutInCell="1" allowOverlap="1" wp14:anchorId="4D9EA46E" wp14:editId="6CBA72B1">
            <wp:simplePos x="0" y="0"/>
            <wp:positionH relativeFrom="column">
              <wp:posOffset>3648075</wp:posOffset>
            </wp:positionH>
            <wp:positionV relativeFrom="paragraph">
              <wp:posOffset>73660</wp:posOffset>
            </wp:positionV>
            <wp:extent cx="1609725" cy="1647825"/>
            <wp:effectExtent l="38100" t="57150" r="47625" b="47625"/>
            <wp:wrapTight wrapText="bothSides">
              <wp:wrapPolygon edited="0">
                <wp:start x="1534" y="-749"/>
                <wp:lineTo x="-511" y="-250"/>
                <wp:lineTo x="-511" y="21975"/>
                <wp:lineTo x="19427" y="21975"/>
                <wp:lineTo x="19683" y="21475"/>
                <wp:lineTo x="21728" y="19727"/>
                <wp:lineTo x="21983" y="-749"/>
                <wp:lineTo x="1534" y="-749"/>
              </wp:wrapPolygon>
            </wp:wrapTight>
            <wp:docPr id="4115" name="Picture 4115" descr="This contains an image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s contains an image of: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09725" cy="1647825"/>
                    </a:xfrm>
                    <a:prstGeom prst="round2DiagRect">
                      <a:avLst/>
                    </a:prstGeom>
                    <a:noFill/>
                    <a:ln>
                      <a:noFill/>
                    </a:ln>
                    <a:effectLst/>
                    <a:scene3d>
                      <a:camera prst="orthographicFront">
                        <a:rot lat="0" lon="0" rev="0"/>
                      </a:camera>
                      <a:lightRig rig="contrasting" dir="t">
                        <a:rot lat="0" lon="0" rev="7800000"/>
                      </a:lightRig>
                    </a:scene3d>
                    <a:sp3d>
                      <a:bevelT w="139700" h="139700"/>
                    </a:sp3d>
                  </pic:spPr>
                </pic:pic>
              </a:graphicData>
            </a:graphic>
            <wp14:sizeRelH relativeFrom="page">
              <wp14:pctWidth>0</wp14:pctWidth>
            </wp14:sizeRelH>
            <wp14:sizeRelV relativeFrom="page">
              <wp14:pctHeight>0</wp14:pctHeight>
            </wp14:sizeRelV>
          </wp:anchor>
        </w:drawing>
      </w:r>
      <w:r w:rsidR="0060318F" w:rsidRPr="005032B3">
        <w:rPr>
          <w:rFonts w:ascii="Ebrima" w:hAnsi="Ebrima" w:cs="Times New Roman"/>
          <w:i/>
          <w:iCs/>
          <w:noProof/>
          <w:color w:val="000000"/>
          <w:lang w:val="en-ZA" w:eastAsia="en-ZA"/>
        </w:rPr>
        <w:drawing>
          <wp:inline distT="0" distB="0" distL="0" distR="0" wp14:anchorId="33A6A90C" wp14:editId="7D10CC19">
            <wp:extent cx="2752725" cy="1704975"/>
            <wp:effectExtent l="0" t="57150" r="0" b="47625"/>
            <wp:docPr id="4114" name="Diagram 41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r w:rsidR="0060318F" w:rsidRPr="005032B3">
        <w:rPr>
          <w:rFonts w:ascii="Ebrima" w:hAnsi="Ebrima"/>
          <w:noProof/>
          <w:lang w:val="en-ZA" w:eastAsia="en-ZA"/>
        </w:rPr>
        <w:t xml:space="preserve"> </w:t>
      </w:r>
    </w:p>
    <w:p w14:paraId="5ECDE888" w14:textId="77777777" w:rsidR="005032B3" w:rsidRDefault="005032B3" w:rsidP="002C0F64">
      <w:pPr>
        <w:autoSpaceDE w:val="0"/>
        <w:autoSpaceDN w:val="0"/>
        <w:adjustRightInd w:val="0"/>
        <w:spacing w:after="0" w:line="360" w:lineRule="auto"/>
        <w:rPr>
          <w:rFonts w:ascii="Ebrima" w:hAnsi="Ebrima" w:cs="Times New Roman"/>
          <w:b/>
          <w:color w:val="000000"/>
        </w:rPr>
      </w:pPr>
    </w:p>
    <w:p w14:paraId="1BE0F613" w14:textId="5A17A440" w:rsidR="002C0F64" w:rsidRPr="005032B3" w:rsidRDefault="002C0F64" w:rsidP="002C0F64">
      <w:pPr>
        <w:autoSpaceDE w:val="0"/>
        <w:autoSpaceDN w:val="0"/>
        <w:adjustRightInd w:val="0"/>
        <w:spacing w:after="0" w:line="360" w:lineRule="auto"/>
        <w:rPr>
          <w:rFonts w:ascii="Ebrima" w:hAnsi="Ebrima" w:cs="Times New Roman"/>
          <w:b/>
          <w:color w:val="000000"/>
        </w:rPr>
      </w:pPr>
      <w:r w:rsidRPr="005032B3">
        <w:rPr>
          <w:rFonts w:ascii="Ebrima" w:hAnsi="Ebrima" w:cs="Times New Roman"/>
          <w:b/>
          <w:color w:val="000000"/>
        </w:rPr>
        <w:t xml:space="preserve">Love is the foundation for all the other four values. </w:t>
      </w:r>
    </w:p>
    <w:p w14:paraId="0B365118" w14:textId="77777777" w:rsidR="002C0F64"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b/>
          <w:bCs/>
          <w:color w:val="000000"/>
        </w:rPr>
        <w:t>Non –</w:t>
      </w:r>
      <w:proofErr w:type="gramStart"/>
      <w:r w:rsidRPr="005032B3">
        <w:rPr>
          <w:rFonts w:ascii="Ebrima" w:hAnsi="Ebrima" w:cs="Times New Roman"/>
          <w:b/>
          <w:bCs/>
          <w:color w:val="000000"/>
        </w:rPr>
        <w:t xml:space="preserve">Violence </w:t>
      </w:r>
      <w:r w:rsidRPr="005032B3">
        <w:rPr>
          <w:rFonts w:ascii="Ebrima" w:hAnsi="Ebrima" w:cs="Times New Roman"/>
          <w:color w:val="000000"/>
        </w:rPr>
        <w:t>;</w:t>
      </w:r>
      <w:proofErr w:type="gramEnd"/>
      <w:r w:rsidRPr="005032B3">
        <w:rPr>
          <w:rFonts w:ascii="Ebrima" w:hAnsi="Ebrima" w:cs="Times New Roman"/>
          <w:color w:val="000000"/>
        </w:rPr>
        <w:t xml:space="preserve"> Non-Violence is universal Love that goes beyond our relationship with our fellow human beings and embraces all living and non-living things .It is non-injury to human or any form of living being in thought ,word or deed . </w:t>
      </w:r>
    </w:p>
    <w:p w14:paraId="08BE021F" w14:textId="77777777" w:rsidR="00E72998" w:rsidRDefault="00E72998" w:rsidP="002C0F64">
      <w:pPr>
        <w:autoSpaceDE w:val="0"/>
        <w:autoSpaceDN w:val="0"/>
        <w:adjustRightInd w:val="0"/>
        <w:spacing w:after="0" w:line="360" w:lineRule="auto"/>
        <w:rPr>
          <w:rFonts w:ascii="Ebrima" w:hAnsi="Ebrima" w:cs="Times New Roman"/>
          <w:color w:val="000000"/>
        </w:rPr>
      </w:pPr>
    </w:p>
    <w:p w14:paraId="32D71809" w14:textId="77777777" w:rsidR="002C0F64"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Non-Violence is the result of the total blossoming of the soul and the state of the oneness and unity of all existence. It is a state and sense of feeling of total identity with all life and creation. It is the spiritual domain of existence. It results from spiritual awareness; it is a quality and attribute of the awakened Soul. It sees but one God everywhere, inherent in all beings and in every bit of creation. Such an awakened Soul begins to feel that anybody’s or any being’s happiness and unhappiness verily as its own. Such a one feels no distinction at all between oneself and others. It is pure and impersonal love flowing from the Spirit. </w:t>
      </w:r>
    </w:p>
    <w:p w14:paraId="7C640A0B" w14:textId="77777777" w:rsidR="00E72998" w:rsidRPr="005032B3" w:rsidRDefault="00E72998" w:rsidP="002C0F64">
      <w:pPr>
        <w:autoSpaceDE w:val="0"/>
        <w:autoSpaceDN w:val="0"/>
        <w:adjustRightInd w:val="0"/>
        <w:spacing w:after="0" w:line="360" w:lineRule="auto"/>
        <w:rPr>
          <w:rFonts w:ascii="Ebrima" w:hAnsi="Ebrima" w:cs="Times New Roman"/>
          <w:color w:val="000000"/>
        </w:rPr>
      </w:pPr>
    </w:p>
    <w:p w14:paraId="26ADEDA7" w14:textId="77777777" w:rsidR="002C0F64" w:rsidRPr="005032B3" w:rsidRDefault="002C0F64" w:rsidP="002C0F64">
      <w:pPr>
        <w:autoSpaceDE w:val="0"/>
        <w:autoSpaceDN w:val="0"/>
        <w:adjustRightInd w:val="0"/>
        <w:spacing w:after="0" w:line="360" w:lineRule="auto"/>
        <w:rPr>
          <w:rFonts w:ascii="Ebrima" w:hAnsi="Ebrima" w:cs="Times New Roman"/>
          <w:b/>
          <w:bCs/>
          <w:i/>
          <w:iCs/>
          <w:color w:val="000000"/>
        </w:rPr>
      </w:pPr>
      <w:r w:rsidRPr="005032B3">
        <w:rPr>
          <w:rFonts w:ascii="Ebrima" w:hAnsi="Ebrima" w:cs="Times New Roman"/>
          <w:b/>
          <w:bCs/>
          <w:i/>
          <w:iCs/>
          <w:color w:val="000000"/>
        </w:rPr>
        <w:t xml:space="preserve">Love +Understanding = Non-violence </w:t>
      </w:r>
    </w:p>
    <w:p w14:paraId="2E0D0B89"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The value of Non-violence takes us on a voyage from ‘I” to ‘We’ are realising that we are part of a one big </w:t>
      </w:r>
      <w:proofErr w:type="gramStart"/>
      <w:r w:rsidRPr="005032B3">
        <w:rPr>
          <w:rFonts w:ascii="Ebrima" w:hAnsi="Ebrima" w:cs="Times New Roman"/>
          <w:color w:val="000000"/>
        </w:rPr>
        <w:t>family .It</w:t>
      </w:r>
      <w:proofErr w:type="gramEnd"/>
      <w:r w:rsidRPr="005032B3">
        <w:rPr>
          <w:rFonts w:ascii="Ebrima" w:hAnsi="Ebrima" w:cs="Times New Roman"/>
          <w:color w:val="000000"/>
        </w:rPr>
        <w:t xml:space="preserve"> is the zenith of human achievement and perfection. </w:t>
      </w:r>
    </w:p>
    <w:p w14:paraId="458049AE" w14:textId="77777777" w:rsidR="002C0F64" w:rsidRPr="005032B3" w:rsidRDefault="002C0F64" w:rsidP="002C0F64">
      <w:pPr>
        <w:autoSpaceDE w:val="0"/>
        <w:autoSpaceDN w:val="0"/>
        <w:adjustRightInd w:val="0"/>
        <w:spacing w:after="0" w:line="360" w:lineRule="auto"/>
        <w:rPr>
          <w:rFonts w:ascii="Ebrima" w:hAnsi="Ebrima" w:cs="Times New Roman"/>
          <w:color w:val="000000"/>
        </w:rPr>
      </w:pPr>
    </w:p>
    <w:p w14:paraId="1A40834C" w14:textId="3E9E2211" w:rsidR="002C0F64" w:rsidRPr="005032B3" w:rsidRDefault="002C0F64" w:rsidP="002C0F64">
      <w:pPr>
        <w:autoSpaceDE w:val="0"/>
        <w:autoSpaceDN w:val="0"/>
        <w:adjustRightInd w:val="0"/>
        <w:spacing w:after="0" w:line="360" w:lineRule="auto"/>
        <w:rPr>
          <w:rFonts w:ascii="Ebrima" w:hAnsi="Ebrima" w:cs="Times New Roman"/>
          <w:color w:val="000000"/>
        </w:rPr>
      </w:pPr>
      <w:r w:rsidRPr="005032B3">
        <w:rPr>
          <w:rFonts w:ascii="Ebrima" w:hAnsi="Ebrima" w:cs="Times New Roman"/>
          <w:color w:val="000000"/>
        </w:rPr>
        <w:t xml:space="preserve">While the other four values are mostly subjective in their implications, stressing the individual’s own responses at different level of his personality in relation to another individual or a few individuals at the most, Non-Violence refers to one’s social obligation and general attitude towards the entire world and all beings. It is all-expansive and all-encompassing love – love </w:t>
      </w:r>
      <w:r w:rsidRPr="005032B3">
        <w:rPr>
          <w:rFonts w:ascii="Ebrima" w:hAnsi="Ebrima" w:cs="Times New Roman"/>
          <w:color w:val="000000"/>
        </w:rPr>
        <w:lastRenderedPageBreak/>
        <w:t xml:space="preserve">enfolding in its embrace all beings, without least distinction. Non –Violence is to be practiced not only towards others but towards oneself </w:t>
      </w:r>
      <w:proofErr w:type="gramStart"/>
      <w:r w:rsidRPr="005032B3">
        <w:rPr>
          <w:rFonts w:ascii="Ebrima" w:hAnsi="Ebrima" w:cs="Times New Roman"/>
          <w:color w:val="000000"/>
        </w:rPr>
        <w:t>also .Sri</w:t>
      </w:r>
      <w:proofErr w:type="gramEnd"/>
      <w:r w:rsidRPr="005032B3">
        <w:rPr>
          <w:rFonts w:ascii="Ebrima" w:hAnsi="Ebrima" w:cs="Times New Roman"/>
          <w:color w:val="000000"/>
        </w:rPr>
        <w:t xml:space="preserve"> Satya Sai has </w:t>
      </w:r>
      <w:r w:rsidR="00E91E86" w:rsidRPr="005032B3">
        <w:rPr>
          <w:rFonts w:ascii="Ebrima" w:hAnsi="Ebrima" w:cs="Times New Roman"/>
          <w:color w:val="000000"/>
        </w:rPr>
        <w:t>said, “Help Ever Hurt Never”.</w:t>
      </w:r>
    </w:p>
    <w:p w14:paraId="41FF2BFE" w14:textId="77777777" w:rsidR="00F94D34" w:rsidRPr="005032B3" w:rsidRDefault="00F94D34" w:rsidP="00F94D34">
      <w:pPr>
        <w:spacing w:before="100" w:beforeAutospacing="1" w:after="100" w:afterAutospacing="1"/>
        <w:jc w:val="center"/>
        <w:rPr>
          <w:rFonts w:ascii="Ebrima" w:eastAsia="Times New Roman" w:hAnsi="Ebrima" w:cs="Times New Roman"/>
          <w:b/>
          <w:bCs/>
          <w:color w:val="404040"/>
          <w:lang w:val="en-ZA" w:eastAsia="en-ZA"/>
        </w:rPr>
      </w:pPr>
      <w:r w:rsidRPr="005032B3">
        <w:rPr>
          <w:rFonts w:ascii="Ebrima" w:eastAsia="Times New Roman" w:hAnsi="Ebrima" w:cs="Times New Roman"/>
          <w:b/>
          <w:bCs/>
          <w:color w:val="404040"/>
          <w:lang w:val="en-ZA" w:eastAsia="en-ZA"/>
        </w:rPr>
        <w:t>THE FIVE HUMAN VALUES AND THEIR SUB-VALUES</w:t>
      </w:r>
    </w:p>
    <w:tbl>
      <w:tblPr>
        <w:tblStyle w:val="PlainTable1"/>
        <w:tblW w:w="0" w:type="auto"/>
        <w:tblLook w:val="04A0" w:firstRow="1" w:lastRow="0" w:firstColumn="1" w:lastColumn="0" w:noHBand="0" w:noVBand="1"/>
      </w:tblPr>
      <w:tblGrid>
        <w:gridCol w:w="2147"/>
        <w:gridCol w:w="1897"/>
        <w:gridCol w:w="1860"/>
        <w:gridCol w:w="1586"/>
        <w:gridCol w:w="1721"/>
      </w:tblGrid>
      <w:tr w:rsidR="00F94D34" w:rsidRPr="005032B3" w14:paraId="0F6B11AD" w14:textId="77777777" w:rsidTr="008375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7" w:type="dxa"/>
            <w:shd w:val="clear" w:color="auto" w:fill="F7CAAC" w:themeFill="accent2" w:themeFillTint="66"/>
          </w:tcPr>
          <w:p w14:paraId="754788CF" w14:textId="77777777" w:rsidR="00F94D34" w:rsidRPr="007A3B61" w:rsidRDefault="00F94D34" w:rsidP="00F94D34">
            <w:pPr>
              <w:spacing w:before="100" w:beforeAutospacing="1" w:after="100" w:afterAutospacing="1"/>
              <w:contextualSpacing/>
              <w:rPr>
                <w:rFonts w:ascii="Ebrima" w:hAnsi="Ebrima"/>
                <w:bCs w:val="0"/>
              </w:rPr>
            </w:pPr>
            <w:r w:rsidRPr="007A3B61">
              <w:rPr>
                <w:rFonts w:ascii="Ebrima" w:hAnsi="Ebrima"/>
                <w:bCs w:val="0"/>
              </w:rPr>
              <w:t>TRUTH</w:t>
            </w:r>
          </w:p>
          <w:p w14:paraId="54586FB9" w14:textId="77777777" w:rsidR="00F94D34" w:rsidRPr="005032B3" w:rsidRDefault="00F94D34" w:rsidP="00F94D34">
            <w:pPr>
              <w:spacing w:before="100" w:beforeAutospacing="1" w:after="100" w:afterAutospacing="1"/>
              <w:contextualSpacing/>
              <w:rPr>
                <w:rFonts w:ascii="Ebrima" w:hAnsi="Ebrima"/>
                <w:b w:val="0"/>
                <w:bCs w:val="0"/>
              </w:rPr>
            </w:pPr>
            <w:r w:rsidRPr="007A3B61">
              <w:rPr>
                <w:rFonts w:ascii="Ebrima" w:hAnsi="Ebrima"/>
                <w:bCs w:val="0"/>
              </w:rPr>
              <w:t>(Love in Speech</w:t>
            </w:r>
            <w:r w:rsidRPr="005032B3">
              <w:rPr>
                <w:rFonts w:ascii="Ebrima" w:hAnsi="Ebrima"/>
                <w:b w:val="0"/>
                <w:bCs w:val="0"/>
              </w:rPr>
              <w:t>)</w:t>
            </w:r>
          </w:p>
        </w:tc>
        <w:tc>
          <w:tcPr>
            <w:tcW w:w="1897" w:type="dxa"/>
            <w:shd w:val="clear" w:color="auto" w:fill="B4C6E7" w:themeFill="accent1" w:themeFillTint="66"/>
          </w:tcPr>
          <w:p w14:paraId="5FC2F63B" w14:textId="77777777" w:rsidR="00F94D34" w:rsidRPr="005032B3" w:rsidRDefault="00F94D34" w:rsidP="00F94D34">
            <w:pPr>
              <w:spacing w:before="100" w:beforeAutospacing="1" w:after="100" w:afterAutospacing="1"/>
              <w:contextualSpacing/>
              <w:cnfStyle w:val="100000000000" w:firstRow="1" w:lastRow="0" w:firstColumn="0" w:lastColumn="0" w:oddVBand="0" w:evenVBand="0" w:oddHBand="0" w:evenHBand="0" w:firstRowFirstColumn="0" w:firstRowLastColumn="0" w:lastRowFirstColumn="0" w:lastRowLastColumn="0"/>
              <w:rPr>
                <w:rFonts w:ascii="Ebrima" w:hAnsi="Ebrima"/>
                <w:b w:val="0"/>
                <w:bCs w:val="0"/>
              </w:rPr>
            </w:pPr>
            <w:r w:rsidRPr="005032B3">
              <w:rPr>
                <w:rFonts w:ascii="Ebrima" w:hAnsi="Ebrima"/>
                <w:b w:val="0"/>
                <w:bCs w:val="0"/>
              </w:rPr>
              <w:t>RIGHT CONDUCT</w:t>
            </w:r>
          </w:p>
          <w:p w14:paraId="556D1019" w14:textId="77777777" w:rsidR="00F94D34" w:rsidRPr="005032B3" w:rsidRDefault="00F94D34" w:rsidP="00F94D34">
            <w:pPr>
              <w:spacing w:before="100" w:beforeAutospacing="1" w:after="100" w:afterAutospacing="1"/>
              <w:contextualSpacing/>
              <w:cnfStyle w:val="100000000000" w:firstRow="1" w:lastRow="0" w:firstColumn="0" w:lastColumn="0" w:oddVBand="0" w:evenVBand="0" w:oddHBand="0" w:evenHBand="0" w:firstRowFirstColumn="0" w:firstRowLastColumn="0" w:lastRowFirstColumn="0" w:lastRowLastColumn="0"/>
              <w:rPr>
                <w:rFonts w:ascii="Ebrima" w:hAnsi="Ebrima"/>
                <w:b w:val="0"/>
                <w:bCs w:val="0"/>
              </w:rPr>
            </w:pPr>
            <w:r w:rsidRPr="005032B3">
              <w:rPr>
                <w:rFonts w:ascii="Ebrima" w:hAnsi="Ebrima"/>
                <w:b w:val="0"/>
                <w:bCs w:val="0"/>
              </w:rPr>
              <w:t>(Love in Action)</w:t>
            </w:r>
          </w:p>
        </w:tc>
        <w:tc>
          <w:tcPr>
            <w:tcW w:w="1860" w:type="dxa"/>
            <w:shd w:val="clear" w:color="auto" w:fill="F4B083" w:themeFill="accent2" w:themeFillTint="99"/>
          </w:tcPr>
          <w:p w14:paraId="540F60AE" w14:textId="77777777" w:rsidR="00F94D34" w:rsidRPr="005032B3" w:rsidRDefault="00F94D34" w:rsidP="007A3B61">
            <w:pPr>
              <w:shd w:val="clear" w:color="auto" w:fill="DBDBDB" w:themeFill="accent3" w:themeFillTint="66"/>
              <w:spacing w:before="100" w:beforeAutospacing="1" w:after="100" w:afterAutospacing="1"/>
              <w:contextualSpacing/>
              <w:cnfStyle w:val="100000000000" w:firstRow="1" w:lastRow="0" w:firstColumn="0" w:lastColumn="0" w:oddVBand="0" w:evenVBand="0" w:oddHBand="0" w:evenHBand="0" w:firstRowFirstColumn="0" w:firstRowLastColumn="0" w:lastRowFirstColumn="0" w:lastRowLastColumn="0"/>
              <w:rPr>
                <w:rFonts w:ascii="Ebrima" w:hAnsi="Ebrima"/>
                <w:b w:val="0"/>
                <w:bCs w:val="0"/>
              </w:rPr>
            </w:pPr>
            <w:r w:rsidRPr="005032B3">
              <w:rPr>
                <w:rFonts w:ascii="Ebrima" w:hAnsi="Ebrima"/>
                <w:b w:val="0"/>
                <w:bCs w:val="0"/>
              </w:rPr>
              <w:t>PEACE</w:t>
            </w:r>
          </w:p>
          <w:p w14:paraId="6CFCC5A1" w14:textId="77777777" w:rsidR="00F94D34" w:rsidRPr="005032B3" w:rsidRDefault="00F94D34" w:rsidP="007A3B61">
            <w:pPr>
              <w:shd w:val="clear" w:color="auto" w:fill="DBDBDB" w:themeFill="accent3" w:themeFillTint="66"/>
              <w:spacing w:before="100" w:beforeAutospacing="1" w:after="100" w:afterAutospacing="1"/>
              <w:contextualSpacing/>
              <w:cnfStyle w:val="100000000000" w:firstRow="1" w:lastRow="0" w:firstColumn="0" w:lastColumn="0" w:oddVBand="0" w:evenVBand="0" w:oddHBand="0" w:evenHBand="0" w:firstRowFirstColumn="0" w:firstRowLastColumn="0" w:lastRowFirstColumn="0" w:lastRowLastColumn="0"/>
              <w:rPr>
                <w:rFonts w:ascii="Ebrima" w:hAnsi="Ebrima"/>
                <w:b w:val="0"/>
                <w:bCs w:val="0"/>
              </w:rPr>
            </w:pPr>
            <w:r w:rsidRPr="005032B3">
              <w:rPr>
                <w:rFonts w:ascii="Ebrima" w:hAnsi="Ebrima"/>
                <w:b w:val="0"/>
                <w:bCs w:val="0"/>
              </w:rPr>
              <w:t>(Love in Thought)</w:t>
            </w:r>
          </w:p>
        </w:tc>
        <w:tc>
          <w:tcPr>
            <w:tcW w:w="1586" w:type="dxa"/>
            <w:shd w:val="clear" w:color="auto" w:fill="B4C6E7" w:themeFill="accent1" w:themeFillTint="66"/>
          </w:tcPr>
          <w:p w14:paraId="3836AA33" w14:textId="77777777" w:rsidR="00F94D34" w:rsidRPr="005032B3" w:rsidRDefault="00F94D34" w:rsidP="00F94D34">
            <w:pPr>
              <w:spacing w:before="100" w:beforeAutospacing="1" w:after="100" w:afterAutospacing="1"/>
              <w:contextualSpacing/>
              <w:cnfStyle w:val="100000000000" w:firstRow="1" w:lastRow="0" w:firstColumn="0" w:lastColumn="0" w:oddVBand="0" w:evenVBand="0" w:oddHBand="0" w:evenHBand="0" w:firstRowFirstColumn="0" w:firstRowLastColumn="0" w:lastRowFirstColumn="0" w:lastRowLastColumn="0"/>
              <w:rPr>
                <w:rFonts w:ascii="Ebrima" w:hAnsi="Ebrima"/>
                <w:b w:val="0"/>
                <w:bCs w:val="0"/>
              </w:rPr>
            </w:pPr>
            <w:r w:rsidRPr="005032B3">
              <w:rPr>
                <w:rFonts w:ascii="Ebrima" w:hAnsi="Ebrima"/>
                <w:b w:val="0"/>
                <w:bCs w:val="0"/>
              </w:rPr>
              <w:t>LOVE</w:t>
            </w:r>
          </w:p>
        </w:tc>
        <w:tc>
          <w:tcPr>
            <w:tcW w:w="1721" w:type="dxa"/>
            <w:shd w:val="clear" w:color="auto" w:fill="B4C6E7" w:themeFill="accent1" w:themeFillTint="66"/>
          </w:tcPr>
          <w:p w14:paraId="242C31FB" w14:textId="77777777" w:rsidR="00F94D34" w:rsidRPr="005032B3" w:rsidRDefault="00F94D34" w:rsidP="007A3B61">
            <w:pPr>
              <w:shd w:val="clear" w:color="auto" w:fill="F7CAAC" w:themeFill="accent2" w:themeFillTint="66"/>
              <w:spacing w:before="100" w:beforeAutospacing="1" w:after="100" w:afterAutospacing="1"/>
              <w:contextualSpacing/>
              <w:cnfStyle w:val="100000000000" w:firstRow="1" w:lastRow="0" w:firstColumn="0" w:lastColumn="0" w:oddVBand="0" w:evenVBand="0" w:oddHBand="0" w:evenHBand="0" w:firstRowFirstColumn="0" w:firstRowLastColumn="0" w:lastRowFirstColumn="0" w:lastRowLastColumn="0"/>
              <w:rPr>
                <w:rFonts w:ascii="Ebrima" w:hAnsi="Ebrima"/>
                <w:b w:val="0"/>
                <w:bCs w:val="0"/>
              </w:rPr>
            </w:pPr>
            <w:r w:rsidRPr="005032B3">
              <w:rPr>
                <w:rFonts w:ascii="Ebrima" w:hAnsi="Ebrima"/>
                <w:b w:val="0"/>
                <w:bCs w:val="0"/>
              </w:rPr>
              <w:t>NON-VIOLENCE</w:t>
            </w:r>
          </w:p>
          <w:p w14:paraId="4E8640A6" w14:textId="77777777" w:rsidR="00F94D34" w:rsidRPr="005032B3" w:rsidRDefault="00F94D34" w:rsidP="007A3B61">
            <w:pPr>
              <w:shd w:val="clear" w:color="auto" w:fill="F7CAAC" w:themeFill="accent2" w:themeFillTint="66"/>
              <w:spacing w:before="100" w:beforeAutospacing="1" w:after="100" w:afterAutospacing="1"/>
              <w:contextualSpacing/>
              <w:cnfStyle w:val="100000000000" w:firstRow="1" w:lastRow="0" w:firstColumn="0" w:lastColumn="0" w:oddVBand="0" w:evenVBand="0" w:oddHBand="0" w:evenHBand="0" w:firstRowFirstColumn="0" w:firstRowLastColumn="0" w:lastRowFirstColumn="0" w:lastRowLastColumn="0"/>
              <w:rPr>
                <w:rFonts w:ascii="Ebrima" w:hAnsi="Ebrima"/>
                <w:b w:val="0"/>
                <w:bCs w:val="0"/>
              </w:rPr>
            </w:pPr>
            <w:r w:rsidRPr="005032B3">
              <w:rPr>
                <w:rFonts w:ascii="Ebrima" w:hAnsi="Ebrima"/>
                <w:b w:val="0"/>
                <w:bCs w:val="0"/>
              </w:rPr>
              <w:t>(Love in Understanding)</w:t>
            </w:r>
          </w:p>
        </w:tc>
      </w:tr>
      <w:tr w:rsidR="00F94D34" w:rsidRPr="0083755D" w14:paraId="21A52379" w14:textId="77777777" w:rsidTr="008375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7" w:type="dxa"/>
          </w:tcPr>
          <w:p w14:paraId="1991C682" w14:textId="77777777" w:rsidR="00F94D34" w:rsidRPr="0083755D" w:rsidRDefault="00F94D34" w:rsidP="00F94D34">
            <w:pPr>
              <w:rPr>
                <w:rFonts w:ascii="Ebrima" w:hAnsi="Ebrima"/>
                <w:sz w:val="20"/>
                <w:szCs w:val="20"/>
              </w:rPr>
            </w:pPr>
            <w:r w:rsidRPr="0083755D">
              <w:rPr>
                <w:rFonts w:ascii="Ebrima" w:hAnsi="Ebrima"/>
                <w:sz w:val="20"/>
                <w:szCs w:val="20"/>
              </w:rPr>
              <w:t>Consciousness,</w:t>
            </w:r>
          </w:p>
          <w:p w14:paraId="08792699" w14:textId="77777777" w:rsidR="00F94D34" w:rsidRPr="0083755D" w:rsidRDefault="00F94D34" w:rsidP="00F94D34">
            <w:pPr>
              <w:rPr>
                <w:rFonts w:ascii="Ebrima" w:hAnsi="Ebrima"/>
                <w:sz w:val="20"/>
                <w:szCs w:val="20"/>
              </w:rPr>
            </w:pPr>
            <w:r w:rsidRPr="0083755D">
              <w:rPr>
                <w:rFonts w:ascii="Ebrima" w:hAnsi="Ebrima"/>
                <w:sz w:val="20"/>
                <w:szCs w:val="20"/>
              </w:rPr>
              <w:t>creativity,</w:t>
            </w:r>
          </w:p>
          <w:p w14:paraId="2ACA65FE" w14:textId="77777777" w:rsidR="00F94D34" w:rsidRPr="0083755D" w:rsidRDefault="00F94D34" w:rsidP="00F94D34">
            <w:pPr>
              <w:rPr>
                <w:rFonts w:ascii="Ebrima" w:hAnsi="Ebrima"/>
                <w:sz w:val="20"/>
                <w:szCs w:val="20"/>
              </w:rPr>
            </w:pPr>
            <w:r w:rsidRPr="0083755D">
              <w:rPr>
                <w:rFonts w:ascii="Ebrima" w:hAnsi="Ebrima"/>
                <w:sz w:val="20"/>
                <w:szCs w:val="20"/>
              </w:rPr>
              <w:t>curiosity,</w:t>
            </w:r>
          </w:p>
          <w:p w14:paraId="31B793C5" w14:textId="77777777" w:rsidR="00F94D34" w:rsidRPr="0083755D" w:rsidRDefault="00F94D34" w:rsidP="00F94D34">
            <w:pPr>
              <w:rPr>
                <w:rFonts w:ascii="Ebrima" w:hAnsi="Ebrima"/>
                <w:sz w:val="20"/>
                <w:szCs w:val="20"/>
              </w:rPr>
            </w:pPr>
            <w:r w:rsidRPr="0083755D">
              <w:rPr>
                <w:rFonts w:ascii="Ebrima" w:hAnsi="Ebrima"/>
                <w:sz w:val="20"/>
                <w:szCs w:val="20"/>
              </w:rPr>
              <w:t>discrimination,</w:t>
            </w:r>
          </w:p>
          <w:p w14:paraId="6AACC5E1" w14:textId="77777777" w:rsidR="00F94D34" w:rsidRPr="0083755D" w:rsidRDefault="00F94D34" w:rsidP="00F94D34">
            <w:pPr>
              <w:rPr>
                <w:rFonts w:ascii="Ebrima" w:hAnsi="Ebrima"/>
                <w:sz w:val="20"/>
                <w:szCs w:val="20"/>
              </w:rPr>
            </w:pPr>
            <w:r w:rsidRPr="0083755D">
              <w:rPr>
                <w:rFonts w:ascii="Ebrima" w:hAnsi="Ebrima"/>
                <w:sz w:val="20"/>
                <w:szCs w:val="20"/>
              </w:rPr>
              <w:t>equality,</w:t>
            </w:r>
          </w:p>
          <w:p w14:paraId="0130365D" w14:textId="77777777" w:rsidR="00F94D34" w:rsidRPr="0083755D" w:rsidRDefault="00F94D34" w:rsidP="00F94D34">
            <w:pPr>
              <w:rPr>
                <w:rFonts w:ascii="Ebrima" w:hAnsi="Ebrima"/>
                <w:sz w:val="20"/>
                <w:szCs w:val="20"/>
              </w:rPr>
            </w:pPr>
            <w:r w:rsidRPr="0083755D">
              <w:rPr>
                <w:rFonts w:ascii="Ebrima" w:hAnsi="Ebrima"/>
                <w:sz w:val="20"/>
                <w:szCs w:val="20"/>
              </w:rPr>
              <w:t>honesty,</w:t>
            </w:r>
          </w:p>
          <w:p w14:paraId="31A2374C" w14:textId="77777777" w:rsidR="00F94D34" w:rsidRPr="0083755D" w:rsidRDefault="00F94D34" w:rsidP="00F94D34">
            <w:pPr>
              <w:rPr>
                <w:rFonts w:ascii="Ebrima" w:hAnsi="Ebrima"/>
                <w:sz w:val="20"/>
                <w:szCs w:val="20"/>
              </w:rPr>
            </w:pPr>
            <w:r w:rsidRPr="0083755D">
              <w:rPr>
                <w:rFonts w:ascii="Ebrima" w:hAnsi="Ebrima"/>
                <w:sz w:val="20"/>
                <w:szCs w:val="20"/>
              </w:rPr>
              <w:t>integrity</w:t>
            </w:r>
          </w:p>
          <w:p w14:paraId="37302A37" w14:textId="77777777" w:rsidR="00F94D34" w:rsidRPr="0083755D" w:rsidRDefault="00F94D34" w:rsidP="00F94D34">
            <w:pPr>
              <w:rPr>
                <w:rFonts w:ascii="Ebrima" w:hAnsi="Ebrima"/>
                <w:sz w:val="20"/>
                <w:szCs w:val="20"/>
              </w:rPr>
            </w:pPr>
            <w:r w:rsidRPr="0083755D">
              <w:rPr>
                <w:rFonts w:ascii="Ebrima" w:hAnsi="Ebrima"/>
                <w:sz w:val="20"/>
                <w:szCs w:val="20"/>
              </w:rPr>
              <w:t>intuition,</w:t>
            </w:r>
          </w:p>
          <w:p w14:paraId="4DD04986" w14:textId="77777777" w:rsidR="00F94D34" w:rsidRPr="0083755D" w:rsidRDefault="00F94D34" w:rsidP="00F94D34">
            <w:pPr>
              <w:rPr>
                <w:rFonts w:ascii="Ebrima" w:hAnsi="Ebrima"/>
                <w:sz w:val="20"/>
                <w:szCs w:val="20"/>
              </w:rPr>
            </w:pPr>
            <w:r w:rsidRPr="0083755D">
              <w:rPr>
                <w:rFonts w:ascii="Ebrima" w:hAnsi="Ebrima"/>
                <w:sz w:val="20"/>
                <w:szCs w:val="20"/>
              </w:rPr>
              <w:t>natural environment,</w:t>
            </w:r>
          </w:p>
          <w:p w14:paraId="4AA16B0D" w14:textId="77777777" w:rsidR="00F94D34" w:rsidRPr="0083755D" w:rsidRDefault="00F94D34" w:rsidP="00F94D34">
            <w:pPr>
              <w:rPr>
                <w:rFonts w:ascii="Ebrima" w:hAnsi="Ebrima"/>
                <w:sz w:val="20"/>
                <w:szCs w:val="20"/>
              </w:rPr>
            </w:pPr>
            <w:r w:rsidRPr="0083755D">
              <w:rPr>
                <w:rFonts w:ascii="Ebrima" w:hAnsi="Ebrima"/>
                <w:sz w:val="20"/>
                <w:szCs w:val="20"/>
              </w:rPr>
              <w:t>optimism,</w:t>
            </w:r>
          </w:p>
          <w:p w14:paraId="2D94B59B" w14:textId="77777777" w:rsidR="00F94D34" w:rsidRPr="0083755D" w:rsidRDefault="00F94D34" w:rsidP="00F94D34">
            <w:pPr>
              <w:rPr>
                <w:rFonts w:ascii="Ebrima" w:hAnsi="Ebrima"/>
                <w:sz w:val="20"/>
                <w:szCs w:val="20"/>
              </w:rPr>
            </w:pPr>
            <w:r w:rsidRPr="0083755D">
              <w:rPr>
                <w:rFonts w:ascii="Ebrima" w:hAnsi="Ebrima"/>
                <w:sz w:val="20"/>
                <w:szCs w:val="20"/>
              </w:rPr>
              <w:t>quest for knowledge,</w:t>
            </w:r>
          </w:p>
          <w:p w14:paraId="3D07B3A8" w14:textId="77777777" w:rsidR="00F94D34" w:rsidRPr="0083755D" w:rsidRDefault="00F94D34" w:rsidP="00F94D34">
            <w:pPr>
              <w:rPr>
                <w:rFonts w:ascii="Ebrima" w:hAnsi="Ebrima"/>
                <w:sz w:val="20"/>
                <w:szCs w:val="20"/>
              </w:rPr>
            </w:pPr>
            <w:r w:rsidRPr="0083755D">
              <w:rPr>
                <w:rFonts w:ascii="Ebrima" w:hAnsi="Ebrima"/>
                <w:sz w:val="20"/>
                <w:szCs w:val="20"/>
              </w:rPr>
              <w:t>reason,</w:t>
            </w:r>
          </w:p>
          <w:p w14:paraId="6B83FE48" w14:textId="77777777" w:rsidR="00F94D34" w:rsidRPr="0083755D" w:rsidRDefault="00F94D34" w:rsidP="00F94D34">
            <w:pPr>
              <w:rPr>
                <w:rFonts w:ascii="Ebrima" w:hAnsi="Ebrima"/>
                <w:sz w:val="20"/>
                <w:szCs w:val="20"/>
              </w:rPr>
            </w:pPr>
            <w:r w:rsidRPr="0083755D">
              <w:rPr>
                <w:rFonts w:ascii="Ebrima" w:hAnsi="Ebrima"/>
                <w:sz w:val="20"/>
                <w:szCs w:val="20"/>
              </w:rPr>
              <w:t>self-analysis,</w:t>
            </w:r>
          </w:p>
          <w:p w14:paraId="41BF1095" w14:textId="77777777" w:rsidR="00F94D34" w:rsidRPr="0083755D" w:rsidRDefault="00F94D34" w:rsidP="00F94D34">
            <w:pPr>
              <w:rPr>
                <w:rFonts w:ascii="Ebrima" w:hAnsi="Ebrima"/>
                <w:sz w:val="20"/>
                <w:szCs w:val="20"/>
              </w:rPr>
            </w:pPr>
            <w:r w:rsidRPr="0083755D">
              <w:rPr>
                <w:rFonts w:ascii="Ebrima" w:hAnsi="Ebrima"/>
                <w:sz w:val="20"/>
                <w:szCs w:val="20"/>
              </w:rPr>
              <w:t>self-knowledge,</w:t>
            </w:r>
          </w:p>
          <w:p w14:paraId="59EC0ADB" w14:textId="77777777" w:rsidR="00F94D34" w:rsidRPr="0083755D" w:rsidRDefault="00F94D34" w:rsidP="00F94D34">
            <w:pPr>
              <w:rPr>
                <w:rFonts w:ascii="Ebrima" w:hAnsi="Ebrima"/>
                <w:sz w:val="20"/>
                <w:szCs w:val="20"/>
              </w:rPr>
            </w:pPr>
            <w:r w:rsidRPr="0083755D">
              <w:rPr>
                <w:rFonts w:ascii="Ebrima" w:hAnsi="Ebrima"/>
                <w:sz w:val="20"/>
                <w:szCs w:val="20"/>
              </w:rPr>
              <w:t>self-worth,</w:t>
            </w:r>
          </w:p>
          <w:p w14:paraId="4F694E85" w14:textId="77777777" w:rsidR="00F94D34" w:rsidRPr="0083755D" w:rsidRDefault="00F94D34" w:rsidP="00F94D34">
            <w:pPr>
              <w:rPr>
                <w:rFonts w:ascii="Ebrima" w:hAnsi="Ebrima"/>
                <w:sz w:val="20"/>
                <w:szCs w:val="20"/>
              </w:rPr>
            </w:pPr>
            <w:r w:rsidRPr="0083755D">
              <w:rPr>
                <w:rFonts w:ascii="Ebrima" w:hAnsi="Ebrima"/>
                <w:sz w:val="20"/>
                <w:szCs w:val="20"/>
              </w:rPr>
              <w:t>sense control,</w:t>
            </w:r>
          </w:p>
          <w:p w14:paraId="15F631CA" w14:textId="77777777" w:rsidR="00F94D34" w:rsidRPr="0083755D" w:rsidRDefault="00F94D34" w:rsidP="00F94D34">
            <w:pPr>
              <w:rPr>
                <w:rFonts w:ascii="Ebrima" w:hAnsi="Ebrima"/>
                <w:sz w:val="20"/>
                <w:szCs w:val="20"/>
              </w:rPr>
            </w:pPr>
            <w:r w:rsidRPr="0083755D">
              <w:rPr>
                <w:rFonts w:ascii="Ebrima" w:hAnsi="Ebrima"/>
                <w:sz w:val="20"/>
                <w:szCs w:val="20"/>
              </w:rPr>
              <w:t>spirit of inquiry,</w:t>
            </w:r>
          </w:p>
          <w:p w14:paraId="20E0D452" w14:textId="77777777" w:rsidR="00F94D34" w:rsidRPr="0083755D" w:rsidRDefault="00F94D34" w:rsidP="00F94D34">
            <w:pPr>
              <w:rPr>
                <w:rFonts w:ascii="Ebrima" w:hAnsi="Ebrima"/>
                <w:sz w:val="20"/>
                <w:szCs w:val="20"/>
              </w:rPr>
            </w:pPr>
            <w:r w:rsidRPr="0083755D">
              <w:rPr>
                <w:rFonts w:ascii="Ebrima" w:hAnsi="Ebrima"/>
                <w:sz w:val="20"/>
                <w:szCs w:val="20"/>
              </w:rPr>
              <w:t>synthesis,</w:t>
            </w:r>
          </w:p>
          <w:p w14:paraId="6C3E21A2" w14:textId="77777777" w:rsidR="00F94D34" w:rsidRPr="0083755D" w:rsidRDefault="00F94D34" w:rsidP="00F94D34">
            <w:pPr>
              <w:rPr>
                <w:rFonts w:ascii="Ebrima" w:hAnsi="Ebrima"/>
                <w:sz w:val="20"/>
                <w:szCs w:val="20"/>
              </w:rPr>
            </w:pPr>
            <w:r w:rsidRPr="0083755D">
              <w:rPr>
                <w:rFonts w:ascii="Ebrima" w:hAnsi="Ebrima"/>
                <w:sz w:val="20"/>
                <w:szCs w:val="20"/>
              </w:rPr>
              <w:t>truthfulness,</w:t>
            </w:r>
          </w:p>
          <w:p w14:paraId="269D2782" w14:textId="77777777" w:rsidR="00F94D34" w:rsidRPr="0083755D" w:rsidRDefault="00F94D34" w:rsidP="00F94D34">
            <w:pPr>
              <w:rPr>
                <w:rFonts w:ascii="Ebrima" w:hAnsi="Ebrima"/>
                <w:sz w:val="20"/>
                <w:szCs w:val="20"/>
              </w:rPr>
            </w:pPr>
            <w:r w:rsidRPr="0083755D">
              <w:rPr>
                <w:rFonts w:ascii="Ebrima" w:hAnsi="Ebrima"/>
                <w:sz w:val="20"/>
                <w:szCs w:val="20"/>
              </w:rPr>
              <w:t>unity in thought,</w:t>
            </w:r>
          </w:p>
          <w:p w14:paraId="7601702E" w14:textId="77777777" w:rsidR="00F94D34" w:rsidRPr="0083755D" w:rsidRDefault="00F94D34" w:rsidP="00F94D34">
            <w:pPr>
              <w:rPr>
                <w:rFonts w:ascii="Ebrima" w:hAnsi="Ebrima"/>
                <w:sz w:val="20"/>
                <w:szCs w:val="20"/>
              </w:rPr>
            </w:pPr>
            <w:r w:rsidRPr="0083755D">
              <w:rPr>
                <w:rFonts w:ascii="Ebrima" w:hAnsi="Ebrima"/>
                <w:sz w:val="20"/>
                <w:szCs w:val="20"/>
              </w:rPr>
              <w:t>word and deed,</w:t>
            </w:r>
          </w:p>
          <w:p w14:paraId="30397944" w14:textId="77777777" w:rsidR="00F94D34" w:rsidRPr="0083755D" w:rsidRDefault="00F94D34" w:rsidP="00F94D34">
            <w:pPr>
              <w:rPr>
                <w:rFonts w:ascii="Ebrima" w:hAnsi="Ebrima"/>
                <w:sz w:val="20"/>
                <w:szCs w:val="20"/>
              </w:rPr>
            </w:pPr>
            <w:r w:rsidRPr="0083755D">
              <w:rPr>
                <w:rFonts w:ascii="Ebrima" w:hAnsi="Ebrima"/>
                <w:sz w:val="20"/>
                <w:szCs w:val="20"/>
              </w:rPr>
              <w:t>unity in diversity (21)</w:t>
            </w:r>
          </w:p>
          <w:p w14:paraId="27EDF68D" w14:textId="77777777" w:rsidR="00F94D34" w:rsidRPr="0083755D" w:rsidRDefault="00F94D34" w:rsidP="00F94D34">
            <w:pPr>
              <w:rPr>
                <w:rFonts w:ascii="Ebrima" w:hAnsi="Ebrima"/>
                <w:sz w:val="20"/>
                <w:szCs w:val="20"/>
              </w:rPr>
            </w:pPr>
          </w:p>
        </w:tc>
        <w:tc>
          <w:tcPr>
            <w:tcW w:w="1897" w:type="dxa"/>
          </w:tcPr>
          <w:p w14:paraId="6F1858A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Cleanliness,</w:t>
            </w:r>
          </w:p>
          <w:p w14:paraId="140F2D22"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contentment,</w:t>
            </w:r>
          </w:p>
          <w:p w14:paraId="2543390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courage,</w:t>
            </w:r>
          </w:p>
          <w:p w14:paraId="1EF0C7C6"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dependability,</w:t>
            </w:r>
          </w:p>
          <w:p w14:paraId="162CA9C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duty,</w:t>
            </w:r>
          </w:p>
          <w:p w14:paraId="4A7B2A7D"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ethics,</w:t>
            </w:r>
          </w:p>
          <w:p w14:paraId="7219D167"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gratitude,</w:t>
            </w:r>
          </w:p>
          <w:p w14:paraId="63834E02"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goals,</w:t>
            </w:r>
          </w:p>
          <w:p w14:paraId="3F548AA7"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good behaviour,</w:t>
            </w:r>
          </w:p>
          <w:p w14:paraId="29580009"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healthy living,</w:t>
            </w:r>
          </w:p>
          <w:p w14:paraId="30062B2B"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helpfulness,</w:t>
            </w:r>
          </w:p>
          <w:p w14:paraId="77B2D88D"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initiative,</w:t>
            </w:r>
          </w:p>
          <w:p w14:paraId="232A8173"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leadership,</w:t>
            </w:r>
          </w:p>
          <w:p w14:paraId="30B4E5BB"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perseverance,</w:t>
            </w:r>
          </w:p>
          <w:p w14:paraId="26DDFF51"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time management,</w:t>
            </w:r>
          </w:p>
          <w:p w14:paraId="2D988BBC"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resourcefulness,</w:t>
            </w:r>
          </w:p>
          <w:p w14:paraId="503585C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respect,</w:t>
            </w:r>
          </w:p>
          <w:p w14:paraId="305B4039"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responsibility,</w:t>
            </w:r>
          </w:p>
          <w:p w14:paraId="37BBA55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sacrifice,</w:t>
            </w:r>
          </w:p>
          <w:p w14:paraId="34C3FF1C"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self-sufficiency,</w:t>
            </w:r>
          </w:p>
          <w:p w14:paraId="5E1EA797"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self-confidence,</w:t>
            </w:r>
          </w:p>
          <w:p w14:paraId="59104490"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simplicity (22)</w:t>
            </w:r>
          </w:p>
        </w:tc>
        <w:tc>
          <w:tcPr>
            <w:tcW w:w="1860" w:type="dxa"/>
          </w:tcPr>
          <w:p w14:paraId="60233A0D"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Attention,</w:t>
            </w:r>
          </w:p>
          <w:p w14:paraId="4276FA96"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calm,</w:t>
            </w:r>
          </w:p>
          <w:p w14:paraId="69781B9D"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concentration,</w:t>
            </w:r>
          </w:p>
          <w:p w14:paraId="3FC84F0B"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contentment,</w:t>
            </w:r>
          </w:p>
          <w:p w14:paraId="028D4040"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dignity,</w:t>
            </w:r>
          </w:p>
          <w:p w14:paraId="7FE69643"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discipline,</w:t>
            </w:r>
          </w:p>
          <w:p w14:paraId="4C1F7F54"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endurance,</w:t>
            </w:r>
          </w:p>
          <w:p w14:paraId="6F649526"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focus,</w:t>
            </w:r>
          </w:p>
          <w:p w14:paraId="00BAD8A1"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happiness,</w:t>
            </w:r>
          </w:p>
          <w:p w14:paraId="1B155BDA"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honesty,</w:t>
            </w:r>
          </w:p>
          <w:p w14:paraId="1D7178FD"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humility,</w:t>
            </w:r>
          </w:p>
          <w:p w14:paraId="253B4922"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inner silence,</w:t>
            </w:r>
          </w:p>
          <w:p w14:paraId="6E71568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reflection,</w:t>
            </w:r>
          </w:p>
          <w:p w14:paraId="0D128CCC"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satisfaction,</w:t>
            </w:r>
          </w:p>
          <w:p w14:paraId="1BB02C14"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self-acceptance,</w:t>
            </w:r>
          </w:p>
          <w:p w14:paraId="5097B70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self-confidence,</w:t>
            </w:r>
          </w:p>
          <w:p w14:paraId="67569257"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self-control,</w:t>
            </w:r>
          </w:p>
          <w:p w14:paraId="7F38EFEA"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self-discipline,</w:t>
            </w:r>
          </w:p>
          <w:p w14:paraId="4658DBD1"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self-respect,</w:t>
            </w:r>
          </w:p>
          <w:p w14:paraId="59F5CBD9"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 xml:space="preserve">understanding, </w:t>
            </w:r>
          </w:p>
          <w:p w14:paraId="459A2563"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care for environment,</w:t>
            </w:r>
          </w:p>
          <w:p w14:paraId="459933D6"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national responsibility (22)</w:t>
            </w:r>
          </w:p>
          <w:p w14:paraId="21666FA9"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p>
        </w:tc>
        <w:tc>
          <w:tcPr>
            <w:tcW w:w="1586" w:type="dxa"/>
          </w:tcPr>
          <w:p w14:paraId="71D674D7"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Bliss,</w:t>
            </w:r>
          </w:p>
          <w:p w14:paraId="4B4D6320"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caring,</w:t>
            </w:r>
          </w:p>
          <w:p w14:paraId="72E0A8C0"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compassion,</w:t>
            </w:r>
          </w:p>
          <w:p w14:paraId="2FB6BDB2"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dedication,</w:t>
            </w:r>
          </w:p>
          <w:p w14:paraId="10981787"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devotion,</w:t>
            </w:r>
          </w:p>
          <w:p w14:paraId="35CB62EC"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empathy,</w:t>
            </w:r>
          </w:p>
          <w:p w14:paraId="569EB925"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friendship,</w:t>
            </w:r>
          </w:p>
          <w:p w14:paraId="2231B03D"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forgiveness,</w:t>
            </w:r>
          </w:p>
          <w:p w14:paraId="6742C7E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generosity,</w:t>
            </w:r>
          </w:p>
          <w:p w14:paraId="07FD0960"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helping,</w:t>
            </w:r>
          </w:p>
          <w:p w14:paraId="115D4A6C"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 xml:space="preserve">human </w:t>
            </w:r>
          </w:p>
          <w:p w14:paraId="42FCBA98"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dignity,</w:t>
            </w:r>
          </w:p>
          <w:p w14:paraId="748F3D3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 xml:space="preserve">inner </w:t>
            </w:r>
          </w:p>
          <w:p w14:paraId="362D8689"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happiness,</w:t>
            </w:r>
          </w:p>
          <w:p w14:paraId="0B8EF7E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joy,</w:t>
            </w:r>
          </w:p>
          <w:p w14:paraId="06CA4E37"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kindness,</w:t>
            </w:r>
          </w:p>
          <w:p w14:paraId="1A2744E9"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patience,</w:t>
            </w:r>
          </w:p>
          <w:p w14:paraId="6F8B6992"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purity,</w:t>
            </w:r>
          </w:p>
          <w:p w14:paraId="525DF874"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sharing,</w:t>
            </w:r>
          </w:p>
          <w:p w14:paraId="7A116210"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sincerity,</w:t>
            </w:r>
          </w:p>
          <w:p w14:paraId="07EBFD8C"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sympathy,</w:t>
            </w:r>
          </w:p>
          <w:p w14:paraId="036A8F8C"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tolerance,</w:t>
            </w:r>
          </w:p>
          <w:p w14:paraId="2A119D5E"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wisdom (21</w:t>
            </w:r>
          </w:p>
        </w:tc>
        <w:tc>
          <w:tcPr>
            <w:tcW w:w="1721" w:type="dxa"/>
          </w:tcPr>
          <w:p w14:paraId="00CED8C6"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Appreciation of other cultures and religions,</w:t>
            </w:r>
          </w:p>
          <w:p w14:paraId="1A5ECB32"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brotherhood,</w:t>
            </w:r>
          </w:p>
          <w:p w14:paraId="41A5F789"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ceiling on desires,</w:t>
            </w:r>
          </w:p>
          <w:p w14:paraId="171614DB"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citizenship,</w:t>
            </w:r>
          </w:p>
          <w:p w14:paraId="452ADBB1"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compassion,</w:t>
            </w:r>
          </w:p>
          <w:p w14:paraId="183AEFBE"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concern for all life,</w:t>
            </w:r>
          </w:p>
          <w:p w14:paraId="280C08B8"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consideration,</w:t>
            </w:r>
          </w:p>
          <w:p w14:paraId="70B73343"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co-operation,</w:t>
            </w:r>
          </w:p>
          <w:p w14:paraId="3F3688ED"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forgiveness,</w:t>
            </w:r>
          </w:p>
          <w:p w14:paraId="2A2FC20B"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global awareness,</w:t>
            </w:r>
          </w:p>
          <w:p w14:paraId="0533E097"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good manners,</w:t>
            </w:r>
          </w:p>
          <w:p w14:paraId="323BA3F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inclusiveness,</w:t>
            </w:r>
          </w:p>
          <w:p w14:paraId="350F4EB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loyalty,</w:t>
            </w:r>
          </w:p>
          <w:p w14:paraId="274CB873"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national awareness,</w:t>
            </w:r>
          </w:p>
          <w:p w14:paraId="454CDD0F"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recycling,</w:t>
            </w:r>
          </w:p>
          <w:p w14:paraId="30C954A7"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respect for property,</w:t>
            </w:r>
          </w:p>
          <w:p w14:paraId="36C15A18"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service to other,</w:t>
            </w:r>
          </w:p>
          <w:p w14:paraId="32AA12E0"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social justice,</w:t>
            </w:r>
          </w:p>
          <w:p w14:paraId="41A2F224"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sustainable growth,</w:t>
            </w:r>
          </w:p>
          <w:p w14:paraId="233035F5"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universal love,</w:t>
            </w:r>
          </w:p>
          <w:p w14:paraId="0B92BA8B"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r w:rsidRPr="0083755D">
              <w:rPr>
                <w:rFonts w:ascii="Ebrima" w:hAnsi="Ebrima"/>
                <w:sz w:val="20"/>
                <w:szCs w:val="20"/>
              </w:rPr>
              <w:t>unwilling to hurt (22)</w:t>
            </w:r>
          </w:p>
          <w:p w14:paraId="170B255D" w14:textId="77777777" w:rsidR="00F94D34" w:rsidRPr="0083755D" w:rsidRDefault="00F94D34" w:rsidP="00F94D34">
            <w:pPr>
              <w:cnfStyle w:val="000000100000" w:firstRow="0" w:lastRow="0" w:firstColumn="0" w:lastColumn="0" w:oddVBand="0" w:evenVBand="0" w:oddHBand="1" w:evenHBand="0" w:firstRowFirstColumn="0" w:firstRowLastColumn="0" w:lastRowFirstColumn="0" w:lastRowLastColumn="0"/>
              <w:rPr>
                <w:rFonts w:ascii="Ebrima" w:hAnsi="Ebrima"/>
                <w:sz w:val="20"/>
                <w:szCs w:val="20"/>
              </w:rPr>
            </w:pPr>
          </w:p>
        </w:tc>
      </w:tr>
    </w:tbl>
    <w:p w14:paraId="437EF67F" w14:textId="45532EB5" w:rsidR="00C0312F" w:rsidRPr="00984C1C" w:rsidRDefault="002C0F64" w:rsidP="00E72998">
      <w:pPr>
        <w:rPr>
          <w:rFonts w:ascii="Ebrima" w:hAnsi="Ebrima" w:cs="Times New Roman"/>
          <w:b/>
          <w:bCs/>
          <w:color w:val="000000" w:themeColor="text1"/>
        </w:rPr>
      </w:pPr>
      <w:r w:rsidRPr="0083755D">
        <w:rPr>
          <w:rFonts w:ascii="Ebrima" w:hAnsi="Ebrima" w:cs="Times New Roman"/>
          <w:color w:val="000000"/>
          <w:sz w:val="20"/>
          <w:szCs w:val="20"/>
        </w:rPr>
        <w:br w:type="page"/>
      </w:r>
      <w:r w:rsidR="0009203D" w:rsidRPr="004B3413">
        <w:rPr>
          <w:rFonts w:ascii="Ebrima" w:hAnsi="Ebrima" w:cs="Times New Roman"/>
          <w:b/>
          <w:bCs/>
          <w:color w:val="000000" w:themeColor="text1"/>
          <w:sz w:val="28"/>
          <w:szCs w:val="28"/>
        </w:rPr>
        <w:lastRenderedPageBreak/>
        <w:t xml:space="preserve"> FIVE </w:t>
      </w:r>
      <w:proofErr w:type="gramStart"/>
      <w:r w:rsidR="0009203D" w:rsidRPr="004B3413">
        <w:rPr>
          <w:rFonts w:ascii="Ebrima" w:hAnsi="Ebrima" w:cs="Times New Roman"/>
          <w:b/>
          <w:bCs/>
          <w:color w:val="000000" w:themeColor="text1"/>
          <w:sz w:val="28"/>
          <w:szCs w:val="28"/>
        </w:rPr>
        <w:t xml:space="preserve">TRANSFORMATION </w:t>
      </w:r>
      <w:r w:rsidR="00C0312F" w:rsidRPr="004B3413">
        <w:rPr>
          <w:rFonts w:ascii="Ebrima" w:hAnsi="Ebrima" w:cs="Times New Roman"/>
          <w:b/>
          <w:bCs/>
          <w:color w:val="000000" w:themeColor="text1"/>
          <w:sz w:val="28"/>
          <w:szCs w:val="28"/>
        </w:rPr>
        <w:t xml:space="preserve"> TEACHING</w:t>
      </w:r>
      <w:proofErr w:type="gramEnd"/>
      <w:r w:rsidR="00C0312F" w:rsidRPr="004B3413">
        <w:rPr>
          <w:rFonts w:ascii="Ebrima" w:hAnsi="Ebrima" w:cs="Times New Roman"/>
          <w:b/>
          <w:bCs/>
          <w:color w:val="000000" w:themeColor="text1"/>
          <w:sz w:val="28"/>
          <w:szCs w:val="28"/>
        </w:rPr>
        <w:t xml:space="preserve"> TECHNIQUES - SILENT SITTING</w:t>
      </w:r>
    </w:p>
    <w:p w14:paraId="78C338B4" w14:textId="77777777" w:rsidR="00C0312F" w:rsidRPr="00984C1C" w:rsidRDefault="00C0312F" w:rsidP="00C0312F">
      <w:pPr>
        <w:autoSpaceDE w:val="0"/>
        <w:autoSpaceDN w:val="0"/>
        <w:adjustRightInd w:val="0"/>
        <w:spacing w:after="0" w:line="240" w:lineRule="auto"/>
        <w:rPr>
          <w:rFonts w:ascii="Ebrima" w:hAnsi="Ebrima" w:cs="Times New Roman"/>
          <w:color w:val="000000"/>
        </w:rPr>
      </w:pPr>
    </w:p>
    <w:p w14:paraId="74635809" w14:textId="77777777" w:rsidR="00C0312F" w:rsidRPr="00984C1C" w:rsidRDefault="00C0312F" w:rsidP="00C0312F">
      <w:pPr>
        <w:spacing w:line="360" w:lineRule="auto"/>
        <w:rPr>
          <w:rFonts w:ascii="Ebrima" w:hAnsi="Ebrima" w:cs="Times New Roman"/>
          <w:color w:val="000000"/>
        </w:rPr>
      </w:pPr>
      <w:r w:rsidRPr="00984C1C">
        <w:rPr>
          <w:rFonts w:ascii="Ebrima" w:hAnsi="Ebrima" w:cs="Times New Roman"/>
          <w:color w:val="000000"/>
        </w:rPr>
        <w:t xml:space="preserve"> It is said that silence is the most effective form of communication for it enables the individual to communicate with his/her own inner self. It is only in moments of silence that one can reflect upon one’s conduct and seek scope for improvement. It is only in silence that the intuitive flashes of excellence are seen and experienced and problems are solved. This form of tuning in is the force behind genius and it imparts a new dimension of depth to the human personality.</w:t>
      </w:r>
    </w:p>
    <w:p w14:paraId="6F1F47C2" w14:textId="77777777" w:rsidR="00C0312F" w:rsidRPr="0009203D" w:rsidRDefault="00C0312F" w:rsidP="00C0312F">
      <w:pPr>
        <w:spacing w:line="360" w:lineRule="auto"/>
        <w:rPr>
          <w:rFonts w:ascii="MV Boli" w:hAnsi="MV Boli" w:cs="MV Boli"/>
          <w:b/>
          <w:i/>
          <w:color w:val="000000"/>
        </w:rPr>
      </w:pPr>
      <w:r w:rsidRPr="00984C1C">
        <w:rPr>
          <w:rFonts w:ascii="Ebrima" w:hAnsi="Ebrima" w:cs="Times New Roman"/>
          <w:color w:val="000000"/>
        </w:rPr>
        <w:t xml:space="preserve"> </w:t>
      </w:r>
      <w:r w:rsidRPr="0009203D">
        <w:rPr>
          <w:rFonts w:ascii="Ebrima" w:hAnsi="Ebrima" w:cs="Times New Roman"/>
          <w:i/>
          <w:color w:val="000000"/>
        </w:rPr>
        <w:t>“</w:t>
      </w:r>
      <w:r w:rsidRPr="0009203D">
        <w:rPr>
          <w:rFonts w:ascii="MV Boli" w:hAnsi="MV Boli" w:cs="MV Boli"/>
          <w:b/>
          <w:i/>
          <w:color w:val="000000"/>
        </w:rPr>
        <w:t>It is only in the depths of silence that the voice of God can be heard”</w:t>
      </w:r>
    </w:p>
    <w:p w14:paraId="05D9279F" w14:textId="77777777" w:rsidR="00C0312F" w:rsidRPr="00984C1C" w:rsidRDefault="00C0312F" w:rsidP="00C0312F">
      <w:pPr>
        <w:autoSpaceDE w:val="0"/>
        <w:autoSpaceDN w:val="0"/>
        <w:adjustRightInd w:val="0"/>
        <w:spacing w:after="0" w:line="240" w:lineRule="auto"/>
        <w:rPr>
          <w:rFonts w:ascii="Ebrima" w:hAnsi="Ebrima" w:cs="Times New Roman"/>
          <w:color w:val="000000"/>
        </w:rPr>
      </w:pPr>
      <w:r w:rsidRPr="00984C1C">
        <w:rPr>
          <w:rFonts w:ascii="Ebrima" w:hAnsi="Ebrima" w:cs="Times New Roman"/>
          <w:color w:val="000000"/>
        </w:rPr>
        <w:t xml:space="preserve"> To help us master this art of silence, so that we </w:t>
      </w:r>
      <w:proofErr w:type="gramStart"/>
      <w:r w:rsidRPr="00984C1C">
        <w:rPr>
          <w:rFonts w:ascii="Ebrima" w:hAnsi="Ebrima" w:cs="Times New Roman"/>
          <w:color w:val="000000"/>
        </w:rPr>
        <w:t>are able to</w:t>
      </w:r>
      <w:proofErr w:type="gramEnd"/>
      <w:r w:rsidRPr="00984C1C">
        <w:rPr>
          <w:rFonts w:ascii="Ebrima" w:hAnsi="Ebrima" w:cs="Times New Roman"/>
          <w:color w:val="000000"/>
        </w:rPr>
        <w:t xml:space="preserve"> imbibe all of the benefits into our life, there are several techniques that can be used. </w:t>
      </w:r>
    </w:p>
    <w:p w14:paraId="76D1C03F" w14:textId="77777777" w:rsidR="00C0312F" w:rsidRPr="00984C1C" w:rsidRDefault="00C0312F" w:rsidP="00C0312F">
      <w:pPr>
        <w:spacing w:line="360" w:lineRule="auto"/>
        <w:rPr>
          <w:rFonts w:ascii="Ebrima" w:hAnsi="Ebrima" w:cs="Times New Roman"/>
          <w:color w:val="000000"/>
        </w:rPr>
      </w:pPr>
      <w:r w:rsidRPr="00984C1C">
        <w:rPr>
          <w:rFonts w:ascii="Ebrima" w:hAnsi="Ebrima" w:cs="Times New Roman"/>
          <w:color w:val="000000"/>
        </w:rPr>
        <w:t>Once such beneficial technique that is used, is called Silent Sitting.</w:t>
      </w:r>
    </w:p>
    <w:p w14:paraId="288DD495" w14:textId="77777777" w:rsidR="00C0312F" w:rsidRPr="00984C1C" w:rsidRDefault="00C0312F" w:rsidP="00C0312F">
      <w:pPr>
        <w:autoSpaceDE w:val="0"/>
        <w:autoSpaceDN w:val="0"/>
        <w:adjustRightInd w:val="0"/>
        <w:spacing w:after="0" w:line="240" w:lineRule="auto"/>
        <w:rPr>
          <w:rFonts w:ascii="Ebrima" w:hAnsi="Ebrima" w:cs="Times New Roman"/>
          <w:color w:val="000000"/>
        </w:rPr>
      </w:pPr>
      <w:r w:rsidRPr="00984C1C">
        <w:rPr>
          <w:rFonts w:ascii="Ebrima" w:hAnsi="Ebrima" w:cs="Times New Roman"/>
          <w:color w:val="000000"/>
        </w:rPr>
        <w:t xml:space="preserve"> </w:t>
      </w:r>
      <w:r w:rsidRPr="00984C1C">
        <w:rPr>
          <w:rFonts w:ascii="Ebrima" w:hAnsi="Ebrima" w:cs="Times New Roman"/>
          <w:b/>
          <w:bCs/>
          <w:color w:val="000000"/>
        </w:rPr>
        <w:t xml:space="preserve">WHAT IS SILENT SITTING </w:t>
      </w:r>
    </w:p>
    <w:p w14:paraId="64211964" w14:textId="77777777" w:rsidR="00C0312F" w:rsidRPr="00984C1C" w:rsidRDefault="00C0312F" w:rsidP="00C0312F">
      <w:pPr>
        <w:autoSpaceDE w:val="0"/>
        <w:autoSpaceDN w:val="0"/>
        <w:adjustRightInd w:val="0"/>
        <w:spacing w:after="0" w:line="240" w:lineRule="auto"/>
        <w:rPr>
          <w:rFonts w:ascii="Ebrima" w:hAnsi="Ebrima" w:cs="Times New Roman"/>
          <w:color w:val="000000"/>
        </w:rPr>
      </w:pPr>
      <w:r w:rsidRPr="00984C1C">
        <w:rPr>
          <w:rFonts w:ascii="Ebrima" w:hAnsi="Ebrima" w:cs="Times New Roman"/>
          <w:color w:val="000000"/>
        </w:rPr>
        <w:t xml:space="preserve">It is the process of tuning in. it brings inner consciousness to the fore front. We install the divinity as the guiding force in life so that, through the intellect, we can manage and monitor the vagaries of the mind and purify our thoughts. If the quality of thoughts is good, the quality of the mind will also be good. Thus, the process of tuning in helps with character development. </w:t>
      </w:r>
    </w:p>
    <w:p w14:paraId="64D7F32F" w14:textId="77777777" w:rsidR="00C0312F" w:rsidRPr="00984C1C" w:rsidRDefault="00C0312F" w:rsidP="00C0312F">
      <w:pPr>
        <w:autoSpaceDE w:val="0"/>
        <w:autoSpaceDN w:val="0"/>
        <w:adjustRightInd w:val="0"/>
        <w:spacing w:after="0" w:line="240" w:lineRule="auto"/>
        <w:rPr>
          <w:rFonts w:ascii="Ebrima" w:hAnsi="Ebrima" w:cs="Times New Roman"/>
          <w:b/>
          <w:bCs/>
          <w:color w:val="000000"/>
        </w:rPr>
      </w:pPr>
    </w:p>
    <w:p w14:paraId="4B993474" w14:textId="77777777" w:rsidR="00C0312F" w:rsidRPr="00984C1C" w:rsidRDefault="00C0312F" w:rsidP="00C0312F">
      <w:pPr>
        <w:autoSpaceDE w:val="0"/>
        <w:autoSpaceDN w:val="0"/>
        <w:adjustRightInd w:val="0"/>
        <w:spacing w:after="0" w:line="240" w:lineRule="auto"/>
        <w:rPr>
          <w:rFonts w:ascii="Ebrima" w:hAnsi="Ebrima" w:cs="Times New Roman"/>
          <w:color w:val="000000"/>
        </w:rPr>
      </w:pPr>
      <w:r w:rsidRPr="00984C1C">
        <w:rPr>
          <w:rFonts w:ascii="Ebrima" w:hAnsi="Ebrima" w:cs="Times New Roman"/>
          <w:b/>
          <w:bCs/>
          <w:color w:val="000000"/>
        </w:rPr>
        <w:t xml:space="preserve">WHY SILENT SITTING? </w:t>
      </w:r>
    </w:p>
    <w:p w14:paraId="4F7E32F0" w14:textId="77777777" w:rsidR="00C0312F" w:rsidRPr="00984C1C" w:rsidRDefault="00C0312F" w:rsidP="00B42363">
      <w:pPr>
        <w:pStyle w:val="ListParagraph"/>
        <w:numPr>
          <w:ilvl w:val="0"/>
          <w:numId w:val="6"/>
        </w:numPr>
        <w:autoSpaceDE w:val="0"/>
        <w:autoSpaceDN w:val="0"/>
        <w:adjustRightInd w:val="0"/>
        <w:spacing w:after="21" w:line="240" w:lineRule="auto"/>
        <w:rPr>
          <w:rFonts w:ascii="Ebrima" w:hAnsi="Ebrima" w:cs="Times New Roman"/>
          <w:color w:val="000000"/>
        </w:rPr>
      </w:pPr>
      <w:r w:rsidRPr="00984C1C">
        <w:rPr>
          <w:rFonts w:ascii="Ebrima" w:hAnsi="Ebrima" w:cs="Times New Roman"/>
          <w:color w:val="000000"/>
        </w:rPr>
        <w:t xml:space="preserve">Silent sitting provides an opportunity to sit quietly and let your mind be at peace for a minute or two, thus allowing you to tune in to your inner resources. Research indicates that the average human accumulates about 80000 thoughts per day. Silent sitting can help us reduce this number considerably. </w:t>
      </w:r>
    </w:p>
    <w:p w14:paraId="3774F123" w14:textId="77777777" w:rsidR="00C0312F" w:rsidRPr="00984C1C" w:rsidRDefault="00C0312F" w:rsidP="00B42363">
      <w:pPr>
        <w:pStyle w:val="ListParagraph"/>
        <w:numPr>
          <w:ilvl w:val="0"/>
          <w:numId w:val="6"/>
        </w:numPr>
        <w:autoSpaceDE w:val="0"/>
        <w:autoSpaceDN w:val="0"/>
        <w:adjustRightInd w:val="0"/>
        <w:spacing w:after="0" w:line="240" w:lineRule="auto"/>
        <w:rPr>
          <w:rFonts w:ascii="Ebrima" w:hAnsi="Ebrima" w:cs="Times New Roman"/>
          <w:color w:val="000000"/>
        </w:rPr>
      </w:pPr>
      <w:r w:rsidRPr="00984C1C">
        <w:rPr>
          <w:rFonts w:ascii="Ebrima" w:hAnsi="Ebrima" w:cs="Times New Roman"/>
          <w:color w:val="000000"/>
        </w:rPr>
        <w:t xml:space="preserve">Silent sitting reduces the amount of energy dissipated. We use up a lot of energy thinking. Concentrated and focused thinking will improve efficiency and deeper understanding just as a lens focuses the light to a point and sharpens the image. </w:t>
      </w:r>
    </w:p>
    <w:p w14:paraId="1C539E4A" w14:textId="77777777" w:rsidR="00C0312F" w:rsidRPr="00984C1C" w:rsidRDefault="00C0312F" w:rsidP="00C0312F">
      <w:pPr>
        <w:autoSpaceDE w:val="0"/>
        <w:autoSpaceDN w:val="0"/>
        <w:adjustRightInd w:val="0"/>
        <w:spacing w:after="0" w:line="240" w:lineRule="auto"/>
        <w:rPr>
          <w:rFonts w:ascii="Ebrima" w:hAnsi="Ebrima" w:cs="Times New Roman"/>
          <w:color w:val="000000"/>
        </w:rPr>
      </w:pPr>
    </w:p>
    <w:p w14:paraId="4EEC36CD" w14:textId="77777777" w:rsidR="00C0312F" w:rsidRDefault="00C0312F" w:rsidP="00B42363">
      <w:pPr>
        <w:pStyle w:val="ListParagraph"/>
        <w:numPr>
          <w:ilvl w:val="0"/>
          <w:numId w:val="6"/>
        </w:numPr>
        <w:autoSpaceDE w:val="0"/>
        <w:autoSpaceDN w:val="0"/>
        <w:adjustRightInd w:val="0"/>
        <w:spacing w:after="0" w:line="240" w:lineRule="auto"/>
        <w:rPr>
          <w:rFonts w:ascii="Ebrima" w:hAnsi="Ebrima" w:cs="Times New Roman"/>
          <w:color w:val="000000"/>
        </w:rPr>
      </w:pPr>
      <w:r w:rsidRPr="00984C1C">
        <w:rPr>
          <w:rFonts w:ascii="Ebrima" w:hAnsi="Ebrima" w:cs="Times New Roman"/>
          <w:color w:val="000000"/>
        </w:rPr>
        <w:t xml:space="preserve">Silent sitting is a process of reversing the trend of uncontrolled thoughts flowing out of our minds without a break. It takes us on an inward journey to a point of few thoughts and superior concentration. </w:t>
      </w:r>
    </w:p>
    <w:p w14:paraId="2CB617F5" w14:textId="77777777" w:rsidR="00892FC3" w:rsidRPr="00892FC3" w:rsidRDefault="00892FC3" w:rsidP="00892FC3">
      <w:pPr>
        <w:pStyle w:val="ListParagraph"/>
        <w:rPr>
          <w:rFonts w:ascii="Ebrima" w:hAnsi="Ebrima" w:cs="Times New Roman"/>
          <w:color w:val="000000"/>
        </w:rPr>
      </w:pPr>
    </w:p>
    <w:p w14:paraId="194603B5" w14:textId="73CFA398" w:rsidR="00C0312F" w:rsidRPr="000935C5" w:rsidRDefault="00E868D9" w:rsidP="00C0312F">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i/>
          <w:iCs/>
          <w:noProof/>
          <w:sz w:val="24"/>
          <w:szCs w:val="24"/>
          <w:lang w:val="en-ZA" w:eastAsia="en-ZA"/>
        </w:rPr>
        <w:lastRenderedPageBreak/>
        <w:drawing>
          <wp:inline distT="0" distB="0" distL="0" distR="0" wp14:anchorId="55D0B4CE" wp14:editId="1C47FA78">
            <wp:extent cx="4664075" cy="1295400"/>
            <wp:effectExtent l="0" t="0" r="317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BEBA8EAE-BF5A-486C-A8C5-ECC9F3942E4B}">
                          <a14:imgProps xmlns:a14="http://schemas.microsoft.com/office/drawing/2010/main">
                            <a14:imgLayer r:embed="rId106">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4664075" cy="1295400"/>
                    </a:xfrm>
                    <a:prstGeom prst="rect">
                      <a:avLst/>
                    </a:prstGeom>
                    <a:noFill/>
                  </pic:spPr>
                </pic:pic>
              </a:graphicData>
            </a:graphic>
          </wp:inline>
        </w:drawing>
      </w:r>
    </w:p>
    <w:p w14:paraId="2E08FED6"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2A25278B" w14:textId="77777777" w:rsidR="00C0312F" w:rsidRPr="008E0368" w:rsidRDefault="00C0312F" w:rsidP="00B42363">
      <w:pPr>
        <w:pStyle w:val="ListParagraph"/>
        <w:numPr>
          <w:ilvl w:val="0"/>
          <w:numId w:val="7"/>
        </w:num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If our mind is constantly agitated and troubled due to worldly desires &amp; attachments, it would not be possible to go deep within to see the divinity reflected in the pool of consciousness. Silent sitting helps to calm the ‘monkey’ mind. </w:t>
      </w:r>
    </w:p>
    <w:p w14:paraId="6E6AC421" w14:textId="77777777" w:rsidR="00C0312F" w:rsidRPr="008E0368" w:rsidRDefault="00C0312F" w:rsidP="00C0312F">
      <w:pPr>
        <w:spacing w:line="360" w:lineRule="auto"/>
        <w:rPr>
          <w:rFonts w:ascii="Ebrima" w:hAnsi="Ebrima" w:cs="Times New Roman"/>
          <w:b/>
          <w:bCs/>
          <w:color w:val="FF0000"/>
        </w:rPr>
      </w:pPr>
    </w:p>
    <w:p w14:paraId="10F30E84"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 xml:space="preserve">PREPARING FOR SILENT SITTING </w:t>
      </w:r>
    </w:p>
    <w:p w14:paraId="5780A06A"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Silent Sitting provides an opportunity to sit quietly and let your mind be at peace for a minute or two, thus allowing you to tune into your inner resources Silent Sitting can be introduced in various </w:t>
      </w:r>
      <w:proofErr w:type="gramStart"/>
      <w:r w:rsidRPr="008E0368">
        <w:rPr>
          <w:rFonts w:ascii="Ebrima" w:hAnsi="Ebrima" w:cs="Times New Roman"/>
          <w:color w:val="000000"/>
        </w:rPr>
        <w:t>ways .Examples</w:t>
      </w:r>
      <w:proofErr w:type="gramEnd"/>
      <w:r w:rsidRPr="008E0368">
        <w:rPr>
          <w:rFonts w:ascii="Ebrima" w:hAnsi="Ebrima" w:cs="Times New Roman"/>
          <w:color w:val="000000"/>
        </w:rPr>
        <w:t xml:space="preserve"> of these can include:</w:t>
      </w:r>
    </w:p>
    <w:p w14:paraId="7C96E0C4" w14:textId="77777777" w:rsidR="00C0312F" w:rsidRPr="008E0368" w:rsidRDefault="00C0312F" w:rsidP="00C0312F">
      <w:pPr>
        <w:pStyle w:val="ListParagraph"/>
        <w:autoSpaceDE w:val="0"/>
        <w:autoSpaceDN w:val="0"/>
        <w:adjustRightInd w:val="0"/>
        <w:spacing w:after="0" w:line="240" w:lineRule="auto"/>
        <w:rPr>
          <w:rFonts w:ascii="Ebrima" w:hAnsi="Ebrima" w:cs="Times New Roman"/>
          <w:color w:val="000000"/>
        </w:rPr>
      </w:pPr>
    </w:p>
    <w:p w14:paraId="4339AC60" w14:textId="77777777" w:rsidR="00C0312F" w:rsidRPr="008E0368" w:rsidRDefault="00C0312F" w:rsidP="00B42363">
      <w:pPr>
        <w:pStyle w:val="ListParagraph"/>
        <w:numPr>
          <w:ilvl w:val="0"/>
          <w:numId w:val="5"/>
        </w:num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Relaxation</w:t>
      </w:r>
      <w:r w:rsidRPr="008E0368">
        <w:rPr>
          <w:rFonts w:ascii="Ebrima" w:hAnsi="Ebrima" w:cs="Times New Roman"/>
          <w:b/>
          <w:bCs/>
          <w:color w:val="000000"/>
        </w:rPr>
        <w:t xml:space="preserve">: </w:t>
      </w:r>
      <w:r w:rsidRPr="008E0368">
        <w:rPr>
          <w:rFonts w:ascii="Ebrima" w:hAnsi="Ebrima" w:cs="Times New Roman"/>
          <w:color w:val="000000"/>
        </w:rPr>
        <w:t xml:space="preserve">Alternately tensing and relaxing different parts of the body while being aware of your breathing e.g., tense shoulders, arms, toes etc. and relax. </w:t>
      </w:r>
    </w:p>
    <w:p w14:paraId="1696AB61" w14:textId="77777777" w:rsidR="00C0312F" w:rsidRPr="008E0368" w:rsidRDefault="00C0312F" w:rsidP="00B42363">
      <w:pPr>
        <w:pStyle w:val="ListParagraph"/>
        <w:numPr>
          <w:ilvl w:val="0"/>
          <w:numId w:val="5"/>
        </w:num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Self –awareness through listening to different sounds e.g., of nature like the patter of rain you heard at the beginning of this session or light music </w:t>
      </w:r>
      <w:proofErr w:type="gramStart"/>
      <w:r w:rsidRPr="008E0368">
        <w:rPr>
          <w:rFonts w:ascii="Ebrima" w:hAnsi="Ebrima" w:cs="Times New Roman"/>
          <w:color w:val="000000"/>
        </w:rPr>
        <w:t>that’s</w:t>
      </w:r>
      <w:proofErr w:type="gramEnd"/>
      <w:r w:rsidRPr="008E0368">
        <w:rPr>
          <w:rFonts w:ascii="Ebrima" w:hAnsi="Ebrima" w:cs="Times New Roman"/>
          <w:color w:val="000000"/>
        </w:rPr>
        <w:t xml:space="preserve"> playing. These have a very calming effect on us. </w:t>
      </w:r>
    </w:p>
    <w:p w14:paraId="2D396D2C" w14:textId="77777777" w:rsidR="00C0312F" w:rsidRPr="008E0368" w:rsidRDefault="00C0312F" w:rsidP="00C0312F">
      <w:pPr>
        <w:pStyle w:val="ListParagraph"/>
        <w:autoSpaceDE w:val="0"/>
        <w:autoSpaceDN w:val="0"/>
        <w:adjustRightInd w:val="0"/>
        <w:spacing w:after="0" w:line="240" w:lineRule="auto"/>
        <w:rPr>
          <w:rFonts w:ascii="Ebrima" w:hAnsi="Ebrima" w:cs="Times New Roman"/>
          <w:color w:val="000000"/>
        </w:rPr>
      </w:pPr>
    </w:p>
    <w:p w14:paraId="0F1E0F06" w14:textId="77777777" w:rsidR="00C0312F" w:rsidRPr="008E0368" w:rsidRDefault="00C0312F" w:rsidP="00B42363">
      <w:pPr>
        <w:pStyle w:val="ListParagraph"/>
        <w:numPr>
          <w:ilvl w:val="0"/>
          <w:numId w:val="5"/>
        </w:num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Self –awareness through becoming aware of one’s breathing </w:t>
      </w:r>
    </w:p>
    <w:p w14:paraId="0F330B16" w14:textId="77777777" w:rsidR="00C0312F" w:rsidRPr="008E0368" w:rsidRDefault="00C0312F" w:rsidP="00C0312F">
      <w:pPr>
        <w:pStyle w:val="ListParagraph"/>
        <w:rPr>
          <w:rFonts w:ascii="Ebrima" w:hAnsi="Ebrima" w:cs="Times New Roman"/>
          <w:color w:val="000000"/>
        </w:rPr>
      </w:pPr>
    </w:p>
    <w:p w14:paraId="343CFD6C" w14:textId="7A17B0CB"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 xml:space="preserve">There are </w:t>
      </w:r>
      <w:proofErr w:type="gramStart"/>
      <w:r w:rsidR="0009203D">
        <w:rPr>
          <w:rFonts w:ascii="Ebrima" w:hAnsi="Ebrima" w:cs="Times New Roman"/>
          <w:b/>
          <w:bCs/>
          <w:color w:val="000000"/>
        </w:rPr>
        <w:t xml:space="preserve">four </w:t>
      </w:r>
      <w:r w:rsidRPr="008E0368">
        <w:rPr>
          <w:rFonts w:ascii="Ebrima" w:hAnsi="Ebrima" w:cs="Times New Roman"/>
          <w:b/>
          <w:bCs/>
          <w:color w:val="000000"/>
        </w:rPr>
        <w:t xml:space="preserve"> important</w:t>
      </w:r>
      <w:proofErr w:type="gramEnd"/>
      <w:r w:rsidRPr="008E0368">
        <w:rPr>
          <w:rFonts w:ascii="Ebrima" w:hAnsi="Ebrima" w:cs="Times New Roman"/>
          <w:b/>
          <w:bCs/>
          <w:color w:val="000000"/>
        </w:rPr>
        <w:t xml:space="preserve"> points to bear in mind </w:t>
      </w:r>
    </w:p>
    <w:p w14:paraId="22D2D514"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 xml:space="preserve">1. Posture: </w:t>
      </w:r>
    </w:p>
    <w:p w14:paraId="0D4526A0"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30E7911B"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Sit in a comfortable position with the spine straight, neck upright, without tensing or straining any muscles. Keep the body still and silent. </w:t>
      </w:r>
    </w:p>
    <w:p w14:paraId="3EB68F80"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 xml:space="preserve">2. Eyes and Hands: </w:t>
      </w:r>
    </w:p>
    <w:p w14:paraId="7CAC0168"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6DBEDFCD" w14:textId="5A514CF5"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Eyes should not be shut completely nor wide open. Gaze at the tip of your nose with half-closed eyes and concentrate on the divine radiant power in the region between the eyebrows. Keep your hands relaxed (thumb and index finger joined at the ends and the other 3 fingers of both hands apart.) </w:t>
      </w:r>
      <w:r w:rsidRPr="008E0368">
        <w:rPr>
          <w:rFonts w:ascii="Ebrima" w:hAnsi="Ebrima" w:cs="Times New Roman"/>
          <w:b/>
          <w:bCs/>
          <w:color w:val="000000"/>
        </w:rPr>
        <w:t xml:space="preserve"> </w:t>
      </w:r>
    </w:p>
    <w:p w14:paraId="4E9CA067"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 xml:space="preserve">3. Time and Place: </w:t>
      </w:r>
    </w:p>
    <w:p w14:paraId="69C25CAB"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6069F060"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For meditation to be most effective it must be performed at a fixed time and place. Ideal time is between 3 and 6 am every morning. Avoid sitting on concrete, metal, or the ground. </w:t>
      </w:r>
    </w:p>
    <w:p w14:paraId="5B376E10"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 xml:space="preserve">4. Object of Concentration: </w:t>
      </w:r>
    </w:p>
    <w:p w14:paraId="50187597"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Use a flame because it is imperishable and does not change.</w:t>
      </w:r>
    </w:p>
    <w:p w14:paraId="5563F6E6"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7703B59C" w14:textId="77777777" w:rsidR="00C0312F" w:rsidRPr="008E0368" w:rsidRDefault="00C0312F" w:rsidP="00C0312F">
      <w:pPr>
        <w:pStyle w:val="ListParagraph"/>
        <w:autoSpaceDE w:val="0"/>
        <w:autoSpaceDN w:val="0"/>
        <w:adjustRightInd w:val="0"/>
        <w:spacing w:after="0" w:line="240" w:lineRule="auto"/>
        <w:rPr>
          <w:rFonts w:ascii="Ebrima" w:hAnsi="Ebrima" w:cs="Times New Roman"/>
          <w:color w:val="000000"/>
        </w:rPr>
      </w:pPr>
    </w:p>
    <w:p w14:paraId="645B1CA1"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 xml:space="preserve">Components of Silent Sitting </w:t>
      </w:r>
    </w:p>
    <w:p w14:paraId="1666292D"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roofErr w:type="gramStart"/>
      <w:r w:rsidRPr="008E0368">
        <w:rPr>
          <w:rFonts w:ascii="Ebrima" w:hAnsi="Ebrima" w:cs="Times New Roman"/>
          <w:color w:val="000000"/>
        </w:rPr>
        <w:t>1 .Posture</w:t>
      </w:r>
      <w:proofErr w:type="gramEnd"/>
      <w:r w:rsidRPr="008E0368">
        <w:rPr>
          <w:rFonts w:ascii="Ebrima" w:hAnsi="Ebrima" w:cs="Times New Roman"/>
          <w:color w:val="000000"/>
        </w:rPr>
        <w:t xml:space="preserve">: t in a comfortable position with the spine straight, neck upright, without tensing or straining any muscles. Keep the body still and silent. </w:t>
      </w:r>
    </w:p>
    <w:p w14:paraId="68467145" w14:textId="4A67F9FD"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Sit on a special mat/piece of cloth/cushion that you use for prayers. This acts as an insulation for not earthing the body currents. Sit straight because, “when the body is straight and quiet, the mind is also straight and quiet. </w:t>
      </w:r>
    </w:p>
    <w:p w14:paraId="717460AB" w14:textId="6E246692" w:rsidR="00C0312F" w:rsidRPr="008E0368" w:rsidRDefault="00814E1B"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noProof/>
          <w:color w:val="000000"/>
          <w:lang w:val="en-ZA" w:eastAsia="en-ZA"/>
        </w:rPr>
        <w:drawing>
          <wp:anchor distT="0" distB="0" distL="114300" distR="114300" simplePos="0" relativeHeight="251774976" behindDoc="1" locked="0" layoutInCell="1" allowOverlap="1" wp14:anchorId="62C42EF1" wp14:editId="209F3A43">
            <wp:simplePos x="0" y="0"/>
            <wp:positionH relativeFrom="column">
              <wp:posOffset>-95250</wp:posOffset>
            </wp:positionH>
            <wp:positionV relativeFrom="paragraph">
              <wp:posOffset>69215</wp:posOffset>
            </wp:positionV>
            <wp:extent cx="1647825" cy="2038350"/>
            <wp:effectExtent l="0" t="0" r="9525" b="0"/>
            <wp:wrapTight wrapText="bothSides">
              <wp:wrapPolygon edited="0">
                <wp:start x="0" y="0"/>
                <wp:lineTo x="0" y="21398"/>
                <wp:lineTo x="21475" y="21398"/>
                <wp:lineTo x="21475"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47825" cy="2038350"/>
                    </a:xfrm>
                    <a:prstGeom prst="rect">
                      <a:avLst/>
                    </a:prstGeom>
                    <a:noFill/>
                  </pic:spPr>
                </pic:pic>
              </a:graphicData>
            </a:graphic>
            <wp14:sizeRelH relativeFrom="page">
              <wp14:pctWidth>0</wp14:pctWidth>
            </wp14:sizeRelH>
            <wp14:sizeRelV relativeFrom="page">
              <wp14:pctHeight>0</wp14:pctHeight>
            </wp14:sizeRelV>
          </wp:anchor>
        </w:drawing>
      </w:r>
    </w:p>
    <w:p w14:paraId="18AD82F3" w14:textId="48AB4936"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2. Eyes and Hands: Look at the flame, breathe in and out slowly and rhythmically. Very gently close the eyes (</w:t>
      </w:r>
      <w:proofErr w:type="gramStart"/>
      <w:r w:rsidRPr="008E0368">
        <w:rPr>
          <w:rFonts w:ascii="Ebrima" w:hAnsi="Ebrima" w:cs="Times New Roman"/>
          <w:color w:val="000000"/>
        </w:rPr>
        <w:t>don’t</w:t>
      </w:r>
      <w:proofErr w:type="gramEnd"/>
      <w:r w:rsidRPr="008E0368">
        <w:rPr>
          <w:rFonts w:ascii="Ebrima" w:hAnsi="Ebrima" w:cs="Times New Roman"/>
          <w:color w:val="000000"/>
        </w:rPr>
        <w:t xml:space="preserve"> squeeze tightly). </w:t>
      </w:r>
    </w:p>
    <w:p w14:paraId="53855D72"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Relax the </w:t>
      </w:r>
      <w:r w:rsidRPr="008E0368">
        <w:rPr>
          <w:rFonts w:ascii="Ebrima" w:hAnsi="Ebrima" w:cs="Times New Roman"/>
          <w:b/>
          <w:bCs/>
          <w:color w:val="000000"/>
        </w:rPr>
        <w:t xml:space="preserve">hands </w:t>
      </w:r>
      <w:r w:rsidRPr="008E0368">
        <w:rPr>
          <w:rFonts w:ascii="Ebrima" w:hAnsi="Ebrima" w:cs="Times New Roman"/>
          <w:color w:val="000000"/>
        </w:rPr>
        <w:t>in one of two ways: (a) place hands in lap, with one palm on top of the other with thumbs touching at the tips or (b) rest your arms on your knees with the palms facing upward and the fingers in chin-mudra posture (thumb and index finger joined at the ends and the other 3 fingers of both hands apart.)</w:t>
      </w:r>
    </w:p>
    <w:p w14:paraId="3E5ECEF5"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 </w:t>
      </w:r>
    </w:p>
    <w:p w14:paraId="56366019" w14:textId="77777777" w:rsidR="00C0312F" w:rsidRPr="008E0368" w:rsidRDefault="00C0312F" w:rsidP="00C0312F">
      <w:pPr>
        <w:spacing w:line="360" w:lineRule="auto"/>
        <w:rPr>
          <w:rFonts w:ascii="Ebrima" w:hAnsi="Ebrima" w:cs="Times New Roman"/>
          <w:b/>
          <w:bCs/>
        </w:rPr>
      </w:pPr>
      <w:r w:rsidRPr="008E0368">
        <w:rPr>
          <w:rFonts w:ascii="Ebrima" w:hAnsi="Ebrima" w:cs="Times New Roman"/>
          <w:color w:val="000000"/>
        </w:rPr>
        <w:t>3. Time and Place: For meditation to be most effective it must be performed at a fixed time and place regularly. Ideal time is between 3 and 6 am every morning. Recommended time is before dawn (‘auspicious time is 4:30-5:15 AM’ [Sathya Sai Speaks VI, ‘Eyelids &amp; The Pupil’]. Swami also recommends a few minutes of meditation in the evening after dusk.</w:t>
      </w:r>
    </w:p>
    <w:p w14:paraId="7F1189C7"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Swami told the students that you must look at any object –flame, idol, or picture for 12 seconds with total concentration and without blinking eyelids. This is concentration (dharana). Twelve dharana concentrations make one meditation (dhyana). This means that meditation should last for 12×12 = 144 seconds. </w:t>
      </w:r>
    </w:p>
    <w:p w14:paraId="5EDF8A4E" w14:textId="77777777" w:rsidR="00C0312F" w:rsidRPr="008E0368" w:rsidRDefault="00C0312F" w:rsidP="00C0312F">
      <w:pPr>
        <w:autoSpaceDE w:val="0"/>
        <w:autoSpaceDN w:val="0"/>
        <w:adjustRightInd w:val="0"/>
        <w:spacing w:after="0" w:line="240" w:lineRule="auto"/>
        <w:rPr>
          <w:rFonts w:ascii="Ebrima" w:hAnsi="Ebrima" w:cs="Times New Roman"/>
          <w:b/>
          <w:bCs/>
          <w:color w:val="000000"/>
        </w:rPr>
      </w:pPr>
      <w:r w:rsidRPr="008E0368">
        <w:rPr>
          <w:rFonts w:ascii="Ebrima" w:hAnsi="Ebrima" w:cs="Times New Roman"/>
          <w:b/>
          <w:bCs/>
          <w:color w:val="000000"/>
        </w:rPr>
        <w:t xml:space="preserve">Thus, proper meditation need not last more than 2 minutes 24 secs. </w:t>
      </w:r>
    </w:p>
    <w:p w14:paraId="40C9CBA5"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189655B5"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4. Object of Concentration: </w:t>
      </w:r>
    </w:p>
    <w:p w14:paraId="5A62AF48" w14:textId="77777777" w:rsidR="00C0312F" w:rsidRPr="008E0368" w:rsidRDefault="00C0312F" w:rsidP="00C0312F">
      <w:pPr>
        <w:spacing w:line="360" w:lineRule="auto"/>
        <w:rPr>
          <w:rFonts w:ascii="Ebrima" w:hAnsi="Ebrima" w:cs="Times New Roman"/>
          <w:color w:val="000000"/>
        </w:rPr>
      </w:pPr>
      <w:r w:rsidRPr="008E0368">
        <w:rPr>
          <w:rFonts w:ascii="Ebrima" w:hAnsi="Ebrima" w:cs="Times New Roman"/>
          <w:color w:val="000000"/>
        </w:rPr>
        <w:t>Use a flame because it is imperishable and does not change. For the younger children, an object, picture, idol, or an idea.</w:t>
      </w:r>
    </w:p>
    <w:p w14:paraId="16EB55A5" w14:textId="77777777" w:rsidR="00C0312F" w:rsidRPr="008E0368" w:rsidRDefault="00C0312F" w:rsidP="00C0312F">
      <w:pPr>
        <w:autoSpaceDE w:val="0"/>
        <w:autoSpaceDN w:val="0"/>
        <w:adjustRightInd w:val="0"/>
        <w:spacing w:after="0" w:line="240" w:lineRule="auto"/>
        <w:rPr>
          <w:rFonts w:ascii="Ebrima" w:hAnsi="Ebrima" w:cs="Times New Roman"/>
          <w:b/>
          <w:bCs/>
          <w:color w:val="000000"/>
        </w:rPr>
      </w:pPr>
      <w:r w:rsidRPr="008E0368">
        <w:rPr>
          <w:rFonts w:ascii="Ebrima" w:hAnsi="Ebrima" w:cs="Times New Roman"/>
          <w:b/>
          <w:bCs/>
          <w:color w:val="000000"/>
        </w:rPr>
        <w:t xml:space="preserve">FORMS OF SILENT SITTING </w:t>
      </w:r>
    </w:p>
    <w:p w14:paraId="5D41516A"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2DDD2B5F"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SOHUM MANTRA </w:t>
      </w:r>
    </w:p>
    <w:p w14:paraId="18D5A984"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The practice of Sohum Mantra before a silent sitting session will greatly enhance peace, cheerfulness, and tranquility. We breathe in with the sound So and breathe out with the sound Hum. The meaning of SOHUM is I AM THAT, thus we contemplate our oneness with the supreme principle while practicing the Sohum mantra. Universal consciousness becomes the </w:t>
      </w:r>
      <w:r w:rsidRPr="008E0368">
        <w:rPr>
          <w:rFonts w:ascii="Ebrima" w:hAnsi="Ebrima" w:cs="Times New Roman"/>
          <w:color w:val="000000"/>
        </w:rPr>
        <w:lastRenderedPageBreak/>
        <w:t xml:space="preserve">Prana, vital life force, within us and then through the mantra, it powers the breathing process within the human body. Initially children can repeat the syllables along with their breathing, maintaining, and becoming aware of the rhythmic breathing. Soon they will begin to hear the sound naturally. To regulate the breath for Soham session, keep “the tip of the tongue gently on the rear of the teeth.” [Sathya Sai Speaks XI, “Bhakti, Stage by Stage”] </w:t>
      </w:r>
    </w:p>
    <w:p w14:paraId="57D4E3CD" w14:textId="77777777" w:rsidR="00C0312F" w:rsidRPr="008E0368" w:rsidRDefault="00C0312F" w:rsidP="00C0312F">
      <w:pPr>
        <w:spacing w:line="360" w:lineRule="auto"/>
        <w:rPr>
          <w:rFonts w:ascii="Ebrima" w:hAnsi="Ebrima" w:cs="Times New Roman"/>
          <w:b/>
          <w:bCs/>
        </w:rPr>
      </w:pPr>
      <w:r w:rsidRPr="008E0368">
        <w:rPr>
          <w:rFonts w:ascii="Ebrima" w:hAnsi="Ebrima" w:cs="Times New Roman"/>
          <w:color w:val="000000"/>
        </w:rPr>
        <w:t>Silent Sitting is the most effective form of communication because we are communicating with our inner self. Before sleep we could reflect upon our conduct during the day and seek scope for improvement.</w:t>
      </w:r>
    </w:p>
    <w:p w14:paraId="1D3407D1"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09203D">
        <w:rPr>
          <w:rFonts w:ascii="Ebrima" w:hAnsi="Ebrima" w:cs="Times New Roman"/>
          <w:b/>
          <w:bCs/>
          <w:color w:val="000000"/>
        </w:rPr>
        <w:t xml:space="preserve">YOGIC BREATHING </w:t>
      </w:r>
      <w:r w:rsidRPr="0009203D">
        <w:rPr>
          <w:rFonts w:ascii="Ebrima" w:hAnsi="Ebrima" w:cs="Times New Roman"/>
          <w:color w:val="000000"/>
        </w:rPr>
        <w:t>(Alternate Nostril Breathing) - soothes the nervous system, calms the mind and balances left</w:t>
      </w:r>
      <w:r w:rsidRPr="008E0368">
        <w:rPr>
          <w:rFonts w:ascii="Ebrima" w:hAnsi="Ebrima" w:cs="Times New Roman"/>
          <w:color w:val="000000"/>
        </w:rPr>
        <w:t xml:space="preserve"> and right hemispheres of the brain. </w:t>
      </w:r>
    </w:p>
    <w:p w14:paraId="701C9651"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13BFA6E0"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JYOTHI OR LIGHT MEDITATION</w:t>
      </w:r>
      <w:r w:rsidRPr="008E0368">
        <w:rPr>
          <w:rFonts w:ascii="Ebrima" w:hAnsi="Ebrima" w:cs="Times New Roman"/>
          <w:color w:val="000000"/>
        </w:rPr>
        <w:t xml:space="preserve">: (focusing on the light and taking it within- very effective as light has a spiritual significance and symbolises </w:t>
      </w:r>
      <w:proofErr w:type="gramStart"/>
      <w:r w:rsidRPr="008E0368">
        <w:rPr>
          <w:rFonts w:ascii="Ebrima" w:hAnsi="Ebrima" w:cs="Times New Roman"/>
          <w:color w:val="000000"/>
        </w:rPr>
        <w:t>wisdom .</w:t>
      </w:r>
      <w:proofErr w:type="gramEnd"/>
    </w:p>
    <w:p w14:paraId="3A71A62F"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Going from darkness to light </w:t>
      </w:r>
      <w:proofErr w:type="gramStart"/>
      <w:r w:rsidRPr="008E0368">
        <w:rPr>
          <w:rFonts w:ascii="Ebrima" w:hAnsi="Ebrima" w:cs="Times New Roman"/>
          <w:color w:val="000000"/>
        </w:rPr>
        <w:t>( Thamasoma</w:t>
      </w:r>
      <w:proofErr w:type="gramEnd"/>
      <w:r w:rsidRPr="008E0368">
        <w:rPr>
          <w:rFonts w:ascii="Ebrima" w:hAnsi="Ebrima" w:cs="Times New Roman"/>
          <w:color w:val="000000"/>
        </w:rPr>
        <w:t xml:space="preserve"> Jyothirgamaya ) is like going from ignorance to knowledge. </w:t>
      </w:r>
    </w:p>
    <w:p w14:paraId="35012581"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080883D5"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An actual flame (Jyothi) of a candle or a lamp should be used; it should be kept with a steady flame, just above the level of the eye and visible to all those present. Eventually children must be able to imagine the flame reflected on their inner eye when eyes are closed and when a flame is not present. </w:t>
      </w:r>
    </w:p>
    <w:p w14:paraId="49B63E2C"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6F7BF5DF"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 xml:space="preserve">RHYTHMIC BREATHING: </w:t>
      </w:r>
      <w:r w:rsidRPr="008E0368">
        <w:rPr>
          <w:rFonts w:ascii="Ebrima" w:hAnsi="Ebrima" w:cs="Times New Roman"/>
          <w:color w:val="000000"/>
        </w:rPr>
        <w:t xml:space="preserve">Inhale to count of 6, hold for 3s, exhale to the count of 6, hold for 3s; repeat) - helps to sleep easily, develops lung capacity, calming the mind and nervous system. Reduce duration for young children. </w:t>
      </w:r>
    </w:p>
    <w:p w14:paraId="01946EB1"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36672763" w14:textId="77777777" w:rsidR="00C0312F" w:rsidRPr="008E0368" w:rsidRDefault="00C0312F" w:rsidP="00C0312F">
      <w:pPr>
        <w:pStyle w:val="Default"/>
        <w:rPr>
          <w:rFonts w:ascii="Ebrima" w:hAnsi="Ebrima" w:cs="Times New Roman"/>
          <w:sz w:val="22"/>
          <w:szCs w:val="22"/>
        </w:rPr>
      </w:pPr>
      <w:r w:rsidRPr="008E0368">
        <w:rPr>
          <w:rFonts w:ascii="Ebrima" w:hAnsi="Ebrima" w:cs="Times New Roman"/>
          <w:b/>
          <w:bCs/>
          <w:sz w:val="22"/>
          <w:szCs w:val="22"/>
        </w:rPr>
        <w:t xml:space="preserve">GUIDED VISUALISATION </w:t>
      </w:r>
      <w:r w:rsidRPr="008E0368">
        <w:rPr>
          <w:rFonts w:ascii="Ebrima" w:hAnsi="Ebrima" w:cs="Times New Roman"/>
          <w:sz w:val="22"/>
          <w:szCs w:val="22"/>
        </w:rPr>
        <w:t xml:space="preserve">is a process of extending the imagination while simultaneously taking the child through a narrative to a place of peace and happiness which elevates the consciousness. Guided visualization is one form of meditation, which is used for children of </w:t>
      </w:r>
      <w:r w:rsidRPr="008E0368">
        <w:rPr>
          <w:rFonts w:ascii="Ebrima" w:hAnsi="Ebrima" w:cs="Times New Roman"/>
          <w:b/>
          <w:bCs/>
          <w:sz w:val="22"/>
          <w:szCs w:val="22"/>
        </w:rPr>
        <w:t>pre-primary and primary classes</w:t>
      </w:r>
      <w:r w:rsidRPr="008E0368">
        <w:rPr>
          <w:rFonts w:ascii="Ebrima" w:hAnsi="Ebrima" w:cs="Times New Roman"/>
          <w:sz w:val="22"/>
          <w:szCs w:val="22"/>
        </w:rPr>
        <w:t xml:space="preserve">. The teacher may show an object or the picture and guide the children to imagine by focusing inward. This is also known as “conducted tour” or “silent sitting” of the thoughts of children by making them think, showing a picture or imagination. Sometimes, soft instrumental music can be played in the background to heighten the effectiveness e.g., Sounds of Nature, flute music etc. </w:t>
      </w:r>
    </w:p>
    <w:p w14:paraId="2E5EC574" w14:textId="77777777" w:rsidR="00C0312F" w:rsidRPr="008E0368" w:rsidRDefault="00C0312F" w:rsidP="00C0312F">
      <w:pPr>
        <w:pStyle w:val="Default"/>
        <w:rPr>
          <w:rFonts w:ascii="Ebrima" w:hAnsi="Ebrima" w:cs="Times New Roman"/>
          <w:sz w:val="22"/>
          <w:szCs w:val="22"/>
        </w:rPr>
      </w:pPr>
    </w:p>
    <w:p w14:paraId="04C9B2D5"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This spectrum of imagination could include all such things, but children love and admire. For example, space, clouds, beautiful flower, Green Mountain, Calm Ocean, sunrise, moonrise, dusk, garden, forest, park, river etc., however the</w:t>
      </w:r>
      <w:r w:rsidRPr="003A71C3">
        <w:rPr>
          <w:rFonts w:ascii="Ebrima" w:hAnsi="Ebrima" w:cs="Times New Roman"/>
          <w:color w:val="000000"/>
        </w:rPr>
        <w:t xml:space="preserve"> mechanics of silent sitting largely depends upon the </w:t>
      </w:r>
      <w:r w:rsidRPr="008E0368">
        <w:rPr>
          <w:rFonts w:ascii="Ebrima" w:hAnsi="Ebrima" w:cs="Times New Roman"/>
          <w:color w:val="000000"/>
        </w:rPr>
        <w:t>age groups of the students. This kind of stimulation helps the children between 4 years and 9 years. Ideal for smaller children who are restless. Session must not be too long, and narrative must bring the children back to reality as soon as possible.</w:t>
      </w:r>
    </w:p>
    <w:p w14:paraId="48DE57FD"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14E2711C"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lastRenderedPageBreak/>
        <w:t xml:space="preserve">BENEFITS OF SILENT SITTING </w:t>
      </w:r>
    </w:p>
    <w:p w14:paraId="4E19FDBD" w14:textId="77777777" w:rsidR="00C0312F" w:rsidRPr="008E0368" w:rsidRDefault="00C0312F" w:rsidP="00C0312F">
      <w:pPr>
        <w:autoSpaceDE w:val="0"/>
        <w:autoSpaceDN w:val="0"/>
        <w:adjustRightInd w:val="0"/>
        <w:spacing w:after="38" w:line="240" w:lineRule="auto"/>
        <w:rPr>
          <w:rFonts w:ascii="Ebrima" w:hAnsi="Ebrima" w:cs="Times New Roman"/>
          <w:color w:val="000000"/>
        </w:rPr>
      </w:pPr>
      <w:r w:rsidRPr="008E0368">
        <w:rPr>
          <w:rFonts w:ascii="Ebrima" w:hAnsi="Ebrima" w:cs="Times New Roman"/>
          <w:color w:val="000000"/>
        </w:rPr>
        <w:t xml:space="preserve">• Calms and relaxes state of Mind and improves memory </w:t>
      </w:r>
    </w:p>
    <w:p w14:paraId="562808D6" w14:textId="77777777" w:rsidR="00C0312F" w:rsidRPr="008E0368" w:rsidRDefault="00C0312F" w:rsidP="00C0312F">
      <w:pPr>
        <w:autoSpaceDE w:val="0"/>
        <w:autoSpaceDN w:val="0"/>
        <w:adjustRightInd w:val="0"/>
        <w:spacing w:after="38" w:line="240" w:lineRule="auto"/>
        <w:rPr>
          <w:rFonts w:ascii="Ebrima" w:hAnsi="Ebrima" w:cs="Times New Roman"/>
          <w:color w:val="000000"/>
        </w:rPr>
      </w:pPr>
      <w:r w:rsidRPr="008E0368">
        <w:rPr>
          <w:rFonts w:ascii="Ebrima" w:hAnsi="Ebrima" w:cs="Times New Roman"/>
          <w:color w:val="000000"/>
        </w:rPr>
        <w:t xml:space="preserve">• Increases focus, attention, and concentration </w:t>
      </w:r>
    </w:p>
    <w:p w14:paraId="58E7D707" w14:textId="77777777" w:rsidR="00C0312F" w:rsidRPr="008E0368" w:rsidRDefault="00C0312F" w:rsidP="00C0312F">
      <w:pPr>
        <w:autoSpaceDE w:val="0"/>
        <w:autoSpaceDN w:val="0"/>
        <w:adjustRightInd w:val="0"/>
        <w:spacing w:after="38" w:line="240" w:lineRule="auto"/>
        <w:rPr>
          <w:rFonts w:ascii="Ebrima" w:hAnsi="Ebrima" w:cs="Times New Roman"/>
          <w:color w:val="000000"/>
        </w:rPr>
      </w:pPr>
      <w:r w:rsidRPr="008E0368">
        <w:rPr>
          <w:rFonts w:ascii="Ebrima" w:hAnsi="Ebrima" w:cs="Times New Roman"/>
          <w:color w:val="000000"/>
        </w:rPr>
        <w:t xml:space="preserve">• Restores one's equilibrium in a busy day </w:t>
      </w:r>
    </w:p>
    <w:p w14:paraId="513106DA" w14:textId="77777777" w:rsidR="00C0312F" w:rsidRPr="008E0368" w:rsidRDefault="00C0312F" w:rsidP="00C0312F">
      <w:pPr>
        <w:autoSpaceDE w:val="0"/>
        <w:autoSpaceDN w:val="0"/>
        <w:adjustRightInd w:val="0"/>
        <w:spacing w:after="38" w:line="240" w:lineRule="auto"/>
        <w:rPr>
          <w:rFonts w:ascii="Ebrima" w:hAnsi="Ebrima" w:cs="Times New Roman"/>
          <w:color w:val="000000"/>
        </w:rPr>
      </w:pPr>
      <w:r w:rsidRPr="008E0368">
        <w:rPr>
          <w:rFonts w:ascii="Ebrima" w:hAnsi="Ebrima" w:cs="Times New Roman"/>
          <w:color w:val="000000"/>
        </w:rPr>
        <w:t xml:space="preserve">• Brings about the experience of Peace and Tranquility </w:t>
      </w:r>
    </w:p>
    <w:p w14:paraId="60E0B4D5" w14:textId="77777777" w:rsidR="00C0312F" w:rsidRPr="008E0368" w:rsidRDefault="00C0312F" w:rsidP="00C0312F">
      <w:pPr>
        <w:autoSpaceDE w:val="0"/>
        <w:autoSpaceDN w:val="0"/>
        <w:adjustRightInd w:val="0"/>
        <w:spacing w:after="38" w:line="240" w:lineRule="auto"/>
        <w:rPr>
          <w:rFonts w:ascii="Ebrima" w:hAnsi="Ebrima" w:cs="Times New Roman"/>
          <w:color w:val="000000"/>
        </w:rPr>
      </w:pPr>
      <w:r w:rsidRPr="008E0368">
        <w:rPr>
          <w:rFonts w:ascii="Ebrima" w:hAnsi="Ebrima" w:cs="Times New Roman"/>
          <w:color w:val="000000"/>
        </w:rPr>
        <w:t xml:space="preserve">• Increases the level of intuition, sharpens intellect </w:t>
      </w:r>
    </w:p>
    <w:p w14:paraId="27862ED7" w14:textId="77777777" w:rsidR="00C0312F" w:rsidRPr="008E0368" w:rsidRDefault="00C0312F" w:rsidP="00C0312F">
      <w:pPr>
        <w:autoSpaceDE w:val="0"/>
        <w:autoSpaceDN w:val="0"/>
        <w:adjustRightInd w:val="0"/>
        <w:spacing w:after="38" w:line="240" w:lineRule="auto"/>
        <w:rPr>
          <w:rFonts w:ascii="Ebrima" w:hAnsi="Ebrima" w:cs="Times New Roman"/>
          <w:color w:val="000000"/>
        </w:rPr>
      </w:pPr>
      <w:r w:rsidRPr="008E0368">
        <w:rPr>
          <w:rFonts w:ascii="Ebrima" w:hAnsi="Ebrima" w:cs="Times New Roman"/>
          <w:color w:val="000000"/>
        </w:rPr>
        <w:t xml:space="preserve">• Increases self-confidence and good feelings towards others </w:t>
      </w:r>
    </w:p>
    <w:p w14:paraId="61BFB150" w14:textId="77777777" w:rsidR="00C0312F" w:rsidRPr="008E0368" w:rsidRDefault="00C0312F" w:rsidP="00C0312F">
      <w:pPr>
        <w:autoSpaceDE w:val="0"/>
        <w:autoSpaceDN w:val="0"/>
        <w:adjustRightInd w:val="0"/>
        <w:spacing w:after="38" w:line="240" w:lineRule="auto"/>
        <w:rPr>
          <w:rFonts w:ascii="Ebrima" w:hAnsi="Ebrima" w:cs="Times New Roman"/>
          <w:color w:val="000000"/>
        </w:rPr>
      </w:pPr>
      <w:r w:rsidRPr="008E0368">
        <w:rPr>
          <w:rFonts w:ascii="Ebrima" w:hAnsi="Ebrima" w:cs="Times New Roman"/>
          <w:color w:val="000000"/>
        </w:rPr>
        <w:t xml:space="preserve">• Dilates time </w:t>
      </w:r>
    </w:p>
    <w:p w14:paraId="120247A5" w14:textId="77777777" w:rsidR="00C0312F" w:rsidRPr="008E0368" w:rsidRDefault="00C0312F" w:rsidP="00C0312F">
      <w:pPr>
        <w:autoSpaceDE w:val="0"/>
        <w:autoSpaceDN w:val="0"/>
        <w:adjustRightInd w:val="0"/>
        <w:spacing w:after="38" w:line="240" w:lineRule="auto"/>
        <w:rPr>
          <w:rFonts w:ascii="Ebrima" w:hAnsi="Ebrima" w:cs="Times New Roman"/>
          <w:color w:val="000000"/>
        </w:rPr>
      </w:pPr>
      <w:r w:rsidRPr="008E0368">
        <w:rPr>
          <w:rFonts w:ascii="Ebrima" w:hAnsi="Ebrima" w:cs="Times New Roman"/>
          <w:color w:val="000000"/>
        </w:rPr>
        <w:t xml:space="preserve">• Develops creativity </w:t>
      </w:r>
    </w:p>
    <w:p w14:paraId="7C8348E6"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 Promote positive images and feelings that can be elicited from within without any other aid. </w:t>
      </w:r>
    </w:p>
    <w:p w14:paraId="53909617" w14:textId="77777777" w:rsidR="00C0312F" w:rsidRPr="008E0368" w:rsidRDefault="00C0312F" w:rsidP="00C0312F">
      <w:pPr>
        <w:autoSpaceDE w:val="0"/>
        <w:autoSpaceDN w:val="0"/>
        <w:adjustRightInd w:val="0"/>
        <w:spacing w:after="0" w:line="240" w:lineRule="auto"/>
        <w:rPr>
          <w:rFonts w:ascii="Ebrima" w:hAnsi="Ebrima" w:cs="Times New Roman"/>
          <w:color w:val="000000"/>
        </w:rPr>
      </w:pPr>
    </w:p>
    <w:p w14:paraId="6CDAD7FB" w14:textId="0D25C8C8" w:rsidR="00C0312F"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 xml:space="preserve">SILENCING THE MIND </w:t>
      </w:r>
      <w:r w:rsidRPr="008E0368">
        <w:rPr>
          <w:rFonts w:ascii="Ebrima" w:hAnsi="Ebrima" w:cs="Times New Roman"/>
          <w:color w:val="000000"/>
        </w:rPr>
        <w:t xml:space="preserve">is the most important technique which super cedes all of the 4 other transformation techniques, because when the mind is </w:t>
      </w:r>
      <w:proofErr w:type="gramStart"/>
      <w:r w:rsidRPr="008E0368">
        <w:rPr>
          <w:rFonts w:ascii="Ebrima" w:hAnsi="Ebrima" w:cs="Times New Roman"/>
          <w:color w:val="000000"/>
        </w:rPr>
        <w:t>silenced</w:t>
      </w:r>
      <w:proofErr w:type="gramEnd"/>
      <w:r w:rsidRPr="008E0368">
        <w:rPr>
          <w:rFonts w:ascii="Ebrima" w:hAnsi="Ebrima" w:cs="Times New Roman"/>
          <w:color w:val="000000"/>
        </w:rPr>
        <w:t xml:space="preserve"> one is able to:</w:t>
      </w:r>
    </w:p>
    <w:p w14:paraId="7D94680F" w14:textId="77777777" w:rsidR="004B3413" w:rsidRPr="008E0368" w:rsidRDefault="004B3413" w:rsidP="00C0312F">
      <w:pPr>
        <w:autoSpaceDE w:val="0"/>
        <w:autoSpaceDN w:val="0"/>
        <w:adjustRightInd w:val="0"/>
        <w:spacing w:after="0" w:line="240" w:lineRule="auto"/>
        <w:rPr>
          <w:rFonts w:ascii="Ebrima" w:hAnsi="Ebrima" w:cs="Times New Roman"/>
          <w:color w:val="000000"/>
        </w:rPr>
      </w:pPr>
    </w:p>
    <w:p w14:paraId="229C9A0B" w14:textId="00603FE7" w:rsidR="00C0312F" w:rsidRDefault="0009203D"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noProof/>
          <w:lang w:val="en-ZA" w:eastAsia="en-ZA"/>
        </w:rPr>
        <w:drawing>
          <wp:anchor distT="0" distB="0" distL="114300" distR="114300" simplePos="0" relativeHeight="251776000" behindDoc="0" locked="0" layoutInCell="1" allowOverlap="1" wp14:anchorId="0C2C3810" wp14:editId="0C79CDDD">
            <wp:simplePos x="0" y="0"/>
            <wp:positionH relativeFrom="column">
              <wp:posOffset>857250</wp:posOffset>
            </wp:positionH>
            <wp:positionV relativeFrom="paragraph">
              <wp:posOffset>5715</wp:posOffset>
            </wp:positionV>
            <wp:extent cx="4108450" cy="1962150"/>
            <wp:effectExtent l="0" t="0" r="6350" b="0"/>
            <wp:wrapThrough wrapText="bothSides">
              <wp:wrapPolygon edited="0">
                <wp:start x="0" y="0"/>
                <wp:lineTo x="0" y="21390"/>
                <wp:lineTo x="21533" y="21390"/>
                <wp:lineTo x="21533"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108450" cy="1962150"/>
                    </a:xfrm>
                    <a:prstGeom prst="rect">
                      <a:avLst/>
                    </a:prstGeom>
                  </pic:spPr>
                </pic:pic>
              </a:graphicData>
            </a:graphic>
            <wp14:sizeRelH relativeFrom="page">
              <wp14:pctWidth>0</wp14:pctWidth>
            </wp14:sizeRelH>
            <wp14:sizeRelV relativeFrom="page">
              <wp14:pctHeight>0</wp14:pctHeight>
            </wp14:sizeRelV>
          </wp:anchor>
        </w:drawing>
      </w:r>
    </w:p>
    <w:p w14:paraId="3F6FECE4" w14:textId="71AFCD34" w:rsidR="0009203D" w:rsidRDefault="0009203D" w:rsidP="00C0312F">
      <w:pPr>
        <w:autoSpaceDE w:val="0"/>
        <w:autoSpaceDN w:val="0"/>
        <w:adjustRightInd w:val="0"/>
        <w:spacing w:after="0" w:line="240" w:lineRule="auto"/>
        <w:rPr>
          <w:rFonts w:ascii="Ebrima" w:hAnsi="Ebrima" w:cs="Times New Roman"/>
          <w:color w:val="000000"/>
        </w:rPr>
      </w:pPr>
    </w:p>
    <w:p w14:paraId="7C122B45" w14:textId="77777777" w:rsidR="0009203D" w:rsidRDefault="0009203D" w:rsidP="00C0312F">
      <w:pPr>
        <w:autoSpaceDE w:val="0"/>
        <w:autoSpaceDN w:val="0"/>
        <w:adjustRightInd w:val="0"/>
        <w:spacing w:after="0" w:line="240" w:lineRule="auto"/>
        <w:rPr>
          <w:rFonts w:ascii="Ebrima" w:hAnsi="Ebrima" w:cs="Times New Roman"/>
          <w:color w:val="000000"/>
        </w:rPr>
      </w:pPr>
    </w:p>
    <w:p w14:paraId="6012F930" w14:textId="77777777" w:rsidR="0009203D" w:rsidRDefault="0009203D" w:rsidP="00C0312F">
      <w:pPr>
        <w:autoSpaceDE w:val="0"/>
        <w:autoSpaceDN w:val="0"/>
        <w:adjustRightInd w:val="0"/>
        <w:spacing w:after="0" w:line="240" w:lineRule="auto"/>
        <w:rPr>
          <w:rFonts w:ascii="Ebrima" w:hAnsi="Ebrima" w:cs="Times New Roman"/>
          <w:color w:val="000000"/>
        </w:rPr>
      </w:pPr>
    </w:p>
    <w:p w14:paraId="52EEA1D8" w14:textId="77777777" w:rsidR="0009203D" w:rsidRDefault="0009203D" w:rsidP="00C0312F">
      <w:pPr>
        <w:autoSpaceDE w:val="0"/>
        <w:autoSpaceDN w:val="0"/>
        <w:adjustRightInd w:val="0"/>
        <w:spacing w:after="0" w:line="240" w:lineRule="auto"/>
        <w:rPr>
          <w:rFonts w:ascii="Ebrima" w:hAnsi="Ebrima" w:cs="Times New Roman"/>
          <w:color w:val="000000"/>
        </w:rPr>
      </w:pPr>
    </w:p>
    <w:p w14:paraId="27C3BB87" w14:textId="77777777" w:rsidR="0009203D" w:rsidRDefault="0009203D" w:rsidP="00C0312F">
      <w:pPr>
        <w:autoSpaceDE w:val="0"/>
        <w:autoSpaceDN w:val="0"/>
        <w:adjustRightInd w:val="0"/>
        <w:spacing w:after="0" w:line="240" w:lineRule="auto"/>
        <w:rPr>
          <w:rFonts w:ascii="Ebrima" w:hAnsi="Ebrima" w:cs="Times New Roman"/>
          <w:color w:val="000000"/>
        </w:rPr>
      </w:pPr>
    </w:p>
    <w:p w14:paraId="1AFDFEA4" w14:textId="77777777" w:rsidR="0009203D" w:rsidRDefault="0009203D" w:rsidP="00C0312F">
      <w:pPr>
        <w:autoSpaceDE w:val="0"/>
        <w:autoSpaceDN w:val="0"/>
        <w:adjustRightInd w:val="0"/>
        <w:spacing w:after="0" w:line="240" w:lineRule="auto"/>
        <w:rPr>
          <w:rFonts w:ascii="Ebrima" w:hAnsi="Ebrima" w:cs="Times New Roman"/>
          <w:color w:val="000000"/>
        </w:rPr>
      </w:pPr>
    </w:p>
    <w:p w14:paraId="1D1E8FD4" w14:textId="77777777" w:rsidR="0009203D" w:rsidRDefault="0009203D" w:rsidP="00C0312F">
      <w:pPr>
        <w:autoSpaceDE w:val="0"/>
        <w:autoSpaceDN w:val="0"/>
        <w:adjustRightInd w:val="0"/>
        <w:spacing w:after="0" w:line="240" w:lineRule="auto"/>
        <w:rPr>
          <w:rFonts w:ascii="Ebrima" w:hAnsi="Ebrima" w:cs="Times New Roman"/>
          <w:color w:val="000000"/>
        </w:rPr>
      </w:pPr>
    </w:p>
    <w:p w14:paraId="38807EF9" w14:textId="77777777" w:rsidR="0009203D" w:rsidRDefault="0009203D" w:rsidP="00C0312F">
      <w:pPr>
        <w:autoSpaceDE w:val="0"/>
        <w:autoSpaceDN w:val="0"/>
        <w:adjustRightInd w:val="0"/>
        <w:spacing w:after="0" w:line="240" w:lineRule="auto"/>
        <w:rPr>
          <w:rFonts w:ascii="Ebrima" w:hAnsi="Ebrima" w:cs="Times New Roman"/>
          <w:color w:val="000000"/>
        </w:rPr>
      </w:pPr>
    </w:p>
    <w:p w14:paraId="3493F0D2" w14:textId="37DB3DF3" w:rsidR="0009203D" w:rsidRDefault="0009203D" w:rsidP="00C0312F">
      <w:pPr>
        <w:autoSpaceDE w:val="0"/>
        <w:autoSpaceDN w:val="0"/>
        <w:adjustRightInd w:val="0"/>
        <w:spacing w:after="0" w:line="240" w:lineRule="auto"/>
        <w:rPr>
          <w:rFonts w:ascii="Ebrima" w:hAnsi="Ebrima" w:cs="Times New Roman"/>
          <w:color w:val="000000"/>
        </w:rPr>
      </w:pPr>
    </w:p>
    <w:p w14:paraId="70E462A0" w14:textId="04A87BAE" w:rsidR="004B3413" w:rsidRDefault="004B3413" w:rsidP="00C0312F">
      <w:pPr>
        <w:autoSpaceDE w:val="0"/>
        <w:autoSpaceDN w:val="0"/>
        <w:adjustRightInd w:val="0"/>
        <w:spacing w:after="0" w:line="240" w:lineRule="auto"/>
        <w:rPr>
          <w:rFonts w:ascii="Ebrima" w:hAnsi="Ebrima" w:cs="Times New Roman"/>
          <w:color w:val="000000"/>
        </w:rPr>
      </w:pPr>
    </w:p>
    <w:p w14:paraId="4E9D76E3" w14:textId="77777777" w:rsidR="004B3413" w:rsidRDefault="004B3413" w:rsidP="00C0312F">
      <w:pPr>
        <w:autoSpaceDE w:val="0"/>
        <w:autoSpaceDN w:val="0"/>
        <w:adjustRightInd w:val="0"/>
        <w:spacing w:after="0" w:line="240" w:lineRule="auto"/>
        <w:rPr>
          <w:rFonts w:ascii="Ebrima" w:hAnsi="Ebrima" w:cs="Times New Roman"/>
          <w:color w:val="000000"/>
        </w:rPr>
      </w:pPr>
    </w:p>
    <w:p w14:paraId="2A8A8461" w14:textId="77777777" w:rsidR="0009203D" w:rsidRPr="008E0368" w:rsidRDefault="0009203D" w:rsidP="00C0312F">
      <w:pPr>
        <w:autoSpaceDE w:val="0"/>
        <w:autoSpaceDN w:val="0"/>
        <w:adjustRightInd w:val="0"/>
        <w:spacing w:after="0" w:line="240" w:lineRule="auto"/>
        <w:rPr>
          <w:rFonts w:ascii="Ebrima" w:hAnsi="Ebrima" w:cs="Times New Roman"/>
          <w:color w:val="000000"/>
        </w:rPr>
      </w:pPr>
    </w:p>
    <w:p w14:paraId="0080543B" w14:textId="0B27C28A" w:rsidR="00C0312F" w:rsidRPr="008E0368" w:rsidRDefault="00C0312F" w:rsidP="00C0312F">
      <w:pPr>
        <w:autoSpaceDE w:val="0"/>
        <w:autoSpaceDN w:val="0"/>
        <w:adjustRightInd w:val="0"/>
        <w:spacing w:after="0" w:line="240" w:lineRule="auto"/>
        <w:rPr>
          <w:rFonts w:ascii="Ebrima" w:hAnsi="Ebrima" w:cs="Times New Roman"/>
          <w:color w:val="000000"/>
        </w:rPr>
      </w:pPr>
      <w:r w:rsidRPr="0009203D">
        <w:rPr>
          <w:rFonts w:ascii="Ebrima" w:hAnsi="Ebrima" w:cs="Times New Roman"/>
          <w:b/>
          <w:color w:val="000000"/>
        </w:rPr>
        <w:t>Application in Daily Life</w:t>
      </w:r>
      <w:r w:rsidRPr="008E0368">
        <w:rPr>
          <w:rFonts w:ascii="Ebrima" w:hAnsi="Ebrima" w:cs="Times New Roman"/>
          <w:color w:val="000000"/>
        </w:rPr>
        <w:t xml:space="preserve">: Remind children that silent Sitting can be done in the morning; before writing an exam paper and before going to bed when they pray. </w:t>
      </w:r>
    </w:p>
    <w:p w14:paraId="71F1A193" w14:textId="378D7D30" w:rsidR="00C0312F" w:rsidRPr="008E0368"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The greatest advantage of silent sitting is an immediate increase in individual productivity, in metal capacity to accomplish things and a sure passport to success, joy, self-confidence. </w:t>
      </w:r>
    </w:p>
    <w:p w14:paraId="5DD0832E" w14:textId="662B3632" w:rsidR="00C0312F" w:rsidRPr="008E0368" w:rsidRDefault="00C0312F" w:rsidP="00C0312F">
      <w:pPr>
        <w:autoSpaceDE w:val="0"/>
        <w:autoSpaceDN w:val="0"/>
        <w:adjustRightInd w:val="0"/>
        <w:spacing w:after="0" w:line="240" w:lineRule="auto"/>
        <w:rPr>
          <w:rFonts w:ascii="Ebrima" w:hAnsi="Ebrima" w:cs="Times New Roman"/>
          <w:color w:val="000000"/>
        </w:rPr>
      </w:pPr>
    </w:p>
    <w:p w14:paraId="46DE35DC" w14:textId="0530688A" w:rsidR="0009203D" w:rsidRDefault="00C0312F" w:rsidP="00C0312F">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Silence is not a matter of resolve. It is always there. Silence is the constant, endless flow of pure God into you, while in the world</w:t>
      </w:r>
      <w:r w:rsidR="00857A5D">
        <w:rPr>
          <w:rFonts w:ascii="Ebrima" w:hAnsi="Ebrima" w:cs="Times New Roman"/>
          <w:color w:val="000000"/>
        </w:rPr>
        <w:t>.</w:t>
      </w:r>
    </w:p>
    <w:p w14:paraId="23456271" w14:textId="559478DB" w:rsidR="00C0312F" w:rsidRPr="0009203D" w:rsidRDefault="0009203D" w:rsidP="00C0312F">
      <w:pPr>
        <w:autoSpaceDE w:val="0"/>
        <w:autoSpaceDN w:val="0"/>
        <w:adjustRightInd w:val="0"/>
        <w:spacing w:after="0" w:line="240" w:lineRule="auto"/>
        <w:rPr>
          <w:rFonts w:ascii="MV Boli" w:hAnsi="MV Boli" w:cs="MV Boli"/>
          <w:color w:val="000000"/>
        </w:rPr>
      </w:pPr>
      <w:r>
        <w:rPr>
          <w:rFonts w:ascii="MV Boli" w:hAnsi="MV Boli" w:cs="MV Boli"/>
          <w:color w:val="000000"/>
        </w:rPr>
        <w:t>“S</w:t>
      </w:r>
      <w:r w:rsidR="00C0312F" w:rsidRPr="0009203D">
        <w:rPr>
          <w:rFonts w:ascii="MV Boli" w:hAnsi="MV Boli" w:cs="MV Boli"/>
          <w:color w:val="000000"/>
        </w:rPr>
        <w:t>tart early, drive slowly, reach safely. (Sri Sathya Sai Baba)</w:t>
      </w:r>
    </w:p>
    <w:p w14:paraId="37DE3DA7" w14:textId="3C7B2A7F" w:rsidR="00C0312F" w:rsidRPr="008E0368" w:rsidRDefault="00C0312F" w:rsidP="00C0312F">
      <w:pPr>
        <w:autoSpaceDE w:val="0"/>
        <w:autoSpaceDN w:val="0"/>
        <w:adjustRightInd w:val="0"/>
        <w:spacing w:after="0" w:line="240" w:lineRule="auto"/>
        <w:rPr>
          <w:rFonts w:ascii="Ebrima" w:hAnsi="Ebrima" w:cs="Times New Roman"/>
          <w:color w:val="000000"/>
        </w:rPr>
      </w:pPr>
    </w:p>
    <w:p w14:paraId="42ADE1B7" w14:textId="77777777" w:rsidR="0049232C" w:rsidRDefault="0049232C" w:rsidP="00C0312F">
      <w:pPr>
        <w:pStyle w:val="ListParagraph"/>
        <w:autoSpaceDE w:val="0"/>
        <w:autoSpaceDN w:val="0"/>
        <w:adjustRightInd w:val="0"/>
        <w:spacing w:after="0" w:line="240" w:lineRule="auto"/>
        <w:ind w:left="0"/>
        <w:rPr>
          <w:rFonts w:ascii="Ebrima" w:hAnsi="Ebrima" w:cs="Times New Roman"/>
          <w:b/>
          <w:bCs/>
          <w:color w:val="FF0000"/>
        </w:rPr>
      </w:pPr>
    </w:p>
    <w:p w14:paraId="07C8AAC0" w14:textId="09E6B08B" w:rsidR="0049232C" w:rsidRDefault="0049232C" w:rsidP="00C0312F">
      <w:pPr>
        <w:pStyle w:val="ListParagraph"/>
        <w:autoSpaceDE w:val="0"/>
        <w:autoSpaceDN w:val="0"/>
        <w:adjustRightInd w:val="0"/>
        <w:spacing w:after="0" w:line="240" w:lineRule="auto"/>
        <w:ind w:left="0"/>
        <w:rPr>
          <w:rFonts w:ascii="Ebrima" w:hAnsi="Ebrima" w:cs="Times New Roman"/>
          <w:b/>
          <w:bCs/>
          <w:color w:val="FF0000"/>
        </w:rPr>
      </w:pPr>
    </w:p>
    <w:p w14:paraId="720F824F" w14:textId="58070B48" w:rsidR="004B3413" w:rsidRDefault="004B3413" w:rsidP="00C0312F">
      <w:pPr>
        <w:pStyle w:val="ListParagraph"/>
        <w:autoSpaceDE w:val="0"/>
        <w:autoSpaceDN w:val="0"/>
        <w:adjustRightInd w:val="0"/>
        <w:spacing w:after="0" w:line="240" w:lineRule="auto"/>
        <w:ind w:left="0"/>
        <w:rPr>
          <w:rFonts w:ascii="Ebrima" w:hAnsi="Ebrima" w:cs="Times New Roman"/>
          <w:b/>
          <w:bCs/>
          <w:color w:val="FF0000"/>
        </w:rPr>
      </w:pPr>
    </w:p>
    <w:p w14:paraId="2148A94B" w14:textId="7B935771" w:rsidR="004B3413" w:rsidRDefault="004B3413" w:rsidP="00C0312F">
      <w:pPr>
        <w:pStyle w:val="ListParagraph"/>
        <w:autoSpaceDE w:val="0"/>
        <w:autoSpaceDN w:val="0"/>
        <w:adjustRightInd w:val="0"/>
        <w:spacing w:after="0" w:line="240" w:lineRule="auto"/>
        <w:ind w:left="0"/>
        <w:rPr>
          <w:rFonts w:ascii="Ebrima" w:hAnsi="Ebrima" w:cs="Times New Roman"/>
          <w:b/>
          <w:bCs/>
          <w:color w:val="FF0000"/>
        </w:rPr>
      </w:pPr>
    </w:p>
    <w:p w14:paraId="5E8E88E7" w14:textId="1D26F3B1" w:rsidR="004B3413" w:rsidRDefault="004B3413" w:rsidP="00C0312F">
      <w:pPr>
        <w:pStyle w:val="ListParagraph"/>
        <w:autoSpaceDE w:val="0"/>
        <w:autoSpaceDN w:val="0"/>
        <w:adjustRightInd w:val="0"/>
        <w:spacing w:after="0" w:line="240" w:lineRule="auto"/>
        <w:ind w:left="0"/>
        <w:rPr>
          <w:rFonts w:ascii="Ebrima" w:hAnsi="Ebrima" w:cs="Times New Roman"/>
          <w:b/>
          <w:bCs/>
          <w:color w:val="FF0000"/>
        </w:rPr>
      </w:pPr>
    </w:p>
    <w:p w14:paraId="7A5F84BF" w14:textId="3D747D1C" w:rsidR="004B3413" w:rsidRDefault="004B3413" w:rsidP="00C0312F">
      <w:pPr>
        <w:pStyle w:val="ListParagraph"/>
        <w:autoSpaceDE w:val="0"/>
        <w:autoSpaceDN w:val="0"/>
        <w:adjustRightInd w:val="0"/>
        <w:spacing w:after="0" w:line="240" w:lineRule="auto"/>
        <w:ind w:left="0"/>
        <w:rPr>
          <w:rFonts w:ascii="Ebrima" w:hAnsi="Ebrima" w:cs="Times New Roman"/>
          <w:b/>
          <w:bCs/>
          <w:color w:val="FF0000"/>
        </w:rPr>
      </w:pPr>
    </w:p>
    <w:p w14:paraId="38F08067" w14:textId="7D7AB21A" w:rsidR="004B3413" w:rsidRDefault="004B3413" w:rsidP="00C0312F">
      <w:pPr>
        <w:pStyle w:val="ListParagraph"/>
        <w:autoSpaceDE w:val="0"/>
        <w:autoSpaceDN w:val="0"/>
        <w:adjustRightInd w:val="0"/>
        <w:spacing w:after="0" w:line="240" w:lineRule="auto"/>
        <w:ind w:left="0"/>
        <w:rPr>
          <w:rFonts w:ascii="Ebrima" w:hAnsi="Ebrima" w:cs="Times New Roman"/>
          <w:b/>
          <w:bCs/>
          <w:color w:val="FF0000"/>
        </w:rPr>
      </w:pPr>
    </w:p>
    <w:p w14:paraId="6E6E2499" w14:textId="4B9C3519" w:rsidR="00814E1B" w:rsidRPr="004B3413" w:rsidRDefault="0049232C" w:rsidP="00C0312F">
      <w:pPr>
        <w:pStyle w:val="ListParagraph"/>
        <w:autoSpaceDE w:val="0"/>
        <w:autoSpaceDN w:val="0"/>
        <w:adjustRightInd w:val="0"/>
        <w:spacing w:after="0" w:line="240" w:lineRule="auto"/>
        <w:ind w:left="0"/>
        <w:rPr>
          <w:rFonts w:ascii="Ebrima" w:hAnsi="Ebrima" w:cs="Times New Roman"/>
          <w:b/>
          <w:bCs/>
          <w:color w:val="002060"/>
          <w:sz w:val="32"/>
          <w:szCs w:val="32"/>
        </w:rPr>
      </w:pPr>
      <w:r w:rsidRPr="004B3413">
        <w:rPr>
          <w:rFonts w:ascii="Ebrima" w:hAnsi="Ebrima" w:cs="Times New Roman"/>
          <w:b/>
          <w:bCs/>
          <w:color w:val="002060"/>
          <w:sz w:val="32"/>
          <w:szCs w:val="32"/>
        </w:rPr>
        <w:t>INTRODUCTION OF THE 5 Ds OF EDUCARE</w:t>
      </w:r>
    </w:p>
    <w:p w14:paraId="4BA1046E" w14:textId="77777777" w:rsidR="0083755D" w:rsidRPr="00C74507" w:rsidRDefault="0083755D" w:rsidP="00C0312F">
      <w:pPr>
        <w:pStyle w:val="ListParagraph"/>
        <w:autoSpaceDE w:val="0"/>
        <w:autoSpaceDN w:val="0"/>
        <w:adjustRightInd w:val="0"/>
        <w:spacing w:after="0" w:line="240" w:lineRule="auto"/>
        <w:ind w:left="0"/>
        <w:rPr>
          <w:rFonts w:ascii="Ebrima" w:hAnsi="Ebrima" w:cs="Times New Roman"/>
          <w:b/>
          <w:bCs/>
        </w:rPr>
      </w:pPr>
    </w:p>
    <w:p w14:paraId="0318BA28" w14:textId="2DB36F7C" w:rsidR="00C74507" w:rsidRPr="00A65864" w:rsidRDefault="00FC2EF6" w:rsidP="00C74507">
      <w:pPr>
        <w:rPr>
          <w:rFonts w:ascii="Ebrima" w:hAnsi="Ebrima" w:cs="Times New Roman"/>
          <w:color w:val="000000"/>
        </w:rPr>
      </w:pPr>
      <w:r w:rsidRPr="00A65864">
        <w:rPr>
          <w:rFonts w:ascii="Ebrima" w:hAnsi="Ebrima"/>
          <w:noProof/>
          <w:lang w:val="en-ZA" w:eastAsia="en-ZA"/>
        </w:rPr>
        <w:drawing>
          <wp:anchor distT="0" distB="0" distL="114300" distR="114300" simplePos="0" relativeHeight="251883520" behindDoc="1" locked="0" layoutInCell="1" allowOverlap="1" wp14:anchorId="1225A729" wp14:editId="7C64ECCA">
            <wp:simplePos x="0" y="0"/>
            <wp:positionH relativeFrom="column">
              <wp:posOffset>0</wp:posOffset>
            </wp:positionH>
            <wp:positionV relativeFrom="paragraph">
              <wp:posOffset>256540</wp:posOffset>
            </wp:positionV>
            <wp:extent cx="1543050" cy="1266825"/>
            <wp:effectExtent l="0" t="0" r="0" b="9525"/>
            <wp:wrapTight wrapText="bothSides">
              <wp:wrapPolygon edited="0">
                <wp:start x="0" y="0"/>
                <wp:lineTo x="0" y="21438"/>
                <wp:lineTo x="21333" y="21438"/>
                <wp:lineTo x="21333" y="0"/>
                <wp:lineTo x="0" y="0"/>
              </wp:wrapPolygon>
            </wp:wrapTight>
            <wp:docPr id="26624" name="Picture 26624" descr="The Five D's - Sri Sathya Sai Balvikas"/>
            <wp:cNvGraphicFramePr/>
            <a:graphic xmlns:a="http://schemas.openxmlformats.org/drawingml/2006/main">
              <a:graphicData uri="http://schemas.openxmlformats.org/drawingml/2006/picture">
                <pic:pic xmlns:pic="http://schemas.openxmlformats.org/drawingml/2006/picture">
                  <pic:nvPicPr>
                    <pic:cNvPr id="38" name="Picture 38" descr="The Five D's - Sri Sathya Sai Balvikas"/>
                    <pic:cNvPicPr/>
                  </pic:nvPicPr>
                  <pic:blipFill>
                    <a:blip r:embed="rId109">
                      <a:extLst>
                        <a:ext uri="{BEBA8EAE-BF5A-486C-A8C5-ECC9F3942E4B}">
                          <a14:imgProps xmlns:a14="http://schemas.microsoft.com/office/drawing/2010/main">
                            <a14:imgLayer r:embed="rId110">
                              <a14:imgEffect>
                                <a14:colorTemperature colorTemp="47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43050"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C74507" w:rsidRPr="00C74507">
        <w:rPr>
          <w:rFonts w:ascii="Ebrima" w:hAnsi="Ebrima" w:cs="Times New Roman"/>
          <w:b/>
          <w:bCs/>
          <w:color w:val="000000"/>
        </w:rPr>
        <w:t>The Five "</w:t>
      </w:r>
      <w:r w:rsidRPr="00C74507">
        <w:rPr>
          <w:rFonts w:ascii="Ebrima" w:hAnsi="Ebrima" w:cs="Times New Roman"/>
          <w:b/>
          <w:bCs/>
          <w:color w:val="000000"/>
        </w:rPr>
        <w:t>D’s -</w:t>
      </w:r>
      <w:r>
        <w:rPr>
          <w:rFonts w:ascii="Ebrima" w:hAnsi="Ebrima" w:cs="Times New Roman"/>
          <w:b/>
          <w:bCs/>
          <w:color w:val="000000"/>
        </w:rPr>
        <w:t xml:space="preserve"> DUTY</w:t>
      </w:r>
      <w:r w:rsidR="00C74507" w:rsidRPr="00A65864">
        <w:rPr>
          <w:rFonts w:ascii="Ebrima" w:hAnsi="Ebrima" w:cs="Times New Roman"/>
          <w:b/>
          <w:bCs/>
          <w:color w:val="000000"/>
        </w:rPr>
        <w:t xml:space="preserve"> </w:t>
      </w:r>
    </w:p>
    <w:p w14:paraId="66AA5397" w14:textId="77777777" w:rsidR="00C74507" w:rsidRPr="00857A5D" w:rsidRDefault="00C74507" w:rsidP="00C74507">
      <w:pPr>
        <w:autoSpaceDE w:val="0"/>
        <w:autoSpaceDN w:val="0"/>
        <w:adjustRightInd w:val="0"/>
        <w:spacing w:after="0" w:line="240" w:lineRule="auto"/>
        <w:rPr>
          <w:rFonts w:ascii="Ebrima" w:hAnsi="Ebrima" w:cs="Times New Roman"/>
          <w:i/>
          <w:color w:val="000000"/>
        </w:rPr>
      </w:pPr>
      <w:r w:rsidRPr="00A65864">
        <w:rPr>
          <w:rFonts w:ascii="Ebrima" w:hAnsi="Ebrima" w:cs="Times New Roman"/>
          <w:color w:val="000000"/>
        </w:rPr>
        <w:t xml:space="preserve">The universe can be regarded as the University of Life for it teaches each of us many lessons which enable us to realise our purpose in life. In the spiritual field, there are special subjects which help us to realise our innate divinity. There is one group of subjects which may be described as the </w:t>
      </w:r>
      <w:r w:rsidRPr="00857A5D">
        <w:rPr>
          <w:rFonts w:ascii="Ebrima" w:hAnsi="Ebrima" w:cs="Times New Roman"/>
          <w:i/>
          <w:color w:val="000000"/>
        </w:rPr>
        <w:t xml:space="preserve">Five D's: Duty, Devotion, Discipline, Discrimination, and Determination. </w:t>
      </w:r>
    </w:p>
    <w:p w14:paraId="2F55B781"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066D8CB5"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33BBC21D"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3F6B55">
        <w:rPr>
          <w:rFonts w:ascii="Ebrima" w:hAnsi="Ebrima" w:cs="Times New Roman"/>
          <w:b/>
          <w:color w:val="000000"/>
        </w:rPr>
        <w:t>Duty can be described as seva</w:t>
      </w:r>
      <w:r w:rsidRPr="00A65864">
        <w:rPr>
          <w:rFonts w:ascii="Ebrima" w:hAnsi="Ebrima" w:cs="Times New Roman"/>
          <w:color w:val="000000"/>
        </w:rPr>
        <w:t xml:space="preserve">, or selfless service, Devotion as sadhana, Discipline as habit formation </w:t>
      </w:r>
    </w:p>
    <w:p w14:paraId="45129B84"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A65864">
        <w:rPr>
          <w:rFonts w:ascii="Ebrima" w:hAnsi="Ebrima" w:cs="Times New Roman"/>
          <w:color w:val="000000"/>
        </w:rPr>
        <w:t xml:space="preserve">Discrimination as that which highlights the Ceiling on Desires and Determination which is nothing but sense control. </w:t>
      </w:r>
    </w:p>
    <w:p w14:paraId="75E4EDA4"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6A7DB2D9"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A65864">
        <w:rPr>
          <w:rFonts w:ascii="Ebrima" w:hAnsi="Ebrima" w:cs="Times New Roman"/>
          <w:color w:val="000000"/>
        </w:rPr>
        <w:t xml:space="preserve">Swami said that </w:t>
      </w:r>
      <w:r w:rsidRPr="00A65864">
        <w:rPr>
          <w:rFonts w:ascii="Ebrima" w:hAnsi="Ebrima" w:cs="Times New Roman"/>
          <w:i/>
          <w:iCs/>
          <w:color w:val="000000"/>
        </w:rPr>
        <w:t xml:space="preserve">“Those who have mastered the Five </w:t>
      </w:r>
      <w:proofErr w:type="gramStart"/>
      <w:r w:rsidRPr="00A65864">
        <w:rPr>
          <w:rFonts w:ascii="Ebrima" w:hAnsi="Ebrima" w:cs="Times New Roman"/>
          <w:i/>
          <w:iCs/>
          <w:color w:val="000000"/>
        </w:rPr>
        <w:t>D's</w:t>
      </w:r>
      <w:proofErr w:type="gramEnd"/>
      <w:r w:rsidRPr="00A65864">
        <w:rPr>
          <w:rFonts w:ascii="Ebrima" w:hAnsi="Ebrima" w:cs="Times New Roman"/>
          <w:i/>
          <w:iCs/>
          <w:color w:val="000000"/>
        </w:rPr>
        <w:t xml:space="preserve"> are qualified to receive God's Love.” </w:t>
      </w:r>
      <w:r w:rsidRPr="00A65864">
        <w:rPr>
          <w:rFonts w:ascii="Ebrima" w:hAnsi="Ebrima" w:cs="Times New Roman"/>
          <w:color w:val="000000"/>
        </w:rPr>
        <w:t xml:space="preserve">If mastering the 5 D’s is crucial to receiving God’s </w:t>
      </w:r>
      <w:proofErr w:type="gramStart"/>
      <w:r w:rsidRPr="00A65864">
        <w:rPr>
          <w:rFonts w:ascii="Ebrima" w:hAnsi="Ebrima" w:cs="Times New Roman"/>
          <w:color w:val="000000"/>
        </w:rPr>
        <w:t>love</w:t>
      </w:r>
      <w:proofErr w:type="gramEnd"/>
      <w:r w:rsidRPr="00A65864">
        <w:rPr>
          <w:rFonts w:ascii="Ebrima" w:hAnsi="Ebrima" w:cs="Times New Roman"/>
          <w:color w:val="000000"/>
        </w:rPr>
        <w:t xml:space="preserve"> then we should … </w:t>
      </w:r>
    </w:p>
    <w:p w14:paraId="73431BDA"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FC2EF6">
        <w:rPr>
          <w:rFonts w:ascii="Ebrima" w:hAnsi="Ebrima" w:cs="Times New Roman"/>
          <w:b/>
          <w:bCs/>
          <w:color w:val="002060"/>
        </w:rPr>
        <w:t>Dedicate</w:t>
      </w:r>
      <w:r w:rsidRPr="00A65864">
        <w:rPr>
          <w:rFonts w:ascii="Ebrima" w:hAnsi="Ebrima" w:cs="Times New Roman"/>
          <w:b/>
          <w:bCs/>
          <w:color w:val="000000"/>
        </w:rPr>
        <w:t xml:space="preserve"> </w:t>
      </w:r>
      <w:r w:rsidRPr="00A65864">
        <w:rPr>
          <w:rFonts w:ascii="Ebrima" w:hAnsi="Ebrima" w:cs="Times New Roman"/>
          <w:color w:val="000000"/>
        </w:rPr>
        <w:t xml:space="preserve">ourselves to every duty without ego, to take us to true </w:t>
      </w:r>
      <w:r w:rsidRPr="00FC2EF6">
        <w:rPr>
          <w:rFonts w:ascii="Ebrima" w:hAnsi="Ebrima" w:cs="Times New Roman"/>
          <w:b/>
          <w:bCs/>
          <w:color w:val="002060"/>
        </w:rPr>
        <w:t xml:space="preserve">devotion, </w:t>
      </w:r>
      <w:r w:rsidRPr="00A65864">
        <w:rPr>
          <w:rFonts w:ascii="Ebrima" w:hAnsi="Ebrima" w:cs="Times New Roman"/>
          <w:color w:val="000000"/>
        </w:rPr>
        <w:t xml:space="preserve">and develop </w:t>
      </w:r>
      <w:r w:rsidRPr="00FC2EF6">
        <w:rPr>
          <w:rFonts w:ascii="Ebrima" w:hAnsi="Ebrima" w:cs="Times New Roman"/>
          <w:b/>
          <w:bCs/>
          <w:color w:val="002060"/>
        </w:rPr>
        <w:t>discipline</w:t>
      </w:r>
      <w:r w:rsidRPr="00A65864">
        <w:rPr>
          <w:rFonts w:ascii="Ebrima" w:hAnsi="Ebrima" w:cs="Times New Roman"/>
          <w:b/>
          <w:bCs/>
          <w:color w:val="000000"/>
        </w:rPr>
        <w:t xml:space="preserve"> </w:t>
      </w:r>
      <w:r w:rsidRPr="00A65864">
        <w:rPr>
          <w:rFonts w:ascii="Ebrima" w:hAnsi="Ebrima" w:cs="Times New Roman"/>
          <w:color w:val="000000"/>
        </w:rPr>
        <w:t xml:space="preserve">within. </w:t>
      </w:r>
      <w:r w:rsidRPr="00FC2EF6">
        <w:rPr>
          <w:rFonts w:ascii="Ebrima" w:hAnsi="Ebrima" w:cs="Times New Roman"/>
          <w:b/>
          <w:bCs/>
          <w:color w:val="002060"/>
        </w:rPr>
        <w:t>Discriminate</w:t>
      </w:r>
      <w:r w:rsidRPr="00A65864">
        <w:rPr>
          <w:rFonts w:ascii="Ebrima" w:hAnsi="Ebrima" w:cs="Times New Roman"/>
          <w:b/>
          <w:bCs/>
          <w:color w:val="000000"/>
        </w:rPr>
        <w:t xml:space="preserve"> </w:t>
      </w:r>
      <w:r w:rsidRPr="00A65864">
        <w:rPr>
          <w:rFonts w:ascii="Ebrima" w:hAnsi="Ebrima" w:cs="Times New Roman"/>
          <w:color w:val="000000"/>
        </w:rPr>
        <w:t xml:space="preserve">every work (is it good or bad, </w:t>
      </w:r>
      <w:proofErr w:type="gramStart"/>
      <w:r w:rsidRPr="00A65864">
        <w:rPr>
          <w:rFonts w:ascii="Ebrima" w:hAnsi="Ebrima" w:cs="Times New Roman"/>
          <w:color w:val="000000"/>
        </w:rPr>
        <w:t>right</w:t>
      </w:r>
      <w:proofErr w:type="gramEnd"/>
      <w:r w:rsidRPr="00A65864">
        <w:rPr>
          <w:rFonts w:ascii="Ebrima" w:hAnsi="Ebrima" w:cs="Times New Roman"/>
          <w:color w:val="000000"/>
        </w:rPr>
        <w:t xml:space="preserve"> or wrong), and in turn move with </w:t>
      </w:r>
      <w:r w:rsidRPr="00FC2EF6">
        <w:rPr>
          <w:rFonts w:ascii="Ebrima" w:hAnsi="Ebrima" w:cs="Times New Roman"/>
          <w:b/>
          <w:bCs/>
          <w:color w:val="002060"/>
        </w:rPr>
        <w:t xml:space="preserve">determination </w:t>
      </w:r>
      <w:r w:rsidRPr="00FC2EF6">
        <w:rPr>
          <w:rFonts w:ascii="Ebrima" w:hAnsi="Ebrima" w:cs="Times New Roman"/>
          <w:color w:val="002060"/>
        </w:rPr>
        <w:t>t</w:t>
      </w:r>
      <w:r w:rsidRPr="00A65864">
        <w:rPr>
          <w:rFonts w:ascii="Ebrima" w:hAnsi="Ebrima" w:cs="Times New Roman"/>
          <w:color w:val="000000"/>
        </w:rPr>
        <w:t xml:space="preserve">o experience Divinity. </w:t>
      </w:r>
    </w:p>
    <w:p w14:paraId="70905F0C"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775CBAAE" w14:textId="7DC287BD" w:rsidR="00C74507" w:rsidRPr="00A65864" w:rsidRDefault="00C74507" w:rsidP="00C74507">
      <w:pPr>
        <w:autoSpaceDE w:val="0"/>
        <w:autoSpaceDN w:val="0"/>
        <w:adjustRightInd w:val="0"/>
        <w:spacing w:after="0" w:line="240" w:lineRule="auto"/>
        <w:rPr>
          <w:rFonts w:ascii="Ebrima" w:hAnsi="Ebrima" w:cs="Times New Roman"/>
          <w:color w:val="000000"/>
        </w:rPr>
      </w:pPr>
    </w:p>
    <w:p w14:paraId="3B72A94F" w14:textId="77777777" w:rsidR="00C74507" w:rsidRPr="00A65864" w:rsidRDefault="00C74507" w:rsidP="00C74507">
      <w:pPr>
        <w:autoSpaceDE w:val="0"/>
        <w:autoSpaceDN w:val="0"/>
        <w:adjustRightInd w:val="0"/>
        <w:spacing w:after="0" w:line="240" w:lineRule="auto"/>
        <w:rPr>
          <w:rFonts w:ascii="Ebrima" w:hAnsi="Ebrima" w:cs="Times New Roman"/>
          <w:b/>
          <w:bCs/>
          <w:color w:val="000000"/>
        </w:rPr>
      </w:pPr>
      <w:r w:rsidRPr="00FC2EF6">
        <w:rPr>
          <w:rFonts w:ascii="Ebrima" w:hAnsi="Ebrima" w:cs="Times New Roman"/>
          <w:bCs/>
          <w:iCs/>
          <w:color w:val="000000"/>
        </w:rPr>
        <w:t>DEFINITION</w:t>
      </w:r>
      <w:r w:rsidRPr="00A65864">
        <w:rPr>
          <w:rFonts w:ascii="Ebrima" w:hAnsi="Ebrima" w:cs="Times New Roman"/>
          <w:b/>
          <w:bCs/>
          <w:i/>
          <w:iCs/>
          <w:color w:val="000000"/>
        </w:rPr>
        <w:t xml:space="preserve">: </w:t>
      </w:r>
      <w:r w:rsidRPr="00A65864">
        <w:rPr>
          <w:rFonts w:ascii="Ebrima" w:hAnsi="Ebrima" w:cs="Times New Roman"/>
          <w:color w:val="000000"/>
        </w:rPr>
        <w:t xml:space="preserve">Duty is the right conduct in day-to-day life; a moral or legal obligation; a responsibility or task one is expected to perform as part of one’s job. Performing our obligation/work is the </w:t>
      </w:r>
      <w:r w:rsidRPr="00A65864">
        <w:rPr>
          <w:rFonts w:ascii="Ebrima" w:hAnsi="Ebrima" w:cs="Times New Roman"/>
          <w:i/>
          <w:iCs/>
          <w:color w:val="000000"/>
        </w:rPr>
        <w:t>duty</w:t>
      </w:r>
      <w:r w:rsidRPr="00A65864">
        <w:rPr>
          <w:rFonts w:ascii="Ebrima" w:hAnsi="Ebrima" w:cs="Times New Roman"/>
          <w:color w:val="000000"/>
        </w:rPr>
        <w:t xml:space="preserve">. BUT doing it with love and making it truly selfless is dharma or </w:t>
      </w:r>
      <w:r w:rsidRPr="00A65864">
        <w:rPr>
          <w:rFonts w:ascii="Ebrima" w:hAnsi="Ebrima" w:cs="Times New Roman"/>
          <w:b/>
          <w:bCs/>
          <w:color w:val="000000"/>
        </w:rPr>
        <w:t xml:space="preserve">DUTY. </w:t>
      </w:r>
    </w:p>
    <w:p w14:paraId="38D61E88"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095E114A"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A65864">
        <w:rPr>
          <w:rFonts w:ascii="Ebrima" w:hAnsi="Ebrima" w:cs="Times New Roman"/>
          <w:color w:val="000000"/>
        </w:rPr>
        <w:t xml:space="preserve">DUTY is based on the directives that emanate from soul, atma, or the consciousness. It refers to our responsibility to see that we do not harm or hurt anybody by our activities, </w:t>
      </w:r>
      <w:proofErr w:type="gramStart"/>
      <w:r w:rsidRPr="00A65864">
        <w:rPr>
          <w:rFonts w:ascii="Ebrima" w:hAnsi="Ebrima" w:cs="Times New Roman"/>
          <w:color w:val="000000"/>
        </w:rPr>
        <w:t>behaviour</w:t>
      </w:r>
      <w:proofErr w:type="gramEnd"/>
      <w:r w:rsidRPr="00A65864">
        <w:rPr>
          <w:rFonts w:ascii="Ebrima" w:hAnsi="Ebrima" w:cs="Times New Roman"/>
          <w:color w:val="000000"/>
        </w:rPr>
        <w:t xml:space="preserve"> or speech. </w:t>
      </w:r>
      <w:r w:rsidRPr="00A65864">
        <w:rPr>
          <w:rFonts w:ascii="Ebrima" w:hAnsi="Ebrima" w:cs="Times New Roman"/>
          <w:bCs/>
          <w:color w:val="000000"/>
        </w:rPr>
        <w:t>Duty</w:t>
      </w:r>
      <w:r w:rsidRPr="00A65864">
        <w:rPr>
          <w:rFonts w:ascii="Ebrima" w:hAnsi="Ebrima" w:cs="Times New Roman"/>
          <w:b/>
          <w:bCs/>
          <w:color w:val="000000"/>
        </w:rPr>
        <w:t xml:space="preserve"> </w:t>
      </w:r>
      <w:r w:rsidRPr="00A65864">
        <w:rPr>
          <w:rFonts w:ascii="Ebrima" w:hAnsi="Ebrima" w:cs="Times New Roman"/>
          <w:color w:val="000000"/>
        </w:rPr>
        <w:t>is the first of the four purusharthas (objectives) of life</w:t>
      </w:r>
    </w:p>
    <w:p w14:paraId="78C9FB1A"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77B30FA0"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A65864">
        <w:rPr>
          <w:rFonts w:ascii="Ebrima" w:hAnsi="Ebrima" w:cs="Times New Roman"/>
          <w:color w:val="000000"/>
        </w:rPr>
        <w:t xml:space="preserve">Dharma, Artha (wealth), Kama (desire), and Moksha (liberation). It encompasses all the other four human values—it is a promoter of TRUTH and LOVE resulting in peace and hence non-violence. </w:t>
      </w:r>
    </w:p>
    <w:p w14:paraId="2B6B5EA5" w14:textId="77777777" w:rsidR="00C74507" w:rsidRPr="00FC2EF6" w:rsidRDefault="00C74507" w:rsidP="00C74507">
      <w:pPr>
        <w:autoSpaceDE w:val="0"/>
        <w:autoSpaceDN w:val="0"/>
        <w:adjustRightInd w:val="0"/>
        <w:spacing w:after="0" w:line="240" w:lineRule="auto"/>
        <w:rPr>
          <w:rFonts w:ascii="Ebrima" w:hAnsi="Ebrima" w:cs="Times New Roman"/>
          <w:b/>
          <w:color w:val="002060"/>
        </w:rPr>
      </w:pPr>
      <w:r w:rsidRPr="00FC2EF6">
        <w:rPr>
          <w:rFonts w:ascii="Ebrima" w:hAnsi="Ebrima" w:cs="Times New Roman"/>
          <w:b/>
          <w:color w:val="002060"/>
        </w:rPr>
        <w:t>“Duty with love is desirable, and duty without love is deplorable.”</w:t>
      </w:r>
    </w:p>
    <w:p w14:paraId="511A9A9C" w14:textId="77777777" w:rsidR="00C74507" w:rsidRPr="00FC2EF6" w:rsidRDefault="00C74507" w:rsidP="00C74507">
      <w:pPr>
        <w:autoSpaceDE w:val="0"/>
        <w:autoSpaceDN w:val="0"/>
        <w:adjustRightInd w:val="0"/>
        <w:spacing w:after="0" w:line="240" w:lineRule="auto"/>
        <w:rPr>
          <w:rFonts w:ascii="Ebrima" w:hAnsi="Ebrima" w:cs="Times New Roman"/>
          <w:b/>
          <w:color w:val="002060"/>
        </w:rPr>
      </w:pPr>
    </w:p>
    <w:p w14:paraId="04AA3522"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857A5D">
        <w:rPr>
          <w:rFonts w:ascii="Ebrima" w:hAnsi="Ebrima" w:cs="Times New Roman"/>
          <w:bCs/>
          <w:color w:val="002060"/>
        </w:rPr>
        <w:t>The Highest Form of Duty</w:t>
      </w:r>
      <w:r w:rsidRPr="00857A5D">
        <w:rPr>
          <w:rFonts w:ascii="Ebrima" w:hAnsi="Ebrima" w:cs="Times New Roman"/>
          <w:b/>
          <w:bCs/>
          <w:color w:val="002060"/>
        </w:rPr>
        <w:t xml:space="preserve"> </w:t>
      </w:r>
      <w:r w:rsidRPr="00A65864">
        <w:rPr>
          <w:rFonts w:ascii="Ebrima" w:hAnsi="Ebrima" w:cs="Times New Roman"/>
          <w:color w:val="000000"/>
        </w:rPr>
        <w:t xml:space="preserve">is selfless service. Swami Himself is the embodiment of selfless service, catering to the smallest needs of the suffering humanity from His childhood. </w:t>
      </w:r>
    </w:p>
    <w:p w14:paraId="10C50064"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70ACC827" w14:textId="7497BAEF" w:rsidR="00C74507" w:rsidRPr="00A65864" w:rsidRDefault="00C74507" w:rsidP="00C74507">
      <w:pPr>
        <w:autoSpaceDE w:val="0"/>
        <w:autoSpaceDN w:val="0"/>
        <w:adjustRightInd w:val="0"/>
        <w:spacing w:after="0" w:line="240" w:lineRule="auto"/>
        <w:rPr>
          <w:rFonts w:ascii="Ebrima" w:hAnsi="Ebrima" w:cs="Times New Roman"/>
          <w:color w:val="000000"/>
        </w:rPr>
      </w:pPr>
      <w:r w:rsidRPr="00A65864">
        <w:rPr>
          <w:rFonts w:ascii="Ebrima" w:hAnsi="Ebrima" w:cs="Times New Roman"/>
          <w:color w:val="000000"/>
        </w:rPr>
        <w:lastRenderedPageBreak/>
        <w:t xml:space="preserve">Whenever we are in doubt as to whether we are doing our </w:t>
      </w:r>
      <w:r w:rsidRPr="00857A5D">
        <w:rPr>
          <w:rFonts w:ascii="Ebrima" w:hAnsi="Ebrima" w:cs="Times New Roman"/>
          <w:bCs/>
          <w:color w:val="002060"/>
        </w:rPr>
        <w:t xml:space="preserve">DUTY </w:t>
      </w:r>
      <w:r w:rsidRPr="00857A5D">
        <w:rPr>
          <w:rFonts w:ascii="Ebrima" w:hAnsi="Ebrima" w:cs="Times New Roman"/>
          <w:color w:val="002060"/>
        </w:rPr>
        <w:t xml:space="preserve">as DHARMA </w:t>
      </w:r>
      <w:r w:rsidRPr="00A65864">
        <w:rPr>
          <w:rFonts w:ascii="Ebrima" w:hAnsi="Ebrima" w:cs="Times New Roman"/>
          <w:color w:val="000000"/>
        </w:rPr>
        <w:t xml:space="preserve">we need to ask ourselves </w:t>
      </w:r>
      <w:proofErr w:type="gramStart"/>
      <w:r w:rsidRPr="00A65864">
        <w:rPr>
          <w:rFonts w:ascii="Ebrima" w:hAnsi="Ebrima" w:cs="Times New Roman"/>
          <w:color w:val="000000"/>
        </w:rPr>
        <w:t>the</w:t>
      </w:r>
      <w:r w:rsidR="00857A5D">
        <w:rPr>
          <w:rFonts w:ascii="Ebrima" w:hAnsi="Ebrima" w:cs="Times New Roman"/>
          <w:color w:val="000000"/>
        </w:rPr>
        <w:t xml:space="preserve"> </w:t>
      </w:r>
      <w:r w:rsidRPr="00A65864">
        <w:rPr>
          <w:rFonts w:ascii="Ebrima" w:hAnsi="Ebrima" w:cs="Times New Roman"/>
          <w:color w:val="000000"/>
        </w:rPr>
        <w:t xml:space="preserve"> following</w:t>
      </w:r>
      <w:proofErr w:type="gramEnd"/>
      <w:r w:rsidRPr="00A65864">
        <w:rPr>
          <w:rFonts w:ascii="Ebrima" w:hAnsi="Ebrima" w:cs="Times New Roman"/>
          <w:color w:val="000000"/>
        </w:rPr>
        <w:t xml:space="preserve">  questions: </w:t>
      </w:r>
    </w:p>
    <w:p w14:paraId="2F87797A"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7B4C1A27" w14:textId="77777777" w:rsidR="00C74507" w:rsidRPr="00A65864" w:rsidRDefault="00C74507" w:rsidP="00C74507">
      <w:pPr>
        <w:shd w:val="clear" w:color="auto" w:fill="DEEAF6" w:themeFill="accent5" w:themeFillTint="33"/>
        <w:autoSpaceDE w:val="0"/>
        <w:autoSpaceDN w:val="0"/>
        <w:adjustRightInd w:val="0"/>
        <w:spacing w:after="0" w:line="240" w:lineRule="auto"/>
        <w:rPr>
          <w:rFonts w:ascii="Ebrima" w:hAnsi="Ebrima" w:cs="Times New Roman"/>
          <w:color w:val="000000"/>
        </w:rPr>
      </w:pPr>
      <w:r w:rsidRPr="00A65864">
        <w:rPr>
          <w:rFonts w:ascii="Ebrima" w:hAnsi="Ebrima" w:cs="Times New Roman"/>
          <w:color w:val="000000"/>
        </w:rPr>
        <w:t>Is the intention Pure?   Is it born out of LOVE?  Is it based on TRUTH? Does it result in Peace?</w:t>
      </w:r>
    </w:p>
    <w:p w14:paraId="21438CD8" w14:textId="77777777" w:rsidR="00C74507" w:rsidRPr="00A65864" w:rsidRDefault="00C74507" w:rsidP="00C74507">
      <w:pPr>
        <w:shd w:val="clear" w:color="auto" w:fill="D9E2F3" w:themeFill="accent1" w:themeFillTint="33"/>
        <w:autoSpaceDE w:val="0"/>
        <w:autoSpaceDN w:val="0"/>
        <w:adjustRightInd w:val="0"/>
        <w:spacing w:after="0" w:line="240" w:lineRule="auto"/>
        <w:rPr>
          <w:rFonts w:ascii="Ebrima" w:hAnsi="Ebrima" w:cs="Times New Roman"/>
          <w:bCs/>
          <w:iCs/>
          <w:color w:val="000000"/>
        </w:rPr>
      </w:pPr>
      <w:r w:rsidRPr="00A65864">
        <w:rPr>
          <w:rFonts w:ascii="Ebrima" w:hAnsi="Ebrima" w:cs="Times New Roman"/>
          <w:b/>
          <w:bCs/>
          <w:iCs/>
          <w:color w:val="000000"/>
        </w:rPr>
        <w:t>“</w:t>
      </w:r>
      <w:r w:rsidRPr="00A65864">
        <w:rPr>
          <w:rFonts w:ascii="Ebrima" w:hAnsi="Ebrima" w:cs="Times New Roman"/>
          <w:bCs/>
          <w:iCs/>
          <w:color w:val="000000"/>
        </w:rPr>
        <w:t xml:space="preserve">Practicing what you preach, doing as you say it has to be done, keeping precept and practice in line, earning virtuously, yearning piously; living in the fear of God, living for reaching God—that is DUTY.” … Sri Sathya Sai Baba </w:t>
      </w:r>
    </w:p>
    <w:p w14:paraId="377EFF41"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1E1330B7" w14:textId="77777777" w:rsidR="00C74507" w:rsidRPr="00A65864" w:rsidRDefault="00C74507" w:rsidP="00C74507">
      <w:pPr>
        <w:autoSpaceDE w:val="0"/>
        <w:autoSpaceDN w:val="0"/>
        <w:adjustRightInd w:val="0"/>
        <w:spacing w:after="0" w:line="240" w:lineRule="auto"/>
        <w:rPr>
          <w:rFonts w:ascii="Ebrima" w:hAnsi="Ebrima" w:cs="Times New Roman"/>
          <w:b/>
          <w:bCs/>
          <w:color w:val="000000"/>
        </w:rPr>
      </w:pPr>
      <w:r w:rsidRPr="00A65864">
        <w:rPr>
          <w:rFonts w:ascii="Ebrima" w:hAnsi="Ebrima" w:cs="Times New Roman"/>
          <w:color w:val="000000"/>
        </w:rPr>
        <w:t xml:space="preserve">Engage in selfless service, for it helps us to climb the ladder of our spiritual evolution and our will merges with Divine Will. Seva is the highest spiritual discipline towards God realization and therefore the highest expression of </w:t>
      </w:r>
      <w:r w:rsidRPr="00A65864">
        <w:rPr>
          <w:rFonts w:ascii="Ebrima" w:hAnsi="Ebrima" w:cs="Times New Roman"/>
          <w:b/>
          <w:bCs/>
          <w:color w:val="000000"/>
        </w:rPr>
        <w:t>DUTY.</w:t>
      </w:r>
    </w:p>
    <w:p w14:paraId="614096A0" w14:textId="77777777" w:rsidR="00C74507" w:rsidRPr="00A65864" w:rsidRDefault="00C74507" w:rsidP="00C74507">
      <w:pPr>
        <w:autoSpaceDE w:val="0"/>
        <w:autoSpaceDN w:val="0"/>
        <w:adjustRightInd w:val="0"/>
        <w:spacing w:after="0" w:line="240" w:lineRule="auto"/>
        <w:rPr>
          <w:rFonts w:ascii="Ebrima" w:hAnsi="Ebrima" w:cs="Times New Roman"/>
          <w:b/>
          <w:bCs/>
          <w:color w:val="000000"/>
        </w:rPr>
      </w:pPr>
    </w:p>
    <w:p w14:paraId="05DF502B"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A65864">
        <w:rPr>
          <w:rFonts w:ascii="Ebrima" w:hAnsi="Ebrima" w:cs="Times New Roman"/>
          <w:noProof/>
          <w:lang w:val="en-ZA" w:eastAsia="en-ZA"/>
        </w:rPr>
        <w:drawing>
          <wp:inline distT="0" distB="0" distL="0" distR="0" wp14:anchorId="7DDF0948" wp14:editId="70740CF5">
            <wp:extent cx="5943600" cy="1626235"/>
            <wp:effectExtent l="0" t="0" r="0" b="0"/>
            <wp:docPr id="26626" name="Picture 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1626235"/>
                    </a:xfrm>
                    <a:prstGeom prst="rect">
                      <a:avLst/>
                    </a:prstGeom>
                  </pic:spPr>
                </pic:pic>
              </a:graphicData>
            </a:graphic>
          </wp:inline>
        </w:drawing>
      </w:r>
    </w:p>
    <w:p w14:paraId="63134581"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755E556E"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roofErr w:type="gramStart"/>
      <w:r w:rsidRPr="00A65864">
        <w:rPr>
          <w:rFonts w:ascii="Ebrima" w:hAnsi="Ebrima" w:cs="Times New Roman"/>
          <w:color w:val="000000"/>
        </w:rPr>
        <w:t>In order to</w:t>
      </w:r>
      <w:proofErr w:type="gramEnd"/>
      <w:r w:rsidRPr="00A65864">
        <w:rPr>
          <w:rFonts w:ascii="Ebrima" w:hAnsi="Ebrima" w:cs="Times New Roman"/>
          <w:color w:val="000000"/>
        </w:rPr>
        <w:t xml:space="preserve"> better appreciate the distinct difference between the </w:t>
      </w:r>
      <w:r w:rsidRPr="00A65864">
        <w:rPr>
          <w:rFonts w:ascii="Ebrima" w:hAnsi="Ebrima" w:cs="Times New Roman"/>
          <w:b/>
          <w:bCs/>
          <w:color w:val="000000"/>
        </w:rPr>
        <w:t xml:space="preserve">DUTY </w:t>
      </w:r>
      <w:r w:rsidRPr="00A65864">
        <w:rPr>
          <w:rFonts w:ascii="Ebrima" w:hAnsi="Ebrima" w:cs="Times New Roman"/>
          <w:color w:val="000000"/>
        </w:rPr>
        <w:t xml:space="preserve">and </w:t>
      </w:r>
      <w:r w:rsidRPr="00A65864">
        <w:rPr>
          <w:rFonts w:ascii="Ebrima" w:hAnsi="Ebrima" w:cs="Times New Roman"/>
          <w:i/>
          <w:iCs/>
          <w:color w:val="000000"/>
        </w:rPr>
        <w:t xml:space="preserve">duty </w:t>
      </w:r>
      <w:r w:rsidRPr="00A65864">
        <w:rPr>
          <w:rFonts w:ascii="Ebrima" w:hAnsi="Ebrima" w:cs="Times New Roman"/>
          <w:color w:val="000000"/>
        </w:rPr>
        <w:t xml:space="preserve">concepts, following are a few examples: </w:t>
      </w:r>
    </w:p>
    <w:p w14:paraId="3F00488F"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A65864">
        <w:rPr>
          <w:rFonts w:ascii="Ebrima" w:hAnsi="Ebrima" w:cs="Times New Roman"/>
          <w:color w:val="000000"/>
        </w:rPr>
        <w:t>Spirituality vs religion, educare vs education, SSSEHV vs EHV, co-operation vs operation.</w:t>
      </w:r>
    </w:p>
    <w:p w14:paraId="08EC697F"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7097F4EA" w14:textId="77777777" w:rsidR="00C74507" w:rsidRPr="00A65864" w:rsidRDefault="00C74507" w:rsidP="00C74507">
      <w:pPr>
        <w:autoSpaceDE w:val="0"/>
        <w:autoSpaceDN w:val="0"/>
        <w:adjustRightInd w:val="0"/>
        <w:spacing w:after="0" w:line="240" w:lineRule="auto"/>
        <w:rPr>
          <w:rFonts w:ascii="Ebrima" w:hAnsi="Ebrima" w:cs="Times New Roman"/>
        </w:rPr>
      </w:pPr>
      <w:r w:rsidRPr="00A65864">
        <w:rPr>
          <w:rFonts w:ascii="Ebrima" w:hAnsi="Ebrima" w:cs="Times New Roman"/>
        </w:rPr>
        <w:t>THE PATH OF DUTY</w:t>
      </w:r>
    </w:p>
    <w:p w14:paraId="109BB5AA" w14:textId="77777777" w:rsidR="00C74507" w:rsidRPr="00A65864" w:rsidRDefault="00C74507" w:rsidP="00C74507">
      <w:pPr>
        <w:autoSpaceDE w:val="0"/>
        <w:autoSpaceDN w:val="0"/>
        <w:adjustRightInd w:val="0"/>
        <w:spacing w:after="0" w:line="240" w:lineRule="auto"/>
        <w:rPr>
          <w:rFonts w:ascii="Ebrima" w:hAnsi="Ebrima" w:cs="Times New Roman"/>
        </w:rPr>
      </w:pPr>
      <w:r w:rsidRPr="00A65864">
        <w:rPr>
          <w:rFonts w:ascii="Ebrima" w:hAnsi="Ebrima" w:cs="Times New Roman"/>
        </w:rPr>
        <w:t xml:space="preserve">From our Sai alphabets, 4F’s (Follow the master; Face the devil; Fight till the end; and </w:t>
      </w:r>
      <w:proofErr w:type="gramStart"/>
      <w:r w:rsidRPr="00A65864">
        <w:rPr>
          <w:rFonts w:ascii="Ebrima" w:hAnsi="Ebrima" w:cs="Times New Roman"/>
        </w:rPr>
        <w:t>Finish</w:t>
      </w:r>
      <w:proofErr w:type="gramEnd"/>
      <w:r w:rsidRPr="00A65864">
        <w:rPr>
          <w:rFonts w:ascii="Ebrima" w:hAnsi="Ebrima" w:cs="Times New Roman"/>
        </w:rPr>
        <w:t xml:space="preserve"> the game) and 4S’s (Self-confidence; Self-satisfaction; Self-sacrifice, and Self-realization), in the case of 4F’s, the master is the </w:t>
      </w:r>
      <w:r w:rsidRPr="00A65864">
        <w:rPr>
          <w:rFonts w:ascii="Ebrima" w:hAnsi="Ebrima" w:cs="Times New Roman"/>
          <w:i/>
          <w:iCs/>
        </w:rPr>
        <w:t xml:space="preserve">DUTY </w:t>
      </w:r>
      <w:r w:rsidRPr="00A65864">
        <w:rPr>
          <w:rFonts w:ascii="Ebrima" w:hAnsi="Ebrima" w:cs="Times New Roman"/>
        </w:rPr>
        <w:t xml:space="preserve">or conscience that should be followed in and out. The devil is the challenge, obstacles, and conflicts in the path of fulfilling </w:t>
      </w:r>
      <w:r w:rsidRPr="00A65864">
        <w:rPr>
          <w:rFonts w:ascii="Ebrima" w:hAnsi="Ebrima" w:cs="Times New Roman"/>
          <w:i/>
          <w:iCs/>
        </w:rPr>
        <w:t xml:space="preserve">DUTY </w:t>
      </w:r>
      <w:r w:rsidRPr="00A65864">
        <w:rPr>
          <w:rFonts w:ascii="Ebrima" w:hAnsi="Ebrima" w:cs="Times New Roman"/>
        </w:rPr>
        <w:t xml:space="preserve">as opposed to mere duty, fight till the end with patience and perseverance to practice </w:t>
      </w:r>
      <w:r w:rsidRPr="00A65864">
        <w:rPr>
          <w:rFonts w:ascii="Ebrima" w:hAnsi="Ebrima" w:cs="Times New Roman"/>
          <w:i/>
          <w:iCs/>
        </w:rPr>
        <w:t xml:space="preserve">DUTY. </w:t>
      </w:r>
      <w:r w:rsidRPr="00A65864">
        <w:rPr>
          <w:rFonts w:ascii="Ebrima" w:hAnsi="Ebrima" w:cs="Times New Roman"/>
        </w:rPr>
        <w:t xml:space="preserve">This is achievable </w:t>
      </w:r>
      <w:proofErr w:type="gramStart"/>
      <w:r w:rsidRPr="00A65864">
        <w:rPr>
          <w:rFonts w:ascii="Ebrima" w:hAnsi="Ebrima" w:cs="Times New Roman"/>
        </w:rPr>
        <w:t>as long as</w:t>
      </w:r>
      <w:proofErr w:type="gramEnd"/>
      <w:r w:rsidRPr="00A65864">
        <w:rPr>
          <w:rFonts w:ascii="Ebrima" w:hAnsi="Ebrima" w:cs="Times New Roman"/>
        </w:rPr>
        <w:t xml:space="preserve"> we assert and manifest our Self through the 4S’s.</w:t>
      </w:r>
    </w:p>
    <w:p w14:paraId="4094E997" w14:textId="77777777" w:rsidR="00C74507" w:rsidRPr="00A65864" w:rsidRDefault="00C74507" w:rsidP="00C74507">
      <w:pPr>
        <w:autoSpaceDE w:val="0"/>
        <w:autoSpaceDN w:val="0"/>
        <w:adjustRightInd w:val="0"/>
        <w:spacing w:after="0" w:line="240" w:lineRule="auto"/>
        <w:rPr>
          <w:rFonts w:ascii="Ebrima" w:hAnsi="Ebrima" w:cs="Times New Roman"/>
        </w:rPr>
      </w:pPr>
    </w:p>
    <w:p w14:paraId="2BD20D7D"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A65864">
        <w:rPr>
          <w:rFonts w:ascii="Ebrima" w:hAnsi="Ebrima" w:cs="Times New Roman"/>
          <w:color w:val="000000"/>
        </w:rPr>
        <w:t xml:space="preserve">DUTY AT HOME: The first lesson of duty is to be learnt at home within the family circle. The Bal Vikas gurus will endeavour to make the children aware of their duties towards their parents, </w:t>
      </w:r>
      <w:proofErr w:type="gramStart"/>
      <w:r w:rsidRPr="00A65864">
        <w:rPr>
          <w:rFonts w:ascii="Ebrima" w:hAnsi="Ebrima" w:cs="Times New Roman"/>
          <w:color w:val="000000"/>
        </w:rPr>
        <w:t>brothers</w:t>
      </w:r>
      <w:proofErr w:type="gramEnd"/>
      <w:r w:rsidRPr="00A65864">
        <w:rPr>
          <w:rFonts w:ascii="Ebrima" w:hAnsi="Ebrima" w:cs="Times New Roman"/>
          <w:color w:val="000000"/>
        </w:rPr>
        <w:t xml:space="preserve"> and sisters, aged and ailing relatives, because the family is the smallest unit of the society upon which the progress and prosperity of a nation will ultimately depend. </w:t>
      </w:r>
    </w:p>
    <w:p w14:paraId="345C40C3"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522D5633"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3050C8CE" w14:textId="77777777" w:rsidR="00C74507" w:rsidRPr="00A65864" w:rsidRDefault="00C74507" w:rsidP="00C74507">
      <w:pPr>
        <w:autoSpaceDE w:val="0"/>
        <w:autoSpaceDN w:val="0"/>
        <w:adjustRightInd w:val="0"/>
        <w:spacing w:after="0" w:line="240" w:lineRule="auto"/>
        <w:rPr>
          <w:rFonts w:ascii="Ebrima" w:hAnsi="Ebrima" w:cs="Times New Roman"/>
          <w:bCs/>
        </w:rPr>
      </w:pPr>
      <w:r w:rsidRPr="00A65864">
        <w:rPr>
          <w:rFonts w:ascii="Ebrima" w:hAnsi="Ebrima" w:cs="Times New Roman"/>
          <w:bCs/>
        </w:rPr>
        <w:t xml:space="preserve">Role of BV Guru linked to </w:t>
      </w:r>
      <w:proofErr w:type="gramStart"/>
      <w:r w:rsidRPr="00A65864">
        <w:rPr>
          <w:rFonts w:ascii="Ebrima" w:hAnsi="Ebrima" w:cs="Times New Roman"/>
          <w:bCs/>
        </w:rPr>
        <w:t>Psychological</w:t>
      </w:r>
      <w:proofErr w:type="gramEnd"/>
      <w:r w:rsidRPr="00A65864">
        <w:rPr>
          <w:rFonts w:ascii="Ebrima" w:hAnsi="Ebrima" w:cs="Times New Roman"/>
          <w:bCs/>
        </w:rPr>
        <w:t xml:space="preserve"> development of the child</w:t>
      </w:r>
    </w:p>
    <w:p w14:paraId="26345E5B"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r w:rsidRPr="00A65864">
        <w:rPr>
          <w:rFonts w:ascii="Ebrima" w:hAnsi="Ebrima" w:cs="Times New Roman"/>
          <w:noProof/>
          <w:lang w:val="en-ZA" w:eastAsia="en-ZA"/>
        </w:rPr>
        <w:lastRenderedPageBreak/>
        <w:drawing>
          <wp:inline distT="0" distB="0" distL="0" distR="0" wp14:anchorId="2F22124F" wp14:editId="49252B8D">
            <wp:extent cx="5943600" cy="2708910"/>
            <wp:effectExtent l="0" t="0" r="0" b="0"/>
            <wp:docPr id="26627" name="Picture 2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708910"/>
                    </a:xfrm>
                    <a:prstGeom prst="rect">
                      <a:avLst/>
                    </a:prstGeom>
                  </pic:spPr>
                </pic:pic>
              </a:graphicData>
            </a:graphic>
          </wp:inline>
        </w:drawing>
      </w:r>
    </w:p>
    <w:p w14:paraId="42148287" w14:textId="77777777" w:rsidR="00C74507" w:rsidRPr="00A65864" w:rsidRDefault="00C74507" w:rsidP="00C74507">
      <w:pPr>
        <w:autoSpaceDE w:val="0"/>
        <w:autoSpaceDN w:val="0"/>
        <w:adjustRightInd w:val="0"/>
        <w:spacing w:after="0" w:line="240" w:lineRule="auto"/>
        <w:rPr>
          <w:rFonts w:ascii="Ebrima" w:hAnsi="Ebrima" w:cs="Times New Roman"/>
          <w:color w:val="000000"/>
        </w:rPr>
      </w:pPr>
    </w:p>
    <w:p w14:paraId="27E05B19" w14:textId="77777777" w:rsidR="00C74507" w:rsidRPr="00A65864" w:rsidRDefault="00C74507" w:rsidP="00C74507">
      <w:pPr>
        <w:autoSpaceDE w:val="0"/>
        <w:autoSpaceDN w:val="0"/>
        <w:adjustRightInd w:val="0"/>
        <w:spacing w:after="0" w:line="240" w:lineRule="auto"/>
        <w:jc w:val="both"/>
        <w:rPr>
          <w:rFonts w:ascii="Ebrima" w:hAnsi="Ebrima" w:cs="Times New Roman"/>
          <w:color w:val="000000"/>
        </w:rPr>
      </w:pPr>
      <w:r w:rsidRPr="00A65864">
        <w:rPr>
          <w:rFonts w:ascii="Ebrima" w:hAnsi="Ebrima" w:cs="Times New Roman"/>
          <w:color w:val="000000"/>
        </w:rPr>
        <w:t xml:space="preserve">The five </w:t>
      </w:r>
      <w:proofErr w:type="gramStart"/>
      <w:r w:rsidRPr="00A65864">
        <w:rPr>
          <w:rFonts w:ascii="Ebrima" w:hAnsi="Ebrima" w:cs="Times New Roman"/>
          <w:color w:val="000000"/>
        </w:rPr>
        <w:t>D's</w:t>
      </w:r>
      <w:proofErr w:type="gramEnd"/>
      <w:r w:rsidRPr="00A65864">
        <w:rPr>
          <w:rFonts w:ascii="Ebrima" w:hAnsi="Ebrima" w:cs="Times New Roman"/>
          <w:color w:val="000000"/>
        </w:rPr>
        <w:t xml:space="preserve"> are not given to the child all together, but in gradual doses according to age. </w:t>
      </w:r>
    </w:p>
    <w:p w14:paraId="651390B1" w14:textId="77777777" w:rsidR="00C74507" w:rsidRPr="00A65864" w:rsidRDefault="00C74507" w:rsidP="00C74507">
      <w:pPr>
        <w:autoSpaceDE w:val="0"/>
        <w:autoSpaceDN w:val="0"/>
        <w:adjustRightInd w:val="0"/>
        <w:spacing w:after="0" w:line="240" w:lineRule="auto"/>
        <w:jc w:val="both"/>
        <w:rPr>
          <w:rFonts w:ascii="Ebrima" w:hAnsi="Ebrima" w:cs="Times New Roman"/>
          <w:color w:val="000000"/>
        </w:rPr>
      </w:pPr>
    </w:p>
    <w:p w14:paraId="3AA2C27F" w14:textId="77777777" w:rsidR="00C74507" w:rsidRPr="00A65864" w:rsidRDefault="00C74507" w:rsidP="00C74507">
      <w:pPr>
        <w:pStyle w:val="Default"/>
        <w:jc w:val="both"/>
        <w:rPr>
          <w:rFonts w:ascii="Ebrima" w:hAnsi="Ebrima" w:cs="Times New Roman"/>
          <w:sz w:val="22"/>
          <w:szCs w:val="22"/>
        </w:rPr>
      </w:pPr>
      <w:r w:rsidRPr="00A65864">
        <w:rPr>
          <w:rFonts w:ascii="Ebrima" w:hAnsi="Ebrima" w:cs="Times New Roman"/>
          <w:i/>
          <w:iCs/>
          <w:sz w:val="22"/>
          <w:szCs w:val="22"/>
        </w:rPr>
        <w:t xml:space="preserve">Gurus </w:t>
      </w:r>
      <w:proofErr w:type="gramStart"/>
      <w:r w:rsidRPr="00A65864">
        <w:rPr>
          <w:rFonts w:ascii="Ebrima" w:hAnsi="Ebrima" w:cs="Times New Roman"/>
          <w:sz w:val="22"/>
          <w:szCs w:val="22"/>
        </w:rPr>
        <w:t>have to</w:t>
      </w:r>
      <w:proofErr w:type="gramEnd"/>
      <w:r w:rsidRPr="00A65864">
        <w:rPr>
          <w:rFonts w:ascii="Ebrima" w:hAnsi="Ebrima" w:cs="Times New Roman"/>
          <w:sz w:val="22"/>
          <w:szCs w:val="22"/>
        </w:rPr>
        <w:t xml:space="preserve"> be examples who can inspire their pupils. They must practise what they preach. As the teacher, so is the pupil. Using the analogy of a tank, when the tap is turned, water flows down from the overhead tank. The quality of the tap water is the same as that of the water in the tank. When the heart of the </w:t>
      </w:r>
      <w:r w:rsidRPr="00A65864">
        <w:rPr>
          <w:rFonts w:ascii="Ebrima" w:hAnsi="Ebrima" w:cs="Times New Roman"/>
          <w:i/>
          <w:iCs/>
          <w:sz w:val="22"/>
          <w:szCs w:val="22"/>
        </w:rPr>
        <w:t xml:space="preserve">guru </w:t>
      </w:r>
      <w:r w:rsidRPr="00A65864">
        <w:rPr>
          <w:rFonts w:ascii="Ebrima" w:hAnsi="Ebrima" w:cs="Times New Roman"/>
          <w:sz w:val="22"/>
          <w:szCs w:val="22"/>
        </w:rPr>
        <w:t xml:space="preserve">is full of goodness, selflessness and love, the pupils will express these virtues in every act of theirs. </w:t>
      </w:r>
    </w:p>
    <w:p w14:paraId="110C6711" w14:textId="77777777" w:rsidR="00C74507" w:rsidRPr="00A65864" w:rsidRDefault="00C74507" w:rsidP="00C74507">
      <w:pPr>
        <w:autoSpaceDE w:val="0"/>
        <w:autoSpaceDN w:val="0"/>
        <w:adjustRightInd w:val="0"/>
        <w:spacing w:after="0" w:line="240" w:lineRule="auto"/>
        <w:jc w:val="both"/>
        <w:rPr>
          <w:rFonts w:ascii="Ebrima" w:hAnsi="Ebrima" w:cs="Times New Roman"/>
          <w:b/>
          <w:bCs/>
          <w:i/>
          <w:iCs/>
          <w:color w:val="000000"/>
        </w:rPr>
      </w:pPr>
    </w:p>
    <w:p w14:paraId="23DAC45B" w14:textId="77777777" w:rsidR="00C74507" w:rsidRPr="00A65864" w:rsidRDefault="00C74507" w:rsidP="00C74507">
      <w:pPr>
        <w:autoSpaceDE w:val="0"/>
        <w:autoSpaceDN w:val="0"/>
        <w:adjustRightInd w:val="0"/>
        <w:spacing w:after="0" w:line="240" w:lineRule="auto"/>
        <w:jc w:val="both"/>
        <w:rPr>
          <w:rFonts w:ascii="Ebrima" w:hAnsi="Ebrima" w:cs="Times New Roman"/>
          <w:color w:val="000000"/>
        </w:rPr>
      </w:pPr>
      <w:r w:rsidRPr="00A65864">
        <w:rPr>
          <w:rFonts w:ascii="Ebrima" w:hAnsi="Ebrima" w:cs="Times New Roman"/>
          <w:bCs/>
          <w:i/>
          <w:iCs/>
          <w:color w:val="000000"/>
        </w:rPr>
        <w:t>The teachers should be good guides, and the students should be ideal recipients of such good ideas. Teachers should play the role of an alarm time pieces. The students, who are lost in the sleep of ignorance, should be woken up by these Gurus through the teaching of Prajnana (spiritual wisdom); they should be exhorted to, 'awaken, arise and strive towards the goal.'</w:t>
      </w:r>
      <w:proofErr w:type="gramStart"/>
      <w:r w:rsidRPr="00A65864">
        <w:rPr>
          <w:rFonts w:ascii="Ebrima" w:hAnsi="Ebrima" w:cs="Times New Roman"/>
          <w:bCs/>
          <w:i/>
          <w:iCs/>
          <w:color w:val="000000"/>
        </w:rPr>
        <w:t>…..</w:t>
      </w:r>
      <w:proofErr w:type="gramEnd"/>
      <w:r w:rsidRPr="00A65864">
        <w:rPr>
          <w:rFonts w:ascii="Ebrima" w:hAnsi="Ebrima" w:cs="Times New Roman"/>
          <w:bCs/>
          <w:i/>
          <w:iCs/>
          <w:color w:val="000000"/>
        </w:rPr>
        <w:t xml:space="preserve"> Bal Vikas Conference Divine discourse - 22 Nov 1975) </w:t>
      </w:r>
    </w:p>
    <w:p w14:paraId="1AAB8DFC" w14:textId="77777777" w:rsidR="00C74507" w:rsidRPr="00A65864" w:rsidRDefault="00C74507" w:rsidP="00C74507">
      <w:pPr>
        <w:autoSpaceDE w:val="0"/>
        <w:autoSpaceDN w:val="0"/>
        <w:adjustRightInd w:val="0"/>
        <w:spacing w:after="0" w:line="240" w:lineRule="auto"/>
        <w:jc w:val="both"/>
        <w:rPr>
          <w:rFonts w:ascii="Ebrima" w:hAnsi="Ebrima" w:cs="Times New Roman"/>
          <w:color w:val="000000"/>
        </w:rPr>
      </w:pPr>
    </w:p>
    <w:p w14:paraId="4272B57E" w14:textId="77777777" w:rsidR="00C74507" w:rsidRPr="00A65864" w:rsidRDefault="00C74507" w:rsidP="00C74507">
      <w:pPr>
        <w:autoSpaceDE w:val="0"/>
        <w:autoSpaceDN w:val="0"/>
        <w:adjustRightInd w:val="0"/>
        <w:spacing w:after="0" w:line="240" w:lineRule="auto"/>
        <w:jc w:val="both"/>
        <w:rPr>
          <w:rFonts w:ascii="Ebrima" w:hAnsi="Ebrima" w:cs="Times New Roman"/>
          <w:color w:val="000000"/>
        </w:rPr>
      </w:pPr>
      <w:r w:rsidRPr="00A65864">
        <w:rPr>
          <w:rFonts w:ascii="Ebrima" w:hAnsi="Ebrima" w:cs="Times New Roman"/>
          <w:color w:val="000000"/>
        </w:rPr>
        <w:t xml:space="preserve">So as BV gurus you have a very important task in ensuring that children know and understand their duty and will be able to practise DUTY as their </w:t>
      </w:r>
      <w:proofErr w:type="gramStart"/>
      <w:r w:rsidRPr="00A65864">
        <w:rPr>
          <w:rFonts w:ascii="Ebrima" w:hAnsi="Ebrima" w:cs="Times New Roman"/>
          <w:color w:val="000000"/>
        </w:rPr>
        <w:t>Dharma .</w:t>
      </w:r>
      <w:proofErr w:type="gramEnd"/>
    </w:p>
    <w:p w14:paraId="45A97E69" w14:textId="77777777" w:rsidR="00C74507" w:rsidRPr="00A65864" w:rsidRDefault="00C74507" w:rsidP="00C74507">
      <w:pPr>
        <w:autoSpaceDE w:val="0"/>
        <w:autoSpaceDN w:val="0"/>
        <w:adjustRightInd w:val="0"/>
        <w:spacing w:after="0" w:line="240" w:lineRule="auto"/>
        <w:jc w:val="both"/>
        <w:rPr>
          <w:rFonts w:ascii="Ebrima" w:hAnsi="Ebrima" w:cs="Times New Roman"/>
          <w:color w:val="000000"/>
        </w:rPr>
      </w:pPr>
    </w:p>
    <w:p w14:paraId="1263619B" w14:textId="77777777" w:rsidR="00C74507" w:rsidRPr="00A65864" w:rsidRDefault="00C74507" w:rsidP="00C74507">
      <w:pPr>
        <w:autoSpaceDE w:val="0"/>
        <w:autoSpaceDN w:val="0"/>
        <w:adjustRightInd w:val="0"/>
        <w:spacing w:after="0" w:line="240" w:lineRule="auto"/>
        <w:jc w:val="both"/>
        <w:rPr>
          <w:rFonts w:ascii="Ebrima" w:hAnsi="Ebrima" w:cs="Times New Roman"/>
          <w:color w:val="000000"/>
        </w:rPr>
      </w:pPr>
    </w:p>
    <w:p w14:paraId="09A43A86" w14:textId="77777777" w:rsidR="00C74507" w:rsidRDefault="00C74507" w:rsidP="00C74507">
      <w:pPr>
        <w:autoSpaceDE w:val="0"/>
        <w:autoSpaceDN w:val="0"/>
        <w:adjustRightInd w:val="0"/>
        <w:spacing w:after="0" w:line="360" w:lineRule="auto"/>
        <w:rPr>
          <w:rFonts w:ascii="Times New Roman" w:hAnsi="Times New Roman" w:cs="Times New Roman"/>
          <w:sz w:val="24"/>
          <w:szCs w:val="24"/>
        </w:rPr>
      </w:pPr>
      <w:r>
        <w:rPr>
          <w:rFonts w:ascii="Ebrima" w:hAnsi="Ebrima"/>
          <w:noProof/>
          <w:lang w:val="en-ZA" w:eastAsia="en-ZA"/>
        </w:rPr>
        <w:drawing>
          <wp:inline distT="0" distB="0" distL="0" distR="0" wp14:anchorId="3204ABAC" wp14:editId="08930981">
            <wp:extent cx="4476115" cy="1066796"/>
            <wp:effectExtent l="0" t="0" r="635" b="635"/>
            <wp:docPr id="26628" name="Picture 2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99621" cy="1072398"/>
                    </a:xfrm>
                    <a:prstGeom prst="rect">
                      <a:avLst/>
                    </a:prstGeom>
                    <a:noFill/>
                  </pic:spPr>
                </pic:pic>
              </a:graphicData>
            </a:graphic>
          </wp:inline>
        </w:drawing>
      </w:r>
    </w:p>
    <w:p w14:paraId="7C65D788" w14:textId="77777777" w:rsidR="00C74507" w:rsidRDefault="00C74507" w:rsidP="00C74507">
      <w:pPr>
        <w:autoSpaceDE w:val="0"/>
        <w:autoSpaceDN w:val="0"/>
        <w:adjustRightInd w:val="0"/>
        <w:spacing w:after="0" w:line="360" w:lineRule="auto"/>
        <w:jc w:val="both"/>
        <w:rPr>
          <w:rFonts w:ascii="Ebrima" w:hAnsi="Ebrima" w:cs="Times New Roman"/>
        </w:rPr>
      </w:pPr>
    </w:p>
    <w:p w14:paraId="399D6981" w14:textId="77777777" w:rsidR="000F66A3" w:rsidRDefault="000F66A3" w:rsidP="00C74507">
      <w:pPr>
        <w:autoSpaceDE w:val="0"/>
        <w:autoSpaceDN w:val="0"/>
        <w:adjustRightInd w:val="0"/>
        <w:spacing w:after="0" w:line="360" w:lineRule="auto"/>
        <w:jc w:val="both"/>
        <w:rPr>
          <w:rFonts w:ascii="Ebrima" w:hAnsi="Ebrima" w:cs="Times New Roman"/>
        </w:rPr>
      </w:pPr>
    </w:p>
    <w:p w14:paraId="66E53F05" w14:textId="77777777" w:rsidR="000F66A3" w:rsidRDefault="000F66A3" w:rsidP="00C74507">
      <w:pPr>
        <w:autoSpaceDE w:val="0"/>
        <w:autoSpaceDN w:val="0"/>
        <w:adjustRightInd w:val="0"/>
        <w:spacing w:after="0" w:line="360" w:lineRule="auto"/>
        <w:jc w:val="both"/>
        <w:rPr>
          <w:rFonts w:ascii="Ebrima" w:hAnsi="Ebrima" w:cs="Times New Roman"/>
        </w:rPr>
      </w:pPr>
    </w:p>
    <w:p w14:paraId="74399E06" w14:textId="77777777" w:rsidR="006C68FD" w:rsidRPr="004B3413" w:rsidRDefault="006C68FD" w:rsidP="006C68FD">
      <w:pPr>
        <w:spacing w:before="100" w:beforeAutospacing="1" w:after="100" w:afterAutospacing="1" w:line="252" w:lineRule="auto"/>
        <w:rPr>
          <w:rFonts w:ascii="Arial Black" w:eastAsia="Times New Roman" w:hAnsi="Arial Black" w:cs="Calibri"/>
          <w:color w:val="002060"/>
          <w:sz w:val="27"/>
          <w:szCs w:val="27"/>
          <w:lang w:val="en-ZA" w:eastAsia="en-ZA"/>
        </w:rPr>
      </w:pPr>
      <w:r w:rsidRPr="004B3413">
        <w:rPr>
          <w:rFonts w:ascii="Arial Black" w:eastAsia="Times New Roman" w:hAnsi="Arial Black" w:cs="Calibri"/>
          <w:b/>
          <w:bCs/>
          <w:color w:val="002060"/>
          <w:sz w:val="27"/>
          <w:szCs w:val="27"/>
          <w:lang w:val="en-ZA" w:eastAsia="en-ZA"/>
        </w:rPr>
        <w:lastRenderedPageBreak/>
        <w:t>THE FIVE ASPECTS / DOMAINS OF THE HUMAN PERSONALITY</w:t>
      </w:r>
    </w:p>
    <w:p w14:paraId="6170542C" w14:textId="77777777" w:rsidR="006C68FD" w:rsidRDefault="006C68FD" w:rsidP="006C68FD">
      <w:pPr>
        <w:shd w:val="clear" w:color="auto" w:fill="E2EFD9" w:themeFill="accent6" w:themeFillTint="33"/>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i/>
          <w:iCs/>
          <w:color w:val="002060"/>
          <w:sz w:val="26"/>
          <w:szCs w:val="26"/>
          <w:lang w:val="en-ZA" w:eastAsia="en-ZA"/>
        </w:rPr>
        <w:t>There is an organic link between the human values and the human personality</w:t>
      </w:r>
      <w:r>
        <w:rPr>
          <w:rFonts w:ascii="Times New Roman" w:eastAsia="Times New Roman" w:hAnsi="Times New Roman" w:cs="Times New Roman"/>
          <w:i/>
          <w:iCs/>
          <w:color w:val="000000"/>
          <w:sz w:val="26"/>
          <w:szCs w:val="26"/>
          <w:lang w:val="en-ZA" w:eastAsia="en-ZA"/>
        </w:rPr>
        <w:t xml:space="preserve">. Mental happiness comes from peace, peace comes from love, love is linked with non-violence, non-violence is the outcome of righteous conduct, righteous conduct without truth cannot be thought of. Thus, the five values of love, peace, non-violence, righteous </w:t>
      </w:r>
      <w:proofErr w:type="gramStart"/>
      <w:r>
        <w:rPr>
          <w:rFonts w:ascii="Times New Roman" w:eastAsia="Times New Roman" w:hAnsi="Times New Roman" w:cs="Times New Roman"/>
          <w:i/>
          <w:iCs/>
          <w:color w:val="000000"/>
          <w:sz w:val="26"/>
          <w:szCs w:val="26"/>
          <w:lang w:val="en-ZA" w:eastAsia="en-ZA"/>
        </w:rPr>
        <w:t>conduct</w:t>
      </w:r>
      <w:proofErr w:type="gramEnd"/>
      <w:r>
        <w:rPr>
          <w:rFonts w:ascii="Times New Roman" w:eastAsia="Times New Roman" w:hAnsi="Times New Roman" w:cs="Times New Roman"/>
          <w:i/>
          <w:iCs/>
          <w:color w:val="000000"/>
          <w:sz w:val="26"/>
          <w:szCs w:val="26"/>
          <w:lang w:val="en-ZA" w:eastAsia="en-ZA"/>
        </w:rPr>
        <w:t xml:space="preserve"> and truth, representing five major facets of the human personality, are the petals of the same flower.</w:t>
      </w:r>
      <w:r>
        <w:rPr>
          <w:rFonts w:ascii="Times New Roman" w:eastAsia="Times New Roman" w:hAnsi="Times New Roman" w:cs="Times New Roman"/>
          <w:color w:val="000000"/>
          <w:sz w:val="26"/>
          <w:szCs w:val="26"/>
          <w:lang w:val="en-ZA" w:eastAsia="en-ZA"/>
        </w:rPr>
        <w:t xml:space="preserve">     /Sri S</w:t>
      </w:r>
      <w:r>
        <w:rPr>
          <w:rFonts w:ascii="Times New Roman" w:eastAsia="Times New Roman" w:hAnsi="Times New Roman" w:cs="Times New Roman"/>
          <w:i/>
          <w:iCs/>
          <w:color w:val="000000"/>
          <w:sz w:val="26"/>
          <w:szCs w:val="26"/>
          <w:lang w:val="en-ZA" w:eastAsia="en-ZA"/>
        </w:rPr>
        <w:t>athya Sai Baba</w:t>
      </w:r>
      <w:r>
        <w:rPr>
          <w:rFonts w:ascii="Times New Roman" w:eastAsia="Times New Roman" w:hAnsi="Times New Roman" w:cs="Times New Roman"/>
          <w:color w:val="000000"/>
          <w:sz w:val="26"/>
          <w:szCs w:val="26"/>
          <w:lang w:val="en-ZA" w:eastAsia="en-ZA"/>
        </w:rPr>
        <w:t xml:space="preserve">  </w:t>
      </w:r>
    </w:p>
    <w:p w14:paraId="2D5A0FE6" w14:textId="73FD2EF1"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The Sri Sathya Sai Education in Human Values (SSSEHV) Programme identifies five levels or aspects of the personality. These five aspects are linked to the Five Cardinal Human Values and their sub-values as well as to the Five Elements which are the building blocks of all of creation. The SSSSE programme offers Five Transformation Techniques or teaching methodologies which help to develop these five aspects of the human personality, thereby facilitating the holistic development of the student/learner/spiritual aspirant. The five aspects of the Human Personality are: The Intellect, The Physical Aspect, The Emotional Aspect, The Psychic Aspect (Psyche) and </w:t>
      </w:r>
      <w:r w:rsidR="00787D80">
        <w:rPr>
          <w:noProof/>
          <w:lang w:val="en-ZA" w:eastAsia="en-ZA"/>
        </w:rPr>
        <w:drawing>
          <wp:anchor distT="0" distB="0" distL="114300" distR="114300" simplePos="0" relativeHeight="252062720" behindDoc="1" locked="0" layoutInCell="1" allowOverlap="1" wp14:anchorId="72E5C814" wp14:editId="504110A8">
            <wp:simplePos x="0" y="0"/>
            <wp:positionH relativeFrom="column">
              <wp:posOffset>3400425</wp:posOffset>
            </wp:positionH>
            <wp:positionV relativeFrom="paragraph">
              <wp:posOffset>1371600</wp:posOffset>
            </wp:positionV>
            <wp:extent cx="2807970" cy="2381250"/>
            <wp:effectExtent l="0" t="0" r="0" b="0"/>
            <wp:wrapTight wrapText="bothSides">
              <wp:wrapPolygon edited="0">
                <wp:start x="0" y="0"/>
                <wp:lineTo x="0" y="21427"/>
                <wp:lineTo x="21395" y="21427"/>
                <wp:lineTo x="21395" y="0"/>
                <wp:lineTo x="0" y="0"/>
              </wp:wrapPolygon>
            </wp:wrapTight>
            <wp:docPr id="29" name="Picture 2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meline&#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07970" cy="23812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sz w:val="26"/>
          <w:szCs w:val="26"/>
          <w:lang w:val="en-ZA" w:eastAsia="en-ZA"/>
        </w:rPr>
        <w:t xml:space="preserve">The Spiritual Aspect. </w:t>
      </w:r>
    </w:p>
    <w:p w14:paraId="7320C451" w14:textId="634F4B00" w:rsidR="006C68FD" w:rsidRDefault="00787D80"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noProof/>
          <w:lang w:val="en-ZA" w:eastAsia="en-ZA"/>
        </w:rPr>
        <w:drawing>
          <wp:inline distT="0" distB="0" distL="0" distR="0" wp14:anchorId="1C530C0F" wp14:editId="388A2917">
            <wp:extent cx="3047341" cy="2305050"/>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1ko.png"/>
                    <pic:cNvPicPr/>
                  </pic:nvPicPr>
                  <pic:blipFill>
                    <a:blip r:embed="rId115">
                      <a:extLst>
                        <a:ext uri="{BEBA8EAE-BF5A-486C-A8C5-ECC9F3942E4B}">
                          <a14:imgProps xmlns:a14="http://schemas.microsoft.com/office/drawing/2010/main">
                            <a14:imgLayer r:embed="rId116">
                              <a14:imgEffect>
                                <a14:sharpenSoften amount="53000"/>
                              </a14:imgEffect>
                              <a14:imgEffect>
                                <a14:colorTemperature colorTemp="11200"/>
                              </a14:imgEffect>
                              <a14:imgEffect>
                                <a14:brightnessContrast bright="44000" contrast="-21000"/>
                              </a14:imgEffect>
                            </a14:imgLayer>
                          </a14:imgProps>
                        </a:ext>
                        <a:ext uri="{28A0092B-C50C-407E-A947-70E740481C1C}">
                          <a14:useLocalDpi xmlns:a14="http://schemas.microsoft.com/office/drawing/2010/main" val="0"/>
                        </a:ext>
                      </a:extLst>
                    </a:blip>
                    <a:stretch>
                      <a:fillRect/>
                    </a:stretch>
                  </pic:blipFill>
                  <pic:spPr>
                    <a:xfrm>
                      <a:off x="0" y="0"/>
                      <a:ext cx="3059019" cy="2313884"/>
                    </a:xfrm>
                    <a:prstGeom prst="rect">
                      <a:avLst/>
                    </a:prstGeom>
                  </pic:spPr>
                </pic:pic>
              </a:graphicData>
            </a:graphic>
          </wp:inline>
        </w:drawing>
      </w:r>
      <w:r w:rsidR="006C68FD">
        <w:rPr>
          <w:rFonts w:ascii="Times New Roman" w:eastAsia="Times New Roman" w:hAnsi="Times New Roman" w:cs="Times New Roman"/>
          <w:color w:val="000000"/>
          <w:sz w:val="26"/>
          <w:szCs w:val="26"/>
          <w:lang w:val="en-ZA" w:eastAsia="en-ZA"/>
        </w:rPr>
        <w:t xml:space="preserve"> </w:t>
      </w:r>
    </w:p>
    <w:p w14:paraId="199D5D7A"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2060"/>
          <w:sz w:val="26"/>
          <w:szCs w:val="26"/>
          <w:lang w:val="en-ZA" w:eastAsia="en-ZA"/>
        </w:rPr>
      </w:pPr>
      <w:r>
        <w:rPr>
          <w:rFonts w:ascii="Times New Roman" w:eastAsia="Times New Roman" w:hAnsi="Times New Roman" w:cs="Times New Roman"/>
          <w:b/>
          <w:bCs/>
          <w:color w:val="002060"/>
          <w:sz w:val="26"/>
          <w:szCs w:val="26"/>
          <w:lang w:val="en-ZA" w:eastAsia="en-ZA"/>
        </w:rPr>
        <w:t>1.INTELLECT</w:t>
      </w:r>
    </w:p>
    <w:p w14:paraId="4517CA6A"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Great emphasis has traditionally been put on the intellectual development of students. It is the intellect that enables one to analyse and determine what is right and what is wrong, what is lasting and what is ephemeral. The power of discrimination is sharpened at the level of the intellect. It is within this aspect of the personality that the powers of memory and intuition are uncovered. When this is accomplished, the individual will have </w:t>
      </w:r>
      <w:r>
        <w:rPr>
          <w:rFonts w:ascii="Times New Roman" w:eastAsia="Times New Roman" w:hAnsi="Times New Roman" w:cs="Times New Roman"/>
          <w:color w:val="000000"/>
          <w:sz w:val="26"/>
          <w:szCs w:val="26"/>
          <w:lang w:val="en-ZA" w:eastAsia="en-ZA"/>
        </w:rPr>
        <w:lastRenderedPageBreak/>
        <w:t xml:space="preserve">developed the tools to know and manifest the value of </w:t>
      </w:r>
      <w:r>
        <w:rPr>
          <w:rFonts w:ascii="Times New Roman" w:eastAsia="Times New Roman" w:hAnsi="Times New Roman" w:cs="Times New Roman"/>
          <w:b/>
          <w:bCs/>
          <w:color w:val="000000"/>
          <w:sz w:val="26"/>
          <w:szCs w:val="26"/>
          <w:lang w:val="en-ZA" w:eastAsia="en-ZA"/>
        </w:rPr>
        <w:t>Truth</w:t>
      </w:r>
      <w:r>
        <w:rPr>
          <w:rFonts w:ascii="Times New Roman" w:eastAsia="Times New Roman" w:hAnsi="Times New Roman" w:cs="Times New Roman"/>
          <w:color w:val="000000"/>
          <w:sz w:val="26"/>
          <w:szCs w:val="26"/>
          <w:lang w:val="en-ZA" w:eastAsia="en-ZA"/>
        </w:rPr>
        <w:t>. The sub-values of Truth such as discrimination, intuition, quest for knowledge, self-analysis and sense control all manifest themselves through a refinement in the development of the Intellect. Truth helps to see the oneness in creation, the Brotherhood of Man under the Fatherhood of God, to see that the same divinity is resident in all. The question “WHO AM I” leading to the answer “I AM I” or “THAT I AM” expresses itself through the Intellect.</w:t>
      </w:r>
    </w:p>
    <w:p w14:paraId="3CBD2E15"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 The Intellect is associated with the element </w:t>
      </w:r>
      <w:r>
        <w:rPr>
          <w:rFonts w:ascii="Times New Roman" w:eastAsia="Times New Roman" w:hAnsi="Times New Roman" w:cs="Times New Roman"/>
          <w:b/>
          <w:bCs/>
          <w:color w:val="000000"/>
          <w:sz w:val="26"/>
          <w:szCs w:val="26"/>
          <w:lang w:val="en-ZA" w:eastAsia="en-ZA"/>
        </w:rPr>
        <w:t xml:space="preserve">Earth </w:t>
      </w:r>
      <w:r>
        <w:rPr>
          <w:rFonts w:ascii="Times New Roman" w:eastAsia="Times New Roman" w:hAnsi="Times New Roman" w:cs="Times New Roman"/>
          <w:color w:val="000000"/>
          <w:sz w:val="26"/>
          <w:szCs w:val="26"/>
          <w:lang w:val="en-ZA" w:eastAsia="en-ZA"/>
        </w:rPr>
        <w:t xml:space="preserve">which signifies nurturing, </w:t>
      </w:r>
      <w:proofErr w:type="gramStart"/>
      <w:r>
        <w:rPr>
          <w:rFonts w:ascii="Times New Roman" w:eastAsia="Times New Roman" w:hAnsi="Times New Roman" w:cs="Times New Roman"/>
          <w:color w:val="000000"/>
          <w:sz w:val="26"/>
          <w:szCs w:val="26"/>
          <w:lang w:val="en-ZA" w:eastAsia="en-ZA"/>
        </w:rPr>
        <w:t>fertility</w:t>
      </w:r>
      <w:proofErr w:type="gramEnd"/>
      <w:r>
        <w:rPr>
          <w:rFonts w:ascii="Times New Roman" w:eastAsia="Times New Roman" w:hAnsi="Times New Roman" w:cs="Times New Roman"/>
          <w:color w:val="000000"/>
          <w:sz w:val="26"/>
          <w:szCs w:val="26"/>
          <w:lang w:val="en-ZA" w:eastAsia="en-ZA"/>
        </w:rPr>
        <w:t xml:space="preserve"> and abundance. Earth is made up of all 5 elements and has the attributes of the senses:  taste, smell, form, </w:t>
      </w:r>
      <w:proofErr w:type="gramStart"/>
      <w:r>
        <w:rPr>
          <w:rFonts w:ascii="Times New Roman" w:eastAsia="Times New Roman" w:hAnsi="Times New Roman" w:cs="Times New Roman"/>
          <w:color w:val="000000"/>
          <w:sz w:val="26"/>
          <w:szCs w:val="26"/>
          <w:lang w:val="en-ZA" w:eastAsia="en-ZA"/>
        </w:rPr>
        <w:t>touch</w:t>
      </w:r>
      <w:proofErr w:type="gramEnd"/>
      <w:r>
        <w:rPr>
          <w:rFonts w:ascii="Times New Roman" w:eastAsia="Times New Roman" w:hAnsi="Times New Roman" w:cs="Times New Roman"/>
          <w:color w:val="000000"/>
          <w:sz w:val="26"/>
          <w:szCs w:val="26"/>
          <w:lang w:val="en-ZA" w:eastAsia="en-ZA"/>
        </w:rPr>
        <w:t xml:space="preserve"> and sound. Sense control sharpens the Intellect.</w:t>
      </w:r>
    </w:p>
    <w:p w14:paraId="409DB2D9"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 The transformation technique that is used to help the development of the Intellect is </w:t>
      </w:r>
      <w:r>
        <w:rPr>
          <w:rFonts w:ascii="Times New Roman" w:eastAsia="Times New Roman" w:hAnsi="Times New Roman" w:cs="Times New Roman"/>
          <w:b/>
          <w:bCs/>
          <w:color w:val="000000"/>
          <w:sz w:val="26"/>
          <w:szCs w:val="26"/>
          <w:lang w:val="en-ZA" w:eastAsia="en-ZA"/>
        </w:rPr>
        <w:t>Prayer</w:t>
      </w:r>
      <w:r>
        <w:rPr>
          <w:rFonts w:ascii="Times New Roman" w:eastAsia="Times New Roman" w:hAnsi="Times New Roman" w:cs="Times New Roman"/>
          <w:color w:val="000000"/>
          <w:sz w:val="26"/>
          <w:szCs w:val="26"/>
          <w:lang w:val="en-ZA" w:eastAsia="en-ZA"/>
        </w:rPr>
        <w:t xml:space="preserve">. Prayer is a conversation with God. It is an acceptance of the truth of a higher power of consciousness within and of a higher power which guides the universe. Acceptance is the starting point for transformation. </w:t>
      </w:r>
    </w:p>
    <w:p w14:paraId="7CE2F2CA" w14:textId="77777777" w:rsidR="006C68FD" w:rsidRDefault="006C68FD" w:rsidP="004B3413">
      <w:pPr>
        <w:numPr>
          <w:ilvl w:val="0"/>
          <w:numId w:val="100"/>
        </w:numPr>
        <w:spacing w:before="100" w:beforeAutospacing="1" w:after="100" w:afterAutospacing="1" w:line="252" w:lineRule="auto"/>
        <w:rPr>
          <w:rFonts w:ascii="Times New Roman" w:eastAsia="Times New Roman" w:hAnsi="Times New Roman" w:cs="Times New Roman"/>
          <w:color w:val="002060"/>
          <w:sz w:val="26"/>
          <w:szCs w:val="26"/>
          <w:lang w:val="en-ZA" w:eastAsia="en-ZA"/>
        </w:rPr>
      </w:pPr>
      <w:r>
        <w:rPr>
          <w:rFonts w:ascii="Times New Roman" w:eastAsia="Times New Roman" w:hAnsi="Times New Roman" w:cs="Times New Roman"/>
          <w:b/>
          <w:bCs/>
          <w:color w:val="002060"/>
          <w:sz w:val="26"/>
          <w:szCs w:val="26"/>
          <w:lang w:val="en-ZA" w:eastAsia="en-ZA"/>
        </w:rPr>
        <w:t>PHYSICAL</w:t>
      </w:r>
    </w:p>
    <w:p w14:paraId="298925EC"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 All beings have bodies composed of the same physical elements.  However, the Physical means not only the development of a healthy and strong body, </w:t>
      </w:r>
      <w:proofErr w:type="spellStart"/>
      <w:r>
        <w:rPr>
          <w:rFonts w:ascii="Times New Roman" w:eastAsia="Times New Roman" w:hAnsi="Times New Roman" w:cs="Times New Roman"/>
          <w:color w:val="000000"/>
          <w:sz w:val="26"/>
          <w:szCs w:val="26"/>
          <w:lang w:val="en-ZA" w:eastAsia="en-ZA"/>
        </w:rPr>
        <w:t>well co-ordinated</w:t>
      </w:r>
      <w:proofErr w:type="spellEnd"/>
      <w:r>
        <w:rPr>
          <w:rFonts w:ascii="Times New Roman" w:eastAsia="Times New Roman" w:hAnsi="Times New Roman" w:cs="Times New Roman"/>
          <w:color w:val="000000"/>
          <w:sz w:val="26"/>
          <w:szCs w:val="26"/>
          <w:lang w:val="en-ZA" w:eastAsia="en-ZA"/>
        </w:rPr>
        <w:t xml:space="preserve"> and ready to perform the tasks necessary for living, but also the development of habits and mechanisms for control and discipline. When the will directs desires, the development of proper habits becomes the touchstone on the basis of which good life decisions are </w:t>
      </w:r>
      <w:proofErr w:type="gramStart"/>
      <w:r>
        <w:rPr>
          <w:rFonts w:ascii="Times New Roman" w:eastAsia="Times New Roman" w:hAnsi="Times New Roman" w:cs="Times New Roman"/>
          <w:color w:val="000000"/>
          <w:sz w:val="26"/>
          <w:szCs w:val="26"/>
          <w:lang w:val="en-ZA" w:eastAsia="en-ZA"/>
        </w:rPr>
        <w:t>made.</w:t>
      </w:r>
      <w:proofErr w:type="gramEnd"/>
      <w:r>
        <w:rPr>
          <w:rFonts w:ascii="Times New Roman" w:eastAsia="Times New Roman" w:hAnsi="Times New Roman" w:cs="Times New Roman"/>
          <w:color w:val="000000"/>
          <w:sz w:val="26"/>
          <w:szCs w:val="26"/>
          <w:lang w:val="en-ZA" w:eastAsia="en-ZA"/>
        </w:rPr>
        <w:t xml:space="preserve">  </w:t>
      </w:r>
    </w:p>
    <w:p w14:paraId="0D809000" w14:textId="77777777" w:rsidR="006C68FD" w:rsidRDefault="006C68FD" w:rsidP="006C68FD">
      <w:pPr>
        <w:spacing w:before="100" w:beforeAutospacing="1" w:after="100" w:afterAutospacing="1" w:line="252" w:lineRule="auto"/>
        <w:rPr>
          <w:rFonts w:ascii="Times New Roman" w:eastAsia="Times New Roman" w:hAnsi="Times New Roman" w:cs="Times New Roman"/>
          <w:b/>
          <w:bCs/>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Self-help skills related to self-reliance; social skills related to conduct in school and community; and ethical skills related to sharing, consistency and integrity are noted in this physical domain, which corresponds to the value of </w:t>
      </w:r>
      <w:r>
        <w:rPr>
          <w:rFonts w:ascii="Times New Roman" w:eastAsia="Times New Roman" w:hAnsi="Times New Roman" w:cs="Times New Roman"/>
          <w:b/>
          <w:bCs/>
          <w:color w:val="000000"/>
          <w:sz w:val="26"/>
          <w:szCs w:val="26"/>
          <w:lang w:val="en-ZA" w:eastAsia="en-ZA"/>
        </w:rPr>
        <w:t xml:space="preserve">Right Action.  </w:t>
      </w:r>
    </w:p>
    <w:p w14:paraId="18210B7F"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Right Conduct is associated with the element of </w:t>
      </w:r>
      <w:r>
        <w:rPr>
          <w:rFonts w:ascii="Times New Roman" w:eastAsia="Times New Roman" w:hAnsi="Times New Roman" w:cs="Times New Roman"/>
          <w:b/>
          <w:bCs/>
          <w:color w:val="000000"/>
          <w:sz w:val="26"/>
          <w:szCs w:val="26"/>
          <w:lang w:val="en-ZA" w:eastAsia="en-ZA"/>
        </w:rPr>
        <w:t>Fire.</w:t>
      </w:r>
      <w:r>
        <w:rPr>
          <w:rFonts w:ascii="Times New Roman" w:eastAsia="Times New Roman" w:hAnsi="Times New Roman" w:cs="Times New Roman"/>
          <w:color w:val="000000"/>
          <w:sz w:val="26"/>
          <w:szCs w:val="26"/>
          <w:lang w:val="en-ZA" w:eastAsia="en-ZA"/>
        </w:rPr>
        <w:t xml:space="preserve"> Fire can be destructive, </w:t>
      </w:r>
      <w:proofErr w:type="gramStart"/>
      <w:r>
        <w:rPr>
          <w:rFonts w:ascii="Times New Roman" w:eastAsia="Times New Roman" w:hAnsi="Times New Roman" w:cs="Times New Roman"/>
          <w:color w:val="000000"/>
          <w:sz w:val="26"/>
          <w:szCs w:val="26"/>
          <w:lang w:val="en-ZA" w:eastAsia="en-ZA"/>
        </w:rPr>
        <w:t>creative</w:t>
      </w:r>
      <w:proofErr w:type="gramEnd"/>
      <w:r>
        <w:rPr>
          <w:rFonts w:ascii="Times New Roman" w:eastAsia="Times New Roman" w:hAnsi="Times New Roman" w:cs="Times New Roman"/>
          <w:color w:val="000000"/>
          <w:sz w:val="26"/>
          <w:szCs w:val="26"/>
          <w:lang w:val="en-ZA" w:eastAsia="en-ZA"/>
        </w:rPr>
        <w:t xml:space="preserve"> and regenerative.  It is within the realm of the Physical aspect of the personality that old habits are destroyed, the platform for “the new you” manifests itself and new habits and mechanisms for control and discipline are born.</w:t>
      </w:r>
    </w:p>
    <w:p w14:paraId="46C2C327"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 </w:t>
      </w:r>
      <w:r>
        <w:rPr>
          <w:rFonts w:ascii="Times New Roman" w:eastAsia="Times New Roman" w:hAnsi="Times New Roman" w:cs="Times New Roman"/>
          <w:b/>
          <w:bCs/>
          <w:color w:val="000000"/>
          <w:sz w:val="26"/>
          <w:szCs w:val="26"/>
          <w:lang w:val="en-ZA" w:eastAsia="en-ZA"/>
        </w:rPr>
        <w:t>Group Activities</w:t>
      </w:r>
      <w:r>
        <w:rPr>
          <w:rFonts w:ascii="Times New Roman" w:eastAsia="Times New Roman" w:hAnsi="Times New Roman" w:cs="Times New Roman"/>
          <w:color w:val="000000"/>
          <w:sz w:val="26"/>
          <w:szCs w:val="26"/>
          <w:lang w:val="en-ZA" w:eastAsia="en-ZA"/>
        </w:rPr>
        <w:t xml:space="preserve"> is the transformation technique recommended for the Physical Aspect of the Human Personality.  Group Activities promote sub-values of Right Conduct such as social skills, self-reliance, sharing, leadership, confidence, helpfulness etc.</w:t>
      </w:r>
    </w:p>
    <w:p w14:paraId="38C59BF7"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2060"/>
          <w:sz w:val="26"/>
          <w:szCs w:val="26"/>
          <w:lang w:val="en-ZA" w:eastAsia="en-ZA"/>
        </w:rPr>
      </w:pPr>
      <w:r>
        <w:rPr>
          <w:rFonts w:ascii="Times New Roman" w:eastAsia="Times New Roman" w:hAnsi="Times New Roman" w:cs="Times New Roman"/>
          <w:b/>
          <w:bCs/>
          <w:color w:val="002060"/>
          <w:sz w:val="26"/>
          <w:szCs w:val="26"/>
          <w:lang w:val="en-ZA" w:eastAsia="en-ZA"/>
        </w:rPr>
        <w:t>3. EMOTIONAL</w:t>
      </w:r>
    </w:p>
    <w:p w14:paraId="0FFD22AF"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The emotional level describes the proper utilization of the sense organs. The emotions need to be understood and harnessed </w:t>
      </w:r>
      <w:proofErr w:type="gramStart"/>
      <w:r>
        <w:rPr>
          <w:rFonts w:ascii="Times New Roman" w:eastAsia="Times New Roman" w:hAnsi="Times New Roman" w:cs="Times New Roman"/>
          <w:color w:val="000000"/>
          <w:sz w:val="26"/>
          <w:szCs w:val="26"/>
          <w:lang w:val="en-ZA" w:eastAsia="en-ZA"/>
        </w:rPr>
        <w:t>in order to</w:t>
      </w:r>
      <w:proofErr w:type="gramEnd"/>
      <w:r>
        <w:rPr>
          <w:rFonts w:ascii="Times New Roman" w:eastAsia="Times New Roman" w:hAnsi="Times New Roman" w:cs="Times New Roman"/>
          <w:color w:val="000000"/>
          <w:sz w:val="26"/>
          <w:szCs w:val="26"/>
          <w:lang w:val="en-ZA" w:eastAsia="en-ZA"/>
        </w:rPr>
        <w:t xml:space="preserve"> be a proper instrument for individual and social wellbeing. When one experiences emotional equilibrium the value of </w:t>
      </w:r>
      <w:r>
        <w:rPr>
          <w:rFonts w:ascii="Times New Roman" w:eastAsia="Times New Roman" w:hAnsi="Times New Roman" w:cs="Times New Roman"/>
          <w:b/>
          <w:bCs/>
          <w:color w:val="000000"/>
          <w:sz w:val="26"/>
          <w:szCs w:val="26"/>
          <w:lang w:val="en-ZA" w:eastAsia="en-ZA"/>
        </w:rPr>
        <w:t>Peace</w:t>
      </w:r>
      <w:r>
        <w:rPr>
          <w:rFonts w:ascii="Times New Roman" w:eastAsia="Times New Roman" w:hAnsi="Times New Roman" w:cs="Times New Roman"/>
          <w:color w:val="000000"/>
          <w:sz w:val="26"/>
          <w:szCs w:val="26"/>
          <w:lang w:val="en-ZA" w:eastAsia="en-ZA"/>
        </w:rPr>
        <w:t xml:space="preserve"> is </w:t>
      </w:r>
      <w:r>
        <w:rPr>
          <w:rFonts w:ascii="Times New Roman" w:eastAsia="Times New Roman" w:hAnsi="Times New Roman" w:cs="Times New Roman"/>
          <w:color w:val="000000"/>
          <w:sz w:val="26"/>
          <w:szCs w:val="26"/>
          <w:lang w:val="en-ZA" w:eastAsia="en-ZA"/>
        </w:rPr>
        <w:lastRenderedPageBreak/>
        <w:t xml:space="preserve">experienced. This includes not only Peace within oneself but the fostering of Peace among all. </w:t>
      </w:r>
    </w:p>
    <w:p w14:paraId="7D283FC7"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The Emotional Aspect of the Human Personality is associated with the element of </w:t>
      </w:r>
      <w:r>
        <w:rPr>
          <w:rFonts w:ascii="Times New Roman" w:eastAsia="Times New Roman" w:hAnsi="Times New Roman" w:cs="Times New Roman"/>
          <w:b/>
          <w:bCs/>
          <w:color w:val="000000"/>
          <w:sz w:val="26"/>
          <w:szCs w:val="26"/>
          <w:lang w:val="en-ZA" w:eastAsia="en-ZA"/>
        </w:rPr>
        <w:t>Water</w:t>
      </w:r>
      <w:r>
        <w:rPr>
          <w:rFonts w:ascii="Times New Roman" w:eastAsia="Times New Roman" w:hAnsi="Times New Roman" w:cs="Times New Roman"/>
          <w:color w:val="000000"/>
          <w:sz w:val="26"/>
          <w:szCs w:val="26"/>
          <w:lang w:val="en-ZA" w:eastAsia="en-ZA"/>
        </w:rPr>
        <w:t xml:space="preserve">, which is known for its cool, </w:t>
      </w:r>
      <w:proofErr w:type="gramStart"/>
      <w:r>
        <w:rPr>
          <w:rFonts w:ascii="Times New Roman" w:eastAsia="Times New Roman" w:hAnsi="Times New Roman" w:cs="Times New Roman"/>
          <w:color w:val="000000"/>
          <w:sz w:val="26"/>
          <w:szCs w:val="26"/>
          <w:lang w:val="en-ZA" w:eastAsia="en-ZA"/>
        </w:rPr>
        <w:t>calming</w:t>
      </w:r>
      <w:proofErr w:type="gramEnd"/>
      <w:r>
        <w:rPr>
          <w:rFonts w:ascii="Times New Roman" w:eastAsia="Times New Roman" w:hAnsi="Times New Roman" w:cs="Times New Roman"/>
          <w:color w:val="000000"/>
          <w:sz w:val="26"/>
          <w:szCs w:val="26"/>
          <w:lang w:val="en-ZA" w:eastAsia="en-ZA"/>
        </w:rPr>
        <w:t xml:space="preserve"> and purifying effects. Calm, contentment, inner silence, </w:t>
      </w:r>
      <w:proofErr w:type="gramStart"/>
      <w:r>
        <w:rPr>
          <w:rFonts w:ascii="Times New Roman" w:eastAsia="Times New Roman" w:hAnsi="Times New Roman" w:cs="Times New Roman"/>
          <w:color w:val="000000"/>
          <w:sz w:val="26"/>
          <w:szCs w:val="26"/>
          <w:lang w:val="en-ZA" w:eastAsia="en-ZA"/>
        </w:rPr>
        <w:t>focus</w:t>
      </w:r>
      <w:proofErr w:type="gramEnd"/>
      <w:r>
        <w:rPr>
          <w:rFonts w:ascii="Times New Roman" w:eastAsia="Times New Roman" w:hAnsi="Times New Roman" w:cs="Times New Roman"/>
          <w:color w:val="000000"/>
          <w:sz w:val="26"/>
          <w:szCs w:val="26"/>
          <w:lang w:val="en-ZA" w:eastAsia="en-ZA"/>
        </w:rPr>
        <w:t xml:space="preserve"> and happiness are sub-values associated with Peace and these express themselves in a highly developed Emotional Aspect of the personality. </w:t>
      </w:r>
    </w:p>
    <w:p w14:paraId="0C23BBF1"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Therefore, the Emotional Aspect of the Human Personality is associated with the Transformation Technique of </w:t>
      </w:r>
      <w:r>
        <w:rPr>
          <w:rFonts w:ascii="Times New Roman" w:eastAsia="Times New Roman" w:hAnsi="Times New Roman" w:cs="Times New Roman"/>
          <w:b/>
          <w:bCs/>
          <w:color w:val="000000"/>
          <w:sz w:val="26"/>
          <w:szCs w:val="26"/>
          <w:lang w:val="en-ZA" w:eastAsia="en-ZA"/>
        </w:rPr>
        <w:t>Silent Sitting and Meditation</w:t>
      </w:r>
      <w:r>
        <w:rPr>
          <w:rFonts w:ascii="Times New Roman" w:eastAsia="Times New Roman" w:hAnsi="Times New Roman" w:cs="Times New Roman"/>
          <w:color w:val="000000"/>
          <w:sz w:val="26"/>
          <w:szCs w:val="26"/>
          <w:lang w:val="en-ZA" w:eastAsia="en-ZA"/>
        </w:rPr>
        <w:t xml:space="preserve">. </w:t>
      </w:r>
    </w:p>
    <w:p w14:paraId="51EDCFC3"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FF0000"/>
          <w:sz w:val="26"/>
          <w:szCs w:val="26"/>
          <w:lang w:val="en-ZA" w:eastAsia="en-ZA"/>
        </w:rPr>
      </w:pPr>
      <w:r>
        <w:rPr>
          <w:rFonts w:ascii="Times New Roman" w:eastAsia="Times New Roman" w:hAnsi="Times New Roman" w:cs="Times New Roman"/>
          <w:b/>
          <w:bCs/>
          <w:color w:val="002060"/>
          <w:sz w:val="26"/>
          <w:szCs w:val="26"/>
          <w:lang w:val="en-ZA" w:eastAsia="en-ZA"/>
        </w:rPr>
        <w:t>4.PSYCHIC</w:t>
      </w:r>
    </w:p>
    <w:p w14:paraId="2B48430F"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Broadly speaking, the psyche refers to the higher mind, the higher </w:t>
      </w:r>
      <w:proofErr w:type="gramStart"/>
      <w:r>
        <w:rPr>
          <w:rFonts w:ascii="Times New Roman" w:eastAsia="Times New Roman" w:hAnsi="Times New Roman" w:cs="Times New Roman"/>
          <w:color w:val="000000"/>
          <w:sz w:val="26"/>
          <w:szCs w:val="26"/>
          <w:lang w:val="en-ZA" w:eastAsia="en-ZA"/>
        </w:rPr>
        <w:t>consciousness</w:t>
      </w:r>
      <w:proofErr w:type="gramEnd"/>
      <w:r>
        <w:rPr>
          <w:rFonts w:ascii="Times New Roman" w:eastAsia="Times New Roman" w:hAnsi="Times New Roman" w:cs="Times New Roman"/>
          <w:color w:val="000000"/>
          <w:sz w:val="26"/>
          <w:szCs w:val="26"/>
          <w:lang w:val="en-ZA" w:eastAsia="en-ZA"/>
        </w:rPr>
        <w:t xml:space="preserve"> or the affective aspects of the Human Personality such as feelings and attitudes. Compassion, forgiveness, joy, </w:t>
      </w:r>
      <w:proofErr w:type="gramStart"/>
      <w:r>
        <w:rPr>
          <w:rFonts w:ascii="Times New Roman" w:eastAsia="Times New Roman" w:hAnsi="Times New Roman" w:cs="Times New Roman"/>
          <w:color w:val="000000"/>
          <w:sz w:val="26"/>
          <w:szCs w:val="26"/>
          <w:lang w:val="en-ZA" w:eastAsia="en-ZA"/>
        </w:rPr>
        <w:t>tolerance</w:t>
      </w:r>
      <w:proofErr w:type="gramEnd"/>
      <w:r>
        <w:rPr>
          <w:rFonts w:ascii="Times New Roman" w:eastAsia="Times New Roman" w:hAnsi="Times New Roman" w:cs="Times New Roman"/>
          <w:color w:val="000000"/>
          <w:sz w:val="26"/>
          <w:szCs w:val="26"/>
          <w:lang w:val="en-ZA" w:eastAsia="en-ZA"/>
        </w:rPr>
        <w:t xml:space="preserve"> and devotion are some of the sub-values which manifest with the psychic aspect of the human personality. The psyche is that aspect of the human personality that is the fountainhead of love. </w:t>
      </w:r>
    </w:p>
    <w:p w14:paraId="0E415A6A"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proofErr w:type="gramStart"/>
      <w:r>
        <w:rPr>
          <w:rFonts w:ascii="Times New Roman" w:eastAsia="Times New Roman" w:hAnsi="Times New Roman" w:cs="Times New Roman"/>
          <w:color w:val="000000"/>
          <w:sz w:val="26"/>
          <w:szCs w:val="26"/>
          <w:lang w:val="en-ZA" w:eastAsia="en-ZA"/>
        </w:rPr>
        <w:t>Therefore</w:t>
      </w:r>
      <w:proofErr w:type="gramEnd"/>
      <w:r>
        <w:rPr>
          <w:rFonts w:ascii="Times New Roman" w:eastAsia="Times New Roman" w:hAnsi="Times New Roman" w:cs="Times New Roman"/>
          <w:color w:val="000000"/>
          <w:sz w:val="26"/>
          <w:szCs w:val="26"/>
          <w:lang w:val="en-ZA" w:eastAsia="en-ZA"/>
        </w:rPr>
        <w:t xml:space="preserve"> the Psychic Aspect of the Human Personality is associated with the value of </w:t>
      </w:r>
      <w:r>
        <w:rPr>
          <w:rFonts w:ascii="Times New Roman" w:eastAsia="Times New Roman" w:hAnsi="Times New Roman" w:cs="Times New Roman"/>
          <w:b/>
          <w:bCs/>
          <w:color w:val="000000"/>
          <w:sz w:val="26"/>
          <w:szCs w:val="26"/>
          <w:lang w:val="en-ZA" w:eastAsia="en-ZA"/>
        </w:rPr>
        <w:t>Love</w:t>
      </w:r>
      <w:r>
        <w:rPr>
          <w:rFonts w:ascii="Times New Roman" w:eastAsia="Times New Roman" w:hAnsi="Times New Roman" w:cs="Times New Roman"/>
          <w:color w:val="000000"/>
          <w:sz w:val="26"/>
          <w:szCs w:val="26"/>
          <w:lang w:val="en-ZA" w:eastAsia="en-ZA"/>
        </w:rPr>
        <w:t>. Love is not an emotion. It is an energy that flows like the sun from one to another. It does not refer to emotional relationships. As the universe expands, the vibration of the Love energy is also expanding.</w:t>
      </w:r>
    </w:p>
    <w:p w14:paraId="7C363E51"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 xml:space="preserve"> The Psyche is associated with the element of </w:t>
      </w:r>
      <w:r>
        <w:rPr>
          <w:rFonts w:ascii="Times New Roman" w:eastAsia="Times New Roman" w:hAnsi="Times New Roman" w:cs="Times New Roman"/>
          <w:b/>
          <w:bCs/>
          <w:color w:val="000000"/>
          <w:sz w:val="26"/>
          <w:szCs w:val="26"/>
          <w:lang w:val="en-ZA" w:eastAsia="en-ZA"/>
        </w:rPr>
        <w:t>Space</w:t>
      </w:r>
      <w:r>
        <w:rPr>
          <w:rFonts w:ascii="Times New Roman" w:eastAsia="Times New Roman" w:hAnsi="Times New Roman" w:cs="Times New Roman"/>
          <w:color w:val="000000"/>
          <w:sz w:val="26"/>
          <w:szCs w:val="26"/>
          <w:lang w:val="en-ZA" w:eastAsia="en-ZA"/>
        </w:rPr>
        <w:t xml:space="preserve">. The first element to manifest itself during the process of creation was Space and this space was filled with Love. Therefore, Love and Space go together. </w:t>
      </w:r>
    </w:p>
    <w:p w14:paraId="480190E7"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b/>
          <w:bCs/>
          <w:color w:val="000000"/>
          <w:sz w:val="26"/>
          <w:szCs w:val="26"/>
          <w:lang w:val="en-ZA" w:eastAsia="en-ZA"/>
        </w:rPr>
        <w:t>Group Singing</w:t>
      </w:r>
      <w:r>
        <w:rPr>
          <w:rFonts w:ascii="Times New Roman" w:eastAsia="Times New Roman" w:hAnsi="Times New Roman" w:cs="Times New Roman"/>
          <w:color w:val="000000"/>
          <w:sz w:val="26"/>
          <w:szCs w:val="26"/>
          <w:lang w:val="en-ZA" w:eastAsia="en-ZA"/>
        </w:rPr>
        <w:t xml:space="preserve"> is a powerful Transformation Techniques for the development of the Psychic Aspect of the personality. Group Singing promotes rhythm, harmony and devotion which helps one to synchronise with the rhythmic vibrations in the universe. Harmony promotes love for man and environment and devotion promotes love for God.</w:t>
      </w:r>
    </w:p>
    <w:p w14:paraId="7F20C1E9"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2060"/>
          <w:sz w:val="26"/>
          <w:szCs w:val="26"/>
          <w:lang w:val="en-ZA" w:eastAsia="en-ZA"/>
        </w:rPr>
      </w:pPr>
      <w:r>
        <w:rPr>
          <w:rFonts w:ascii="Times New Roman" w:eastAsia="Times New Roman" w:hAnsi="Times New Roman" w:cs="Times New Roman"/>
          <w:b/>
          <w:bCs/>
          <w:color w:val="002060"/>
          <w:sz w:val="26"/>
          <w:szCs w:val="26"/>
          <w:lang w:val="en-ZA" w:eastAsia="en-ZA"/>
        </w:rPr>
        <w:t>5. SPIRITUAL</w:t>
      </w:r>
    </w:p>
    <w:p w14:paraId="26BBF93D" w14:textId="77777777" w:rsidR="006C68FD" w:rsidRDefault="006C68FD" w:rsidP="006C68FD">
      <w:pPr>
        <w:spacing w:before="100" w:beforeAutospacing="1" w:after="100" w:afterAutospacing="1" w:line="252" w:lineRule="auto"/>
        <w:rPr>
          <w:rFonts w:ascii="Times New Roman" w:eastAsia="Times New Roman" w:hAnsi="Times New Roman" w:cs="Times New Roman"/>
          <w:b/>
          <w:bCs/>
          <w:sz w:val="26"/>
          <w:szCs w:val="26"/>
          <w:lang w:val="en-ZA" w:eastAsia="en-ZA"/>
        </w:rPr>
      </w:pPr>
      <w:r>
        <w:rPr>
          <w:rFonts w:ascii="Times New Roman" w:eastAsia="Times New Roman" w:hAnsi="Times New Roman" w:cs="Times New Roman"/>
          <w:sz w:val="26"/>
          <w:szCs w:val="26"/>
          <w:lang w:val="en-ZA" w:eastAsia="en-ZA"/>
        </w:rPr>
        <w:t xml:space="preserve">Spirituality is comprised of orienting values, meaning, and convictions that guide daily life. It provides a centre or foundation which can direct the </w:t>
      </w:r>
      <w:proofErr w:type="gramStart"/>
      <w:r>
        <w:rPr>
          <w:rFonts w:ascii="Times New Roman" w:eastAsia="Times New Roman" w:hAnsi="Times New Roman" w:cs="Times New Roman"/>
          <w:sz w:val="26"/>
          <w:szCs w:val="26"/>
          <w:lang w:val="en-ZA" w:eastAsia="en-ZA"/>
        </w:rPr>
        <w:t>manner in which</w:t>
      </w:r>
      <w:proofErr w:type="gramEnd"/>
      <w:r>
        <w:rPr>
          <w:rFonts w:ascii="Times New Roman" w:eastAsia="Times New Roman" w:hAnsi="Times New Roman" w:cs="Times New Roman"/>
          <w:sz w:val="26"/>
          <w:szCs w:val="26"/>
          <w:lang w:val="en-ZA" w:eastAsia="en-ZA"/>
        </w:rPr>
        <w:t xml:space="preserve"> we live our lives. Being a spiritual person is synonymous with being a person whose highest priority is to be loving to yourself and others. A spiritual person cares about people, </w:t>
      </w:r>
      <w:proofErr w:type="gramStart"/>
      <w:r>
        <w:rPr>
          <w:rFonts w:ascii="Times New Roman" w:eastAsia="Times New Roman" w:hAnsi="Times New Roman" w:cs="Times New Roman"/>
          <w:sz w:val="26"/>
          <w:szCs w:val="26"/>
          <w:lang w:val="en-ZA" w:eastAsia="en-ZA"/>
        </w:rPr>
        <w:t>animals</w:t>
      </w:r>
      <w:proofErr w:type="gramEnd"/>
      <w:r>
        <w:rPr>
          <w:rFonts w:ascii="Times New Roman" w:eastAsia="Times New Roman" w:hAnsi="Times New Roman" w:cs="Times New Roman"/>
          <w:sz w:val="26"/>
          <w:szCs w:val="26"/>
          <w:lang w:val="en-ZA" w:eastAsia="en-ZA"/>
        </w:rPr>
        <w:t xml:space="preserve"> and the planet. A spiritual person knows that we are all One, and consciously attempts to honour this Oneness. As atomic physics shows, we have a direct relationship with </w:t>
      </w:r>
      <w:r>
        <w:rPr>
          <w:rFonts w:ascii="Times New Roman" w:eastAsia="Times New Roman" w:hAnsi="Times New Roman" w:cs="Times New Roman"/>
          <w:sz w:val="26"/>
          <w:szCs w:val="26"/>
          <w:lang w:val="en-ZA" w:eastAsia="en-ZA"/>
        </w:rPr>
        <w:lastRenderedPageBreak/>
        <w:t xml:space="preserve">everything in the Universe – air, water, fire, earth, </w:t>
      </w:r>
      <w:proofErr w:type="gramStart"/>
      <w:r>
        <w:rPr>
          <w:rFonts w:ascii="Times New Roman" w:eastAsia="Times New Roman" w:hAnsi="Times New Roman" w:cs="Times New Roman"/>
          <w:sz w:val="26"/>
          <w:szCs w:val="26"/>
          <w:lang w:val="en-ZA" w:eastAsia="en-ZA"/>
        </w:rPr>
        <w:t>space</w:t>
      </w:r>
      <w:proofErr w:type="gramEnd"/>
      <w:r>
        <w:rPr>
          <w:rFonts w:ascii="Times New Roman" w:eastAsia="Times New Roman" w:hAnsi="Times New Roman" w:cs="Times New Roman"/>
          <w:sz w:val="26"/>
          <w:szCs w:val="26"/>
          <w:lang w:val="en-ZA" w:eastAsia="en-ZA"/>
        </w:rPr>
        <w:t xml:space="preserve"> and the combination of these things. When we understand this basic reality, the result is the value of </w:t>
      </w:r>
      <w:r>
        <w:rPr>
          <w:rFonts w:ascii="Times New Roman" w:eastAsia="Times New Roman" w:hAnsi="Times New Roman" w:cs="Times New Roman"/>
          <w:b/>
          <w:bCs/>
          <w:sz w:val="26"/>
          <w:szCs w:val="26"/>
          <w:lang w:val="en-ZA" w:eastAsia="en-ZA"/>
        </w:rPr>
        <w:t xml:space="preserve">Non-Violence. </w:t>
      </w:r>
    </w:p>
    <w:p w14:paraId="14555ABA" w14:textId="77777777" w:rsidR="006C68FD" w:rsidRDefault="006C68FD" w:rsidP="006C68FD">
      <w:pPr>
        <w:spacing w:before="100" w:beforeAutospacing="1" w:after="100" w:afterAutospacing="1" w:line="252" w:lineRule="auto"/>
        <w:rPr>
          <w:rFonts w:ascii="Times New Roman" w:eastAsia="Times New Roman" w:hAnsi="Times New Roman" w:cs="Times New Roman"/>
          <w:sz w:val="26"/>
          <w:szCs w:val="26"/>
          <w:lang w:val="en-ZA" w:eastAsia="en-ZA"/>
        </w:rPr>
      </w:pPr>
      <w:r>
        <w:rPr>
          <w:rFonts w:ascii="Times New Roman" w:eastAsia="Times New Roman" w:hAnsi="Times New Roman" w:cs="Times New Roman"/>
          <w:b/>
          <w:bCs/>
          <w:sz w:val="26"/>
          <w:szCs w:val="26"/>
          <w:lang w:val="en-ZA" w:eastAsia="en-ZA"/>
        </w:rPr>
        <w:t>Story Telling</w:t>
      </w:r>
      <w:r>
        <w:rPr>
          <w:rFonts w:ascii="Times New Roman" w:eastAsia="Times New Roman" w:hAnsi="Times New Roman" w:cs="Times New Roman"/>
          <w:sz w:val="26"/>
          <w:szCs w:val="26"/>
          <w:lang w:val="en-ZA" w:eastAsia="en-ZA"/>
        </w:rPr>
        <w:t xml:space="preserve"> is the Transformation Technique that is used to develop the Spiritual Aspect of the Human Personality. Stories are a powerful tool to demonstrate and are a means to help students/learners/family members to unfold sub-values such as concern for all life, consideration, social justice, national </w:t>
      </w:r>
      <w:proofErr w:type="gramStart"/>
      <w:r>
        <w:rPr>
          <w:rFonts w:ascii="Times New Roman" w:eastAsia="Times New Roman" w:hAnsi="Times New Roman" w:cs="Times New Roman"/>
          <w:sz w:val="26"/>
          <w:szCs w:val="26"/>
          <w:lang w:val="en-ZA" w:eastAsia="en-ZA"/>
        </w:rPr>
        <w:t>awareness</w:t>
      </w:r>
      <w:proofErr w:type="gramEnd"/>
      <w:r>
        <w:rPr>
          <w:rFonts w:ascii="Times New Roman" w:eastAsia="Times New Roman" w:hAnsi="Times New Roman" w:cs="Times New Roman"/>
          <w:sz w:val="26"/>
          <w:szCs w:val="26"/>
          <w:lang w:val="en-ZA" w:eastAsia="en-ZA"/>
        </w:rPr>
        <w:t xml:space="preserve"> and universal love. </w:t>
      </w:r>
    </w:p>
    <w:p w14:paraId="29864293" w14:textId="77777777" w:rsidR="006C68FD" w:rsidRDefault="006C68FD" w:rsidP="006C68FD">
      <w:pPr>
        <w:spacing w:before="100" w:beforeAutospacing="1" w:after="100" w:afterAutospacing="1" w:line="252" w:lineRule="auto"/>
        <w:rPr>
          <w:rFonts w:ascii="Times New Roman" w:eastAsia="Times New Roman" w:hAnsi="Times New Roman" w:cs="Times New Roman"/>
          <w:sz w:val="26"/>
          <w:szCs w:val="26"/>
          <w:lang w:val="en-ZA" w:eastAsia="en-ZA"/>
        </w:rPr>
      </w:pPr>
      <w:r>
        <w:rPr>
          <w:rFonts w:ascii="Times New Roman" w:eastAsia="Times New Roman" w:hAnsi="Times New Roman" w:cs="Times New Roman"/>
          <w:b/>
          <w:bCs/>
          <w:sz w:val="26"/>
          <w:szCs w:val="26"/>
          <w:lang w:val="en-ZA" w:eastAsia="en-ZA"/>
        </w:rPr>
        <w:t xml:space="preserve"> </w:t>
      </w:r>
      <w:r>
        <w:rPr>
          <w:rFonts w:ascii="Times New Roman" w:eastAsia="Times New Roman" w:hAnsi="Times New Roman" w:cs="Times New Roman"/>
          <w:sz w:val="26"/>
          <w:szCs w:val="26"/>
          <w:lang w:val="en-ZA" w:eastAsia="en-ZA"/>
        </w:rPr>
        <w:t xml:space="preserve">The Spiritual Aspect of the Human Personality is associated with the element of </w:t>
      </w:r>
      <w:r>
        <w:rPr>
          <w:rFonts w:ascii="Times New Roman" w:eastAsia="Times New Roman" w:hAnsi="Times New Roman" w:cs="Times New Roman"/>
          <w:b/>
          <w:bCs/>
          <w:sz w:val="26"/>
          <w:szCs w:val="26"/>
          <w:lang w:val="en-ZA" w:eastAsia="en-ZA"/>
        </w:rPr>
        <w:t xml:space="preserve">Air. </w:t>
      </w:r>
      <w:r>
        <w:rPr>
          <w:rFonts w:ascii="Times New Roman" w:eastAsia="Times New Roman" w:hAnsi="Times New Roman" w:cs="Times New Roman"/>
          <w:sz w:val="26"/>
          <w:szCs w:val="26"/>
          <w:lang w:val="en-ZA" w:eastAsia="en-ZA"/>
        </w:rPr>
        <w:t xml:space="preserve">Air signifies new life, the power of the mind and communication (sound travels through air). Air is the life force. Every breath we take throughout our lives has the potential to take us closer to our </w:t>
      </w:r>
      <w:proofErr w:type="gramStart"/>
      <w:r>
        <w:rPr>
          <w:rFonts w:ascii="Times New Roman" w:eastAsia="Times New Roman" w:hAnsi="Times New Roman" w:cs="Times New Roman"/>
          <w:sz w:val="26"/>
          <w:szCs w:val="26"/>
          <w:lang w:val="en-ZA" w:eastAsia="en-ZA"/>
        </w:rPr>
        <w:t>true identity</w:t>
      </w:r>
      <w:proofErr w:type="gramEnd"/>
      <w:r>
        <w:rPr>
          <w:rFonts w:ascii="Times New Roman" w:eastAsia="Times New Roman" w:hAnsi="Times New Roman" w:cs="Times New Roman"/>
          <w:sz w:val="26"/>
          <w:szCs w:val="26"/>
          <w:lang w:val="en-ZA" w:eastAsia="en-ZA"/>
        </w:rPr>
        <w:t xml:space="preserve"> which is the soul. Proper breath control is the foundation for silencing the mind and decreasing our thoughts. Spiritual literature reminds us that it is only in the depths of silence that the voice of God can be heard.</w:t>
      </w:r>
    </w:p>
    <w:p w14:paraId="1EB4D34D"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i/>
          <w:iCs/>
          <w:color w:val="000000"/>
          <w:sz w:val="26"/>
          <w:szCs w:val="26"/>
          <w:lang w:val="en-ZA" w:eastAsia="en-ZA"/>
        </w:rPr>
        <w:t xml:space="preserve">“Taken together these five aspects encompass a full vision of the human potential. This includes fulfilment of the quest of the intellect for Truth; channelling of the will into satisfying expression through Right Action; the resolution of conflicts of human emotions and interactions in the achievement of inner and outer Peace; the expansion of the heart in the flow of Love; and the realization of perfect sympathy for all creation through Nonviolence.” </w:t>
      </w:r>
      <w:r>
        <w:rPr>
          <w:rFonts w:ascii="Times New Roman" w:eastAsia="Times New Roman" w:hAnsi="Times New Roman" w:cs="Times New Roman"/>
          <w:color w:val="000000"/>
          <w:sz w:val="26"/>
          <w:szCs w:val="26"/>
          <w:lang w:val="en-ZA" w:eastAsia="en-ZA"/>
        </w:rPr>
        <w:t xml:space="preserve">-Sathya Sai Baba </w:t>
      </w:r>
    </w:p>
    <w:p w14:paraId="1A1AF8E8"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The table below summarises the link between the five aspects of the human personality, the five human values, the five elements and the five transformation techniques.</w:t>
      </w:r>
    </w:p>
    <w:p w14:paraId="17CB9E25" w14:textId="77777777" w:rsidR="006C68FD" w:rsidRDefault="006C68FD" w:rsidP="006C68FD">
      <w:pPr>
        <w:spacing w:before="100" w:beforeAutospacing="1" w:after="100" w:afterAutospacing="1" w:line="252" w:lineRule="auto"/>
        <w:rPr>
          <w:rFonts w:ascii="Times New Roman" w:eastAsia="Times New Roman" w:hAnsi="Times New Roman" w:cs="Times New Roman"/>
          <w:color w:val="000000"/>
          <w:sz w:val="26"/>
          <w:szCs w:val="26"/>
          <w:lang w:val="en-ZA" w:eastAsia="en-ZA"/>
        </w:rPr>
      </w:pPr>
    </w:p>
    <w:tbl>
      <w:tblPr>
        <w:tblStyle w:val="TableGrid2"/>
        <w:tblW w:w="0" w:type="auto"/>
        <w:tblInd w:w="0" w:type="dxa"/>
        <w:tblLook w:val="04A0" w:firstRow="1" w:lastRow="0" w:firstColumn="1" w:lastColumn="0" w:noHBand="0" w:noVBand="1"/>
      </w:tblPr>
      <w:tblGrid>
        <w:gridCol w:w="2359"/>
        <w:gridCol w:w="2125"/>
        <w:gridCol w:w="1825"/>
        <w:gridCol w:w="2944"/>
      </w:tblGrid>
      <w:tr w:rsidR="006C68FD" w14:paraId="1B26E391" w14:textId="77777777" w:rsidTr="006C68FD">
        <w:trPr>
          <w:trHeight w:val="1655"/>
        </w:trPr>
        <w:tc>
          <w:tcPr>
            <w:tcW w:w="2359" w:type="dxa"/>
            <w:tcBorders>
              <w:top w:val="outset" w:sz="6" w:space="0" w:color="auto"/>
              <w:left w:val="outset" w:sz="6" w:space="0" w:color="auto"/>
              <w:bottom w:val="outset" w:sz="6" w:space="0" w:color="auto"/>
              <w:right w:val="outset" w:sz="6" w:space="0" w:color="auto"/>
            </w:tcBorders>
            <w:shd w:val="clear" w:color="auto" w:fill="B4C6E7" w:themeFill="accent1" w:themeFillTint="66"/>
            <w:tcMar>
              <w:top w:w="15" w:type="dxa"/>
              <w:left w:w="15" w:type="dxa"/>
              <w:bottom w:w="15" w:type="dxa"/>
              <w:right w:w="15" w:type="dxa"/>
            </w:tcMar>
            <w:hideMark/>
          </w:tcPr>
          <w:p w14:paraId="797EBE51" w14:textId="77777777" w:rsidR="006C68FD" w:rsidRDefault="006C68FD">
            <w:pPr>
              <w:spacing w:before="100" w:beforeAutospacing="1" w:after="100" w:afterAutospacing="1" w:line="252" w:lineRule="auto"/>
              <w:jc w:val="center"/>
              <w:rPr>
                <w:b/>
                <w:bCs/>
              </w:rPr>
            </w:pPr>
            <w:r>
              <w:rPr>
                <w:b/>
                <w:bCs/>
              </w:rPr>
              <w:t>ASPECT OF THE HUMAN PERSONALITY</w:t>
            </w:r>
          </w:p>
        </w:tc>
        <w:tc>
          <w:tcPr>
            <w:tcW w:w="2125" w:type="dxa"/>
            <w:tcBorders>
              <w:top w:val="outset" w:sz="6" w:space="0" w:color="auto"/>
              <w:left w:val="outset" w:sz="6" w:space="0" w:color="auto"/>
              <w:bottom w:val="outset" w:sz="6" w:space="0" w:color="auto"/>
              <w:right w:val="outset" w:sz="6" w:space="0" w:color="auto"/>
            </w:tcBorders>
            <w:shd w:val="clear" w:color="auto" w:fill="B4C6E7"/>
            <w:tcMar>
              <w:top w:w="15" w:type="dxa"/>
              <w:left w:w="15" w:type="dxa"/>
              <w:bottom w:w="15" w:type="dxa"/>
              <w:right w:w="15" w:type="dxa"/>
            </w:tcMar>
            <w:hideMark/>
          </w:tcPr>
          <w:p w14:paraId="0E581134" w14:textId="77777777" w:rsidR="006C68FD" w:rsidRDefault="006C68FD">
            <w:pPr>
              <w:spacing w:before="100" w:beforeAutospacing="1" w:after="100" w:afterAutospacing="1" w:line="252" w:lineRule="auto"/>
              <w:jc w:val="center"/>
              <w:rPr>
                <w:b/>
                <w:bCs/>
              </w:rPr>
            </w:pPr>
            <w:r>
              <w:rPr>
                <w:b/>
                <w:bCs/>
              </w:rPr>
              <w:t>ASSOCIATED</w:t>
            </w:r>
          </w:p>
          <w:p w14:paraId="6398C165" w14:textId="77777777" w:rsidR="006C68FD" w:rsidRDefault="006C68FD">
            <w:pPr>
              <w:spacing w:before="100" w:beforeAutospacing="1" w:after="100" w:afterAutospacing="1" w:line="252" w:lineRule="auto"/>
              <w:jc w:val="center"/>
              <w:rPr>
                <w:b/>
                <w:bCs/>
              </w:rPr>
            </w:pPr>
            <w:r>
              <w:rPr>
                <w:b/>
                <w:bCs/>
              </w:rPr>
              <w:t>HUMAN VALUE</w:t>
            </w:r>
          </w:p>
        </w:tc>
        <w:tc>
          <w:tcPr>
            <w:tcW w:w="1825" w:type="dxa"/>
            <w:tcBorders>
              <w:top w:val="outset" w:sz="6" w:space="0" w:color="auto"/>
              <w:left w:val="outset" w:sz="6" w:space="0" w:color="auto"/>
              <w:bottom w:val="outset" w:sz="6" w:space="0" w:color="auto"/>
              <w:right w:val="outset" w:sz="6" w:space="0" w:color="auto"/>
            </w:tcBorders>
            <w:shd w:val="clear" w:color="auto" w:fill="B4C6E7" w:themeFill="accent1" w:themeFillTint="66"/>
            <w:tcMar>
              <w:top w:w="15" w:type="dxa"/>
              <w:left w:w="15" w:type="dxa"/>
              <w:bottom w:w="15" w:type="dxa"/>
              <w:right w:w="15" w:type="dxa"/>
            </w:tcMar>
            <w:hideMark/>
          </w:tcPr>
          <w:p w14:paraId="764020CC" w14:textId="77777777" w:rsidR="006C68FD" w:rsidRDefault="006C68FD">
            <w:pPr>
              <w:spacing w:before="100" w:beforeAutospacing="1" w:after="100" w:afterAutospacing="1" w:line="252" w:lineRule="auto"/>
              <w:jc w:val="center"/>
              <w:rPr>
                <w:b/>
                <w:bCs/>
              </w:rPr>
            </w:pPr>
            <w:r>
              <w:rPr>
                <w:b/>
                <w:bCs/>
              </w:rPr>
              <w:t>ASSOCIATED ELEMENT</w:t>
            </w:r>
          </w:p>
        </w:tc>
        <w:tc>
          <w:tcPr>
            <w:tcW w:w="2944" w:type="dxa"/>
            <w:tcBorders>
              <w:top w:val="outset" w:sz="6" w:space="0" w:color="auto"/>
              <w:left w:val="outset" w:sz="6" w:space="0" w:color="auto"/>
              <w:bottom w:val="outset" w:sz="6" w:space="0" w:color="auto"/>
              <w:right w:val="outset" w:sz="6" w:space="0" w:color="auto"/>
            </w:tcBorders>
            <w:shd w:val="clear" w:color="auto" w:fill="B4C6E7" w:themeFill="accent1" w:themeFillTint="66"/>
            <w:tcMar>
              <w:top w:w="15" w:type="dxa"/>
              <w:left w:w="15" w:type="dxa"/>
              <w:bottom w:w="15" w:type="dxa"/>
              <w:right w:w="15" w:type="dxa"/>
            </w:tcMar>
            <w:hideMark/>
          </w:tcPr>
          <w:p w14:paraId="15371B89" w14:textId="77777777" w:rsidR="006C68FD" w:rsidRDefault="006C68FD">
            <w:pPr>
              <w:spacing w:before="100" w:beforeAutospacing="1" w:after="100" w:afterAutospacing="1" w:line="252" w:lineRule="auto"/>
              <w:jc w:val="center"/>
              <w:rPr>
                <w:b/>
                <w:bCs/>
              </w:rPr>
            </w:pPr>
            <w:r>
              <w:rPr>
                <w:b/>
                <w:bCs/>
              </w:rPr>
              <w:t xml:space="preserve">PRESCRIBED </w:t>
            </w:r>
          </w:p>
          <w:p w14:paraId="7E28201F" w14:textId="77777777" w:rsidR="006C68FD" w:rsidRDefault="006C68FD">
            <w:pPr>
              <w:spacing w:before="100" w:beforeAutospacing="1" w:after="100" w:afterAutospacing="1" w:line="252" w:lineRule="auto"/>
              <w:jc w:val="center"/>
              <w:rPr>
                <w:b/>
                <w:bCs/>
              </w:rPr>
            </w:pPr>
            <w:r>
              <w:rPr>
                <w:b/>
                <w:bCs/>
              </w:rPr>
              <w:t xml:space="preserve">TRANSFORMATION </w:t>
            </w:r>
          </w:p>
          <w:p w14:paraId="64653ECB" w14:textId="77777777" w:rsidR="006C68FD" w:rsidRDefault="006C68FD">
            <w:pPr>
              <w:spacing w:before="100" w:beforeAutospacing="1" w:after="100" w:afterAutospacing="1" w:line="252" w:lineRule="auto"/>
              <w:jc w:val="center"/>
              <w:rPr>
                <w:b/>
                <w:bCs/>
              </w:rPr>
            </w:pPr>
            <w:r>
              <w:rPr>
                <w:b/>
                <w:bCs/>
              </w:rPr>
              <w:t>TECHNIQUE</w:t>
            </w:r>
          </w:p>
        </w:tc>
      </w:tr>
      <w:tr w:rsidR="006C68FD" w14:paraId="739038EE" w14:textId="77777777" w:rsidTr="006C68FD">
        <w:trPr>
          <w:trHeight w:val="307"/>
        </w:trPr>
        <w:tc>
          <w:tcPr>
            <w:tcW w:w="2359" w:type="dxa"/>
            <w:tcBorders>
              <w:top w:val="nil"/>
              <w:left w:val="outset" w:sz="6" w:space="0" w:color="auto"/>
              <w:bottom w:val="outset" w:sz="6" w:space="0" w:color="auto"/>
              <w:right w:val="outset" w:sz="6" w:space="0" w:color="auto"/>
            </w:tcBorders>
            <w:shd w:val="clear" w:color="auto" w:fill="FFE599" w:themeFill="accent4" w:themeFillTint="66"/>
            <w:tcMar>
              <w:top w:w="15" w:type="dxa"/>
              <w:left w:w="15" w:type="dxa"/>
              <w:bottom w:w="15" w:type="dxa"/>
              <w:right w:w="15" w:type="dxa"/>
            </w:tcMar>
            <w:hideMark/>
          </w:tcPr>
          <w:p w14:paraId="3DF4E1C8" w14:textId="77777777" w:rsidR="006C68FD" w:rsidRDefault="006C68FD">
            <w:pPr>
              <w:spacing w:before="100" w:beforeAutospacing="1" w:after="100" w:afterAutospacing="1" w:line="252" w:lineRule="auto"/>
              <w:jc w:val="center"/>
            </w:pPr>
            <w:r>
              <w:t>Intellect</w:t>
            </w:r>
          </w:p>
        </w:tc>
        <w:tc>
          <w:tcPr>
            <w:tcW w:w="2125" w:type="dxa"/>
            <w:tcBorders>
              <w:top w:val="nil"/>
              <w:left w:val="outset" w:sz="6" w:space="0" w:color="auto"/>
              <w:bottom w:val="outset" w:sz="6" w:space="0" w:color="auto"/>
              <w:right w:val="outset" w:sz="6" w:space="0" w:color="auto"/>
            </w:tcBorders>
            <w:shd w:val="clear" w:color="auto" w:fill="C5E0B3" w:themeFill="accent6" w:themeFillTint="66"/>
            <w:tcMar>
              <w:top w:w="15" w:type="dxa"/>
              <w:left w:w="15" w:type="dxa"/>
              <w:bottom w:w="15" w:type="dxa"/>
              <w:right w:w="15" w:type="dxa"/>
            </w:tcMar>
            <w:hideMark/>
          </w:tcPr>
          <w:p w14:paraId="768680A8" w14:textId="77777777" w:rsidR="006C68FD" w:rsidRDefault="006C68FD">
            <w:pPr>
              <w:spacing w:before="100" w:beforeAutospacing="1" w:after="100" w:afterAutospacing="1" w:line="252" w:lineRule="auto"/>
              <w:jc w:val="center"/>
            </w:pPr>
            <w:r>
              <w:t>Truth</w:t>
            </w:r>
          </w:p>
        </w:tc>
        <w:tc>
          <w:tcPr>
            <w:tcW w:w="1825" w:type="dxa"/>
            <w:tcBorders>
              <w:top w:val="nil"/>
              <w:left w:val="outset" w:sz="6" w:space="0" w:color="auto"/>
              <w:bottom w:val="outset" w:sz="6" w:space="0" w:color="auto"/>
              <w:right w:val="outset" w:sz="6" w:space="0" w:color="auto"/>
            </w:tcBorders>
            <w:shd w:val="clear" w:color="auto" w:fill="D9D9D9" w:themeFill="background1" w:themeFillShade="D9"/>
            <w:tcMar>
              <w:top w:w="15" w:type="dxa"/>
              <w:left w:w="15" w:type="dxa"/>
              <w:bottom w:w="15" w:type="dxa"/>
              <w:right w:w="15" w:type="dxa"/>
            </w:tcMar>
            <w:hideMark/>
          </w:tcPr>
          <w:p w14:paraId="2102A66B" w14:textId="77777777" w:rsidR="006C68FD" w:rsidRDefault="006C68FD">
            <w:pPr>
              <w:spacing w:before="100" w:beforeAutospacing="1" w:after="100" w:afterAutospacing="1" w:line="252" w:lineRule="auto"/>
              <w:jc w:val="center"/>
            </w:pPr>
            <w:r>
              <w:t>Earth</w:t>
            </w:r>
          </w:p>
        </w:tc>
        <w:tc>
          <w:tcPr>
            <w:tcW w:w="2944" w:type="dxa"/>
            <w:tcBorders>
              <w:top w:val="nil"/>
              <w:left w:val="outset" w:sz="6" w:space="0" w:color="auto"/>
              <w:bottom w:val="outset" w:sz="6" w:space="0" w:color="auto"/>
              <w:right w:val="outset" w:sz="6" w:space="0" w:color="auto"/>
            </w:tcBorders>
            <w:shd w:val="clear" w:color="auto" w:fill="E2EFD9" w:themeFill="accent6" w:themeFillTint="33"/>
            <w:tcMar>
              <w:top w:w="15" w:type="dxa"/>
              <w:left w:w="15" w:type="dxa"/>
              <w:bottom w:w="15" w:type="dxa"/>
              <w:right w:w="15" w:type="dxa"/>
            </w:tcMar>
            <w:hideMark/>
          </w:tcPr>
          <w:p w14:paraId="7DB7143C" w14:textId="77777777" w:rsidR="006C68FD" w:rsidRDefault="006C68FD">
            <w:pPr>
              <w:spacing w:before="100" w:beforeAutospacing="1" w:after="100" w:afterAutospacing="1" w:line="252" w:lineRule="auto"/>
              <w:jc w:val="center"/>
            </w:pPr>
            <w:r>
              <w:t>Prayer and Quotation</w:t>
            </w:r>
          </w:p>
        </w:tc>
      </w:tr>
      <w:tr w:rsidR="006C68FD" w14:paraId="6CDFD84E" w14:textId="77777777" w:rsidTr="006C68FD">
        <w:trPr>
          <w:trHeight w:val="307"/>
        </w:trPr>
        <w:tc>
          <w:tcPr>
            <w:tcW w:w="2359" w:type="dxa"/>
            <w:tcBorders>
              <w:top w:val="nil"/>
              <w:left w:val="outset" w:sz="6" w:space="0" w:color="auto"/>
              <w:bottom w:val="outset" w:sz="6" w:space="0" w:color="auto"/>
              <w:right w:val="outset" w:sz="6" w:space="0" w:color="auto"/>
            </w:tcBorders>
            <w:shd w:val="clear" w:color="auto" w:fill="FFE599" w:themeFill="accent4" w:themeFillTint="66"/>
            <w:tcMar>
              <w:top w:w="15" w:type="dxa"/>
              <w:left w:w="15" w:type="dxa"/>
              <w:bottom w:w="15" w:type="dxa"/>
              <w:right w:w="15" w:type="dxa"/>
            </w:tcMar>
            <w:hideMark/>
          </w:tcPr>
          <w:p w14:paraId="7EE4FB77" w14:textId="77777777" w:rsidR="006C68FD" w:rsidRDefault="006C68FD">
            <w:pPr>
              <w:spacing w:before="100" w:beforeAutospacing="1" w:after="100" w:afterAutospacing="1" w:line="252" w:lineRule="auto"/>
              <w:jc w:val="center"/>
            </w:pPr>
            <w:r>
              <w:t>Physical</w:t>
            </w:r>
          </w:p>
        </w:tc>
        <w:tc>
          <w:tcPr>
            <w:tcW w:w="2125" w:type="dxa"/>
            <w:tcBorders>
              <w:top w:val="nil"/>
              <w:left w:val="outset" w:sz="6" w:space="0" w:color="auto"/>
              <w:bottom w:val="outset" w:sz="6" w:space="0" w:color="auto"/>
              <w:right w:val="outset" w:sz="6" w:space="0" w:color="auto"/>
            </w:tcBorders>
            <w:shd w:val="clear" w:color="auto" w:fill="C5E0B3" w:themeFill="accent6" w:themeFillTint="66"/>
            <w:tcMar>
              <w:top w:w="15" w:type="dxa"/>
              <w:left w:w="15" w:type="dxa"/>
              <w:bottom w:w="15" w:type="dxa"/>
              <w:right w:w="15" w:type="dxa"/>
            </w:tcMar>
            <w:hideMark/>
          </w:tcPr>
          <w:p w14:paraId="319011EC" w14:textId="77777777" w:rsidR="006C68FD" w:rsidRDefault="006C68FD">
            <w:pPr>
              <w:spacing w:before="100" w:beforeAutospacing="1" w:after="100" w:afterAutospacing="1" w:line="252" w:lineRule="auto"/>
              <w:jc w:val="center"/>
            </w:pPr>
            <w:r>
              <w:t>Right Conduct</w:t>
            </w:r>
          </w:p>
        </w:tc>
        <w:tc>
          <w:tcPr>
            <w:tcW w:w="1825" w:type="dxa"/>
            <w:tcBorders>
              <w:top w:val="nil"/>
              <w:left w:val="outset" w:sz="6" w:space="0" w:color="auto"/>
              <w:bottom w:val="outset" w:sz="6" w:space="0" w:color="auto"/>
              <w:right w:val="outset" w:sz="6" w:space="0" w:color="auto"/>
            </w:tcBorders>
            <w:shd w:val="clear" w:color="auto" w:fill="D9D9D9" w:themeFill="background1" w:themeFillShade="D9"/>
            <w:tcMar>
              <w:top w:w="15" w:type="dxa"/>
              <w:left w:w="15" w:type="dxa"/>
              <w:bottom w:w="15" w:type="dxa"/>
              <w:right w:w="15" w:type="dxa"/>
            </w:tcMar>
            <w:hideMark/>
          </w:tcPr>
          <w:p w14:paraId="7F0C50CA" w14:textId="77777777" w:rsidR="006C68FD" w:rsidRDefault="006C68FD">
            <w:pPr>
              <w:spacing w:before="100" w:beforeAutospacing="1" w:after="100" w:afterAutospacing="1" w:line="252" w:lineRule="auto"/>
              <w:jc w:val="center"/>
            </w:pPr>
            <w:r>
              <w:t>Fire</w:t>
            </w:r>
          </w:p>
        </w:tc>
        <w:tc>
          <w:tcPr>
            <w:tcW w:w="2944" w:type="dxa"/>
            <w:tcBorders>
              <w:top w:val="nil"/>
              <w:left w:val="outset" w:sz="6" w:space="0" w:color="auto"/>
              <w:bottom w:val="outset" w:sz="6" w:space="0" w:color="auto"/>
              <w:right w:val="outset" w:sz="6" w:space="0" w:color="auto"/>
            </w:tcBorders>
            <w:shd w:val="clear" w:color="auto" w:fill="E2EFD9" w:themeFill="accent6" w:themeFillTint="33"/>
            <w:tcMar>
              <w:top w:w="15" w:type="dxa"/>
              <w:left w:w="15" w:type="dxa"/>
              <w:bottom w:w="15" w:type="dxa"/>
              <w:right w:w="15" w:type="dxa"/>
            </w:tcMar>
            <w:hideMark/>
          </w:tcPr>
          <w:p w14:paraId="16844F38" w14:textId="77777777" w:rsidR="006C68FD" w:rsidRDefault="006C68FD">
            <w:pPr>
              <w:spacing w:before="100" w:beforeAutospacing="1" w:after="100" w:afterAutospacing="1" w:line="252" w:lineRule="auto"/>
              <w:jc w:val="center"/>
            </w:pPr>
            <w:r>
              <w:t>Group Activity and Story Telling</w:t>
            </w:r>
          </w:p>
        </w:tc>
      </w:tr>
      <w:tr w:rsidR="006C68FD" w14:paraId="1CB8A87D" w14:textId="77777777" w:rsidTr="006C68FD">
        <w:trPr>
          <w:trHeight w:val="327"/>
        </w:trPr>
        <w:tc>
          <w:tcPr>
            <w:tcW w:w="2359" w:type="dxa"/>
            <w:tcBorders>
              <w:top w:val="nil"/>
              <w:left w:val="outset" w:sz="6" w:space="0" w:color="auto"/>
              <w:bottom w:val="outset" w:sz="6" w:space="0" w:color="auto"/>
              <w:right w:val="outset" w:sz="6" w:space="0" w:color="auto"/>
            </w:tcBorders>
            <w:shd w:val="clear" w:color="auto" w:fill="FFE599" w:themeFill="accent4" w:themeFillTint="66"/>
            <w:tcMar>
              <w:top w:w="15" w:type="dxa"/>
              <w:left w:w="15" w:type="dxa"/>
              <w:bottom w:w="15" w:type="dxa"/>
              <w:right w:w="15" w:type="dxa"/>
            </w:tcMar>
            <w:hideMark/>
          </w:tcPr>
          <w:p w14:paraId="627A14AE" w14:textId="77777777" w:rsidR="006C68FD" w:rsidRDefault="006C68FD">
            <w:pPr>
              <w:spacing w:before="100" w:beforeAutospacing="1" w:after="100" w:afterAutospacing="1" w:line="252" w:lineRule="auto"/>
              <w:jc w:val="center"/>
            </w:pPr>
            <w:r>
              <w:t>Emotional</w:t>
            </w:r>
          </w:p>
        </w:tc>
        <w:tc>
          <w:tcPr>
            <w:tcW w:w="2125" w:type="dxa"/>
            <w:tcBorders>
              <w:top w:val="nil"/>
              <w:left w:val="outset" w:sz="6" w:space="0" w:color="auto"/>
              <w:bottom w:val="outset" w:sz="6" w:space="0" w:color="auto"/>
              <w:right w:val="outset" w:sz="6" w:space="0" w:color="auto"/>
            </w:tcBorders>
            <w:shd w:val="clear" w:color="auto" w:fill="C5E0B3" w:themeFill="accent6" w:themeFillTint="66"/>
            <w:tcMar>
              <w:top w:w="15" w:type="dxa"/>
              <w:left w:w="15" w:type="dxa"/>
              <w:bottom w:w="15" w:type="dxa"/>
              <w:right w:w="15" w:type="dxa"/>
            </w:tcMar>
            <w:hideMark/>
          </w:tcPr>
          <w:p w14:paraId="00784A3B" w14:textId="77777777" w:rsidR="006C68FD" w:rsidRDefault="006C68FD">
            <w:pPr>
              <w:spacing w:before="100" w:beforeAutospacing="1" w:after="100" w:afterAutospacing="1" w:line="252" w:lineRule="auto"/>
              <w:jc w:val="center"/>
            </w:pPr>
            <w:r>
              <w:t>Peace</w:t>
            </w:r>
          </w:p>
        </w:tc>
        <w:tc>
          <w:tcPr>
            <w:tcW w:w="1825" w:type="dxa"/>
            <w:tcBorders>
              <w:top w:val="nil"/>
              <w:left w:val="outset" w:sz="6" w:space="0" w:color="auto"/>
              <w:bottom w:val="outset" w:sz="6" w:space="0" w:color="auto"/>
              <w:right w:val="outset" w:sz="6" w:space="0" w:color="auto"/>
            </w:tcBorders>
            <w:shd w:val="clear" w:color="auto" w:fill="D9D9D9" w:themeFill="background1" w:themeFillShade="D9"/>
            <w:tcMar>
              <w:top w:w="15" w:type="dxa"/>
              <w:left w:w="15" w:type="dxa"/>
              <w:bottom w:w="15" w:type="dxa"/>
              <w:right w:w="15" w:type="dxa"/>
            </w:tcMar>
            <w:hideMark/>
          </w:tcPr>
          <w:p w14:paraId="21C465F1" w14:textId="77777777" w:rsidR="006C68FD" w:rsidRDefault="006C68FD">
            <w:pPr>
              <w:spacing w:before="100" w:beforeAutospacing="1" w:after="100" w:afterAutospacing="1" w:line="252" w:lineRule="auto"/>
              <w:jc w:val="center"/>
            </w:pPr>
            <w:r>
              <w:t>Water</w:t>
            </w:r>
          </w:p>
        </w:tc>
        <w:tc>
          <w:tcPr>
            <w:tcW w:w="2944" w:type="dxa"/>
            <w:tcBorders>
              <w:top w:val="nil"/>
              <w:left w:val="outset" w:sz="6" w:space="0" w:color="auto"/>
              <w:bottom w:val="outset" w:sz="6" w:space="0" w:color="auto"/>
              <w:right w:val="outset" w:sz="6" w:space="0" w:color="auto"/>
            </w:tcBorders>
            <w:shd w:val="clear" w:color="auto" w:fill="E2EFD9" w:themeFill="accent6" w:themeFillTint="33"/>
            <w:tcMar>
              <w:top w:w="15" w:type="dxa"/>
              <w:left w:w="15" w:type="dxa"/>
              <w:bottom w:w="15" w:type="dxa"/>
              <w:right w:w="15" w:type="dxa"/>
            </w:tcMar>
            <w:hideMark/>
          </w:tcPr>
          <w:p w14:paraId="0687A459" w14:textId="77777777" w:rsidR="006C68FD" w:rsidRDefault="006C68FD">
            <w:pPr>
              <w:spacing w:before="100" w:beforeAutospacing="1" w:after="100" w:afterAutospacing="1" w:line="252" w:lineRule="auto"/>
              <w:jc w:val="center"/>
            </w:pPr>
            <w:r>
              <w:t>Silence Sitting and Meditation</w:t>
            </w:r>
          </w:p>
        </w:tc>
      </w:tr>
      <w:tr w:rsidR="006C68FD" w14:paraId="5DEB84C1" w14:textId="77777777" w:rsidTr="006C68FD">
        <w:trPr>
          <w:trHeight w:val="307"/>
        </w:trPr>
        <w:tc>
          <w:tcPr>
            <w:tcW w:w="2359" w:type="dxa"/>
            <w:tcBorders>
              <w:top w:val="nil"/>
              <w:left w:val="outset" w:sz="6" w:space="0" w:color="auto"/>
              <w:bottom w:val="outset" w:sz="6" w:space="0" w:color="auto"/>
              <w:right w:val="outset" w:sz="6" w:space="0" w:color="auto"/>
            </w:tcBorders>
            <w:shd w:val="clear" w:color="auto" w:fill="FFE599" w:themeFill="accent4" w:themeFillTint="66"/>
            <w:tcMar>
              <w:top w:w="15" w:type="dxa"/>
              <w:left w:w="15" w:type="dxa"/>
              <w:bottom w:w="15" w:type="dxa"/>
              <w:right w:w="15" w:type="dxa"/>
            </w:tcMar>
            <w:hideMark/>
          </w:tcPr>
          <w:p w14:paraId="73247D70" w14:textId="77777777" w:rsidR="006C68FD" w:rsidRDefault="006C68FD">
            <w:pPr>
              <w:spacing w:before="100" w:beforeAutospacing="1" w:after="100" w:afterAutospacing="1" w:line="252" w:lineRule="auto"/>
              <w:jc w:val="center"/>
            </w:pPr>
            <w:r>
              <w:t>Psychic</w:t>
            </w:r>
          </w:p>
        </w:tc>
        <w:tc>
          <w:tcPr>
            <w:tcW w:w="2125" w:type="dxa"/>
            <w:tcBorders>
              <w:top w:val="nil"/>
              <w:left w:val="outset" w:sz="6" w:space="0" w:color="auto"/>
              <w:bottom w:val="outset" w:sz="6" w:space="0" w:color="auto"/>
              <w:right w:val="outset" w:sz="6" w:space="0" w:color="auto"/>
            </w:tcBorders>
            <w:shd w:val="clear" w:color="auto" w:fill="C5E0B3" w:themeFill="accent6" w:themeFillTint="66"/>
            <w:tcMar>
              <w:top w:w="15" w:type="dxa"/>
              <w:left w:w="15" w:type="dxa"/>
              <w:bottom w:w="15" w:type="dxa"/>
              <w:right w:w="15" w:type="dxa"/>
            </w:tcMar>
            <w:hideMark/>
          </w:tcPr>
          <w:p w14:paraId="59ED38D2" w14:textId="77777777" w:rsidR="006C68FD" w:rsidRDefault="006C68FD">
            <w:pPr>
              <w:spacing w:before="100" w:beforeAutospacing="1" w:after="100" w:afterAutospacing="1" w:line="252" w:lineRule="auto"/>
              <w:jc w:val="center"/>
            </w:pPr>
            <w:r>
              <w:t>Love</w:t>
            </w:r>
          </w:p>
        </w:tc>
        <w:tc>
          <w:tcPr>
            <w:tcW w:w="1825" w:type="dxa"/>
            <w:tcBorders>
              <w:top w:val="nil"/>
              <w:left w:val="outset" w:sz="6" w:space="0" w:color="auto"/>
              <w:bottom w:val="outset" w:sz="6" w:space="0" w:color="auto"/>
              <w:right w:val="outset" w:sz="6" w:space="0" w:color="auto"/>
            </w:tcBorders>
            <w:shd w:val="clear" w:color="auto" w:fill="D9D9D9" w:themeFill="background1" w:themeFillShade="D9"/>
            <w:tcMar>
              <w:top w:w="15" w:type="dxa"/>
              <w:left w:w="15" w:type="dxa"/>
              <w:bottom w:w="15" w:type="dxa"/>
              <w:right w:w="15" w:type="dxa"/>
            </w:tcMar>
            <w:hideMark/>
          </w:tcPr>
          <w:p w14:paraId="7CA9AD92" w14:textId="77777777" w:rsidR="006C68FD" w:rsidRDefault="006C68FD">
            <w:pPr>
              <w:spacing w:before="100" w:beforeAutospacing="1" w:after="100" w:afterAutospacing="1" w:line="252" w:lineRule="auto"/>
              <w:jc w:val="center"/>
            </w:pPr>
            <w:r>
              <w:t>Space</w:t>
            </w:r>
          </w:p>
        </w:tc>
        <w:tc>
          <w:tcPr>
            <w:tcW w:w="2944" w:type="dxa"/>
            <w:tcBorders>
              <w:top w:val="nil"/>
              <w:left w:val="outset" w:sz="6" w:space="0" w:color="auto"/>
              <w:bottom w:val="outset" w:sz="6" w:space="0" w:color="auto"/>
              <w:right w:val="outset" w:sz="6" w:space="0" w:color="auto"/>
            </w:tcBorders>
            <w:shd w:val="clear" w:color="auto" w:fill="E2EFD9" w:themeFill="accent6" w:themeFillTint="33"/>
            <w:tcMar>
              <w:top w:w="15" w:type="dxa"/>
              <w:left w:w="15" w:type="dxa"/>
              <w:bottom w:w="15" w:type="dxa"/>
              <w:right w:w="15" w:type="dxa"/>
            </w:tcMar>
            <w:hideMark/>
          </w:tcPr>
          <w:p w14:paraId="1474BFB7" w14:textId="77777777" w:rsidR="006C68FD" w:rsidRDefault="006C68FD">
            <w:pPr>
              <w:spacing w:before="100" w:beforeAutospacing="1" w:after="100" w:afterAutospacing="1" w:line="252" w:lineRule="auto"/>
              <w:jc w:val="center"/>
            </w:pPr>
            <w:r>
              <w:t>Group Singing</w:t>
            </w:r>
          </w:p>
        </w:tc>
      </w:tr>
      <w:tr w:rsidR="006C68FD" w14:paraId="45AC6393" w14:textId="77777777" w:rsidTr="006C68FD">
        <w:trPr>
          <w:trHeight w:val="307"/>
        </w:trPr>
        <w:tc>
          <w:tcPr>
            <w:tcW w:w="2359" w:type="dxa"/>
            <w:tcBorders>
              <w:top w:val="nil"/>
              <w:left w:val="outset" w:sz="6" w:space="0" w:color="auto"/>
              <w:bottom w:val="outset" w:sz="6" w:space="0" w:color="auto"/>
              <w:right w:val="outset" w:sz="6" w:space="0" w:color="auto"/>
            </w:tcBorders>
            <w:shd w:val="clear" w:color="auto" w:fill="FFE599" w:themeFill="accent4" w:themeFillTint="66"/>
            <w:tcMar>
              <w:top w:w="15" w:type="dxa"/>
              <w:left w:w="15" w:type="dxa"/>
              <w:bottom w:w="15" w:type="dxa"/>
              <w:right w:w="15" w:type="dxa"/>
            </w:tcMar>
            <w:hideMark/>
          </w:tcPr>
          <w:p w14:paraId="2F50BF93" w14:textId="77777777" w:rsidR="006C68FD" w:rsidRDefault="006C68FD">
            <w:pPr>
              <w:spacing w:before="100" w:beforeAutospacing="1" w:after="100" w:afterAutospacing="1" w:line="252" w:lineRule="auto"/>
              <w:jc w:val="center"/>
            </w:pPr>
            <w:r>
              <w:t>Spiritual</w:t>
            </w:r>
          </w:p>
        </w:tc>
        <w:tc>
          <w:tcPr>
            <w:tcW w:w="2125" w:type="dxa"/>
            <w:tcBorders>
              <w:top w:val="nil"/>
              <w:left w:val="outset" w:sz="6" w:space="0" w:color="auto"/>
              <w:bottom w:val="outset" w:sz="6" w:space="0" w:color="auto"/>
              <w:right w:val="outset" w:sz="6" w:space="0" w:color="auto"/>
            </w:tcBorders>
            <w:shd w:val="clear" w:color="auto" w:fill="C5E0B3" w:themeFill="accent6" w:themeFillTint="66"/>
            <w:tcMar>
              <w:top w:w="15" w:type="dxa"/>
              <w:left w:w="15" w:type="dxa"/>
              <w:bottom w:w="15" w:type="dxa"/>
              <w:right w:w="15" w:type="dxa"/>
            </w:tcMar>
            <w:hideMark/>
          </w:tcPr>
          <w:p w14:paraId="47D22D9D" w14:textId="77777777" w:rsidR="006C68FD" w:rsidRDefault="006C68FD">
            <w:pPr>
              <w:spacing w:before="100" w:beforeAutospacing="1" w:after="100" w:afterAutospacing="1" w:line="252" w:lineRule="auto"/>
              <w:jc w:val="center"/>
            </w:pPr>
            <w:r>
              <w:t>Non-Violence</w:t>
            </w:r>
          </w:p>
        </w:tc>
        <w:tc>
          <w:tcPr>
            <w:tcW w:w="1825" w:type="dxa"/>
            <w:tcBorders>
              <w:top w:val="nil"/>
              <w:left w:val="outset" w:sz="6" w:space="0" w:color="auto"/>
              <w:bottom w:val="outset" w:sz="6" w:space="0" w:color="auto"/>
              <w:right w:val="outset" w:sz="6" w:space="0" w:color="auto"/>
            </w:tcBorders>
            <w:shd w:val="clear" w:color="auto" w:fill="D9D9D9" w:themeFill="background1" w:themeFillShade="D9"/>
            <w:tcMar>
              <w:top w:w="15" w:type="dxa"/>
              <w:left w:w="15" w:type="dxa"/>
              <w:bottom w:w="15" w:type="dxa"/>
              <w:right w:w="15" w:type="dxa"/>
            </w:tcMar>
            <w:hideMark/>
          </w:tcPr>
          <w:p w14:paraId="652CB740" w14:textId="77777777" w:rsidR="006C68FD" w:rsidRDefault="006C68FD">
            <w:pPr>
              <w:spacing w:before="100" w:beforeAutospacing="1" w:after="100" w:afterAutospacing="1" w:line="252" w:lineRule="auto"/>
              <w:jc w:val="center"/>
            </w:pPr>
            <w:r>
              <w:t>Air</w:t>
            </w:r>
          </w:p>
        </w:tc>
        <w:tc>
          <w:tcPr>
            <w:tcW w:w="2944" w:type="dxa"/>
            <w:tcBorders>
              <w:top w:val="nil"/>
              <w:left w:val="outset" w:sz="6" w:space="0" w:color="auto"/>
              <w:bottom w:val="outset" w:sz="6" w:space="0" w:color="auto"/>
              <w:right w:val="outset" w:sz="6" w:space="0" w:color="auto"/>
            </w:tcBorders>
            <w:shd w:val="clear" w:color="auto" w:fill="E2EFD9" w:themeFill="accent6" w:themeFillTint="33"/>
            <w:tcMar>
              <w:top w:w="15" w:type="dxa"/>
              <w:left w:w="15" w:type="dxa"/>
              <w:bottom w:w="15" w:type="dxa"/>
              <w:right w:w="15" w:type="dxa"/>
            </w:tcMar>
            <w:hideMark/>
          </w:tcPr>
          <w:p w14:paraId="7F7EFC92" w14:textId="77777777" w:rsidR="006C68FD" w:rsidRDefault="006C68FD">
            <w:pPr>
              <w:spacing w:before="100" w:beforeAutospacing="1" w:after="100" w:afterAutospacing="1" w:line="252" w:lineRule="auto"/>
              <w:jc w:val="center"/>
            </w:pPr>
            <w:r>
              <w:t>Story Telling</w:t>
            </w:r>
          </w:p>
        </w:tc>
      </w:tr>
    </w:tbl>
    <w:p w14:paraId="0174E608" w14:textId="77777777" w:rsidR="006C68FD" w:rsidRDefault="006C68FD" w:rsidP="006C68FD">
      <w:pPr>
        <w:jc w:val="both"/>
        <w:rPr>
          <w:rFonts w:ascii="Ebrima" w:hAnsi="Ebrima"/>
        </w:rPr>
      </w:pPr>
    </w:p>
    <w:p w14:paraId="7CA97C65" w14:textId="77777777" w:rsidR="006C68FD" w:rsidRDefault="006C68FD" w:rsidP="006C68FD">
      <w:pPr>
        <w:jc w:val="both"/>
        <w:rPr>
          <w:rFonts w:ascii="Ebrima" w:hAnsi="Ebrima"/>
        </w:rPr>
      </w:pPr>
    </w:p>
    <w:p w14:paraId="0D163771" w14:textId="77777777" w:rsidR="006C68FD" w:rsidRDefault="006C68FD" w:rsidP="006C68FD">
      <w:pPr>
        <w:jc w:val="both"/>
        <w:rPr>
          <w:rFonts w:ascii="Ebrima" w:hAnsi="Ebrima"/>
        </w:rPr>
      </w:pPr>
    </w:p>
    <w:p w14:paraId="2D42FDFA" w14:textId="63110FED" w:rsidR="005B54F4" w:rsidRPr="00E907DE" w:rsidRDefault="009A6BE6" w:rsidP="004B3413">
      <w:pPr>
        <w:autoSpaceDE w:val="0"/>
        <w:autoSpaceDN w:val="0"/>
        <w:adjustRightInd w:val="0"/>
        <w:spacing w:after="0" w:line="360" w:lineRule="auto"/>
        <w:jc w:val="both"/>
        <w:rPr>
          <w:rFonts w:ascii="Ebrima" w:eastAsia="Calibri" w:hAnsi="Ebrima" w:cs="Times New Roman"/>
          <w:b/>
          <w:color w:val="FFFFFF" w:themeColor="background1"/>
          <w:sz w:val="28"/>
          <w:szCs w:val="28"/>
        </w:rPr>
      </w:pPr>
      <w:bookmarkStart w:id="12" w:name="_Hlk136261259"/>
      <w:r>
        <w:rPr>
          <w:rFonts w:ascii="Calibri" w:eastAsia="Calibri" w:hAnsi="Calibri" w:cs="Times New Roman"/>
          <w:b/>
        </w:rPr>
        <w:lastRenderedPageBreak/>
        <w:t xml:space="preserve">              </w:t>
      </w:r>
      <w:r w:rsidR="005B54F4" w:rsidRPr="004B3413">
        <w:rPr>
          <w:rFonts w:ascii="Ebrima" w:eastAsia="Calibri" w:hAnsi="Ebrima" w:cs="Times New Roman"/>
          <w:b/>
          <w:sz w:val="28"/>
          <w:szCs w:val="28"/>
        </w:rPr>
        <w:t>Key Topics for Discussion in Module 3</w:t>
      </w:r>
    </w:p>
    <w:p w14:paraId="47F7F0E0" w14:textId="77777777" w:rsidR="004B3413" w:rsidRDefault="004B3413" w:rsidP="004B3413">
      <w:pPr>
        <w:ind w:left="1080"/>
        <w:contextualSpacing/>
        <w:rPr>
          <w:rFonts w:ascii="Ebrima" w:eastAsia="Calibri" w:hAnsi="Ebrima" w:cs="Times New Roman"/>
          <w:b/>
          <w:color w:val="002060"/>
          <w:sz w:val="24"/>
          <w:szCs w:val="24"/>
        </w:rPr>
      </w:pPr>
    </w:p>
    <w:p w14:paraId="0B22C946" w14:textId="55D1FC09" w:rsidR="004B3413" w:rsidRDefault="004B3413" w:rsidP="004B3413">
      <w:pPr>
        <w:ind w:left="1080"/>
        <w:contextualSpacing/>
        <w:rPr>
          <w:rFonts w:ascii="Ebrima" w:eastAsia="Calibri" w:hAnsi="Ebrima" w:cs="Times New Roman"/>
          <w:b/>
          <w:color w:val="002060"/>
          <w:sz w:val="24"/>
          <w:szCs w:val="24"/>
        </w:rPr>
      </w:pPr>
      <w:r>
        <w:rPr>
          <w:rFonts w:ascii="Ebrima" w:hAnsi="Ebrima" w:cs="Times New Roman"/>
          <w:noProof/>
          <w:lang w:val="en-ZA" w:eastAsia="en-ZA"/>
        </w:rPr>
        <mc:AlternateContent>
          <mc:Choice Requires="wps">
            <w:drawing>
              <wp:anchor distT="0" distB="0" distL="114300" distR="114300" simplePos="0" relativeHeight="252017664" behindDoc="1" locked="0" layoutInCell="1" allowOverlap="1" wp14:anchorId="794E2125" wp14:editId="6840EAC0">
                <wp:simplePos x="0" y="0"/>
                <wp:positionH relativeFrom="column">
                  <wp:posOffset>47625</wp:posOffset>
                </wp:positionH>
                <wp:positionV relativeFrom="paragraph">
                  <wp:posOffset>17780</wp:posOffset>
                </wp:positionV>
                <wp:extent cx="5467350" cy="1952625"/>
                <wp:effectExtent l="19050" t="19050" r="19050" b="28575"/>
                <wp:wrapNone/>
                <wp:docPr id="18" name="Rounded Rectangle 18"/>
                <wp:cNvGraphicFramePr/>
                <a:graphic xmlns:a="http://schemas.openxmlformats.org/drawingml/2006/main">
                  <a:graphicData uri="http://schemas.microsoft.com/office/word/2010/wordprocessingShape">
                    <wps:wsp>
                      <wps:cNvSpPr/>
                      <wps:spPr>
                        <a:xfrm>
                          <a:off x="0" y="0"/>
                          <a:ext cx="5467350" cy="1952625"/>
                        </a:xfrm>
                        <a:prstGeom prst="roundRect">
                          <a:avLst/>
                        </a:prstGeom>
                        <a:ln w="38100">
                          <a:solidFill>
                            <a:schemeClr val="bg1"/>
                          </a:solid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835C9F" id="Rounded Rectangle 18" o:spid="_x0000_s1026" style="position:absolute;margin-left:3.75pt;margin-top:1.4pt;width:430.5pt;height:153.75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" fillcolor="#c3c3c3 [2166]" strokecolor="white [3212]" strokeweight="3pt">
                <v:fill color2="#b6b6b6 [2614]" rotate="t" colors="0 #d2d2d2;.5 #c8c8c8;1 silver" focus="100%" type="gradient">
                  <o:fill v:ext="view" type="gradientUnscaled"/>
                </v:fill>
                <v:stroke joinstyle="miter"/>
              </v:roundrect>
            </w:pict>
          </mc:Fallback>
        </mc:AlternateContent>
      </w:r>
    </w:p>
    <w:p w14:paraId="7E163E14" w14:textId="66473BE7" w:rsidR="005B54F4" w:rsidRPr="00E907DE" w:rsidRDefault="005B54F4" w:rsidP="004B3413">
      <w:pPr>
        <w:numPr>
          <w:ilvl w:val="0"/>
          <w:numId w:val="98"/>
        </w:numPr>
        <w:ind w:left="1080"/>
        <w:contextualSpacing/>
        <w:rPr>
          <w:rFonts w:ascii="Ebrima" w:eastAsia="Calibri" w:hAnsi="Ebrima" w:cs="Times New Roman"/>
          <w:b/>
          <w:color w:val="002060"/>
          <w:sz w:val="24"/>
          <w:szCs w:val="24"/>
        </w:rPr>
      </w:pPr>
      <w:r w:rsidRPr="00E907DE">
        <w:rPr>
          <w:rFonts w:ascii="Ebrima" w:eastAsia="Calibri" w:hAnsi="Ebrima" w:cs="Times New Roman"/>
          <w:b/>
          <w:color w:val="002060"/>
          <w:sz w:val="24"/>
          <w:szCs w:val="24"/>
        </w:rPr>
        <w:t>Prayer as a Transformational Technique</w:t>
      </w:r>
    </w:p>
    <w:p w14:paraId="36587270" w14:textId="77777777" w:rsidR="005B54F4" w:rsidRPr="00E907DE" w:rsidRDefault="005B54F4" w:rsidP="004B3413">
      <w:pPr>
        <w:numPr>
          <w:ilvl w:val="0"/>
          <w:numId w:val="98"/>
        </w:numPr>
        <w:ind w:left="1080"/>
        <w:contextualSpacing/>
        <w:rPr>
          <w:rFonts w:ascii="Ebrima" w:eastAsia="Calibri" w:hAnsi="Ebrima" w:cs="Times New Roman"/>
          <w:b/>
          <w:color w:val="002060"/>
          <w:sz w:val="24"/>
          <w:szCs w:val="24"/>
        </w:rPr>
      </w:pPr>
      <w:r w:rsidRPr="00E907DE">
        <w:rPr>
          <w:rFonts w:ascii="Ebrima" w:eastAsia="Calibri" w:hAnsi="Ebrima" w:cs="Times New Roman"/>
          <w:b/>
          <w:color w:val="002060"/>
          <w:sz w:val="24"/>
          <w:szCs w:val="24"/>
        </w:rPr>
        <w:t>Vagaries of the Mind (and the remedies provided by Swami)</w:t>
      </w:r>
    </w:p>
    <w:p w14:paraId="6EACC8D9" w14:textId="77777777" w:rsidR="00E907DE" w:rsidRDefault="005B54F4" w:rsidP="004B3413">
      <w:pPr>
        <w:numPr>
          <w:ilvl w:val="0"/>
          <w:numId w:val="98"/>
        </w:numPr>
        <w:ind w:left="1080"/>
        <w:contextualSpacing/>
        <w:rPr>
          <w:rFonts w:ascii="Ebrima" w:eastAsia="Calibri" w:hAnsi="Ebrima" w:cs="Times New Roman"/>
          <w:b/>
          <w:color w:val="002060"/>
          <w:sz w:val="24"/>
          <w:szCs w:val="24"/>
        </w:rPr>
      </w:pPr>
      <w:r w:rsidRPr="00E907DE">
        <w:rPr>
          <w:rFonts w:ascii="Ebrima" w:eastAsia="Calibri" w:hAnsi="Ebrima" w:cs="Times New Roman"/>
          <w:b/>
          <w:color w:val="002060"/>
          <w:sz w:val="24"/>
          <w:szCs w:val="24"/>
        </w:rPr>
        <w:t xml:space="preserve">The Life and Teaching of Bhagawan Sri Sathya Sai Baba – as a </w:t>
      </w:r>
    </w:p>
    <w:p w14:paraId="7A2AFF30" w14:textId="1B034319" w:rsidR="005B54F4" w:rsidRPr="00E907DE" w:rsidRDefault="005B54F4" w:rsidP="004B3413">
      <w:pPr>
        <w:numPr>
          <w:ilvl w:val="0"/>
          <w:numId w:val="98"/>
        </w:numPr>
        <w:ind w:left="1080"/>
        <w:contextualSpacing/>
        <w:rPr>
          <w:rFonts w:ascii="Ebrima" w:eastAsia="Calibri" w:hAnsi="Ebrima" w:cs="Times New Roman"/>
          <w:b/>
          <w:color w:val="002060"/>
          <w:sz w:val="24"/>
          <w:szCs w:val="24"/>
        </w:rPr>
      </w:pPr>
      <w:r w:rsidRPr="00E907DE">
        <w:rPr>
          <w:rFonts w:ascii="Ebrima" w:eastAsia="Calibri" w:hAnsi="Ebrima" w:cs="Times New Roman"/>
          <w:b/>
          <w:color w:val="002060"/>
          <w:sz w:val="24"/>
          <w:szCs w:val="24"/>
        </w:rPr>
        <w:t xml:space="preserve">Core </w:t>
      </w:r>
      <w:r w:rsidR="00E907DE" w:rsidRPr="00E907DE">
        <w:rPr>
          <w:rFonts w:ascii="Ebrima" w:eastAsia="Calibri" w:hAnsi="Ebrima" w:cs="Times New Roman"/>
          <w:b/>
          <w:color w:val="002060"/>
          <w:sz w:val="24"/>
          <w:szCs w:val="24"/>
        </w:rPr>
        <w:t>Pillar of</w:t>
      </w:r>
      <w:r w:rsidRPr="00E907DE">
        <w:rPr>
          <w:rFonts w:ascii="Ebrima" w:eastAsia="Calibri" w:hAnsi="Ebrima" w:cs="Times New Roman"/>
          <w:b/>
          <w:color w:val="002060"/>
          <w:sz w:val="24"/>
          <w:szCs w:val="24"/>
        </w:rPr>
        <w:t xml:space="preserve"> the SSE program.</w:t>
      </w:r>
    </w:p>
    <w:p w14:paraId="0D7C6EFD" w14:textId="77777777" w:rsidR="00E907DE" w:rsidRDefault="005B54F4" w:rsidP="004B3413">
      <w:pPr>
        <w:numPr>
          <w:ilvl w:val="0"/>
          <w:numId w:val="98"/>
        </w:numPr>
        <w:ind w:left="1080"/>
        <w:contextualSpacing/>
        <w:rPr>
          <w:rFonts w:ascii="Ebrima" w:eastAsia="Calibri" w:hAnsi="Ebrima" w:cs="Times New Roman"/>
          <w:b/>
          <w:color w:val="002060"/>
          <w:sz w:val="24"/>
          <w:szCs w:val="24"/>
        </w:rPr>
      </w:pPr>
      <w:r w:rsidRPr="00E907DE">
        <w:rPr>
          <w:rFonts w:ascii="Ebrima" w:eastAsia="Calibri" w:hAnsi="Ebrima" w:cs="Times New Roman"/>
          <w:b/>
          <w:color w:val="002060"/>
          <w:sz w:val="24"/>
          <w:szCs w:val="24"/>
        </w:rPr>
        <w:t>The Human Workshop – Domains of the Human Personality and</w:t>
      </w:r>
    </w:p>
    <w:p w14:paraId="5E8CBFBC" w14:textId="27F3B826" w:rsidR="005B54F4" w:rsidRPr="00E907DE" w:rsidRDefault="005B54F4" w:rsidP="004B3413">
      <w:pPr>
        <w:numPr>
          <w:ilvl w:val="0"/>
          <w:numId w:val="98"/>
        </w:numPr>
        <w:ind w:left="1080"/>
        <w:contextualSpacing/>
        <w:rPr>
          <w:rFonts w:ascii="Ebrima" w:eastAsia="Calibri" w:hAnsi="Ebrima" w:cs="Times New Roman"/>
          <w:b/>
          <w:color w:val="002060"/>
          <w:sz w:val="24"/>
          <w:szCs w:val="24"/>
        </w:rPr>
      </w:pPr>
      <w:r w:rsidRPr="00E907DE">
        <w:rPr>
          <w:rFonts w:ascii="Ebrima" w:eastAsia="Calibri" w:hAnsi="Ebrima" w:cs="Times New Roman"/>
          <w:b/>
          <w:color w:val="002060"/>
          <w:sz w:val="24"/>
          <w:szCs w:val="24"/>
        </w:rPr>
        <w:t xml:space="preserve"> </w:t>
      </w:r>
      <w:proofErr w:type="gramStart"/>
      <w:r w:rsidRPr="00E907DE">
        <w:rPr>
          <w:rFonts w:ascii="Ebrima" w:eastAsia="Calibri" w:hAnsi="Ebrima" w:cs="Times New Roman"/>
          <w:b/>
          <w:color w:val="002060"/>
          <w:sz w:val="24"/>
          <w:szCs w:val="24"/>
        </w:rPr>
        <w:t>the</w:t>
      </w:r>
      <w:r w:rsidR="009A6BE6" w:rsidRPr="00E907DE">
        <w:rPr>
          <w:rFonts w:ascii="Ebrima" w:eastAsia="Calibri" w:hAnsi="Ebrima" w:cs="Times New Roman"/>
          <w:b/>
          <w:color w:val="002060"/>
          <w:sz w:val="24"/>
          <w:szCs w:val="24"/>
        </w:rPr>
        <w:t xml:space="preserve"> </w:t>
      </w:r>
      <w:r w:rsidR="005012C2" w:rsidRPr="00E907DE">
        <w:rPr>
          <w:rFonts w:ascii="Ebrima" w:eastAsia="Calibri" w:hAnsi="Ebrima" w:cs="Times New Roman"/>
          <w:b/>
          <w:color w:val="002060"/>
          <w:sz w:val="24"/>
          <w:szCs w:val="24"/>
        </w:rPr>
        <w:t xml:space="preserve"> Five</w:t>
      </w:r>
      <w:proofErr w:type="gramEnd"/>
      <w:r w:rsidR="005012C2" w:rsidRPr="00E907DE">
        <w:rPr>
          <w:rFonts w:ascii="Ebrima" w:eastAsia="Calibri" w:hAnsi="Ebrima" w:cs="Times New Roman"/>
          <w:b/>
          <w:color w:val="002060"/>
          <w:sz w:val="24"/>
          <w:szCs w:val="24"/>
        </w:rPr>
        <w:t xml:space="preserve"> Sheaths  (2 )</w:t>
      </w:r>
    </w:p>
    <w:p w14:paraId="58A46D55" w14:textId="36071945" w:rsidR="005B54F4" w:rsidRPr="00E907DE" w:rsidRDefault="005B54F4" w:rsidP="004B3413">
      <w:pPr>
        <w:numPr>
          <w:ilvl w:val="0"/>
          <w:numId w:val="98"/>
        </w:numPr>
        <w:ind w:left="1080"/>
        <w:contextualSpacing/>
        <w:rPr>
          <w:rFonts w:ascii="Ebrima" w:eastAsia="Calibri" w:hAnsi="Ebrima" w:cs="Times New Roman"/>
          <w:b/>
          <w:color w:val="002060"/>
          <w:sz w:val="24"/>
          <w:szCs w:val="24"/>
        </w:rPr>
      </w:pPr>
      <w:r w:rsidRPr="00E907DE">
        <w:rPr>
          <w:rFonts w:ascii="Ebrima" w:eastAsia="Calibri" w:hAnsi="Ebrima" w:cs="Times New Roman"/>
          <w:b/>
          <w:color w:val="002060"/>
          <w:sz w:val="24"/>
          <w:szCs w:val="24"/>
        </w:rPr>
        <w:t>The 5D’s of Educare – Devotion</w:t>
      </w:r>
    </w:p>
    <w:p w14:paraId="50D3FDC9" w14:textId="0AC0477C" w:rsidR="000F66A3" w:rsidRPr="009A6BE6" w:rsidRDefault="000F66A3" w:rsidP="000F66A3">
      <w:pPr>
        <w:jc w:val="both"/>
        <w:rPr>
          <w:rFonts w:ascii="Ebrima" w:hAnsi="Ebrima"/>
          <w:sz w:val="24"/>
          <w:szCs w:val="24"/>
        </w:rPr>
      </w:pPr>
    </w:p>
    <w:bookmarkEnd w:id="12"/>
    <w:p w14:paraId="015B6457" w14:textId="2513708E" w:rsidR="00C0312F" w:rsidRDefault="00910CA5" w:rsidP="00910CA5">
      <w:pPr>
        <w:autoSpaceDE w:val="0"/>
        <w:autoSpaceDN w:val="0"/>
        <w:adjustRightInd w:val="0"/>
        <w:spacing w:after="0" w:line="240" w:lineRule="auto"/>
        <w:jc w:val="both"/>
        <w:rPr>
          <w:rFonts w:ascii="Ebrima" w:hAnsi="Ebrima" w:cs="Times New Roman"/>
          <w:b/>
          <w:bCs/>
          <w:color w:val="FFFFFF" w:themeColor="background1"/>
          <w:sz w:val="24"/>
          <w:szCs w:val="24"/>
        </w:rPr>
      </w:pPr>
      <w:r>
        <w:rPr>
          <w:rFonts w:ascii="Ebrima" w:hAnsi="Ebrima" w:cs="Times New Roman"/>
          <w:b/>
          <w:bCs/>
          <w:color w:val="FFFFFF" w:themeColor="background1"/>
          <w:sz w:val="24"/>
          <w:szCs w:val="24"/>
        </w:rPr>
        <w:t xml:space="preserve">                   </w:t>
      </w:r>
    </w:p>
    <w:p w14:paraId="03019CCC" w14:textId="77777777" w:rsidR="00FF49B8" w:rsidRPr="00C74507" w:rsidRDefault="00FF49B8" w:rsidP="00910CA5">
      <w:pPr>
        <w:autoSpaceDE w:val="0"/>
        <w:autoSpaceDN w:val="0"/>
        <w:adjustRightInd w:val="0"/>
        <w:spacing w:after="0" w:line="240" w:lineRule="auto"/>
        <w:jc w:val="both"/>
        <w:rPr>
          <w:rFonts w:ascii="Ebrima" w:hAnsi="Ebrima" w:cs="Times New Roman"/>
          <w:b/>
          <w:color w:val="FFFFFF" w:themeColor="background1"/>
          <w:sz w:val="24"/>
          <w:szCs w:val="24"/>
        </w:rPr>
      </w:pPr>
    </w:p>
    <w:p w14:paraId="164AB521" w14:textId="77777777" w:rsidR="00C74507" w:rsidRPr="00A65864" w:rsidRDefault="00C74507" w:rsidP="006A0723">
      <w:pPr>
        <w:autoSpaceDE w:val="0"/>
        <w:autoSpaceDN w:val="0"/>
        <w:adjustRightInd w:val="0"/>
        <w:spacing w:after="0" w:line="240" w:lineRule="auto"/>
        <w:jc w:val="both"/>
        <w:rPr>
          <w:rFonts w:ascii="Ebrima" w:hAnsi="Ebrima" w:cs="Times New Roman"/>
          <w:b/>
          <w:bCs/>
          <w:color w:val="FF0000"/>
        </w:rPr>
      </w:pPr>
    </w:p>
    <w:p w14:paraId="7F5C8EAB" w14:textId="09FE584F" w:rsidR="00FF49B8" w:rsidRDefault="00C0312F" w:rsidP="00FF49B8">
      <w:pPr>
        <w:autoSpaceDE w:val="0"/>
        <w:autoSpaceDN w:val="0"/>
        <w:adjustRightInd w:val="0"/>
        <w:spacing w:after="0" w:line="240" w:lineRule="auto"/>
        <w:jc w:val="both"/>
        <w:rPr>
          <w:rFonts w:ascii="Ebrima" w:hAnsi="Ebrima" w:cs="Times New Roman"/>
          <w:b/>
          <w:bCs/>
          <w:color w:val="FF0000"/>
        </w:rPr>
      </w:pPr>
      <w:r w:rsidRPr="00A65864">
        <w:rPr>
          <w:rFonts w:ascii="Ebrima" w:hAnsi="Ebrima" w:cs="Times New Roman"/>
          <w:b/>
          <w:bCs/>
          <w:color w:val="FF0000"/>
        </w:rPr>
        <w:t>PRAYER</w:t>
      </w:r>
    </w:p>
    <w:p w14:paraId="4A3C7F2B" w14:textId="7D17003D" w:rsidR="004B3413" w:rsidRDefault="004B3413" w:rsidP="00FF49B8">
      <w:pPr>
        <w:autoSpaceDE w:val="0"/>
        <w:autoSpaceDN w:val="0"/>
        <w:adjustRightInd w:val="0"/>
        <w:spacing w:after="0" w:line="240" w:lineRule="auto"/>
        <w:jc w:val="both"/>
        <w:rPr>
          <w:rFonts w:ascii="Ebrima" w:hAnsi="Ebrima" w:cs="Times New Roman"/>
          <w:b/>
          <w:bCs/>
          <w:color w:val="FF0000"/>
        </w:rPr>
      </w:pPr>
    </w:p>
    <w:p w14:paraId="7F38EAA1" w14:textId="7671173F" w:rsidR="00C0312F" w:rsidRPr="00A65864" w:rsidRDefault="004B3413" w:rsidP="00FF49B8">
      <w:pPr>
        <w:autoSpaceDE w:val="0"/>
        <w:autoSpaceDN w:val="0"/>
        <w:adjustRightInd w:val="0"/>
        <w:spacing w:after="0" w:line="240" w:lineRule="auto"/>
        <w:jc w:val="both"/>
        <w:rPr>
          <w:rFonts w:ascii="Ebrima" w:hAnsi="Ebrima" w:cs="Times New Roman"/>
        </w:rPr>
      </w:pPr>
      <w:r w:rsidRPr="00A65864">
        <w:rPr>
          <w:rFonts w:ascii="Ebrima" w:hAnsi="Ebrima" w:cs="Times New Roman"/>
          <w:noProof/>
          <w:lang w:val="en-ZA" w:eastAsia="en-ZA"/>
        </w:rPr>
        <w:drawing>
          <wp:anchor distT="0" distB="0" distL="114300" distR="114300" simplePos="0" relativeHeight="251783168" behindDoc="0" locked="0" layoutInCell="1" allowOverlap="1" wp14:anchorId="4E4CD065" wp14:editId="6CC3601A">
            <wp:simplePos x="0" y="0"/>
            <wp:positionH relativeFrom="column">
              <wp:posOffset>3171825</wp:posOffset>
            </wp:positionH>
            <wp:positionV relativeFrom="paragraph">
              <wp:posOffset>15875</wp:posOffset>
            </wp:positionV>
            <wp:extent cx="2962275" cy="1819275"/>
            <wp:effectExtent l="0" t="0" r="9525" b="9525"/>
            <wp:wrapThrough wrapText="bothSides">
              <wp:wrapPolygon edited="0">
                <wp:start x="0" y="0"/>
                <wp:lineTo x="0" y="21487"/>
                <wp:lineTo x="21531" y="21487"/>
                <wp:lineTo x="21531"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2962275" cy="1819275"/>
                    </a:xfrm>
                    <a:prstGeom prst="rect">
                      <a:avLst/>
                    </a:prstGeom>
                  </pic:spPr>
                </pic:pic>
              </a:graphicData>
            </a:graphic>
            <wp14:sizeRelH relativeFrom="page">
              <wp14:pctWidth>0</wp14:pctWidth>
            </wp14:sizeRelH>
            <wp14:sizeRelV relativeFrom="page">
              <wp14:pctHeight>0</wp14:pctHeight>
            </wp14:sizeRelV>
          </wp:anchor>
        </w:drawing>
      </w:r>
      <w:r w:rsidR="00C0312F" w:rsidRPr="00A65864">
        <w:rPr>
          <w:rFonts w:ascii="Ebrima" w:hAnsi="Ebrima" w:cs="Times New Roman"/>
        </w:rPr>
        <w:t xml:space="preserve"> </w:t>
      </w:r>
      <w:r w:rsidR="00C0312F" w:rsidRPr="00A65864">
        <w:rPr>
          <w:rFonts w:ascii="Ebrima" w:hAnsi="Ebrima" w:cs="Times New Roman"/>
          <w:b/>
          <w:bCs/>
        </w:rPr>
        <w:t>1</w:t>
      </w:r>
      <w:r w:rsidR="009F53E3" w:rsidRPr="00A65864">
        <w:rPr>
          <w:rFonts w:ascii="Ebrima" w:hAnsi="Ebrima" w:cs="Times New Roman"/>
          <w:b/>
          <w:bCs/>
        </w:rPr>
        <w:t xml:space="preserve">. </w:t>
      </w:r>
      <w:r w:rsidR="00C0312F" w:rsidRPr="00A65864">
        <w:rPr>
          <w:rFonts w:ascii="Ebrima" w:hAnsi="Ebrima" w:cs="Times New Roman"/>
          <w:b/>
          <w:bCs/>
        </w:rPr>
        <w:t xml:space="preserve">INTRODUCTION </w:t>
      </w:r>
    </w:p>
    <w:p w14:paraId="458E1BF2" w14:textId="77777777" w:rsidR="00C0312F" w:rsidRPr="00A65864" w:rsidRDefault="00C0312F" w:rsidP="004B3413">
      <w:pPr>
        <w:pStyle w:val="Default"/>
        <w:ind w:left="720"/>
        <w:jc w:val="both"/>
        <w:rPr>
          <w:rFonts w:ascii="Ebrima" w:hAnsi="Ebrima" w:cs="Times New Roman"/>
          <w:sz w:val="22"/>
          <w:szCs w:val="22"/>
        </w:rPr>
      </w:pPr>
      <w:r w:rsidRPr="00A65864">
        <w:rPr>
          <w:rFonts w:ascii="Ebrima" w:hAnsi="Ebrima" w:cs="Times New Roman"/>
          <w:sz w:val="22"/>
          <w:szCs w:val="22"/>
        </w:rPr>
        <w:t xml:space="preserve">The life principle within each of us is truth. This life principle is identified as the human soul which in turn is the resident divinity within each of us. The role of the intellect is to find out the truth. As one realises and experiences this truth, one sees that the same truth pervades every other person. This allows us to filter our thoughts and actions enhanced through prayers. </w:t>
      </w:r>
    </w:p>
    <w:p w14:paraId="6F116F4E" w14:textId="77777777" w:rsidR="00C47948" w:rsidRPr="00A65864" w:rsidRDefault="00C47948" w:rsidP="006A0723">
      <w:pPr>
        <w:pStyle w:val="Default"/>
        <w:jc w:val="both"/>
        <w:rPr>
          <w:rFonts w:ascii="Ebrima" w:hAnsi="Ebrima" w:cs="Times New Roman"/>
          <w:sz w:val="22"/>
          <w:szCs w:val="22"/>
        </w:rPr>
      </w:pPr>
    </w:p>
    <w:p w14:paraId="77D2FDAF" w14:textId="5620F2D2" w:rsidR="00C0312F" w:rsidRPr="00A65864" w:rsidRDefault="00C47948" w:rsidP="006A0723">
      <w:pPr>
        <w:pStyle w:val="Default"/>
        <w:jc w:val="both"/>
        <w:rPr>
          <w:rFonts w:ascii="Ebrima" w:hAnsi="Ebrima" w:cs="Times New Roman"/>
          <w:sz w:val="22"/>
          <w:szCs w:val="22"/>
        </w:rPr>
      </w:pPr>
      <w:r w:rsidRPr="00A65864">
        <w:rPr>
          <w:rFonts w:ascii="Ebrima" w:hAnsi="Ebrima" w:cs="Times New Roman"/>
          <w:sz w:val="22"/>
          <w:szCs w:val="22"/>
        </w:rPr>
        <w:t xml:space="preserve">Prayer </w:t>
      </w:r>
      <w:r w:rsidR="00C0312F" w:rsidRPr="00A65864">
        <w:rPr>
          <w:rFonts w:ascii="Ebrima" w:hAnsi="Ebrima" w:cs="Times New Roman"/>
          <w:sz w:val="22"/>
          <w:szCs w:val="22"/>
        </w:rPr>
        <w:t xml:space="preserve">can open the heart and purify the mind. Prayer is used as a powerful method to train the sub-conscious mind. Prayer helps in bonding with the Creator. It enables the children to rely on God and make Him a friend for life. Prayers allow us to make a shift in our thought pattern through unity, harmony and purity of thought, word, and deed. Children need to pray with devotion and faith. Bal Vikas gurus should encourage children to unfold values of love and sincerity for the Lord through patience, purity, and perseverance for the prayer to be beneficial. </w:t>
      </w:r>
    </w:p>
    <w:p w14:paraId="745B1C8E" w14:textId="77777777" w:rsidR="00C0312F" w:rsidRPr="00A65864" w:rsidRDefault="00C0312F" w:rsidP="006A0723">
      <w:pPr>
        <w:pStyle w:val="Default"/>
        <w:jc w:val="both"/>
        <w:rPr>
          <w:rFonts w:ascii="Ebrima" w:hAnsi="Ebrima" w:cs="Times New Roman"/>
          <w:sz w:val="22"/>
          <w:szCs w:val="22"/>
        </w:rPr>
      </w:pPr>
    </w:p>
    <w:p w14:paraId="666368B2" w14:textId="55CC2130" w:rsidR="00C0312F" w:rsidRPr="00A65864" w:rsidRDefault="006A0723" w:rsidP="006A0723">
      <w:pPr>
        <w:pStyle w:val="Default"/>
        <w:jc w:val="both"/>
        <w:rPr>
          <w:rFonts w:ascii="Ebrima" w:hAnsi="Ebrima" w:cs="Times New Roman"/>
          <w:b/>
          <w:bCs/>
          <w:sz w:val="22"/>
          <w:szCs w:val="22"/>
        </w:rPr>
      </w:pPr>
      <w:r w:rsidRPr="00A65864">
        <w:rPr>
          <w:rFonts w:ascii="Ebrima" w:hAnsi="Ebrima" w:cs="Times New Roman"/>
          <w:b/>
          <w:bCs/>
          <w:sz w:val="22"/>
          <w:szCs w:val="22"/>
        </w:rPr>
        <w:t>2. WHAT</w:t>
      </w:r>
      <w:r w:rsidR="00C0312F" w:rsidRPr="00A65864">
        <w:rPr>
          <w:rFonts w:ascii="Ebrima" w:hAnsi="Ebrima" w:cs="Times New Roman"/>
          <w:b/>
          <w:bCs/>
          <w:sz w:val="22"/>
          <w:szCs w:val="22"/>
        </w:rPr>
        <w:t xml:space="preserve"> IS PRAYER </w:t>
      </w:r>
    </w:p>
    <w:p w14:paraId="0EB47146" w14:textId="77777777" w:rsidR="00C0312F" w:rsidRPr="00A65864" w:rsidRDefault="00C0312F" w:rsidP="00B42363">
      <w:pPr>
        <w:pStyle w:val="Default"/>
        <w:numPr>
          <w:ilvl w:val="0"/>
          <w:numId w:val="7"/>
        </w:numPr>
        <w:jc w:val="both"/>
        <w:rPr>
          <w:rFonts w:ascii="Ebrima" w:hAnsi="Ebrima" w:cs="Times New Roman"/>
          <w:sz w:val="22"/>
          <w:szCs w:val="22"/>
        </w:rPr>
      </w:pPr>
      <w:r w:rsidRPr="00A65864">
        <w:rPr>
          <w:rFonts w:ascii="Ebrima" w:hAnsi="Ebrima" w:cs="Times New Roman"/>
          <w:sz w:val="22"/>
          <w:szCs w:val="22"/>
        </w:rPr>
        <w:t xml:space="preserve">Prayer is a direct communion between man and God. </w:t>
      </w:r>
    </w:p>
    <w:p w14:paraId="3B6A4087" w14:textId="77777777" w:rsidR="00C0312F" w:rsidRPr="00A65864" w:rsidRDefault="00C0312F" w:rsidP="00B42363">
      <w:pPr>
        <w:pStyle w:val="Default"/>
        <w:numPr>
          <w:ilvl w:val="0"/>
          <w:numId w:val="7"/>
        </w:numPr>
        <w:jc w:val="both"/>
        <w:rPr>
          <w:rFonts w:ascii="Ebrima" w:hAnsi="Ebrima" w:cs="Times New Roman"/>
          <w:sz w:val="22"/>
          <w:szCs w:val="22"/>
        </w:rPr>
      </w:pPr>
      <w:r w:rsidRPr="00A65864">
        <w:rPr>
          <w:rFonts w:ascii="Ebrima" w:hAnsi="Ebrima" w:cs="Times New Roman"/>
          <w:sz w:val="22"/>
          <w:szCs w:val="22"/>
        </w:rPr>
        <w:t xml:space="preserve">It is a communication addressed to God whose permanent residence is the heart. </w:t>
      </w:r>
    </w:p>
    <w:p w14:paraId="763A5A6C" w14:textId="77777777" w:rsidR="00C0312F" w:rsidRPr="00A65864" w:rsidRDefault="00C0312F" w:rsidP="00B42363">
      <w:pPr>
        <w:pStyle w:val="ListParagraph"/>
        <w:numPr>
          <w:ilvl w:val="0"/>
          <w:numId w:val="7"/>
        </w:numPr>
        <w:autoSpaceDE w:val="0"/>
        <w:autoSpaceDN w:val="0"/>
        <w:adjustRightInd w:val="0"/>
        <w:spacing w:after="0" w:line="240" w:lineRule="auto"/>
        <w:jc w:val="both"/>
        <w:rPr>
          <w:rFonts w:ascii="Ebrima" w:hAnsi="Ebrima" w:cs="Times New Roman"/>
          <w:color w:val="000000"/>
        </w:rPr>
      </w:pPr>
      <w:r w:rsidRPr="00A65864">
        <w:rPr>
          <w:rFonts w:ascii="Ebrima" w:hAnsi="Ebrima" w:cs="Times New Roman"/>
          <w:color w:val="000000"/>
        </w:rPr>
        <w:t xml:space="preserve">It is a commitment to the Lord to live in a righteous way. </w:t>
      </w:r>
    </w:p>
    <w:p w14:paraId="37ABEA34" w14:textId="77777777" w:rsidR="00C0312F" w:rsidRPr="00A65864" w:rsidRDefault="00C0312F" w:rsidP="00B42363">
      <w:pPr>
        <w:pStyle w:val="ListParagraph"/>
        <w:numPr>
          <w:ilvl w:val="0"/>
          <w:numId w:val="7"/>
        </w:numPr>
        <w:autoSpaceDE w:val="0"/>
        <w:autoSpaceDN w:val="0"/>
        <w:adjustRightInd w:val="0"/>
        <w:spacing w:after="0" w:line="240" w:lineRule="auto"/>
        <w:jc w:val="both"/>
        <w:rPr>
          <w:rFonts w:ascii="Ebrima" w:hAnsi="Ebrima" w:cs="Times New Roman"/>
          <w:color w:val="000000"/>
        </w:rPr>
      </w:pPr>
      <w:r w:rsidRPr="00A65864">
        <w:rPr>
          <w:rFonts w:ascii="Ebrima" w:hAnsi="Ebrima" w:cs="Times New Roman"/>
          <w:color w:val="000000"/>
        </w:rPr>
        <w:t xml:space="preserve">It helps us to recognize that God is our strength. </w:t>
      </w:r>
    </w:p>
    <w:p w14:paraId="5944A83A" w14:textId="77777777" w:rsidR="00C0312F" w:rsidRPr="00A65864" w:rsidRDefault="00C0312F" w:rsidP="00B42363">
      <w:pPr>
        <w:pStyle w:val="Default"/>
        <w:numPr>
          <w:ilvl w:val="0"/>
          <w:numId w:val="7"/>
        </w:numPr>
        <w:jc w:val="both"/>
        <w:rPr>
          <w:rFonts w:ascii="Ebrima" w:hAnsi="Ebrima" w:cs="Times New Roman"/>
          <w:sz w:val="22"/>
          <w:szCs w:val="22"/>
        </w:rPr>
      </w:pPr>
      <w:r w:rsidRPr="00A65864">
        <w:rPr>
          <w:rFonts w:ascii="Ebrima" w:hAnsi="Ebrima" w:cs="Times New Roman"/>
          <w:sz w:val="22"/>
          <w:szCs w:val="22"/>
        </w:rPr>
        <w:t xml:space="preserve">Prayer is an accent from human to divine. </w:t>
      </w:r>
    </w:p>
    <w:p w14:paraId="39F6A305" w14:textId="77777777" w:rsidR="00C0312F" w:rsidRPr="00A65864" w:rsidRDefault="00C0312F" w:rsidP="00B42363">
      <w:pPr>
        <w:pStyle w:val="ListParagraph"/>
        <w:numPr>
          <w:ilvl w:val="0"/>
          <w:numId w:val="7"/>
        </w:numPr>
        <w:autoSpaceDE w:val="0"/>
        <w:autoSpaceDN w:val="0"/>
        <w:adjustRightInd w:val="0"/>
        <w:spacing w:after="0" w:line="240" w:lineRule="auto"/>
        <w:jc w:val="both"/>
        <w:rPr>
          <w:rFonts w:ascii="Ebrima" w:hAnsi="Ebrima" w:cs="Times New Roman"/>
          <w:color w:val="000000"/>
        </w:rPr>
      </w:pPr>
      <w:r w:rsidRPr="00A65864">
        <w:rPr>
          <w:rFonts w:ascii="Ebrima" w:hAnsi="Ebrima" w:cs="Times New Roman"/>
          <w:color w:val="000000"/>
        </w:rPr>
        <w:t xml:space="preserve">Prayer is an expression of love for God </w:t>
      </w:r>
    </w:p>
    <w:p w14:paraId="45D8CA83" w14:textId="77777777" w:rsidR="00C0312F" w:rsidRPr="00A65864" w:rsidRDefault="00C0312F" w:rsidP="00B42363">
      <w:pPr>
        <w:pStyle w:val="ListParagraph"/>
        <w:numPr>
          <w:ilvl w:val="0"/>
          <w:numId w:val="7"/>
        </w:numPr>
        <w:autoSpaceDE w:val="0"/>
        <w:autoSpaceDN w:val="0"/>
        <w:adjustRightInd w:val="0"/>
        <w:spacing w:after="0" w:line="240" w:lineRule="auto"/>
        <w:jc w:val="both"/>
        <w:rPr>
          <w:rFonts w:ascii="Ebrima" w:hAnsi="Ebrima" w:cs="Times New Roman"/>
          <w:color w:val="000000"/>
        </w:rPr>
      </w:pPr>
      <w:r w:rsidRPr="00A65864">
        <w:rPr>
          <w:rFonts w:ascii="Ebrima" w:hAnsi="Ebrima" w:cs="Times New Roman"/>
          <w:color w:val="000000"/>
        </w:rPr>
        <w:lastRenderedPageBreak/>
        <w:t xml:space="preserve">Prayer is an expression of gratitude to God </w:t>
      </w:r>
    </w:p>
    <w:p w14:paraId="28DDD94F" w14:textId="77777777" w:rsidR="00C0312F" w:rsidRPr="00A65864" w:rsidRDefault="00C0312F" w:rsidP="00B42363">
      <w:pPr>
        <w:pStyle w:val="ListParagraph"/>
        <w:numPr>
          <w:ilvl w:val="0"/>
          <w:numId w:val="7"/>
        </w:numPr>
        <w:autoSpaceDE w:val="0"/>
        <w:autoSpaceDN w:val="0"/>
        <w:adjustRightInd w:val="0"/>
        <w:spacing w:after="0" w:line="240" w:lineRule="auto"/>
        <w:jc w:val="both"/>
        <w:rPr>
          <w:rFonts w:ascii="Ebrima" w:hAnsi="Ebrima" w:cs="Times New Roman"/>
          <w:color w:val="000000"/>
        </w:rPr>
      </w:pPr>
      <w:r w:rsidRPr="00A65864">
        <w:rPr>
          <w:rFonts w:ascii="Ebrima" w:hAnsi="Ebrima" w:cs="Times New Roman"/>
          <w:color w:val="000000"/>
        </w:rPr>
        <w:t xml:space="preserve">Prayer also assists in the expression of human values. </w:t>
      </w:r>
    </w:p>
    <w:p w14:paraId="61E67DBE" w14:textId="77777777" w:rsidR="00C0312F" w:rsidRPr="00A65864" w:rsidRDefault="00C0312F" w:rsidP="006A0723">
      <w:pPr>
        <w:autoSpaceDE w:val="0"/>
        <w:autoSpaceDN w:val="0"/>
        <w:adjustRightInd w:val="0"/>
        <w:spacing w:after="0" w:line="240" w:lineRule="auto"/>
        <w:ind w:left="360"/>
        <w:jc w:val="both"/>
        <w:rPr>
          <w:rFonts w:ascii="Ebrima" w:hAnsi="Ebrima" w:cs="Times New Roman"/>
          <w:color w:val="000000"/>
        </w:rPr>
      </w:pPr>
    </w:p>
    <w:p w14:paraId="6272DE41" w14:textId="77777777" w:rsidR="00C0312F" w:rsidRPr="00A65864" w:rsidRDefault="00C0312F" w:rsidP="006A0723">
      <w:pPr>
        <w:autoSpaceDE w:val="0"/>
        <w:autoSpaceDN w:val="0"/>
        <w:adjustRightInd w:val="0"/>
        <w:spacing w:after="0" w:line="240" w:lineRule="auto"/>
        <w:ind w:left="360"/>
        <w:jc w:val="both"/>
        <w:rPr>
          <w:rFonts w:ascii="Ebrima" w:hAnsi="Ebrima" w:cs="Times New Roman"/>
          <w:color w:val="000000"/>
        </w:rPr>
      </w:pPr>
    </w:p>
    <w:p w14:paraId="6BC54398" w14:textId="109FD9A2" w:rsidR="00C0312F" w:rsidRDefault="00C0312F" w:rsidP="006A0723">
      <w:pPr>
        <w:autoSpaceDE w:val="0"/>
        <w:autoSpaceDN w:val="0"/>
        <w:adjustRightInd w:val="0"/>
        <w:spacing w:after="0" w:line="240" w:lineRule="auto"/>
        <w:ind w:left="360"/>
        <w:jc w:val="both"/>
        <w:rPr>
          <w:rFonts w:ascii="Ebrima" w:hAnsi="Ebrima" w:cs="Times New Roman"/>
          <w:color w:val="000000"/>
        </w:rPr>
      </w:pPr>
      <w:r w:rsidRPr="00A65864">
        <w:rPr>
          <w:rFonts w:ascii="Ebrima" w:hAnsi="Ebrima" w:cs="Times New Roman"/>
          <w:color w:val="000000"/>
        </w:rPr>
        <w:t>BENEFITS OF PRAYER</w:t>
      </w:r>
      <w:r w:rsidR="0038128A">
        <w:rPr>
          <w:rFonts w:ascii="Ebrima" w:hAnsi="Ebrima" w:cs="Times New Roman"/>
          <w:color w:val="000000"/>
        </w:rPr>
        <w:t xml:space="preserve"> </w:t>
      </w:r>
    </w:p>
    <w:p w14:paraId="1C5F5408" w14:textId="77777777" w:rsidR="0038128A" w:rsidRDefault="0038128A" w:rsidP="006A0723">
      <w:pPr>
        <w:autoSpaceDE w:val="0"/>
        <w:autoSpaceDN w:val="0"/>
        <w:adjustRightInd w:val="0"/>
        <w:spacing w:after="0" w:line="240" w:lineRule="auto"/>
        <w:ind w:left="360"/>
        <w:jc w:val="both"/>
        <w:rPr>
          <w:rFonts w:ascii="Ebrima" w:hAnsi="Ebrima" w:cs="Times New Roman"/>
          <w:color w:val="000000"/>
        </w:rPr>
      </w:pPr>
    </w:p>
    <w:p w14:paraId="09BF1236" w14:textId="77777777" w:rsidR="00C0312F" w:rsidRDefault="00C0312F" w:rsidP="0038128A">
      <w:pPr>
        <w:autoSpaceDE w:val="0"/>
        <w:autoSpaceDN w:val="0"/>
        <w:adjustRightInd w:val="0"/>
        <w:spacing w:after="0" w:line="240" w:lineRule="auto"/>
        <w:rPr>
          <w:rFonts w:ascii="Ebrima" w:hAnsi="Ebrima" w:cs="Times New Roman"/>
          <w:color w:val="000000"/>
        </w:rPr>
      </w:pPr>
      <w:r w:rsidRPr="00A65864">
        <w:rPr>
          <w:rFonts w:ascii="Ebrima" w:hAnsi="Ebrima" w:cs="Times New Roman"/>
          <w:noProof/>
          <w:lang w:val="en-ZA" w:eastAsia="en-ZA"/>
        </w:rPr>
        <w:drawing>
          <wp:inline distT="0" distB="0" distL="0" distR="0" wp14:anchorId="1533B689" wp14:editId="7BEE654E">
            <wp:extent cx="4495190" cy="2720166"/>
            <wp:effectExtent l="0" t="0" r="635"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515902" cy="2732699"/>
                    </a:xfrm>
                    <a:prstGeom prst="rect">
                      <a:avLst/>
                    </a:prstGeom>
                  </pic:spPr>
                </pic:pic>
              </a:graphicData>
            </a:graphic>
          </wp:inline>
        </w:drawing>
      </w:r>
    </w:p>
    <w:p w14:paraId="129A33F4" w14:textId="77777777" w:rsidR="000D6CD1" w:rsidRPr="00A65864" w:rsidRDefault="000D6CD1" w:rsidP="0038128A">
      <w:pPr>
        <w:autoSpaceDE w:val="0"/>
        <w:autoSpaceDN w:val="0"/>
        <w:adjustRightInd w:val="0"/>
        <w:spacing w:after="0" w:line="240" w:lineRule="auto"/>
        <w:rPr>
          <w:rFonts w:ascii="Ebrima" w:hAnsi="Ebrima" w:cs="Times New Roman"/>
          <w:color w:val="000000"/>
        </w:rPr>
      </w:pPr>
    </w:p>
    <w:p w14:paraId="022A5BFE" w14:textId="77777777" w:rsidR="00C0312F" w:rsidRPr="00A65864" w:rsidRDefault="00C0312F" w:rsidP="00C0312F">
      <w:pPr>
        <w:autoSpaceDE w:val="0"/>
        <w:autoSpaceDN w:val="0"/>
        <w:adjustRightInd w:val="0"/>
        <w:spacing w:after="0" w:line="240" w:lineRule="auto"/>
        <w:ind w:left="360"/>
        <w:rPr>
          <w:rFonts w:ascii="Ebrima" w:hAnsi="Ebrima" w:cs="Times New Roman"/>
          <w:color w:val="000000"/>
        </w:rPr>
      </w:pPr>
    </w:p>
    <w:p w14:paraId="2E17BF7E" w14:textId="77777777" w:rsidR="00C0312F" w:rsidRPr="00A65864" w:rsidRDefault="00C0312F" w:rsidP="00C0312F">
      <w:pPr>
        <w:autoSpaceDE w:val="0"/>
        <w:autoSpaceDN w:val="0"/>
        <w:adjustRightInd w:val="0"/>
        <w:spacing w:after="0" w:line="240" w:lineRule="auto"/>
        <w:ind w:left="360"/>
        <w:rPr>
          <w:rFonts w:ascii="Ebrima" w:hAnsi="Ebrima" w:cs="Times New Roman"/>
          <w:color w:val="000000"/>
        </w:rPr>
      </w:pPr>
      <w:r w:rsidRPr="00A65864">
        <w:rPr>
          <w:rFonts w:ascii="Ebrima" w:hAnsi="Ebrima" w:cs="Times New Roman"/>
          <w:color w:val="000000"/>
        </w:rPr>
        <w:t>TYPES OF PRAYER</w:t>
      </w:r>
    </w:p>
    <w:p w14:paraId="1C6C2D05" w14:textId="77777777" w:rsidR="00C47948" w:rsidRPr="00A65864" w:rsidRDefault="00C47948" w:rsidP="00C47948">
      <w:pPr>
        <w:autoSpaceDE w:val="0"/>
        <w:autoSpaceDN w:val="0"/>
        <w:adjustRightInd w:val="0"/>
        <w:spacing w:after="0" w:line="240" w:lineRule="auto"/>
        <w:ind w:left="360"/>
        <w:rPr>
          <w:rFonts w:ascii="Ebrima" w:hAnsi="Ebrima" w:cs="Times New Roman"/>
          <w:color w:val="000000"/>
        </w:rPr>
      </w:pPr>
      <w:r w:rsidRPr="00A65864">
        <w:rPr>
          <w:rFonts w:ascii="Ebrima" w:hAnsi="Ebrima" w:cs="Times New Roman"/>
          <w:noProof/>
          <w:lang w:val="en-ZA" w:eastAsia="en-ZA"/>
        </w:rPr>
        <w:drawing>
          <wp:inline distT="0" distB="0" distL="0" distR="0" wp14:anchorId="3179D0CC" wp14:editId="3AB00223">
            <wp:extent cx="4362450" cy="1447800"/>
            <wp:effectExtent l="0" t="0" r="76200" b="3810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14:paraId="7D07DB6D" w14:textId="77777777" w:rsidR="00C47948" w:rsidRPr="00A65864" w:rsidRDefault="00C47948" w:rsidP="00C47948">
      <w:pPr>
        <w:autoSpaceDE w:val="0"/>
        <w:autoSpaceDN w:val="0"/>
        <w:adjustRightInd w:val="0"/>
        <w:spacing w:after="0" w:line="240" w:lineRule="auto"/>
        <w:ind w:left="360"/>
        <w:rPr>
          <w:rFonts w:ascii="Ebrima" w:hAnsi="Ebrima" w:cs="Times New Roman"/>
          <w:color w:val="000000"/>
        </w:rPr>
      </w:pPr>
    </w:p>
    <w:p w14:paraId="65B08EB9" w14:textId="77777777" w:rsidR="00C0312F" w:rsidRPr="00A65864" w:rsidRDefault="00C0312F" w:rsidP="00C0312F">
      <w:pPr>
        <w:autoSpaceDE w:val="0"/>
        <w:autoSpaceDN w:val="0"/>
        <w:adjustRightInd w:val="0"/>
        <w:spacing w:after="0" w:line="240" w:lineRule="auto"/>
        <w:ind w:left="360"/>
        <w:rPr>
          <w:rFonts w:ascii="Ebrima" w:hAnsi="Ebrima" w:cs="Times New Roman"/>
          <w:color w:val="000000"/>
        </w:rPr>
      </w:pPr>
    </w:p>
    <w:p w14:paraId="026E7E0A" w14:textId="77777777" w:rsidR="00085072" w:rsidRPr="00A65864" w:rsidRDefault="00085072" w:rsidP="009F53E3">
      <w:pPr>
        <w:autoSpaceDE w:val="0"/>
        <w:autoSpaceDN w:val="0"/>
        <w:adjustRightInd w:val="0"/>
        <w:spacing w:after="0" w:line="240" w:lineRule="auto"/>
        <w:ind w:left="360"/>
        <w:jc w:val="both"/>
        <w:rPr>
          <w:rFonts w:ascii="Ebrima" w:hAnsi="Ebrima" w:cs="Times New Roman"/>
          <w:color w:val="000000"/>
        </w:rPr>
      </w:pPr>
    </w:p>
    <w:p w14:paraId="41604D89" w14:textId="63E5E58D" w:rsidR="00C0312F" w:rsidRPr="00A65864" w:rsidRDefault="00C0312F" w:rsidP="009F53E3">
      <w:pPr>
        <w:autoSpaceDE w:val="0"/>
        <w:autoSpaceDN w:val="0"/>
        <w:adjustRightInd w:val="0"/>
        <w:spacing w:after="0" w:line="240" w:lineRule="auto"/>
        <w:ind w:left="360"/>
        <w:jc w:val="both"/>
        <w:rPr>
          <w:rFonts w:ascii="Ebrima" w:hAnsi="Ebrima" w:cs="Times New Roman"/>
          <w:b/>
          <w:color w:val="000000"/>
        </w:rPr>
      </w:pPr>
      <w:r w:rsidRPr="00A65864">
        <w:rPr>
          <w:rFonts w:ascii="Ebrima" w:hAnsi="Ebrima" w:cs="Times New Roman"/>
          <w:b/>
          <w:color w:val="000000"/>
        </w:rPr>
        <w:t>TEACHING TECHINQUE</w:t>
      </w:r>
      <w:r w:rsidR="00085072" w:rsidRPr="00A65864">
        <w:rPr>
          <w:rFonts w:ascii="Ebrima" w:hAnsi="Ebrima" w:cs="Times New Roman"/>
          <w:b/>
          <w:color w:val="000000"/>
        </w:rPr>
        <w:t xml:space="preserve">  </w:t>
      </w:r>
    </w:p>
    <w:p w14:paraId="268B640D" w14:textId="77777777" w:rsidR="00C0312F" w:rsidRPr="00A65864" w:rsidRDefault="00C0312F" w:rsidP="009F53E3">
      <w:pPr>
        <w:pStyle w:val="Default"/>
        <w:jc w:val="both"/>
        <w:rPr>
          <w:rFonts w:ascii="Ebrima" w:hAnsi="Ebrima" w:cs="Times New Roman"/>
          <w:color w:val="auto"/>
          <w:sz w:val="22"/>
          <w:szCs w:val="22"/>
        </w:rPr>
      </w:pPr>
    </w:p>
    <w:p w14:paraId="4C8A140C" w14:textId="77777777" w:rsidR="00C0312F" w:rsidRPr="00A65864" w:rsidRDefault="00C0312F" w:rsidP="009F53E3">
      <w:pPr>
        <w:autoSpaceDE w:val="0"/>
        <w:autoSpaceDN w:val="0"/>
        <w:adjustRightInd w:val="0"/>
        <w:spacing w:after="0" w:line="240" w:lineRule="auto"/>
        <w:ind w:left="360"/>
        <w:jc w:val="both"/>
        <w:rPr>
          <w:rFonts w:ascii="Ebrima" w:hAnsi="Ebrima" w:cs="Times New Roman"/>
        </w:rPr>
      </w:pPr>
      <w:r w:rsidRPr="00A65864">
        <w:rPr>
          <w:rFonts w:ascii="Ebrima" w:hAnsi="Ebrima" w:cs="Times New Roman"/>
        </w:rPr>
        <w:t>The impact of a lesson depends on the teaching methodology. Prayer should not only be taught verbatim but instead it should act as a pace setter for the other techniques of the lesson. Teaching methodology should include three steps: selection, presentation, and discussion.</w:t>
      </w:r>
    </w:p>
    <w:p w14:paraId="682FFB94" w14:textId="77777777" w:rsidR="00C0312F" w:rsidRDefault="00C0312F" w:rsidP="009F53E3">
      <w:pPr>
        <w:jc w:val="both"/>
        <w:rPr>
          <w:rFonts w:ascii="Ebrima" w:hAnsi="Ebrima" w:cs="Times New Roman"/>
          <w:color w:val="000000"/>
        </w:rPr>
      </w:pPr>
    </w:p>
    <w:p w14:paraId="393DE394" w14:textId="77777777" w:rsidR="000D6CD1" w:rsidRDefault="000D6CD1" w:rsidP="009F53E3">
      <w:pPr>
        <w:jc w:val="both"/>
        <w:rPr>
          <w:rFonts w:ascii="Ebrima" w:hAnsi="Ebrima" w:cs="Times New Roman"/>
          <w:color w:val="000000"/>
        </w:rPr>
      </w:pPr>
    </w:p>
    <w:p w14:paraId="13D35A33" w14:textId="77777777" w:rsidR="00C0312F" w:rsidRPr="00A65864" w:rsidRDefault="00C0312F" w:rsidP="009F53E3">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360"/>
        <w:jc w:val="both"/>
        <w:rPr>
          <w:rFonts w:ascii="Ebrima" w:hAnsi="Ebrima" w:cs="Times New Roman"/>
          <w:b/>
          <w:bCs/>
          <w:color w:val="000000"/>
        </w:rPr>
      </w:pPr>
      <w:r w:rsidRPr="00A65864">
        <w:rPr>
          <w:rFonts w:ascii="Ebrima" w:hAnsi="Ebrima" w:cs="Times New Roman"/>
          <w:b/>
          <w:bCs/>
          <w:color w:val="000000"/>
        </w:rPr>
        <w:lastRenderedPageBreak/>
        <w:t>METHODOLOGY</w:t>
      </w:r>
    </w:p>
    <w:tbl>
      <w:tblPr>
        <w:tblStyle w:val="TableGrid"/>
        <w:tblW w:w="0" w:type="auto"/>
        <w:tblInd w:w="360" w:type="dxa"/>
        <w:tblLook w:val="04A0" w:firstRow="1" w:lastRow="0" w:firstColumn="1" w:lastColumn="0" w:noHBand="0" w:noVBand="1"/>
      </w:tblPr>
      <w:tblGrid>
        <w:gridCol w:w="619"/>
        <w:gridCol w:w="1695"/>
        <w:gridCol w:w="6599"/>
      </w:tblGrid>
      <w:tr w:rsidR="00C0312F" w:rsidRPr="00A65864" w14:paraId="400BDC84" w14:textId="77777777" w:rsidTr="0058383A">
        <w:trPr>
          <w:trHeight w:val="261"/>
        </w:trPr>
        <w:tc>
          <w:tcPr>
            <w:tcW w:w="619" w:type="dxa"/>
          </w:tcPr>
          <w:p w14:paraId="2E380C8D" w14:textId="1EA3DAF0" w:rsidR="00C0312F" w:rsidRPr="00A65864" w:rsidRDefault="006A0723" w:rsidP="009F53E3">
            <w:pPr>
              <w:autoSpaceDE w:val="0"/>
              <w:autoSpaceDN w:val="0"/>
              <w:adjustRightInd w:val="0"/>
              <w:jc w:val="both"/>
              <w:rPr>
                <w:rFonts w:ascii="Ebrima" w:hAnsi="Ebrima" w:cs="Times New Roman"/>
                <w:b/>
                <w:bCs/>
                <w:color w:val="000000"/>
              </w:rPr>
            </w:pPr>
            <w:r w:rsidRPr="00A65864">
              <w:rPr>
                <w:rFonts w:ascii="Ebrima" w:hAnsi="Ebrima" w:cs="Times New Roman"/>
                <w:b/>
                <w:bCs/>
                <w:color w:val="000000"/>
              </w:rPr>
              <w:t>No</w:t>
            </w:r>
          </w:p>
        </w:tc>
        <w:tc>
          <w:tcPr>
            <w:tcW w:w="1695" w:type="dxa"/>
          </w:tcPr>
          <w:p w14:paraId="374655A4" w14:textId="77777777" w:rsidR="00C0312F" w:rsidRPr="00A65864" w:rsidRDefault="00C0312F" w:rsidP="009F53E3">
            <w:pPr>
              <w:autoSpaceDE w:val="0"/>
              <w:autoSpaceDN w:val="0"/>
              <w:adjustRightInd w:val="0"/>
              <w:jc w:val="both"/>
              <w:rPr>
                <w:rFonts w:ascii="Ebrima" w:hAnsi="Ebrima" w:cs="Times New Roman"/>
                <w:b/>
                <w:bCs/>
                <w:color w:val="000000"/>
              </w:rPr>
            </w:pPr>
            <w:r w:rsidRPr="00A65864">
              <w:rPr>
                <w:rFonts w:ascii="Ebrima" w:hAnsi="Ebrima" w:cs="Times New Roman"/>
                <w:b/>
                <w:bCs/>
                <w:color w:val="000000"/>
              </w:rPr>
              <w:t>STEPS</w:t>
            </w:r>
          </w:p>
        </w:tc>
        <w:tc>
          <w:tcPr>
            <w:tcW w:w="6599" w:type="dxa"/>
          </w:tcPr>
          <w:p w14:paraId="205034F2" w14:textId="77777777" w:rsidR="00C0312F" w:rsidRPr="00A65864" w:rsidRDefault="00C0312F" w:rsidP="009F53E3">
            <w:pPr>
              <w:autoSpaceDE w:val="0"/>
              <w:autoSpaceDN w:val="0"/>
              <w:adjustRightInd w:val="0"/>
              <w:jc w:val="both"/>
              <w:rPr>
                <w:rFonts w:ascii="Ebrima" w:hAnsi="Ebrima" w:cs="Times New Roman"/>
                <w:b/>
                <w:bCs/>
                <w:color w:val="000000"/>
              </w:rPr>
            </w:pPr>
            <w:r w:rsidRPr="00A65864">
              <w:rPr>
                <w:rFonts w:ascii="Ebrima" w:hAnsi="Ebrima" w:cs="Times New Roman"/>
                <w:b/>
                <w:bCs/>
                <w:color w:val="000000"/>
              </w:rPr>
              <w:t>NOTES TO FOLLOW</w:t>
            </w:r>
          </w:p>
        </w:tc>
      </w:tr>
      <w:tr w:rsidR="00C0312F" w:rsidRPr="00A65864" w14:paraId="1D6C4C0D" w14:textId="77777777" w:rsidTr="0058383A">
        <w:trPr>
          <w:trHeight w:val="1455"/>
        </w:trPr>
        <w:tc>
          <w:tcPr>
            <w:tcW w:w="619" w:type="dxa"/>
          </w:tcPr>
          <w:p w14:paraId="22177B10" w14:textId="77777777" w:rsidR="00C0312F" w:rsidRPr="00A65864" w:rsidRDefault="00C0312F" w:rsidP="009F53E3">
            <w:pPr>
              <w:autoSpaceDE w:val="0"/>
              <w:autoSpaceDN w:val="0"/>
              <w:adjustRightInd w:val="0"/>
              <w:jc w:val="both"/>
              <w:rPr>
                <w:rFonts w:ascii="Ebrima" w:hAnsi="Ebrima" w:cs="Times New Roman"/>
                <w:color w:val="000000"/>
              </w:rPr>
            </w:pPr>
            <w:r w:rsidRPr="00A65864">
              <w:rPr>
                <w:rFonts w:ascii="Ebrima" w:hAnsi="Ebrima" w:cs="Times New Roman"/>
                <w:color w:val="000000"/>
              </w:rPr>
              <w:t>1</w:t>
            </w:r>
          </w:p>
        </w:tc>
        <w:tc>
          <w:tcPr>
            <w:tcW w:w="1695" w:type="dxa"/>
          </w:tcPr>
          <w:p w14:paraId="79D8D6BF" w14:textId="77777777" w:rsidR="00C0312F" w:rsidRPr="00A65864" w:rsidRDefault="00C0312F" w:rsidP="009F53E3">
            <w:pPr>
              <w:autoSpaceDE w:val="0"/>
              <w:autoSpaceDN w:val="0"/>
              <w:adjustRightInd w:val="0"/>
              <w:jc w:val="both"/>
              <w:rPr>
                <w:rFonts w:ascii="Ebrima" w:hAnsi="Ebrima" w:cs="Times New Roman"/>
                <w:color w:val="000000"/>
              </w:rPr>
            </w:pPr>
            <w:r w:rsidRPr="00A65864">
              <w:rPr>
                <w:rFonts w:ascii="Ebrima" w:hAnsi="Ebrima" w:cs="Times New Roman"/>
                <w:color w:val="000000"/>
              </w:rPr>
              <w:t>Selection</w:t>
            </w:r>
          </w:p>
        </w:tc>
        <w:tc>
          <w:tcPr>
            <w:tcW w:w="6599" w:type="dxa"/>
          </w:tcPr>
          <w:p w14:paraId="0EB35799" w14:textId="77777777" w:rsidR="00C0312F" w:rsidRPr="00A65864" w:rsidRDefault="00C0312F" w:rsidP="009F53E3">
            <w:pPr>
              <w:pStyle w:val="Default"/>
              <w:jc w:val="both"/>
              <w:rPr>
                <w:rFonts w:ascii="Ebrima" w:hAnsi="Ebrima" w:cs="Times New Roman"/>
                <w:sz w:val="22"/>
                <w:szCs w:val="22"/>
              </w:rPr>
            </w:pPr>
            <w:r w:rsidRPr="00A65864">
              <w:rPr>
                <w:rFonts w:ascii="Ebrima" w:hAnsi="Ebrima" w:cs="Times New Roman"/>
                <w:sz w:val="22"/>
                <w:szCs w:val="22"/>
              </w:rPr>
              <w:t xml:space="preserve">We need to choose a prayer that is appropriate to the level of understanding of the child and it must be appropriate for the value and sub-value being elicited. A story or a song can be used to support the effectiveness of the prayer. </w:t>
            </w:r>
          </w:p>
          <w:p w14:paraId="113445F4" w14:textId="77777777" w:rsidR="00C0312F" w:rsidRPr="00A65864" w:rsidRDefault="00C0312F" w:rsidP="009F53E3">
            <w:pPr>
              <w:autoSpaceDE w:val="0"/>
              <w:autoSpaceDN w:val="0"/>
              <w:adjustRightInd w:val="0"/>
              <w:jc w:val="both"/>
              <w:rPr>
                <w:rFonts w:ascii="Ebrima" w:hAnsi="Ebrima" w:cs="Times New Roman"/>
                <w:color w:val="000000"/>
              </w:rPr>
            </w:pPr>
          </w:p>
        </w:tc>
      </w:tr>
      <w:tr w:rsidR="00C0312F" w:rsidRPr="00A65864" w14:paraId="26FD64E2" w14:textId="77777777" w:rsidTr="0058383A">
        <w:trPr>
          <w:trHeight w:val="291"/>
        </w:trPr>
        <w:tc>
          <w:tcPr>
            <w:tcW w:w="619" w:type="dxa"/>
          </w:tcPr>
          <w:p w14:paraId="5EAE6138" w14:textId="77777777" w:rsidR="00C0312F" w:rsidRPr="00A65864" w:rsidRDefault="00C0312F" w:rsidP="009F53E3">
            <w:pPr>
              <w:autoSpaceDE w:val="0"/>
              <w:autoSpaceDN w:val="0"/>
              <w:adjustRightInd w:val="0"/>
              <w:jc w:val="both"/>
              <w:rPr>
                <w:rFonts w:ascii="Ebrima" w:hAnsi="Ebrima" w:cs="Times New Roman"/>
                <w:color w:val="000000"/>
              </w:rPr>
            </w:pPr>
          </w:p>
          <w:p w14:paraId="62D47AA8" w14:textId="77777777" w:rsidR="00C0312F" w:rsidRPr="00A65864" w:rsidRDefault="00C0312F" w:rsidP="009F53E3">
            <w:pPr>
              <w:autoSpaceDE w:val="0"/>
              <w:autoSpaceDN w:val="0"/>
              <w:adjustRightInd w:val="0"/>
              <w:jc w:val="both"/>
              <w:rPr>
                <w:rFonts w:ascii="Ebrima" w:hAnsi="Ebrima" w:cs="Times New Roman"/>
                <w:color w:val="000000"/>
              </w:rPr>
            </w:pPr>
            <w:r w:rsidRPr="00A65864">
              <w:rPr>
                <w:rFonts w:ascii="Ebrima" w:hAnsi="Ebrima" w:cs="Times New Roman"/>
                <w:color w:val="000000"/>
              </w:rPr>
              <w:t>2</w:t>
            </w:r>
          </w:p>
        </w:tc>
        <w:tc>
          <w:tcPr>
            <w:tcW w:w="1695" w:type="dxa"/>
          </w:tcPr>
          <w:p w14:paraId="0C726CA8" w14:textId="77777777" w:rsidR="00C0312F" w:rsidRPr="00A65864" w:rsidRDefault="00C0312F" w:rsidP="009F53E3">
            <w:pPr>
              <w:autoSpaceDE w:val="0"/>
              <w:autoSpaceDN w:val="0"/>
              <w:adjustRightInd w:val="0"/>
              <w:jc w:val="both"/>
              <w:rPr>
                <w:rFonts w:ascii="Ebrima" w:hAnsi="Ebrima" w:cs="Times New Roman"/>
                <w:color w:val="000000"/>
              </w:rPr>
            </w:pPr>
          </w:p>
          <w:p w14:paraId="1CBF128B" w14:textId="77777777" w:rsidR="00C0312F" w:rsidRPr="00A65864" w:rsidRDefault="00C0312F" w:rsidP="009F53E3">
            <w:pPr>
              <w:autoSpaceDE w:val="0"/>
              <w:autoSpaceDN w:val="0"/>
              <w:adjustRightInd w:val="0"/>
              <w:jc w:val="both"/>
              <w:rPr>
                <w:rFonts w:ascii="Ebrima" w:hAnsi="Ebrima" w:cs="Times New Roman"/>
                <w:color w:val="000000"/>
              </w:rPr>
            </w:pPr>
            <w:r w:rsidRPr="00A65864">
              <w:rPr>
                <w:rFonts w:ascii="Ebrima" w:hAnsi="Ebrima" w:cs="Times New Roman"/>
                <w:color w:val="000000"/>
              </w:rPr>
              <w:t>Presentation</w:t>
            </w:r>
          </w:p>
        </w:tc>
        <w:tc>
          <w:tcPr>
            <w:tcW w:w="6599" w:type="dxa"/>
          </w:tcPr>
          <w:p w14:paraId="69372A19" w14:textId="77777777" w:rsidR="00C0312F" w:rsidRPr="00A65864" w:rsidRDefault="00C0312F" w:rsidP="009F53E3">
            <w:pPr>
              <w:pStyle w:val="Default"/>
              <w:jc w:val="both"/>
              <w:rPr>
                <w:rFonts w:ascii="Ebrima" w:hAnsi="Ebrima" w:cs="Times New Roman"/>
                <w:color w:val="auto"/>
                <w:sz w:val="22"/>
                <w:szCs w:val="22"/>
              </w:rPr>
            </w:pPr>
          </w:p>
          <w:p w14:paraId="0456E57D" w14:textId="77777777" w:rsidR="00C0312F" w:rsidRPr="00A65864" w:rsidRDefault="00C0312F" w:rsidP="009F53E3">
            <w:pPr>
              <w:pStyle w:val="Default"/>
              <w:jc w:val="both"/>
              <w:rPr>
                <w:rFonts w:ascii="Ebrima" w:hAnsi="Ebrima" w:cs="Times New Roman"/>
                <w:sz w:val="22"/>
                <w:szCs w:val="22"/>
              </w:rPr>
            </w:pPr>
            <w:r w:rsidRPr="00A65864">
              <w:rPr>
                <w:rFonts w:ascii="Segoe UI Symbol" w:hAnsi="Segoe UI Symbol" w:cs="Segoe UI Symbol"/>
                <w:sz w:val="22"/>
                <w:szCs w:val="22"/>
              </w:rPr>
              <w:t>❖</w:t>
            </w:r>
            <w:r w:rsidRPr="00A65864">
              <w:rPr>
                <w:rFonts w:ascii="Ebrima" w:hAnsi="Ebrima" w:cs="Times New Roman"/>
                <w:sz w:val="22"/>
                <w:szCs w:val="22"/>
              </w:rPr>
              <w:t xml:space="preserve"> A new prayer or quotation to be taught should be written on the board or pinned on flannel board especially for the group one, for the older children, worksheets could be used. Videos could also be used for all groups. </w:t>
            </w:r>
          </w:p>
          <w:p w14:paraId="14AEAF2D" w14:textId="77777777" w:rsidR="00C0312F" w:rsidRPr="00A65864" w:rsidRDefault="00C0312F" w:rsidP="009F53E3">
            <w:pPr>
              <w:pStyle w:val="Default"/>
              <w:jc w:val="both"/>
              <w:rPr>
                <w:rFonts w:ascii="Ebrima" w:hAnsi="Ebrima" w:cs="Times New Roman"/>
                <w:sz w:val="22"/>
                <w:szCs w:val="22"/>
              </w:rPr>
            </w:pPr>
            <w:r w:rsidRPr="00A65864">
              <w:rPr>
                <w:rFonts w:ascii="Segoe UI Symbol" w:hAnsi="Segoe UI Symbol" w:cs="Segoe UI Symbol"/>
                <w:sz w:val="22"/>
                <w:szCs w:val="22"/>
              </w:rPr>
              <w:t>❖</w:t>
            </w:r>
            <w:r w:rsidRPr="00A65864">
              <w:rPr>
                <w:rFonts w:ascii="Ebrima" w:hAnsi="Ebrima" w:cs="Times New Roman"/>
                <w:sz w:val="22"/>
                <w:szCs w:val="22"/>
              </w:rPr>
              <w:t xml:space="preserve"> The prayer must be sung by the teacher with proper tune. Teacher must sing the whole prayer once, while the students listen. </w:t>
            </w:r>
          </w:p>
          <w:p w14:paraId="0C82FEC2" w14:textId="77777777" w:rsidR="00C0312F" w:rsidRPr="00A65864" w:rsidRDefault="00C0312F" w:rsidP="009F53E3">
            <w:pPr>
              <w:pStyle w:val="Default"/>
              <w:jc w:val="both"/>
              <w:rPr>
                <w:rFonts w:ascii="Ebrima" w:hAnsi="Ebrima" w:cs="Times New Roman"/>
                <w:sz w:val="22"/>
                <w:szCs w:val="22"/>
              </w:rPr>
            </w:pPr>
            <w:r w:rsidRPr="00A65864">
              <w:rPr>
                <w:rFonts w:ascii="Segoe UI Symbol" w:hAnsi="Segoe UI Symbol" w:cs="Segoe UI Symbol"/>
                <w:sz w:val="22"/>
                <w:szCs w:val="22"/>
              </w:rPr>
              <w:t>❖</w:t>
            </w:r>
            <w:r w:rsidRPr="00A65864">
              <w:rPr>
                <w:rFonts w:ascii="Ebrima" w:hAnsi="Ebrima" w:cs="Times New Roman"/>
                <w:sz w:val="22"/>
                <w:szCs w:val="22"/>
              </w:rPr>
              <w:t xml:space="preserve"> Each word, line, or phrase, sloka should be read and the children must repeat twice, each time. </w:t>
            </w:r>
          </w:p>
          <w:p w14:paraId="18740ECD" w14:textId="77777777" w:rsidR="00C0312F" w:rsidRPr="00A65864" w:rsidRDefault="00C0312F" w:rsidP="009F53E3">
            <w:pPr>
              <w:pStyle w:val="Default"/>
              <w:jc w:val="both"/>
              <w:rPr>
                <w:rFonts w:ascii="Ebrima" w:hAnsi="Ebrima" w:cs="Times New Roman"/>
                <w:sz w:val="22"/>
                <w:szCs w:val="22"/>
              </w:rPr>
            </w:pPr>
            <w:r w:rsidRPr="00A65864">
              <w:rPr>
                <w:rFonts w:ascii="Segoe UI Symbol" w:hAnsi="Segoe UI Symbol" w:cs="Segoe UI Symbol"/>
                <w:sz w:val="22"/>
                <w:szCs w:val="22"/>
              </w:rPr>
              <w:t>❖</w:t>
            </w:r>
            <w:r w:rsidRPr="00A65864">
              <w:rPr>
                <w:rFonts w:ascii="Ebrima" w:hAnsi="Ebrima" w:cs="Times New Roman"/>
                <w:sz w:val="22"/>
                <w:szCs w:val="22"/>
              </w:rPr>
              <w:t xml:space="preserve"> After making sure that the children have learnt to sing each line with correct pronunciation and intonation, the teacher must go back to the first line and sing the prayer from the beginning. The children should join in the chorus from the beginning following the tune correctly. Silence for a few minutes may be observed. </w:t>
            </w:r>
          </w:p>
          <w:p w14:paraId="37689C66" w14:textId="77777777" w:rsidR="00C0312F" w:rsidRPr="00A65864" w:rsidRDefault="00C0312F" w:rsidP="009F53E3">
            <w:pPr>
              <w:pStyle w:val="Default"/>
              <w:jc w:val="both"/>
              <w:rPr>
                <w:rFonts w:ascii="Ebrima" w:hAnsi="Ebrima" w:cs="Times New Roman"/>
                <w:sz w:val="22"/>
                <w:szCs w:val="22"/>
              </w:rPr>
            </w:pPr>
            <w:r w:rsidRPr="00A65864">
              <w:rPr>
                <w:rFonts w:ascii="Segoe UI Symbol" w:hAnsi="Segoe UI Symbol" w:cs="Segoe UI Symbol"/>
                <w:sz w:val="22"/>
                <w:szCs w:val="22"/>
              </w:rPr>
              <w:t>❖</w:t>
            </w:r>
            <w:r w:rsidRPr="00A65864">
              <w:rPr>
                <w:rFonts w:ascii="Ebrima" w:hAnsi="Ebrima" w:cs="Times New Roman"/>
                <w:sz w:val="22"/>
                <w:szCs w:val="22"/>
              </w:rPr>
              <w:t xml:space="preserve"> The same prayer will be repeated in the subsequent classes, as revision, till all the children can sing it very well. </w:t>
            </w:r>
          </w:p>
          <w:p w14:paraId="4344CB4C" w14:textId="77777777" w:rsidR="00C0312F" w:rsidRPr="00A65864" w:rsidRDefault="00C0312F" w:rsidP="009F53E3">
            <w:pPr>
              <w:pStyle w:val="Default"/>
              <w:jc w:val="both"/>
              <w:rPr>
                <w:rFonts w:ascii="Ebrima" w:hAnsi="Ebrima" w:cs="Times New Roman"/>
                <w:sz w:val="22"/>
                <w:szCs w:val="22"/>
              </w:rPr>
            </w:pPr>
            <w:r w:rsidRPr="00A65864">
              <w:rPr>
                <w:rFonts w:ascii="Segoe UI Symbol" w:hAnsi="Segoe UI Symbol" w:cs="Segoe UI Symbol"/>
                <w:sz w:val="22"/>
                <w:szCs w:val="22"/>
              </w:rPr>
              <w:t>❖</w:t>
            </w:r>
            <w:r w:rsidRPr="00A65864">
              <w:rPr>
                <w:rFonts w:ascii="Ebrima" w:hAnsi="Ebrima" w:cs="Times New Roman"/>
                <w:sz w:val="22"/>
                <w:szCs w:val="22"/>
              </w:rPr>
              <w:t xml:space="preserve"> A picture or an illustration or PowerPoint on the significance of the prayer will help students to understand the meaning of the prayer. </w:t>
            </w:r>
          </w:p>
          <w:p w14:paraId="1C4134ED" w14:textId="77777777" w:rsidR="00C0312F" w:rsidRPr="00A65864" w:rsidRDefault="00C0312F" w:rsidP="009F53E3">
            <w:pPr>
              <w:pStyle w:val="Default"/>
              <w:jc w:val="both"/>
              <w:rPr>
                <w:rFonts w:ascii="Ebrima" w:hAnsi="Ebrima" w:cs="Times New Roman"/>
                <w:sz w:val="22"/>
                <w:szCs w:val="22"/>
              </w:rPr>
            </w:pPr>
            <w:r w:rsidRPr="00A65864">
              <w:rPr>
                <w:rFonts w:ascii="Segoe UI Symbol" w:hAnsi="Segoe UI Symbol" w:cs="Segoe UI Symbol"/>
                <w:sz w:val="22"/>
                <w:szCs w:val="22"/>
              </w:rPr>
              <w:t>❖</w:t>
            </w:r>
            <w:r w:rsidRPr="00A65864">
              <w:rPr>
                <w:rFonts w:ascii="Ebrima" w:hAnsi="Ebrima" w:cs="Times New Roman"/>
                <w:sz w:val="22"/>
                <w:szCs w:val="22"/>
              </w:rPr>
              <w:t xml:space="preserve"> Sometimes the story or even a song can introduce the prayer and then the prayer can be used to summarize the inner significance. The inner significance of the story or the explanation should highlight the human values inherent in the prayer e.g., the prayer Karagre Vasate Lakshmi emphasizes values such as devotion and faith and discipline of praying in the morning to the Goddess of wealth, knowledge and strength and power. </w:t>
            </w:r>
          </w:p>
          <w:p w14:paraId="0C982458" w14:textId="77777777" w:rsidR="00C0312F" w:rsidRPr="00A65864" w:rsidRDefault="00C0312F" w:rsidP="009F53E3">
            <w:pPr>
              <w:pStyle w:val="Default"/>
              <w:jc w:val="both"/>
              <w:rPr>
                <w:rFonts w:ascii="Ebrima" w:hAnsi="Ebrima" w:cs="Times New Roman"/>
                <w:sz w:val="22"/>
                <w:szCs w:val="22"/>
              </w:rPr>
            </w:pPr>
            <w:r w:rsidRPr="00A65864">
              <w:rPr>
                <w:rFonts w:ascii="Segoe UI Symbol" w:hAnsi="Segoe UI Symbol" w:cs="Segoe UI Symbol"/>
                <w:sz w:val="22"/>
                <w:szCs w:val="22"/>
              </w:rPr>
              <w:t>❖</w:t>
            </w:r>
            <w:r w:rsidRPr="00A65864">
              <w:rPr>
                <w:rFonts w:ascii="Ebrima" w:hAnsi="Ebrima" w:cs="Times New Roman"/>
                <w:sz w:val="22"/>
                <w:szCs w:val="22"/>
              </w:rPr>
              <w:t xml:space="preserve"> Teacher can give the children activities. E.g., Making charts with quotations. Children can explore fancy ways of presenting the quotation on a chart. Make a bookmark with the saying / quotation. </w:t>
            </w:r>
          </w:p>
          <w:p w14:paraId="43B6F8F1" w14:textId="77777777" w:rsidR="00C0312F" w:rsidRPr="00A65864" w:rsidRDefault="00C0312F" w:rsidP="009F53E3">
            <w:pPr>
              <w:pStyle w:val="Default"/>
              <w:jc w:val="both"/>
              <w:rPr>
                <w:rFonts w:ascii="Ebrima" w:hAnsi="Ebrima" w:cs="Times New Roman"/>
                <w:sz w:val="22"/>
                <w:szCs w:val="22"/>
              </w:rPr>
            </w:pPr>
            <w:r w:rsidRPr="00A65864">
              <w:rPr>
                <w:rFonts w:ascii="Segoe UI Symbol" w:hAnsi="Segoe UI Symbol" w:cs="Segoe UI Symbol"/>
                <w:sz w:val="22"/>
                <w:szCs w:val="22"/>
              </w:rPr>
              <w:t>❖</w:t>
            </w:r>
            <w:r w:rsidRPr="00A65864">
              <w:rPr>
                <w:rFonts w:ascii="Ebrima" w:hAnsi="Ebrima" w:cs="Times New Roman"/>
                <w:sz w:val="22"/>
                <w:szCs w:val="22"/>
              </w:rPr>
              <w:t xml:space="preserve"> Other activities can include the following- Sayings can be cut into segments and jumble them up-put segments back in the correct order. Build the prayer /quotation into a story. </w:t>
            </w:r>
          </w:p>
          <w:p w14:paraId="5D791F7F" w14:textId="77777777" w:rsidR="00C0312F" w:rsidRPr="00A65864" w:rsidRDefault="00C0312F" w:rsidP="009F53E3">
            <w:pPr>
              <w:pStyle w:val="Default"/>
              <w:jc w:val="both"/>
              <w:rPr>
                <w:rFonts w:ascii="Ebrima" w:hAnsi="Ebrima" w:cs="Times New Roman"/>
                <w:sz w:val="22"/>
                <w:szCs w:val="22"/>
              </w:rPr>
            </w:pPr>
            <w:r w:rsidRPr="00A65864">
              <w:rPr>
                <w:rFonts w:ascii="Segoe UI Symbol" w:hAnsi="Segoe UI Symbol" w:cs="Segoe UI Symbol"/>
                <w:sz w:val="22"/>
                <w:szCs w:val="22"/>
              </w:rPr>
              <w:t>❖</w:t>
            </w:r>
            <w:r w:rsidRPr="00A65864">
              <w:rPr>
                <w:rFonts w:ascii="Ebrima" w:hAnsi="Ebrima" w:cs="Times New Roman"/>
                <w:sz w:val="22"/>
                <w:szCs w:val="22"/>
              </w:rPr>
              <w:t xml:space="preserve"> Say the prayer in action- e.g., the prayer Karagre Vasate Lakshmi-using the palms. </w:t>
            </w:r>
          </w:p>
          <w:p w14:paraId="0ABA4533" w14:textId="77777777" w:rsidR="00C0312F" w:rsidRPr="00A65864" w:rsidRDefault="00C0312F" w:rsidP="009F53E3">
            <w:pPr>
              <w:autoSpaceDE w:val="0"/>
              <w:autoSpaceDN w:val="0"/>
              <w:adjustRightInd w:val="0"/>
              <w:jc w:val="both"/>
              <w:rPr>
                <w:rFonts w:ascii="Ebrima" w:hAnsi="Ebrima" w:cs="Times New Roman"/>
                <w:color w:val="000000"/>
              </w:rPr>
            </w:pPr>
          </w:p>
        </w:tc>
      </w:tr>
      <w:tr w:rsidR="00C0312F" w:rsidRPr="00A65864" w14:paraId="20C88714" w14:textId="77777777" w:rsidTr="0058383A">
        <w:trPr>
          <w:trHeight w:val="858"/>
        </w:trPr>
        <w:tc>
          <w:tcPr>
            <w:tcW w:w="619" w:type="dxa"/>
          </w:tcPr>
          <w:p w14:paraId="62140425" w14:textId="77777777" w:rsidR="00C0312F" w:rsidRPr="00A65864" w:rsidRDefault="00C0312F" w:rsidP="009F53E3">
            <w:pPr>
              <w:autoSpaceDE w:val="0"/>
              <w:autoSpaceDN w:val="0"/>
              <w:adjustRightInd w:val="0"/>
              <w:jc w:val="both"/>
              <w:rPr>
                <w:rFonts w:ascii="Ebrima" w:hAnsi="Ebrima" w:cs="Times New Roman"/>
                <w:color w:val="000000"/>
              </w:rPr>
            </w:pPr>
            <w:r w:rsidRPr="00A65864">
              <w:rPr>
                <w:rFonts w:ascii="Ebrima" w:hAnsi="Ebrima" w:cs="Times New Roman"/>
                <w:color w:val="000000"/>
              </w:rPr>
              <w:lastRenderedPageBreak/>
              <w:t>3</w:t>
            </w:r>
          </w:p>
        </w:tc>
        <w:tc>
          <w:tcPr>
            <w:tcW w:w="1695" w:type="dxa"/>
          </w:tcPr>
          <w:p w14:paraId="34EFFBAC" w14:textId="77777777" w:rsidR="00C0312F" w:rsidRPr="00A65864" w:rsidRDefault="00C0312F" w:rsidP="009F53E3">
            <w:pPr>
              <w:autoSpaceDE w:val="0"/>
              <w:autoSpaceDN w:val="0"/>
              <w:adjustRightInd w:val="0"/>
              <w:jc w:val="both"/>
              <w:rPr>
                <w:rFonts w:ascii="Ebrima" w:hAnsi="Ebrima" w:cs="Times New Roman"/>
                <w:color w:val="000000"/>
              </w:rPr>
            </w:pPr>
            <w:r w:rsidRPr="00A65864">
              <w:rPr>
                <w:rFonts w:ascii="Ebrima" w:hAnsi="Ebrima" w:cs="Times New Roman"/>
                <w:color w:val="000000"/>
              </w:rPr>
              <w:t>Discussion</w:t>
            </w:r>
          </w:p>
        </w:tc>
        <w:tc>
          <w:tcPr>
            <w:tcW w:w="6599" w:type="dxa"/>
          </w:tcPr>
          <w:p w14:paraId="7596D577" w14:textId="77777777" w:rsidR="00C0312F" w:rsidRPr="00A65864" w:rsidRDefault="00C0312F" w:rsidP="009F53E3">
            <w:pPr>
              <w:pStyle w:val="Default"/>
              <w:jc w:val="both"/>
              <w:rPr>
                <w:rFonts w:ascii="Ebrima" w:hAnsi="Ebrima" w:cs="Times New Roman"/>
                <w:sz w:val="22"/>
                <w:szCs w:val="22"/>
              </w:rPr>
            </w:pPr>
            <w:r w:rsidRPr="00A65864">
              <w:rPr>
                <w:rFonts w:ascii="Ebrima" w:hAnsi="Ebrima" w:cs="Times New Roman"/>
                <w:sz w:val="22"/>
                <w:szCs w:val="22"/>
              </w:rPr>
              <w:t xml:space="preserve">Elicit responses from children and build discussion. We need to remember that all prayers are an expression of human values. </w:t>
            </w:r>
          </w:p>
          <w:p w14:paraId="36882A38" w14:textId="77777777" w:rsidR="00C0312F" w:rsidRPr="00A65864" w:rsidRDefault="00C0312F" w:rsidP="009F53E3">
            <w:pPr>
              <w:pStyle w:val="Default"/>
              <w:jc w:val="both"/>
              <w:rPr>
                <w:rFonts w:ascii="Ebrima" w:hAnsi="Ebrima" w:cs="Times New Roman"/>
                <w:color w:val="auto"/>
                <w:sz w:val="22"/>
                <w:szCs w:val="22"/>
              </w:rPr>
            </w:pPr>
          </w:p>
        </w:tc>
      </w:tr>
    </w:tbl>
    <w:p w14:paraId="27C1B162" w14:textId="77777777" w:rsidR="0058383A" w:rsidRDefault="0058383A" w:rsidP="009F53E3">
      <w:pPr>
        <w:autoSpaceDE w:val="0"/>
        <w:autoSpaceDN w:val="0"/>
        <w:adjustRightInd w:val="0"/>
        <w:spacing w:after="0" w:line="240" w:lineRule="auto"/>
        <w:ind w:left="360"/>
        <w:jc w:val="both"/>
        <w:rPr>
          <w:rFonts w:ascii="Ebrima" w:hAnsi="Ebrima" w:cs="Times New Roman"/>
          <w:color w:val="000000"/>
        </w:rPr>
      </w:pPr>
    </w:p>
    <w:p w14:paraId="4CBEBA7E" w14:textId="77777777" w:rsidR="0058383A" w:rsidRDefault="0058383A" w:rsidP="009F53E3">
      <w:pPr>
        <w:autoSpaceDE w:val="0"/>
        <w:autoSpaceDN w:val="0"/>
        <w:adjustRightInd w:val="0"/>
        <w:spacing w:after="0" w:line="240" w:lineRule="auto"/>
        <w:ind w:left="360"/>
        <w:jc w:val="both"/>
        <w:rPr>
          <w:rFonts w:ascii="Ebrima" w:hAnsi="Ebrima" w:cs="Times New Roman"/>
          <w:color w:val="000000"/>
        </w:rPr>
      </w:pPr>
    </w:p>
    <w:p w14:paraId="02B30F62" w14:textId="77777777" w:rsidR="0058383A" w:rsidRDefault="0058383A" w:rsidP="009F53E3">
      <w:pPr>
        <w:autoSpaceDE w:val="0"/>
        <w:autoSpaceDN w:val="0"/>
        <w:adjustRightInd w:val="0"/>
        <w:spacing w:after="0" w:line="240" w:lineRule="auto"/>
        <w:ind w:left="360"/>
        <w:jc w:val="both"/>
        <w:rPr>
          <w:rFonts w:ascii="Ebrima" w:hAnsi="Ebrima" w:cs="Times New Roman"/>
          <w:color w:val="000000"/>
        </w:rPr>
      </w:pPr>
    </w:p>
    <w:p w14:paraId="4942F2B8" w14:textId="06AF0B53" w:rsidR="00C0312F" w:rsidRPr="0058383A" w:rsidRDefault="0058383A" w:rsidP="0058383A">
      <w:pPr>
        <w:autoSpaceDE w:val="0"/>
        <w:autoSpaceDN w:val="0"/>
        <w:adjustRightInd w:val="0"/>
        <w:spacing w:after="0" w:line="240" w:lineRule="auto"/>
        <w:jc w:val="both"/>
        <w:rPr>
          <w:rFonts w:ascii="Ebrima" w:hAnsi="Ebrima" w:cs="Times New Roman"/>
          <w:b/>
          <w:color w:val="002060"/>
        </w:rPr>
      </w:pPr>
      <w:r w:rsidRPr="0058383A">
        <w:rPr>
          <w:rFonts w:ascii="Ebrima" w:hAnsi="Ebrima" w:cs="Times New Roman"/>
          <w:b/>
          <w:color w:val="002060"/>
        </w:rPr>
        <w:t>T</w:t>
      </w:r>
      <w:r w:rsidR="00C0312F" w:rsidRPr="0058383A">
        <w:rPr>
          <w:rFonts w:ascii="Ebrima" w:hAnsi="Ebrima" w:cs="Times New Roman"/>
          <w:b/>
          <w:color w:val="002060"/>
        </w:rPr>
        <w:t>EACHING AIDS</w:t>
      </w:r>
    </w:p>
    <w:p w14:paraId="2866472D" w14:textId="636B8320" w:rsidR="00C0312F" w:rsidRPr="00A65864" w:rsidRDefault="00C0312F" w:rsidP="009F53E3">
      <w:pPr>
        <w:pStyle w:val="Default"/>
        <w:jc w:val="both"/>
        <w:rPr>
          <w:rFonts w:ascii="Ebrima" w:hAnsi="Ebrima" w:cs="Times New Roman"/>
          <w:sz w:val="22"/>
          <w:szCs w:val="22"/>
        </w:rPr>
      </w:pPr>
      <w:r w:rsidRPr="00A65864">
        <w:rPr>
          <w:rFonts w:ascii="Ebrima" w:hAnsi="Ebrima" w:cs="Times New Roman"/>
          <w:sz w:val="22"/>
          <w:szCs w:val="22"/>
        </w:rPr>
        <w:t xml:space="preserve">Teaching aids have a great impact on the teaching, learning and application of </w:t>
      </w:r>
      <w:proofErr w:type="gramStart"/>
      <w:r w:rsidRPr="00A65864">
        <w:rPr>
          <w:rFonts w:ascii="Ebrima" w:hAnsi="Ebrima" w:cs="Times New Roman"/>
          <w:sz w:val="22"/>
          <w:szCs w:val="22"/>
        </w:rPr>
        <w:t>prayer .</w:t>
      </w:r>
      <w:proofErr w:type="gramEnd"/>
      <w:r w:rsidRPr="00A65864">
        <w:rPr>
          <w:rFonts w:ascii="Ebrima" w:hAnsi="Ebrima" w:cs="Times New Roman"/>
          <w:sz w:val="22"/>
          <w:szCs w:val="22"/>
        </w:rPr>
        <w:t xml:space="preserve"> </w:t>
      </w:r>
      <w:r w:rsidR="006A0723" w:rsidRPr="00A65864">
        <w:rPr>
          <w:rFonts w:ascii="Ebrima" w:hAnsi="Ebrima" w:cs="Times New Roman"/>
          <w:sz w:val="22"/>
          <w:szCs w:val="22"/>
        </w:rPr>
        <w:t>The</w:t>
      </w:r>
      <w:r w:rsidRPr="00A65864">
        <w:rPr>
          <w:rFonts w:ascii="Ebrima" w:hAnsi="Ebrima" w:cs="Times New Roman"/>
          <w:sz w:val="22"/>
          <w:szCs w:val="22"/>
        </w:rPr>
        <w:t xml:space="preserve"> ability of the guru to be creative and innovative are significant aspects when using teaching aids. These should be used in a selective way and age appropriate. </w:t>
      </w:r>
    </w:p>
    <w:p w14:paraId="76C54403" w14:textId="77777777" w:rsidR="00C0312F" w:rsidRPr="00A65864" w:rsidRDefault="00C0312F" w:rsidP="009F53E3">
      <w:pPr>
        <w:pStyle w:val="Default"/>
        <w:jc w:val="both"/>
        <w:rPr>
          <w:rFonts w:ascii="Ebrima" w:hAnsi="Ebrima" w:cs="Times New Roman"/>
          <w:sz w:val="22"/>
          <w:szCs w:val="22"/>
        </w:rPr>
      </w:pPr>
    </w:p>
    <w:p w14:paraId="021916EF" w14:textId="24474E64" w:rsidR="00C0312F" w:rsidRPr="00A65864" w:rsidRDefault="00C0312F" w:rsidP="009F53E3">
      <w:pPr>
        <w:pStyle w:val="Default"/>
        <w:jc w:val="both"/>
        <w:rPr>
          <w:rFonts w:ascii="Ebrima" w:hAnsi="Ebrima" w:cs="Times New Roman"/>
          <w:b/>
          <w:bCs/>
          <w:sz w:val="22"/>
          <w:szCs w:val="22"/>
        </w:rPr>
      </w:pPr>
    </w:p>
    <w:p w14:paraId="22A1FB61" w14:textId="5E9716BC" w:rsidR="004B3413" w:rsidRDefault="004B3413" w:rsidP="009F53E3">
      <w:pPr>
        <w:autoSpaceDE w:val="0"/>
        <w:autoSpaceDN w:val="0"/>
        <w:adjustRightInd w:val="0"/>
        <w:spacing w:after="0" w:line="240" w:lineRule="auto"/>
        <w:jc w:val="both"/>
        <w:rPr>
          <w:rFonts w:ascii="Ebrima" w:hAnsi="Ebrima" w:cs="Times New Roman"/>
          <w:b/>
          <w:bCs/>
        </w:rPr>
      </w:pPr>
      <w:r w:rsidRPr="00A65864">
        <w:rPr>
          <w:rFonts w:ascii="Ebrima" w:hAnsi="Ebrima" w:cs="Times New Roman"/>
          <w:noProof/>
          <w:lang w:val="en-ZA" w:eastAsia="en-ZA"/>
        </w:rPr>
        <w:drawing>
          <wp:anchor distT="0" distB="0" distL="114300" distR="114300" simplePos="0" relativeHeight="251784192" behindDoc="0" locked="0" layoutInCell="1" allowOverlap="1" wp14:anchorId="4181C2F7" wp14:editId="436C5878">
            <wp:simplePos x="0" y="0"/>
            <wp:positionH relativeFrom="column">
              <wp:posOffset>970915</wp:posOffset>
            </wp:positionH>
            <wp:positionV relativeFrom="paragraph">
              <wp:posOffset>87630</wp:posOffset>
            </wp:positionV>
            <wp:extent cx="3486785" cy="1905000"/>
            <wp:effectExtent l="0" t="0" r="0" b="0"/>
            <wp:wrapThrough wrapText="bothSides">
              <wp:wrapPolygon edited="0">
                <wp:start x="0" y="0"/>
                <wp:lineTo x="0" y="21384"/>
                <wp:lineTo x="21478" y="21384"/>
                <wp:lineTo x="21478"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BEBA8EAE-BF5A-486C-A8C5-ECC9F3942E4B}">
                          <a14:imgProps xmlns:a14="http://schemas.microsoft.com/office/drawing/2010/main">
                            <a14:imgLayer r:embed="rId125">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3486785" cy="1905000"/>
                    </a:xfrm>
                    <a:prstGeom prst="rect">
                      <a:avLst/>
                    </a:prstGeom>
                  </pic:spPr>
                </pic:pic>
              </a:graphicData>
            </a:graphic>
            <wp14:sizeRelH relativeFrom="page">
              <wp14:pctWidth>0</wp14:pctWidth>
            </wp14:sizeRelH>
            <wp14:sizeRelV relativeFrom="page">
              <wp14:pctHeight>0</wp14:pctHeight>
            </wp14:sizeRelV>
          </wp:anchor>
        </w:drawing>
      </w:r>
    </w:p>
    <w:p w14:paraId="0C63924B"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2B3E9F35"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57DB0590"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7D3439F4"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3C64AD0B"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64AEA257"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25CBBA9F"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3F92007C"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55D47203"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33EE06FE"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06211C43" w14:textId="65502447" w:rsidR="004B3413" w:rsidRDefault="004B3413" w:rsidP="009F53E3">
      <w:pPr>
        <w:autoSpaceDE w:val="0"/>
        <w:autoSpaceDN w:val="0"/>
        <w:adjustRightInd w:val="0"/>
        <w:spacing w:after="0" w:line="240" w:lineRule="auto"/>
        <w:jc w:val="both"/>
        <w:rPr>
          <w:rFonts w:ascii="Ebrima" w:hAnsi="Ebrima" w:cs="Times New Roman"/>
          <w:b/>
          <w:bCs/>
        </w:rPr>
      </w:pPr>
    </w:p>
    <w:p w14:paraId="4E8CACE8" w14:textId="77777777" w:rsidR="004B3413" w:rsidRDefault="004B3413" w:rsidP="009F53E3">
      <w:pPr>
        <w:autoSpaceDE w:val="0"/>
        <w:autoSpaceDN w:val="0"/>
        <w:adjustRightInd w:val="0"/>
        <w:spacing w:after="0" w:line="240" w:lineRule="auto"/>
        <w:jc w:val="both"/>
        <w:rPr>
          <w:rFonts w:ascii="Ebrima" w:hAnsi="Ebrima" w:cs="Times New Roman"/>
          <w:b/>
          <w:bCs/>
        </w:rPr>
      </w:pPr>
    </w:p>
    <w:p w14:paraId="1791732B" w14:textId="4D8F1B8F" w:rsidR="00C0312F" w:rsidRPr="00A65864" w:rsidRDefault="00C0312F" w:rsidP="009F53E3">
      <w:pPr>
        <w:autoSpaceDE w:val="0"/>
        <w:autoSpaceDN w:val="0"/>
        <w:adjustRightInd w:val="0"/>
        <w:spacing w:after="0" w:line="240" w:lineRule="auto"/>
        <w:jc w:val="both"/>
        <w:rPr>
          <w:rFonts w:ascii="Ebrima" w:hAnsi="Ebrima" w:cs="Times New Roman"/>
          <w:b/>
          <w:bCs/>
        </w:rPr>
      </w:pPr>
      <w:proofErr w:type="gramStart"/>
      <w:r w:rsidRPr="00A65864">
        <w:rPr>
          <w:rFonts w:ascii="Ebrima" w:hAnsi="Ebrima" w:cs="Times New Roman"/>
          <w:b/>
          <w:bCs/>
        </w:rPr>
        <w:t>7</w:t>
      </w:r>
      <w:r w:rsidR="00C47948" w:rsidRPr="00A65864">
        <w:rPr>
          <w:rFonts w:ascii="Ebrima" w:hAnsi="Ebrima" w:cs="Times New Roman"/>
          <w:b/>
          <w:bCs/>
        </w:rPr>
        <w:t xml:space="preserve"> </w:t>
      </w:r>
      <w:r w:rsidRPr="00A65864">
        <w:rPr>
          <w:rFonts w:ascii="Ebrima" w:hAnsi="Ebrima" w:cs="Times New Roman"/>
          <w:b/>
          <w:bCs/>
        </w:rPr>
        <w:t>.CONCLUSION</w:t>
      </w:r>
      <w:proofErr w:type="gramEnd"/>
    </w:p>
    <w:p w14:paraId="41FBEFC5" w14:textId="77777777" w:rsidR="00C0312F" w:rsidRPr="00A65864" w:rsidRDefault="00C0312F" w:rsidP="009F53E3">
      <w:pPr>
        <w:autoSpaceDE w:val="0"/>
        <w:autoSpaceDN w:val="0"/>
        <w:adjustRightInd w:val="0"/>
        <w:spacing w:after="0" w:line="240" w:lineRule="auto"/>
        <w:jc w:val="both"/>
        <w:rPr>
          <w:rFonts w:ascii="Ebrima" w:hAnsi="Ebrima" w:cs="Times New Roman"/>
        </w:rPr>
      </w:pPr>
      <w:r w:rsidRPr="00A65864">
        <w:rPr>
          <w:rFonts w:ascii="Ebrima" w:hAnsi="Ebrima" w:cs="Times New Roman"/>
        </w:rPr>
        <w:t>Prayers must act as a means of self-transformation and self -inquiry. It should also highlight devotion to God for spiritual development and character development bring out the inherent human values. Eventually through prayer the child and the teacher will realize their true self and attain self- satisfaction and realize that God is our salvation.</w:t>
      </w:r>
    </w:p>
    <w:p w14:paraId="45DB097E" w14:textId="5AC355A4" w:rsidR="00C0312F" w:rsidRDefault="00C0312F" w:rsidP="009F53E3">
      <w:pPr>
        <w:jc w:val="both"/>
        <w:rPr>
          <w:rFonts w:ascii="Ebrima" w:hAnsi="Ebrima"/>
        </w:rPr>
      </w:pPr>
    </w:p>
    <w:p w14:paraId="6AAE3834" w14:textId="05D21674" w:rsidR="009A6BE6" w:rsidRDefault="009A6BE6" w:rsidP="009F53E3">
      <w:pPr>
        <w:jc w:val="both"/>
        <w:rPr>
          <w:rFonts w:ascii="Ebrima" w:hAnsi="Ebrima"/>
        </w:rPr>
      </w:pPr>
    </w:p>
    <w:p w14:paraId="67B40F45" w14:textId="01BAAD93" w:rsidR="004B3413" w:rsidRDefault="004B3413" w:rsidP="009F53E3">
      <w:pPr>
        <w:jc w:val="both"/>
        <w:rPr>
          <w:rFonts w:ascii="Ebrima" w:hAnsi="Ebrima"/>
        </w:rPr>
      </w:pPr>
    </w:p>
    <w:p w14:paraId="71A19C44" w14:textId="5FF4E1ED" w:rsidR="004B3413" w:rsidRDefault="004B3413" w:rsidP="009F53E3">
      <w:pPr>
        <w:jc w:val="both"/>
        <w:rPr>
          <w:rFonts w:ascii="Ebrima" w:hAnsi="Ebrima"/>
        </w:rPr>
      </w:pPr>
    </w:p>
    <w:p w14:paraId="508C305E" w14:textId="2D2855E0" w:rsidR="004B3413" w:rsidRDefault="004B3413" w:rsidP="009F53E3">
      <w:pPr>
        <w:jc w:val="both"/>
        <w:rPr>
          <w:rFonts w:ascii="Ebrima" w:hAnsi="Ebrima"/>
        </w:rPr>
      </w:pPr>
    </w:p>
    <w:p w14:paraId="7F73300A" w14:textId="77777777" w:rsidR="004B3413" w:rsidRDefault="004B3413" w:rsidP="009F53E3">
      <w:pPr>
        <w:jc w:val="both"/>
        <w:rPr>
          <w:rFonts w:ascii="Ebrima" w:hAnsi="Ebrima"/>
        </w:rPr>
      </w:pPr>
    </w:p>
    <w:p w14:paraId="30CA79E3" w14:textId="62B2C870" w:rsidR="004B3413" w:rsidRDefault="004B3413" w:rsidP="009F53E3">
      <w:pPr>
        <w:jc w:val="both"/>
        <w:rPr>
          <w:rFonts w:ascii="Ebrima" w:hAnsi="Ebrima"/>
        </w:rPr>
      </w:pPr>
    </w:p>
    <w:p w14:paraId="7FC05BC2" w14:textId="77777777" w:rsidR="004B3413" w:rsidRPr="00A65864" w:rsidRDefault="004B3413" w:rsidP="009F53E3">
      <w:pPr>
        <w:jc w:val="both"/>
        <w:rPr>
          <w:rFonts w:ascii="Ebrima" w:hAnsi="Ebrima"/>
        </w:rPr>
      </w:pPr>
    </w:p>
    <w:p w14:paraId="225F9A60" w14:textId="09DEC1D7" w:rsidR="00065C06" w:rsidRPr="004B3413" w:rsidRDefault="002F31F3" w:rsidP="009F53E3">
      <w:pPr>
        <w:pStyle w:val="ListParagraph"/>
        <w:autoSpaceDE w:val="0"/>
        <w:autoSpaceDN w:val="0"/>
        <w:adjustRightInd w:val="0"/>
        <w:spacing w:after="0" w:line="240" w:lineRule="auto"/>
        <w:ind w:left="0"/>
        <w:jc w:val="both"/>
        <w:rPr>
          <w:rFonts w:ascii="Ebrima" w:hAnsi="Ebrima" w:cs="Times New Roman"/>
          <w:b/>
          <w:bCs/>
          <w:color w:val="002060"/>
          <w:sz w:val="32"/>
          <w:szCs w:val="32"/>
        </w:rPr>
      </w:pPr>
      <w:bookmarkStart w:id="13" w:name="_Hlk136261042"/>
      <w:r w:rsidRPr="004B3413">
        <w:rPr>
          <w:rFonts w:ascii="Ebrima" w:hAnsi="Ebrima" w:cs="Times New Roman"/>
          <w:b/>
          <w:bCs/>
          <w:color w:val="002060"/>
          <w:sz w:val="32"/>
          <w:szCs w:val="32"/>
        </w:rPr>
        <w:lastRenderedPageBreak/>
        <w:t>V</w:t>
      </w:r>
      <w:r w:rsidR="009F468B" w:rsidRPr="004B3413">
        <w:rPr>
          <w:rFonts w:ascii="Ebrima" w:hAnsi="Ebrima" w:cs="Times New Roman"/>
          <w:b/>
          <w:bCs/>
          <w:color w:val="002060"/>
          <w:sz w:val="32"/>
          <w:szCs w:val="32"/>
        </w:rPr>
        <w:t>AGARIES OF THE</w:t>
      </w:r>
      <w:r w:rsidR="00065C06" w:rsidRPr="004B3413">
        <w:rPr>
          <w:rFonts w:ascii="Ebrima" w:hAnsi="Ebrima" w:cs="Times New Roman"/>
          <w:b/>
          <w:bCs/>
          <w:color w:val="002060"/>
          <w:sz w:val="32"/>
          <w:szCs w:val="32"/>
        </w:rPr>
        <w:t xml:space="preserve"> MIND / ANTAHAKARANA</w:t>
      </w:r>
      <w:r w:rsidRPr="004B3413">
        <w:rPr>
          <w:rFonts w:ascii="Ebrima" w:hAnsi="Ebrima" w:cs="Times New Roman"/>
          <w:b/>
          <w:bCs/>
          <w:color w:val="002060"/>
          <w:sz w:val="32"/>
          <w:szCs w:val="32"/>
        </w:rPr>
        <w:t xml:space="preserve"> </w:t>
      </w:r>
    </w:p>
    <w:p w14:paraId="5A3277DB" w14:textId="679E8F24" w:rsidR="002F31F3" w:rsidRDefault="002F31F3" w:rsidP="002F31F3">
      <w:pPr>
        <w:pStyle w:val="ListParagraph"/>
        <w:autoSpaceDE w:val="0"/>
        <w:autoSpaceDN w:val="0"/>
        <w:adjustRightInd w:val="0"/>
        <w:spacing w:after="0" w:line="240" w:lineRule="auto"/>
        <w:ind w:left="0"/>
        <w:jc w:val="both"/>
        <w:rPr>
          <w:rFonts w:ascii="Ebrima" w:hAnsi="Ebrima" w:cs="Times New Roman"/>
        </w:rPr>
      </w:pPr>
      <w:r w:rsidRPr="00A65864">
        <w:rPr>
          <w:rFonts w:ascii="Ebrima" w:hAnsi="Ebrima" w:cs="Times New Roman"/>
        </w:rPr>
        <w:t xml:space="preserve">The world enters the human body through the five gateways (senses). These are senses of hearing, touch, sight, taste, and smell. As the stimuli enters the 5 gateways (senses), it goes to the mind and then into the sub-conscious mind. </w:t>
      </w:r>
    </w:p>
    <w:p w14:paraId="5873FA88" w14:textId="2CFD17AB" w:rsidR="009A6BE6" w:rsidRPr="00A65864" w:rsidRDefault="009A6BE6" w:rsidP="002F31F3">
      <w:pPr>
        <w:pStyle w:val="ListParagraph"/>
        <w:autoSpaceDE w:val="0"/>
        <w:autoSpaceDN w:val="0"/>
        <w:adjustRightInd w:val="0"/>
        <w:spacing w:after="0" w:line="240" w:lineRule="auto"/>
        <w:ind w:left="0"/>
        <w:jc w:val="both"/>
        <w:rPr>
          <w:rFonts w:ascii="Ebrima" w:hAnsi="Ebrima" w:cs="Times New Roman"/>
        </w:rPr>
      </w:pPr>
      <w:r w:rsidRPr="00A65864">
        <w:rPr>
          <w:rFonts w:ascii="Ebrima" w:hAnsi="Ebrima"/>
          <w:noProof/>
          <w:lang w:val="en-ZA" w:eastAsia="en-ZA"/>
        </w:rPr>
        <w:drawing>
          <wp:anchor distT="0" distB="0" distL="114300" distR="114300" simplePos="0" relativeHeight="251802624" behindDoc="0" locked="0" layoutInCell="1" allowOverlap="1" wp14:anchorId="21E28273" wp14:editId="006FF29F">
            <wp:simplePos x="0" y="0"/>
            <wp:positionH relativeFrom="column">
              <wp:posOffset>57150</wp:posOffset>
            </wp:positionH>
            <wp:positionV relativeFrom="paragraph">
              <wp:posOffset>249555</wp:posOffset>
            </wp:positionV>
            <wp:extent cx="5943600" cy="1533525"/>
            <wp:effectExtent l="0" t="0" r="0" b="9525"/>
            <wp:wrapThrough wrapText="bothSides">
              <wp:wrapPolygon edited="0">
                <wp:start x="0" y="0"/>
                <wp:lineTo x="0" y="21466"/>
                <wp:lineTo x="21531" y="21466"/>
                <wp:lineTo x="21531" y="0"/>
                <wp:lineTo x="0" y="0"/>
              </wp:wrapPolygon>
            </wp:wrapThrough>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1533525"/>
                    </a:xfrm>
                    <a:prstGeom prst="rect">
                      <a:avLst/>
                    </a:prstGeom>
                    <a:noFill/>
                  </pic:spPr>
                </pic:pic>
              </a:graphicData>
            </a:graphic>
            <wp14:sizeRelH relativeFrom="page">
              <wp14:pctWidth>0</wp14:pctWidth>
            </wp14:sizeRelH>
            <wp14:sizeRelV relativeFrom="page">
              <wp14:pctHeight>0</wp14:pctHeight>
            </wp14:sizeRelV>
          </wp:anchor>
        </w:drawing>
      </w:r>
    </w:p>
    <w:p w14:paraId="5D2CFC93" w14:textId="302F9893" w:rsidR="002F31F3" w:rsidRDefault="002F31F3" w:rsidP="002F31F3">
      <w:pPr>
        <w:pStyle w:val="ListParagraph"/>
        <w:autoSpaceDE w:val="0"/>
        <w:autoSpaceDN w:val="0"/>
        <w:adjustRightInd w:val="0"/>
        <w:spacing w:after="0" w:line="240" w:lineRule="auto"/>
        <w:ind w:left="0"/>
        <w:jc w:val="both"/>
        <w:rPr>
          <w:rFonts w:ascii="Ebrima" w:hAnsi="Ebrima" w:cs="Times New Roman"/>
          <w:b/>
          <w:bCs/>
          <w:color w:val="002060"/>
        </w:rPr>
      </w:pPr>
    </w:p>
    <w:p w14:paraId="134DC168" w14:textId="77777777" w:rsidR="009A6BE6" w:rsidRPr="00A65864" w:rsidRDefault="009A6BE6" w:rsidP="002F31F3">
      <w:pPr>
        <w:pStyle w:val="ListParagraph"/>
        <w:autoSpaceDE w:val="0"/>
        <w:autoSpaceDN w:val="0"/>
        <w:adjustRightInd w:val="0"/>
        <w:spacing w:after="0" w:line="240" w:lineRule="auto"/>
        <w:ind w:left="0"/>
        <w:jc w:val="both"/>
        <w:rPr>
          <w:rFonts w:ascii="Ebrima" w:hAnsi="Ebrima" w:cs="Times New Roman"/>
          <w:b/>
          <w:bCs/>
          <w:color w:val="002060"/>
        </w:rPr>
      </w:pPr>
    </w:p>
    <w:p w14:paraId="0E3EBEFF" w14:textId="755D3675" w:rsidR="00065C06" w:rsidRPr="00A65864" w:rsidRDefault="00065C06" w:rsidP="009F53E3">
      <w:pPr>
        <w:pStyle w:val="ListParagraph"/>
        <w:autoSpaceDE w:val="0"/>
        <w:autoSpaceDN w:val="0"/>
        <w:adjustRightInd w:val="0"/>
        <w:spacing w:after="0" w:line="240" w:lineRule="auto"/>
        <w:ind w:left="0"/>
        <w:jc w:val="both"/>
        <w:rPr>
          <w:rFonts w:ascii="Ebrima" w:hAnsi="Ebrima" w:cs="Times New Roman"/>
          <w:b/>
          <w:bCs/>
        </w:rPr>
      </w:pPr>
      <w:r w:rsidRPr="00A65864">
        <w:rPr>
          <w:rFonts w:ascii="Ebrima" w:hAnsi="Ebrima" w:cs="Times New Roman"/>
        </w:rPr>
        <w:t xml:space="preserve"> Whatever enters the mind whether positive or negative it is stored in the sub-conscious mind. When the individual is confronted by any external stimuli he will react positively or negatively depending on what he has stored in his sub-conscious mind.</w:t>
      </w:r>
    </w:p>
    <w:p w14:paraId="5090064A" w14:textId="0DD89847" w:rsidR="00065C06" w:rsidRPr="00A65864" w:rsidRDefault="00065C06" w:rsidP="00065C06">
      <w:pPr>
        <w:pStyle w:val="ListParagraph"/>
        <w:autoSpaceDE w:val="0"/>
        <w:autoSpaceDN w:val="0"/>
        <w:adjustRightInd w:val="0"/>
        <w:spacing w:after="0" w:line="240" w:lineRule="auto"/>
        <w:ind w:left="0"/>
        <w:rPr>
          <w:rFonts w:ascii="Ebrima" w:hAnsi="Ebrima" w:cs="Times New Roman"/>
          <w:b/>
          <w:bCs/>
        </w:rPr>
      </w:pPr>
    </w:p>
    <w:p w14:paraId="404E2FCE" w14:textId="77777777" w:rsidR="00065C06" w:rsidRPr="00A65864" w:rsidRDefault="00065C06" w:rsidP="00065C06">
      <w:pPr>
        <w:pStyle w:val="ListParagraph"/>
        <w:autoSpaceDE w:val="0"/>
        <w:autoSpaceDN w:val="0"/>
        <w:adjustRightInd w:val="0"/>
        <w:spacing w:after="0" w:line="240" w:lineRule="auto"/>
        <w:ind w:left="0"/>
        <w:rPr>
          <w:rFonts w:ascii="Ebrima" w:hAnsi="Ebrima" w:cs="Times New Roman"/>
          <w:b/>
          <w:bCs/>
        </w:rPr>
      </w:pPr>
    </w:p>
    <w:p w14:paraId="40C7D575" w14:textId="77777777" w:rsidR="000D6CD1" w:rsidRDefault="000D6CD1" w:rsidP="00065C06">
      <w:pPr>
        <w:pStyle w:val="ListParagraph"/>
        <w:autoSpaceDE w:val="0"/>
        <w:autoSpaceDN w:val="0"/>
        <w:adjustRightInd w:val="0"/>
        <w:spacing w:after="0" w:line="240" w:lineRule="auto"/>
        <w:ind w:left="0"/>
        <w:rPr>
          <w:rFonts w:ascii="Ebrima" w:hAnsi="Ebrima" w:cs="Times New Roman"/>
          <w:b/>
          <w:bCs/>
        </w:rPr>
      </w:pPr>
    </w:p>
    <w:p w14:paraId="128CD365" w14:textId="77777777" w:rsidR="00065C06" w:rsidRPr="00A65864" w:rsidRDefault="00065C06" w:rsidP="00065C06">
      <w:pPr>
        <w:pStyle w:val="ListParagraph"/>
        <w:autoSpaceDE w:val="0"/>
        <w:autoSpaceDN w:val="0"/>
        <w:adjustRightInd w:val="0"/>
        <w:spacing w:after="0" w:line="240" w:lineRule="auto"/>
        <w:ind w:left="0"/>
        <w:rPr>
          <w:rFonts w:ascii="Ebrima" w:hAnsi="Ebrima" w:cs="Times New Roman"/>
          <w:b/>
          <w:bCs/>
        </w:rPr>
      </w:pPr>
      <w:r w:rsidRPr="00A65864">
        <w:rPr>
          <w:rFonts w:ascii="Ebrima" w:hAnsi="Ebrima" w:cs="Times New Roman"/>
          <w:b/>
          <w:bCs/>
        </w:rPr>
        <w:t>THE THREE FORCES THAT POLLUTE THE MIND - The Impediments That Dim the Light of the Consciousness</w:t>
      </w:r>
    </w:p>
    <w:p w14:paraId="3F969033" w14:textId="77777777" w:rsidR="00065C06" w:rsidRPr="00A65864" w:rsidRDefault="00065C06" w:rsidP="00065C06">
      <w:pPr>
        <w:pStyle w:val="ListParagraph"/>
        <w:autoSpaceDE w:val="0"/>
        <w:autoSpaceDN w:val="0"/>
        <w:adjustRightInd w:val="0"/>
        <w:spacing w:after="0" w:line="240" w:lineRule="auto"/>
        <w:ind w:left="0"/>
        <w:rPr>
          <w:rFonts w:ascii="Ebrima" w:hAnsi="Ebrima" w:cs="Times New Roman"/>
          <w:b/>
          <w:bCs/>
        </w:rPr>
      </w:pPr>
    </w:p>
    <w:p w14:paraId="1349D78E" w14:textId="77777777" w:rsidR="00065C06" w:rsidRPr="00A65864" w:rsidRDefault="00065C06" w:rsidP="00065C06">
      <w:pPr>
        <w:pStyle w:val="ListParagraph"/>
        <w:autoSpaceDE w:val="0"/>
        <w:autoSpaceDN w:val="0"/>
        <w:adjustRightInd w:val="0"/>
        <w:spacing w:after="0" w:line="240" w:lineRule="auto"/>
        <w:ind w:left="0"/>
        <w:rPr>
          <w:rFonts w:ascii="Ebrima" w:hAnsi="Ebrima" w:cs="Times New Roman"/>
          <w:noProof/>
        </w:rPr>
      </w:pPr>
    </w:p>
    <w:tbl>
      <w:tblPr>
        <w:tblStyle w:val="TableGrid"/>
        <w:tblW w:w="0" w:type="auto"/>
        <w:tblLook w:val="04A0" w:firstRow="1" w:lastRow="0" w:firstColumn="1" w:lastColumn="0" w:noHBand="0" w:noVBand="1"/>
      </w:tblPr>
      <w:tblGrid>
        <w:gridCol w:w="1435"/>
        <w:gridCol w:w="3238"/>
        <w:gridCol w:w="2410"/>
        <w:gridCol w:w="2267"/>
      </w:tblGrid>
      <w:tr w:rsidR="00065C06" w:rsidRPr="00A65864" w14:paraId="2A484BDC" w14:textId="77777777" w:rsidTr="00446066">
        <w:tc>
          <w:tcPr>
            <w:tcW w:w="1435" w:type="dxa"/>
            <w:shd w:val="clear" w:color="auto" w:fill="E7E6E6" w:themeFill="background2"/>
          </w:tcPr>
          <w:p w14:paraId="12DF14DE"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b/>
                <w:bCs/>
              </w:rPr>
              <w:t>Instrument</w:t>
            </w:r>
          </w:p>
        </w:tc>
        <w:tc>
          <w:tcPr>
            <w:tcW w:w="3238" w:type="dxa"/>
            <w:shd w:val="clear" w:color="auto" w:fill="E7E6E6" w:themeFill="background2"/>
          </w:tcPr>
          <w:p w14:paraId="1330378E"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b/>
                <w:bCs/>
              </w:rPr>
              <w:t>Defect</w:t>
            </w:r>
          </w:p>
        </w:tc>
        <w:tc>
          <w:tcPr>
            <w:tcW w:w="2410" w:type="dxa"/>
            <w:shd w:val="clear" w:color="auto" w:fill="E7E6E6" w:themeFill="background2"/>
          </w:tcPr>
          <w:p w14:paraId="3BD01130"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b/>
                <w:bCs/>
              </w:rPr>
              <w:t>Contributors to Defect</w:t>
            </w:r>
          </w:p>
        </w:tc>
        <w:tc>
          <w:tcPr>
            <w:tcW w:w="2267" w:type="dxa"/>
            <w:shd w:val="clear" w:color="auto" w:fill="E7E6E6" w:themeFill="background2"/>
          </w:tcPr>
          <w:p w14:paraId="383026AB"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b/>
                <w:bCs/>
              </w:rPr>
              <w:t>Overcoming Defect (Remedy)</w:t>
            </w:r>
          </w:p>
        </w:tc>
      </w:tr>
      <w:tr w:rsidR="00065C06" w:rsidRPr="00A65864" w14:paraId="5DAFDDB3" w14:textId="77777777" w:rsidTr="00446066">
        <w:tc>
          <w:tcPr>
            <w:tcW w:w="1435" w:type="dxa"/>
            <w:shd w:val="clear" w:color="auto" w:fill="E7E6E6" w:themeFill="background2"/>
          </w:tcPr>
          <w:p w14:paraId="3292F351"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Thinking Mind </w:t>
            </w:r>
          </w:p>
          <w:p w14:paraId="4A8D2D56"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w:t>
            </w:r>
            <w:proofErr w:type="gramStart"/>
            <w:r w:rsidRPr="00A65864">
              <w:rPr>
                <w:rFonts w:ascii="Ebrima" w:hAnsi="Ebrima" w:cs="Times New Roman"/>
              </w:rPr>
              <w:t>Manas )</w:t>
            </w:r>
            <w:proofErr w:type="gramEnd"/>
            <w:r w:rsidRPr="00A65864">
              <w:rPr>
                <w:rFonts w:ascii="Ebrima" w:hAnsi="Ebrima" w:cs="Times New Roman"/>
              </w:rPr>
              <w:t xml:space="preserve"> </w:t>
            </w:r>
          </w:p>
        </w:tc>
        <w:tc>
          <w:tcPr>
            <w:tcW w:w="3238" w:type="dxa"/>
          </w:tcPr>
          <w:p w14:paraId="25111DF3" w14:textId="47A72066"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The distortion of the mind called Vikshepa Shakti–-(</w:t>
            </w:r>
            <w:r w:rsidRPr="00A65864">
              <w:rPr>
                <w:rFonts w:ascii="Ebrima" w:hAnsi="Ebrima" w:cs="Times New Roman"/>
                <w:b/>
                <w:bCs/>
                <w:sz w:val="22"/>
                <w:szCs w:val="22"/>
              </w:rPr>
              <w:t>which projects</w:t>
            </w:r>
            <w:r w:rsidRPr="00A65864">
              <w:rPr>
                <w:rFonts w:ascii="Ebrima" w:hAnsi="Ebrima" w:cs="Times New Roman"/>
                <w:sz w:val="22"/>
                <w:szCs w:val="22"/>
              </w:rPr>
              <w:t xml:space="preserve">) Referred to as the </w:t>
            </w:r>
            <w:r w:rsidRPr="00A65864">
              <w:rPr>
                <w:rFonts w:ascii="Ebrima" w:hAnsi="Ebrima" w:cs="Times New Roman"/>
                <w:b/>
                <w:bCs/>
                <w:sz w:val="22"/>
                <w:szCs w:val="22"/>
              </w:rPr>
              <w:t xml:space="preserve">‘Monkey mind’ </w:t>
            </w:r>
            <w:r w:rsidRPr="00A65864">
              <w:rPr>
                <w:rFonts w:ascii="Ebrima" w:hAnsi="Ebrima" w:cs="Times New Roman"/>
                <w:sz w:val="22"/>
                <w:szCs w:val="22"/>
              </w:rPr>
              <w:t xml:space="preserve">because of its unsteadiness. </w:t>
            </w:r>
          </w:p>
          <w:p w14:paraId="1CB6C7B9"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Likened to the muddy waters of the lake which prevent us from obtaining a true reflection of ourselves –Atman </w:t>
            </w:r>
          </w:p>
          <w:p w14:paraId="2B18D2E2"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 xml:space="preserve">Unable to make </w:t>
            </w:r>
            <w:proofErr w:type="gramStart"/>
            <w:r w:rsidRPr="00A65864">
              <w:rPr>
                <w:rFonts w:ascii="Ebrima" w:hAnsi="Ebrima" w:cs="Times New Roman"/>
              </w:rPr>
              <w:t>decisions ,Lack</w:t>
            </w:r>
            <w:proofErr w:type="gramEnd"/>
            <w:r w:rsidRPr="00A65864">
              <w:rPr>
                <w:rFonts w:ascii="Ebrima" w:hAnsi="Ebrima" w:cs="Times New Roman"/>
              </w:rPr>
              <w:t xml:space="preserve"> of faith , doubts over active mind </w:t>
            </w:r>
          </w:p>
        </w:tc>
        <w:tc>
          <w:tcPr>
            <w:tcW w:w="2410" w:type="dxa"/>
          </w:tcPr>
          <w:p w14:paraId="725EF74C"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Allowing senses to: </w:t>
            </w:r>
          </w:p>
          <w:p w14:paraId="40421E96"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1. become fixated on temporary sensory pleasures. </w:t>
            </w:r>
          </w:p>
          <w:p w14:paraId="439C439F"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2. To be used </w:t>
            </w:r>
            <w:proofErr w:type="gramStart"/>
            <w:r w:rsidRPr="00A65864">
              <w:rPr>
                <w:rFonts w:ascii="Ebrima" w:hAnsi="Ebrima" w:cs="Times New Roman"/>
                <w:sz w:val="22"/>
                <w:szCs w:val="22"/>
              </w:rPr>
              <w:t>in excess of</w:t>
            </w:r>
            <w:proofErr w:type="gramEnd"/>
            <w:r w:rsidRPr="00A65864">
              <w:rPr>
                <w:rFonts w:ascii="Ebrima" w:hAnsi="Ebrima" w:cs="Times New Roman"/>
                <w:sz w:val="22"/>
                <w:szCs w:val="22"/>
              </w:rPr>
              <w:t xml:space="preserve"> the limits prescribed by God. </w:t>
            </w:r>
          </w:p>
          <w:p w14:paraId="5CDB1083"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 xml:space="preserve">3. Allowing events of the outer world to control the senses rather </w:t>
            </w:r>
          </w:p>
        </w:tc>
        <w:tc>
          <w:tcPr>
            <w:tcW w:w="2267" w:type="dxa"/>
          </w:tcPr>
          <w:p w14:paraId="5B15650E"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1.Prayer, japa </w:t>
            </w:r>
          </w:p>
          <w:p w14:paraId="5ED2A067"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Meditation </w:t>
            </w:r>
          </w:p>
          <w:p w14:paraId="516072D9"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2. Practice the 9 modes of devotion. </w:t>
            </w:r>
          </w:p>
          <w:p w14:paraId="7C22CA17" w14:textId="77777777" w:rsidR="00065C06" w:rsidRPr="00A65864" w:rsidRDefault="00065C06" w:rsidP="003A2352">
            <w:pPr>
              <w:pStyle w:val="ListParagraph"/>
              <w:autoSpaceDE w:val="0"/>
              <w:autoSpaceDN w:val="0"/>
              <w:adjustRightInd w:val="0"/>
              <w:ind w:left="0"/>
              <w:rPr>
                <w:rFonts w:ascii="Ebrima" w:hAnsi="Ebrima" w:cs="Times New Roman"/>
                <w:b/>
                <w:bCs/>
              </w:rPr>
            </w:pPr>
            <w:proofErr w:type="gramStart"/>
            <w:r w:rsidRPr="00A65864">
              <w:rPr>
                <w:rFonts w:ascii="Ebrima" w:hAnsi="Ebrima" w:cs="Times New Roman"/>
              </w:rPr>
              <w:t>3 .Discharge</w:t>
            </w:r>
            <w:proofErr w:type="gramEnd"/>
            <w:r w:rsidRPr="00A65864">
              <w:rPr>
                <w:rFonts w:ascii="Ebrima" w:hAnsi="Ebrima" w:cs="Times New Roman"/>
              </w:rPr>
              <w:t xml:space="preserve"> our duties properly and live our lives such that they broaden and </w:t>
            </w:r>
          </w:p>
        </w:tc>
      </w:tr>
      <w:tr w:rsidR="00065C06" w:rsidRPr="00A65864" w14:paraId="547E7A1B" w14:textId="77777777" w:rsidTr="00446066">
        <w:tc>
          <w:tcPr>
            <w:tcW w:w="1435" w:type="dxa"/>
            <w:shd w:val="clear" w:color="auto" w:fill="E7E6E6" w:themeFill="background2"/>
          </w:tcPr>
          <w:p w14:paraId="33A02276" w14:textId="77777777" w:rsidR="00446066" w:rsidRPr="00A65864" w:rsidRDefault="00065C06" w:rsidP="003A2352">
            <w:pPr>
              <w:pStyle w:val="Default"/>
              <w:rPr>
                <w:rFonts w:ascii="Ebrima" w:hAnsi="Ebrima" w:cs="Times New Roman"/>
                <w:b/>
                <w:bCs/>
                <w:sz w:val="22"/>
                <w:szCs w:val="22"/>
              </w:rPr>
            </w:pPr>
            <w:r w:rsidRPr="00A65864">
              <w:rPr>
                <w:rFonts w:ascii="Ebrima" w:hAnsi="Ebrima" w:cs="Times New Roman"/>
                <w:b/>
                <w:bCs/>
                <w:sz w:val="22"/>
                <w:szCs w:val="22"/>
              </w:rPr>
              <w:t xml:space="preserve">Sub-Conscious </w:t>
            </w:r>
            <w:r w:rsidRPr="00A65864">
              <w:rPr>
                <w:rFonts w:ascii="Ebrima" w:hAnsi="Ebrima" w:cs="Times New Roman"/>
                <w:b/>
                <w:bCs/>
                <w:sz w:val="22"/>
                <w:szCs w:val="22"/>
              </w:rPr>
              <w:lastRenderedPageBreak/>
              <w:t xml:space="preserve">(Memory) mind – </w:t>
            </w:r>
          </w:p>
          <w:p w14:paraId="1C585608" w14:textId="77777777" w:rsidR="00446066" w:rsidRPr="00A65864" w:rsidRDefault="00446066" w:rsidP="003A2352">
            <w:pPr>
              <w:pStyle w:val="Default"/>
              <w:rPr>
                <w:rFonts w:ascii="Ebrima" w:hAnsi="Ebrima" w:cs="Times New Roman"/>
                <w:b/>
                <w:bCs/>
                <w:sz w:val="22"/>
                <w:szCs w:val="22"/>
              </w:rPr>
            </w:pPr>
          </w:p>
          <w:p w14:paraId="3ED8F3EB" w14:textId="2156DC90" w:rsidR="00065C06" w:rsidRPr="00A65864" w:rsidRDefault="00065C06" w:rsidP="003A2352">
            <w:pPr>
              <w:pStyle w:val="Default"/>
              <w:rPr>
                <w:rFonts w:ascii="Ebrima" w:hAnsi="Ebrima" w:cs="Times New Roman"/>
                <w:sz w:val="22"/>
                <w:szCs w:val="22"/>
              </w:rPr>
            </w:pPr>
            <w:r w:rsidRPr="00A65864">
              <w:rPr>
                <w:rFonts w:ascii="Ebrima" w:hAnsi="Ebrima" w:cs="Times New Roman"/>
                <w:b/>
                <w:bCs/>
                <w:sz w:val="22"/>
                <w:szCs w:val="22"/>
              </w:rPr>
              <w:t xml:space="preserve">Chitta </w:t>
            </w:r>
          </w:p>
          <w:p w14:paraId="24125AAF" w14:textId="77777777" w:rsidR="00065C06" w:rsidRPr="00A65864" w:rsidRDefault="00065C06" w:rsidP="003A2352">
            <w:pPr>
              <w:pStyle w:val="ListParagraph"/>
              <w:autoSpaceDE w:val="0"/>
              <w:autoSpaceDN w:val="0"/>
              <w:adjustRightInd w:val="0"/>
              <w:ind w:left="0"/>
              <w:rPr>
                <w:rFonts w:ascii="Ebrima" w:hAnsi="Ebrima" w:cs="Times New Roman"/>
                <w:b/>
                <w:bCs/>
              </w:rPr>
            </w:pPr>
          </w:p>
        </w:tc>
        <w:tc>
          <w:tcPr>
            <w:tcW w:w="3238" w:type="dxa"/>
          </w:tcPr>
          <w:p w14:paraId="6F2DBD05"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lastRenderedPageBreak/>
              <w:t xml:space="preserve">Mala Shakti-accumulation of </w:t>
            </w:r>
            <w:r w:rsidRPr="00A65864">
              <w:rPr>
                <w:rFonts w:ascii="Ebrima" w:hAnsi="Ebrima" w:cs="Times New Roman"/>
                <w:b/>
                <w:bCs/>
                <w:sz w:val="22"/>
                <w:szCs w:val="22"/>
              </w:rPr>
              <w:t xml:space="preserve">negative </w:t>
            </w:r>
            <w:r w:rsidRPr="00A65864">
              <w:rPr>
                <w:rFonts w:ascii="Ebrima" w:hAnsi="Ebrima" w:cs="Times New Roman"/>
                <w:sz w:val="22"/>
                <w:szCs w:val="22"/>
              </w:rPr>
              <w:t xml:space="preserve">tendencies or vasanas within the mind. </w:t>
            </w:r>
          </w:p>
          <w:p w14:paraId="48B953AA"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lastRenderedPageBreak/>
              <w:t xml:space="preserve">Man commits many offences knowingly or unknowingly, not only in this life but also in the previous lives. </w:t>
            </w:r>
          </w:p>
          <w:p w14:paraId="032A9255" w14:textId="77777777" w:rsidR="0044606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The imprints of these actions are carried by the Chitta (memory) life after life, like the dust accumulating on the surface of the mirror, day after day.</w:t>
            </w:r>
          </w:p>
          <w:p w14:paraId="08CB7B80" w14:textId="133C7F9A"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 </w:t>
            </w:r>
          </w:p>
          <w:p w14:paraId="014D8FB5"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 xml:space="preserve">The mirror of man’s mind gets covered by such </w:t>
            </w:r>
            <w:r w:rsidRPr="00A65864">
              <w:rPr>
                <w:rFonts w:ascii="Ebrima" w:hAnsi="Ebrima" w:cs="Times New Roman"/>
                <w:b/>
                <w:bCs/>
              </w:rPr>
              <w:t xml:space="preserve">dirt/negativity </w:t>
            </w:r>
            <w:r w:rsidRPr="00A65864">
              <w:rPr>
                <w:rFonts w:ascii="Ebrima" w:hAnsi="Ebrima" w:cs="Times New Roman"/>
              </w:rPr>
              <w:t xml:space="preserve">which is called </w:t>
            </w:r>
            <w:proofErr w:type="gramStart"/>
            <w:r w:rsidRPr="00A65864">
              <w:rPr>
                <w:rFonts w:ascii="Ebrima" w:hAnsi="Ebrima" w:cs="Times New Roman"/>
              </w:rPr>
              <w:t>‘ Mala</w:t>
            </w:r>
            <w:proofErr w:type="gramEnd"/>
            <w:r w:rsidRPr="00A65864">
              <w:rPr>
                <w:rFonts w:ascii="Ebrima" w:hAnsi="Ebrima" w:cs="Times New Roman"/>
              </w:rPr>
              <w:t xml:space="preserve">’. </w:t>
            </w:r>
          </w:p>
        </w:tc>
        <w:tc>
          <w:tcPr>
            <w:tcW w:w="2410" w:type="dxa"/>
          </w:tcPr>
          <w:p w14:paraId="178EBAB2"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lastRenderedPageBreak/>
              <w:t xml:space="preserve">Rajasic food &amp; or tamasic (Inertia)foods </w:t>
            </w:r>
            <w:r w:rsidRPr="00A65864">
              <w:rPr>
                <w:rFonts w:ascii="Ebrima" w:hAnsi="Ebrima" w:cs="Times New Roman"/>
                <w:sz w:val="22"/>
                <w:szCs w:val="22"/>
              </w:rPr>
              <w:lastRenderedPageBreak/>
              <w:t xml:space="preserve">taken through the senses </w:t>
            </w:r>
          </w:p>
          <w:p w14:paraId="599CEB06"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ii. food obtained through questionable means or channels </w:t>
            </w:r>
          </w:p>
          <w:p w14:paraId="73F11889"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iii. food prepared by persons of questionable character and temperament </w:t>
            </w:r>
          </w:p>
          <w:p w14:paraId="03472FB7" w14:textId="77777777" w:rsidR="00065C06" w:rsidRPr="00A65864" w:rsidRDefault="00065C06" w:rsidP="003A2352">
            <w:pPr>
              <w:pStyle w:val="ListParagraph"/>
              <w:autoSpaceDE w:val="0"/>
              <w:autoSpaceDN w:val="0"/>
              <w:adjustRightInd w:val="0"/>
              <w:ind w:left="0"/>
              <w:rPr>
                <w:rFonts w:ascii="Ebrima" w:hAnsi="Ebrima" w:cs="Times New Roman"/>
                <w:b/>
                <w:bCs/>
              </w:rPr>
            </w:pPr>
            <w:proofErr w:type="gramStart"/>
            <w:r w:rsidRPr="00A65864">
              <w:rPr>
                <w:rFonts w:ascii="Ebrima" w:hAnsi="Ebrima" w:cs="Times New Roman"/>
              </w:rPr>
              <w:t>IV .Food</w:t>
            </w:r>
            <w:proofErr w:type="gramEnd"/>
            <w:r w:rsidRPr="00A65864">
              <w:rPr>
                <w:rFonts w:ascii="Ebrima" w:hAnsi="Ebrima" w:cs="Times New Roman"/>
              </w:rPr>
              <w:t xml:space="preserve"> prepared with utensils that have not been </w:t>
            </w:r>
          </w:p>
        </w:tc>
        <w:tc>
          <w:tcPr>
            <w:tcW w:w="2267" w:type="dxa"/>
          </w:tcPr>
          <w:p w14:paraId="5CFE4157"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lastRenderedPageBreak/>
              <w:t xml:space="preserve">Eat pure/satwic food </w:t>
            </w:r>
          </w:p>
          <w:p w14:paraId="211D99DA"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I. Food Materials –avoid spicy foods </w:t>
            </w:r>
          </w:p>
          <w:p w14:paraId="07A3F240"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lastRenderedPageBreak/>
              <w:t xml:space="preserve">- avoid stale food &amp; ill -gotten foods </w:t>
            </w:r>
          </w:p>
          <w:p w14:paraId="3791419D"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-avoid alcohol </w:t>
            </w:r>
          </w:p>
          <w:p w14:paraId="5A8EFEFF"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ii. Process of cooking –Engage in Namasmarana while cooking </w:t>
            </w:r>
          </w:p>
          <w:p w14:paraId="3AD96A1C"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-to be happy when cooking the food -avoid anger </w:t>
            </w:r>
          </w:p>
          <w:p w14:paraId="41C8761C"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 avoid using cooks of questionable nature- chant the food prayer </w:t>
            </w:r>
          </w:p>
          <w:p w14:paraId="4267E404"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iii. Living Habits: Practise Satwic Lifestyle </w:t>
            </w:r>
          </w:p>
          <w:p w14:paraId="26A3511C"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-Keep Good Company- </w:t>
            </w:r>
          </w:p>
          <w:p w14:paraId="626B68F9"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-Attend sathsangs e.g., bhajans, study circles etc. </w:t>
            </w:r>
          </w:p>
          <w:p w14:paraId="4DA71570"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Chant- 21 Omkaars (roar like a lion) </w:t>
            </w:r>
          </w:p>
          <w:p w14:paraId="1DEE42A1"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Ego-read satwic materials </w:t>
            </w:r>
          </w:p>
          <w:p w14:paraId="587EE544"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-watch satwic films visit - satwic places </w:t>
            </w:r>
          </w:p>
          <w:p w14:paraId="172E462F"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-Regular Exercise- </w:t>
            </w:r>
          </w:p>
          <w:p w14:paraId="654742CD" w14:textId="77777777" w:rsidR="00065C06" w:rsidRPr="00A65864" w:rsidRDefault="00065C06" w:rsidP="003A2352">
            <w:pPr>
              <w:pStyle w:val="Default"/>
              <w:rPr>
                <w:rFonts w:ascii="Ebrima" w:hAnsi="Ebrima" w:cs="Times New Roman"/>
                <w:sz w:val="22"/>
                <w:szCs w:val="22"/>
              </w:rPr>
            </w:pPr>
            <w:proofErr w:type="gramStart"/>
            <w:r w:rsidRPr="00A65864">
              <w:rPr>
                <w:rFonts w:ascii="Ebrima" w:hAnsi="Ebrima" w:cs="Times New Roman"/>
                <w:sz w:val="22"/>
                <w:szCs w:val="22"/>
              </w:rPr>
              <w:t>Soham ,Pranamaya</w:t>
            </w:r>
            <w:proofErr w:type="gramEnd"/>
            <w:r w:rsidRPr="00A65864">
              <w:rPr>
                <w:rFonts w:ascii="Ebrima" w:hAnsi="Ebrima" w:cs="Times New Roman"/>
                <w:sz w:val="22"/>
                <w:szCs w:val="22"/>
              </w:rPr>
              <w:t xml:space="preserve">, </w:t>
            </w:r>
          </w:p>
          <w:p w14:paraId="79DAA87B"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 xml:space="preserve">Asanas </w:t>
            </w:r>
          </w:p>
        </w:tc>
      </w:tr>
      <w:tr w:rsidR="00065C06" w:rsidRPr="00A65864" w14:paraId="72B05A03" w14:textId="77777777" w:rsidTr="00446066">
        <w:tc>
          <w:tcPr>
            <w:tcW w:w="1435" w:type="dxa"/>
            <w:shd w:val="clear" w:color="auto" w:fill="E7E6E6" w:themeFill="background2"/>
          </w:tcPr>
          <w:p w14:paraId="131F4EBB"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lastRenderedPageBreak/>
              <w:t xml:space="preserve">EGO </w:t>
            </w:r>
          </w:p>
          <w:p w14:paraId="331C0525" w14:textId="39E4BC7E" w:rsidR="00065C06" w:rsidRPr="00A65864" w:rsidRDefault="003A71C3"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w:t>
            </w:r>
            <w:proofErr w:type="gramStart"/>
            <w:r w:rsidR="00065C06" w:rsidRPr="00A65864">
              <w:rPr>
                <w:rFonts w:ascii="Ebrima" w:hAnsi="Ebrima" w:cs="Times New Roman"/>
              </w:rPr>
              <w:t xml:space="preserve">Ahamkara </w:t>
            </w:r>
            <w:r w:rsidRPr="00A65864">
              <w:rPr>
                <w:rFonts w:ascii="Ebrima" w:hAnsi="Ebrima" w:cs="Times New Roman"/>
              </w:rPr>
              <w:t>)</w:t>
            </w:r>
            <w:proofErr w:type="gramEnd"/>
          </w:p>
        </w:tc>
        <w:tc>
          <w:tcPr>
            <w:tcW w:w="3238" w:type="dxa"/>
          </w:tcPr>
          <w:p w14:paraId="54FE3288"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Avarana Shakti -</w:t>
            </w:r>
            <w:proofErr w:type="gramStart"/>
            <w:r w:rsidRPr="00A65864">
              <w:rPr>
                <w:rFonts w:ascii="Ebrima" w:hAnsi="Ebrima" w:cs="Times New Roman"/>
                <w:b/>
                <w:bCs/>
                <w:sz w:val="22"/>
                <w:szCs w:val="22"/>
              </w:rPr>
              <w:t>that which projects</w:t>
            </w:r>
            <w:proofErr w:type="gramEnd"/>
            <w:r w:rsidRPr="00A65864">
              <w:rPr>
                <w:rFonts w:ascii="Ebrima" w:hAnsi="Ebrima" w:cs="Times New Roman"/>
                <w:b/>
                <w:bCs/>
                <w:sz w:val="22"/>
                <w:szCs w:val="22"/>
              </w:rPr>
              <w:t xml:space="preserve">. This </w:t>
            </w:r>
            <w:r w:rsidRPr="00A65864">
              <w:rPr>
                <w:rFonts w:ascii="Ebrima" w:hAnsi="Ebrima" w:cs="Times New Roman"/>
                <w:sz w:val="22"/>
                <w:szCs w:val="22"/>
              </w:rPr>
              <w:t xml:space="preserve">is likened to a thick cloth covering the mirror of the mind. </w:t>
            </w:r>
          </w:p>
          <w:p w14:paraId="12F7FDAF" w14:textId="77777777" w:rsidR="00446066" w:rsidRPr="00A65864" w:rsidRDefault="00446066" w:rsidP="003A2352">
            <w:pPr>
              <w:pStyle w:val="Default"/>
              <w:rPr>
                <w:rFonts w:ascii="Ebrima" w:hAnsi="Ebrima" w:cs="Times New Roman"/>
                <w:sz w:val="22"/>
                <w:szCs w:val="22"/>
              </w:rPr>
            </w:pPr>
          </w:p>
          <w:p w14:paraId="4ECBD8AC" w14:textId="77777777" w:rsidR="00446066" w:rsidRPr="00A65864" w:rsidRDefault="00065C06" w:rsidP="003A2352">
            <w:pPr>
              <w:pStyle w:val="ListParagraph"/>
              <w:autoSpaceDE w:val="0"/>
              <w:autoSpaceDN w:val="0"/>
              <w:adjustRightInd w:val="0"/>
              <w:ind w:left="0"/>
              <w:rPr>
                <w:rFonts w:ascii="Ebrima" w:hAnsi="Ebrima" w:cs="Times New Roman"/>
              </w:rPr>
            </w:pPr>
            <w:r w:rsidRPr="00A65864">
              <w:rPr>
                <w:rFonts w:ascii="Ebrima" w:hAnsi="Ebrima" w:cs="Times New Roman"/>
              </w:rPr>
              <w:t xml:space="preserve">The thick cloth is woven with the threads of </w:t>
            </w:r>
            <w:r w:rsidRPr="00A65864">
              <w:rPr>
                <w:rFonts w:ascii="Ebrima" w:hAnsi="Ebrima" w:cs="Times New Roman"/>
                <w:b/>
                <w:bCs/>
              </w:rPr>
              <w:t xml:space="preserve">‘I” and ‘Mine ‘covering the Mind </w:t>
            </w:r>
            <w:r w:rsidRPr="00A65864">
              <w:rPr>
                <w:rFonts w:ascii="Ebrima" w:hAnsi="Ebrima" w:cs="Times New Roman"/>
              </w:rPr>
              <w:t xml:space="preserve">and encouraging us to be body conscious.  </w:t>
            </w:r>
          </w:p>
          <w:p w14:paraId="36E5804C" w14:textId="7D441DDD"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 xml:space="preserve"> </w:t>
            </w:r>
          </w:p>
          <w:p w14:paraId="1D77A4E0"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lastRenderedPageBreak/>
              <w:t xml:space="preserve">Fosters the mistaken belief that the physical human form is real and that it is the ‘doer’. </w:t>
            </w:r>
          </w:p>
          <w:p w14:paraId="11FCE0DF"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Emphasises separation of oneself from the Divine. Tends towards Maya. </w:t>
            </w:r>
          </w:p>
          <w:p w14:paraId="2D4B8708"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 xml:space="preserve">(Forces of Illusion) </w:t>
            </w:r>
          </w:p>
        </w:tc>
        <w:tc>
          <w:tcPr>
            <w:tcW w:w="2410" w:type="dxa"/>
          </w:tcPr>
          <w:p w14:paraId="45880457"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lastRenderedPageBreak/>
              <w:t xml:space="preserve">What cloth covers the mirror of one’s mind? </w:t>
            </w:r>
          </w:p>
          <w:p w14:paraId="0E1B4D8F"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I. “</w:t>
            </w:r>
            <w:r w:rsidRPr="00A65864">
              <w:rPr>
                <w:rFonts w:ascii="Ebrima" w:hAnsi="Ebrima" w:cs="Times New Roman"/>
                <w:b/>
                <w:bCs/>
                <w:sz w:val="22"/>
                <w:szCs w:val="22"/>
              </w:rPr>
              <w:t xml:space="preserve">Gang ’of Six Internal Enemies, </w:t>
            </w:r>
            <w:r w:rsidRPr="00A65864">
              <w:rPr>
                <w:rFonts w:ascii="Ebrima" w:hAnsi="Ebrima" w:cs="Times New Roman"/>
                <w:sz w:val="22"/>
                <w:szCs w:val="22"/>
              </w:rPr>
              <w:t xml:space="preserve">viz. </w:t>
            </w:r>
          </w:p>
          <w:p w14:paraId="487B1328"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Desire, anger, greed, attachment, jealousy, / envy and pride </w:t>
            </w:r>
          </w:p>
          <w:p w14:paraId="349AC5D1"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 xml:space="preserve">ii. </w:t>
            </w:r>
            <w:r w:rsidRPr="00A65864">
              <w:rPr>
                <w:rFonts w:ascii="Ebrima" w:hAnsi="Ebrima" w:cs="Times New Roman"/>
                <w:b/>
                <w:bCs/>
              </w:rPr>
              <w:t>Worst enemy</w:t>
            </w:r>
            <w:r w:rsidRPr="00A65864">
              <w:rPr>
                <w:rFonts w:ascii="Ebrima" w:hAnsi="Ebrima" w:cs="Times New Roman"/>
              </w:rPr>
              <w:t xml:space="preserve">- Eight kinds of pride: </w:t>
            </w:r>
          </w:p>
          <w:p w14:paraId="30A3A610"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money, </w:t>
            </w:r>
          </w:p>
          <w:p w14:paraId="11268410"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learning </w:t>
            </w:r>
          </w:p>
          <w:p w14:paraId="0DA521E6"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 caste, affluence </w:t>
            </w:r>
          </w:p>
          <w:p w14:paraId="13121DFE"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lastRenderedPageBreak/>
              <w:t xml:space="preserve">beauty </w:t>
            </w:r>
          </w:p>
          <w:p w14:paraId="39155DE9"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youth </w:t>
            </w:r>
          </w:p>
          <w:p w14:paraId="03C075CF"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position /authority </w:t>
            </w:r>
          </w:p>
          <w:p w14:paraId="09744897"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 xml:space="preserve">Spiritual </w:t>
            </w:r>
          </w:p>
        </w:tc>
        <w:tc>
          <w:tcPr>
            <w:tcW w:w="2267" w:type="dxa"/>
          </w:tcPr>
          <w:p w14:paraId="4D1179C8"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lastRenderedPageBreak/>
              <w:t xml:space="preserve">a. Recite the Gayathri mantra-to purify the intellect </w:t>
            </w:r>
          </w:p>
          <w:p w14:paraId="3279DEF3"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b. Cultivate Love for yourself. </w:t>
            </w:r>
          </w:p>
          <w:p w14:paraId="086ADC55"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 Love All- look for the Divine in others </w:t>
            </w:r>
          </w:p>
          <w:p w14:paraId="06936A5F" w14:textId="77777777" w:rsidR="00065C06" w:rsidRPr="00A65864" w:rsidRDefault="00065C06" w:rsidP="003A2352">
            <w:pPr>
              <w:pStyle w:val="ListParagraph"/>
              <w:autoSpaceDE w:val="0"/>
              <w:autoSpaceDN w:val="0"/>
              <w:adjustRightInd w:val="0"/>
              <w:ind w:left="0"/>
              <w:rPr>
                <w:rFonts w:ascii="Ebrima" w:hAnsi="Ebrima" w:cs="Times New Roman"/>
              </w:rPr>
            </w:pPr>
            <w:r w:rsidRPr="00A65864">
              <w:rPr>
                <w:rFonts w:ascii="Ebrima" w:hAnsi="Ebrima" w:cs="Times New Roman"/>
              </w:rPr>
              <w:t xml:space="preserve">c. Understand that God is the Doer and you the instrument </w:t>
            </w:r>
          </w:p>
          <w:p w14:paraId="6064688B"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d. that you are the Atma; that you are </w:t>
            </w:r>
            <w:r w:rsidRPr="00A65864">
              <w:rPr>
                <w:rFonts w:ascii="Ebrima" w:hAnsi="Ebrima" w:cs="Times New Roman"/>
                <w:sz w:val="22"/>
                <w:szCs w:val="22"/>
              </w:rPr>
              <w:lastRenderedPageBreak/>
              <w:t xml:space="preserve">not the body. Destroy the Ego. </w:t>
            </w:r>
          </w:p>
          <w:p w14:paraId="070B98E1"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e. Avoid 8 types of pride &amp; six enemies. </w:t>
            </w:r>
          </w:p>
          <w:p w14:paraId="62F4B74B" w14:textId="77777777" w:rsidR="00065C06" w:rsidRPr="00A65864" w:rsidRDefault="00065C06" w:rsidP="003A2352">
            <w:pPr>
              <w:pStyle w:val="Default"/>
              <w:rPr>
                <w:rFonts w:ascii="Ebrima" w:hAnsi="Ebrima" w:cs="Times New Roman"/>
                <w:sz w:val="22"/>
                <w:szCs w:val="22"/>
              </w:rPr>
            </w:pPr>
            <w:r w:rsidRPr="00A65864">
              <w:rPr>
                <w:rFonts w:ascii="Ebrima" w:hAnsi="Ebrima" w:cs="Times New Roman"/>
                <w:b/>
                <w:bCs/>
                <w:sz w:val="22"/>
                <w:szCs w:val="22"/>
              </w:rPr>
              <w:t xml:space="preserve">How do we overcome pride? </w:t>
            </w:r>
          </w:p>
          <w:p w14:paraId="6128A3FE" w14:textId="0A0A5AB3" w:rsidR="00065C06" w:rsidRPr="00A65864" w:rsidRDefault="00065C06" w:rsidP="003A2352">
            <w:pPr>
              <w:pStyle w:val="Default"/>
              <w:rPr>
                <w:rFonts w:ascii="Ebrima" w:hAnsi="Ebrima" w:cs="Times New Roman"/>
                <w:sz w:val="22"/>
                <w:szCs w:val="22"/>
              </w:rPr>
            </w:pPr>
            <w:r w:rsidRPr="00A65864">
              <w:rPr>
                <w:rFonts w:ascii="Ebrima" w:hAnsi="Ebrima" w:cs="Times New Roman"/>
                <w:sz w:val="22"/>
                <w:szCs w:val="22"/>
              </w:rPr>
              <w:t xml:space="preserve">i. </w:t>
            </w:r>
            <w:proofErr w:type="gramStart"/>
            <w:r w:rsidRPr="00A65864">
              <w:rPr>
                <w:rFonts w:ascii="Ebrima" w:hAnsi="Ebrima" w:cs="Times New Roman"/>
                <w:sz w:val="22"/>
                <w:szCs w:val="22"/>
              </w:rPr>
              <w:t>understand</w:t>
            </w:r>
            <w:proofErr w:type="gramEnd"/>
            <w:r w:rsidRPr="00A65864">
              <w:rPr>
                <w:rFonts w:ascii="Ebrima" w:hAnsi="Ebrima" w:cs="Times New Roman"/>
                <w:sz w:val="22"/>
                <w:szCs w:val="22"/>
              </w:rPr>
              <w:t xml:space="preserve"> its impermanence. </w:t>
            </w:r>
          </w:p>
          <w:p w14:paraId="6F2828C1" w14:textId="77777777" w:rsidR="00065C06" w:rsidRPr="00A65864" w:rsidRDefault="00065C06" w:rsidP="003A2352">
            <w:pPr>
              <w:pStyle w:val="ListParagraph"/>
              <w:autoSpaceDE w:val="0"/>
              <w:autoSpaceDN w:val="0"/>
              <w:adjustRightInd w:val="0"/>
              <w:ind w:left="0"/>
              <w:rPr>
                <w:rFonts w:ascii="Ebrima" w:hAnsi="Ebrima" w:cs="Times New Roman"/>
                <w:b/>
                <w:bCs/>
              </w:rPr>
            </w:pPr>
            <w:r w:rsidRPr="00A65864">
              <w:rPr>
                <w:rFonts w:ascii="Ebrima" w:hAnsi="Ebrima" w:cs="Times New Roman"/>
              </w:rPr>
              <w:t xml:space="preserve">ii. Accept there are others who are superior to you. </w:t>
            </w:r>
          </w:p>
        </w:tc>
      </w:tr>
    </w:tbl>
    <w:p w14:paraId="495E363B" w14:textId="77777777" w:rsidR="006E1FF9" w:rsidRPr="00A65864" w:rsidRDefault="006E1FF9" w:rsidP="00065C06">
      <w:pPr>
        <w:pStyle w:val="ListParagraph"/>
        <w:autoSpaceDE w:val="0"/>
        <w:autoSpaceDN w:val="0"/>
        <w:adjustRightInd w:val="0"/>
        <w:spacing w:after="0" w:line="240" w:lineRule="auto"/>
        <w:ind w:left="0"/>
        <w:rPr>
          <w:rFonts w:ascii="Ebrima" w:hAnsi="Ebrima" w:cs="Times New Roman"/>
        </w:rPr>
      </w:pPr>
    </w:p>
    <w:p w14:paraId="49A0DF2B" w14:textId="77777777" w:rsidR="000D6CD1" w:rsidRDefault="000D6CD1" w:rsidP="00065C06">
      <w:pPr>
        <w:pStyle w:val="ListParagraph"/>
        <w:autoSpaceDE w:val="0"/>
        <w:autoSpaceDN w:val="0"/>
        <w:adjustRightInd w:val="0"/>
        <w:spacing w:after="0" w:line="240" w:lineRule="auto"/>
        <w:ind w:left="0"/>
        <w:rPr>
          <w:rFonts w:ascii="Ebrima" w:hAnsi="Ebrima" w:cs="Times New Roman"/>
        </w:rPr>
      </w:pPr>
    </w:p>
    <w:p w14:paraId="3B9E4D1D" w14:textId="77777777" w:rsidR="000D6CD1" w:rsidRDefault="000D6CD1" w:rsidP="00065C06">
      <w:pPr>
        <w:pStyle w:val="ListParagraph"/>
        <w:autoSpaceDE w:val="0"/>
        <w:autoSpaceDN w:val="0"/>
        <w:adjustRightInd w:val="0"/>
        <w:spacing w:after="0" w:line="240" w:lineRule="auto"/>
        <w:ind w:left="0"/>
        <w:rPr>
          <w:rFonts w:ascii="Ebrima" w:hAnsi="Ebrima" w:cs="Times New Roman"/>
        </w:rPr>
      </w:pPr>
    </w:p>
    <w:p w14:paraId="41E10EFD" w14:textId="77777777" w:rsidR="000D6CD1" w:rsidRDefault="000D6CD1" w:rsidP="00065C06">
      <w:pPr>
        <w:pStyle w:val="ListParagraph"/>
        <w:autoSpaceDE w:val="0"/>
        <w:autoSpaceDN w:val="0"/>
        <w:adjustRightInd w:val="0"/>
        <w:spacing w:after="0" w:line="240" w:lineRule="auto"/>
        <w:ind w:left="0"/>
        <w:rPr>
          <w:rFonts w:ascii="Ebrima" w:hAnsi="Ebrima" w:cs="Times New Roman"/>
        </w:rPr>
      </w:pPr>
    </w:p>
    <w:p w14:paraId="727A267D" w14:textId="139C1D26" w:rsidR="00065C06" w:rsidRDefault="00065C06" w:rsidP="00065C06">
      <w:pPr>
        <w:pStyle w:val="ListParagraph"/>
        <w:autoSpaceDE w:val="0"/>
        <w:autoSpaceDN w:val="0"/>
        <w:adjustRightInd w:val="0"/>
        <w:spacing w:after="0" w:line="240" w:lineRule="auto"/>
        <w:ind w:left="0"/>
        <w:rPr>
          <w:rFonts w:ascii="Ebrima" w:hAnsi="Ebrima" w:cs="Times New Roman"/>
        </w:rPr>
      </w:pPr>
      <w:r w:rsidRPr="00A65864">
        <w:rPr>
          <w:rFonts w:ascii="Ebrima" w:hAnsi="Ebrima" w:cs="Times New Roman"/>
        </w:rPr>
        <w:t xml:space="preserve">When the mind is cleansed of these distortions then the reflected </w:t>
      </w:r>
      <w:r w:rsidRPr="00A65864">
        <w:rPr>
          <w:rFonts w:ascii="Ebrima" w:hAnsi="Ebrima" w:cs="Times New Roman"/>
          <w:b/>
          <w:bCs/>
        </w:rPr>
        <w:t xml:space="preserve">atmic energy via the intellect through the mind and senses become stronger. The human values that reside in the intellect unfold more easily. He </w:t>
      </w:r>
      <w:proofErr w:type="gramStart"/>
      <w:r w:rsidRPr="00A65864">
        <w:rPr>
          <w:rFonts w:ascii="Ebrima" w:hAnsi="Ebrima" w:cs="Times New Roman"/>
          <w:b/>
          <w:bCs/>
        </w:rPr>
        <w:t>is able to</w:t>
      </w:r>
      <w:proofErr w:type="gramEnd"/>
      <w:r w:rsidRPr="00A65864">
        <w:rPr>
          <w:rFonts w:ascii="Ebrima" w:hAnsi="Ebrima" w:cs="Times New Roman"/>
          <w:b/>
          <w:bCs/>
        </w:rPr>
        <w:t xml:space="preserve"> discriminate </w:t>
      </w:r>
      <w:r w:rsidRPr="00A65864">
        <w:rPr>
          <w:rFonts w:ascii="Ebrima" w:hAnsi="Ebrima" w:cs="Times New Roman"/>
        </w:rPr>
        <w:t>more easily.</w:t>
      </w:r>
    </w:p>
    <w:p w14:paraId="6716FCD1" w14:textId="77777777" w:rsidR="004B3413" w:rsidRPr="00A65864" w:rsidRDefault="004B3413" w:rsidP="00065C06">
      <w:pPr>
        <w:pStyle w:val="ListParagraph"/>
        <w:autoSpaceDE w:val="0"/>
        <w:autoSpaceDN w:val="0"/>
        <w:adjustRightInd w:val="0"/>
        <w:spacing w:after="0" w:line="240" w:lineRule="auto"/>
        <w:ind w:left="0"/>
        <w:rPr>
          <w:rFonts w:ascii="Ebrima" w:hAnsi="Ebrima" w:cs="Times New Roman"/>
        </w:rPr>
      </w:pPr>
    </w:p>
    <w:p w14:paraId="13A2B1F6" w14:textId="77777777" w:rsidR="00065C06" w:rsidRPr="00A65864" w:rsidRDefault="00065C06" w:rsidP="00065C06">
      <w:pPr>
        <w:pStyle w:val="ListParagraph"/>
        <w:autoSpaceDE w:val="0"/>
        <w:autoSpaceDN w:val="0"/>
        <w:adjustRightInd w:val="0"/>
        <w:spacing w:after="0" w:line="240" w:lineRule="auto"/>
        <w:ind w:left="0"/>
        <w:rPr>
          <w:rFonts w:ascii="Ebrima" w:hAnsi="Ebrima" w:cs="Times New Roman"/>
          <w:b/>
          <w:bCs/>
        </w:rPr>
      </w:pPr>
      <w:r w:rsidRPr="00A65864">
        <w:rPr>
          <w:rFonts w:ascii="Ebrima" w:hAnsi="Ebrima" w:cs="Times New Roman"/>
          <w:noProof/>
          <w:lang w:val="en-ZA" w:eastAsia="en-ZA"/>
        </w:rPr>
        <w:drawing>
          <wp:inline distT="0" distB="0" distL="0" distR="0" wp14:anchorId="7C2730D1" wp14:editId="54473BAC">
            <wp:extent cx="5963920" cy="19526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80419" cy="1958027"/>
                    </a:xfrm>
                    <a:prstGeom prst="rect">
                      <a:avLst/>
                    </a:prstGeom>
                  </pic:spPr>
                </pic:pic>
              </a:graphicData>
            </a:graphic>
          </wp:inline>
        </w:drawing>
      </w:r>
    </w:p>
    <w:p w14:paraId="6391DB12" w14:textId="0106DC48" w:rsidR="00065C06" w:rsidRDefault="00065C06" w:rsidP="00065C06">
      <w:pPr>
        <w:pStyle w:val="ListParagraph"/>
        <w:autoSpaceDE w:val="0"/>
        <w:autoSpaceDN w:val="0"/>
        <w:adjustRightInd w:val="0"/>
        <w:spacing w:after="0" w:line="240" w:lineRule="auto"/>
        <w:ind w:left="0"/>
        <w:rPr>
          <w:rFonts w:ascii="Ebrima" w:hAnsi="Ebrima" w:cs="Times New Roman"/>
          <w:b/>
          <w:bCs/>
        </w:rPr>
      </w:pPr>
    </w:p>
    <w:p w14:paraId="7F3D7850" w14:textId="743DA42D"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7BD0352D" w14:textId="7D94EFA9"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55BB3163" w14:textId="09627AB6"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220A4022" w14:textId="7E4B0BAD"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200BD5F3" w14:textId="011B868D"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18057657" w14:textId="2499940B"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32D11DF6" w14:textId="1B772BCA"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45D7B62B" w14:textId="7F746047"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2E9E856C" w14:textId="12713D01"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1D3E0EC1" w14:textId="70C8CF36"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62C2474C" w14:textId="5236120A"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7F5EE4E4" w14:textId="7680082B"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28C657E1" w14:textId="5C2608C3" w:rsidR="004B3413" w:rsidRDefault="004B3413" w:rsidP="00065C06">
      <w:pPr>
        <w:pStyle w:val="ListParagraph"/>
        <w:autoSpaceDE w:val="0"/>
        <w:autoSpaceDN w:val="0"/>
        <w:adjustRightInd w:val="0"/>
        <w:spacing w:after="0" w:line="240" w:lineRule="auto"/>
        <w:ind w:left="0"/>
        <w:rPr>
          <w:rFonts w:ascii="Ebrima" w:hAnsi="Ebrima" w:cs="Times New Roman"/>
          <w:b/>
          <w:bCs/>
        </w:rPr>
      </w:pPr>
    </w:p>
    <w:p w14:paraId="5ECCB852" w14:textId="77777777" w:rsidR="00910CA5" w:rsidRPr="00305003" w:rsidRDefault="00910CA5" w:rsidP="00910CA5">
      <w:pPr>
        <w:autoSpaceDE w:val="0"/>
        <w:autoSpaceDN w:val="0"/>
        <w:adjustRightInd w:val="0"/>
        <w:spacing w:after="0" w:line="240" w:lineRule="auto"/>
        <w:rPr>
          <w:rFonts w:ascii="Ebrima" w:hAnsi="Ebrima" w:cs="Times New Roman"/>
          <w:b/>
          <w:bCs/>
        </w:rPr>
      </w:pPr>
      <w:r w:rsidRPr="00305003">
        <w:rPr>
          <w:rFonts w:ascii="Ebrima" w:hAnsi="Ebrima" w:cs="Times New Roman"/>
          <w:b/>
          <w:bCs/>
        </w:rPr>
        <w:lastRenderedPageBreak/>
        <w:t>CORE PILARS OF SSSE: THE LIFE AND TEACHINGS OF BHAGAWAN SRI SATHYA SAI BABA</w:t>
      </w:r>
    </w:p>
    <w:p w14:paraId="6EC81D7E" w14:textId="77777777" w:rsidR="00910CA5" w:rsidRPr="00305003" w:rsidRDefault="00910CA5" w:rsidP="00910CA5">
      <w:pPr>
        <w:autoSpaceDE w:val="0"/>
        <w:autoSpaceDN w:val="0"/>
        <w:adjustRightInd w:val="0"/>
        <w:spacing w:after="0" w:line="240" w:lineRule="auto"/>
        <w:rPr>
          <w:rFonts w:ascii="Ebrima" w:hAnsi="Ebrima" w:cs="Times New Roman"/>
          <w:color w:val="000000"/>
        </w:rPr>
      </w:pPr>
    </w:p>
    <w:p w14:paraId="0E2066B5" w14:textId="77777777" w:rsidR="00910CA5" w:rsidRPr="00305003" w:rsidRDefault="00910CA5" w:rsidP="00910CA5">
      <w:pPr>
        <w:autoSpaceDE w:val="0"/>
        <w:autoSpaceDN w:val="0"/>
        <w:adjustRightInd w:val="0"/>
        <w:spacing w:after="0" w:line="240" w:lineRule="auto"/>
        <w:rPr>
          <w:rFonts w:ascii="Ebrima" w:hAnsi="Ebrima" w:cs="Times New Roman"/>
          <w:color w:val="000000"/>
        </w:rPr>
      </w:pPr>
      <w:r w:rsidRPr="00305003">
        <w:rPr>
          <w:rFonts w:ascii="Ebrima" w:hAnsi="Ebrima" w:cs="Times New Roman"/>
          <w:color w:val="000000"/>
        </w:rPr>
        <w:t xml:space="preserve"> The Life and Teachings of Bhagawan Sri Sathya Sai Baba provide opportunities for the SSSSE pupil to, amongst others: </w:t>
      </w:r>
    </w:p>
    <w:p w14:paraId="0C10F204" w14:textId="77777777" w:rsidR="00910CA5" w:rsidRPr="00305003" w:rsidRDefault="00910CA5" w:rsidP="00B42363">
      <w:pPr>
        <w:numPr>
          <w:ilvl w:val="0"/>
          <w:numId w:val="8"/>
        </w:numPr>
        <w:autoSpaceDE w:val="0"/>
        <w:autoSpaceDN w:val="0"/>
        <w:adjustRightInd w:val="0"/>
        <w:spacing w:after="49" w:line="240" w:lineRule="auto"/>
        <w:rPr>
          <w:rFonts w:ascii="Ebrima" w:hAnsi="Ebrima" w:cs="Times New Roman"/>
          <w:color w:val="000000"/>
        </w:rPr>
      </w:pPr>
      <w:r w:rsidRPr="00305003">
        <w:rPr>
          <w:rFonts w:ascii="Ebrima" w:hAnsi="Ebrima" w:cs="Times New Roman"/>
          <w:color w:val="000000"/>
        </w:rPr>
        <w:t xml:space="preserve">a) See love in action. </w:t>
      </w:r>
    </w:p>
    <w:p w14:paraId="01214924" w14:textId="77777777" w:rsidR="00910CA5" w:rsidRPr="00305003" w:rsidRDefault="00910CA5" w:rsidP="00B42363">
      <w:pPr>
        <w:numPr>
          <w:ilvl w:val="0"/>
          <w:numId w:val="8"/>
        </w:numPr>
        <w:autoSpaceDE w:val="0"/>
        <w:autoSpaceDN w:val="0"/>
        <w:adjustRightInd w:val="0"/>
        <w:spacing w:after="49" w:line="240" w:lineRule="auto"/>
        <w:rPr>
          <w:rFonts w:ascii="Ebrima" w:hAnsi="Ebrima" w:cs="Times New Roman"/>
          <w:color w:val="000000"/>
        </w:rPr>
      </w:pPr>
      <w:r w:rsidRPr="00305003">
        <w:rPr>
          <w:rFonts w:ascii="Ebrima" w:hAnsi="Ebrima" w:cs="Times New Roman"/>
          <w:color w:val="000000"/>
        </w:rPr>
        <w:t xml:space="preserve">b) Have a “physical” reference in human form whose life and teachings provide solutions to any dilemmas they may face and any questions they may want answered about life and its purpose. </w:t>
      </w:r>
    </w:p>
    <w:p w14:paraId="74FF9AB4" w14:textId="77777777" w:rsidR="00910CA5" w:rsidRPr="00305003" w:rsidRDefault="00910CA5" w:rsidP="00B42363">
      <w:pPr>
        <w:numPr>
          <w:ilvl w:val="0"/>
          <w:numId w:val="8"/>
        </w:numPr>
        <w:autoSpaceDE w:val="0"/>
        <w:autoSpaceDN w:val="0"/>
        <w:adjustRightInd w:val="0"/>
        <w:spacing w:after="49" w:line="240" w:lineRule="auto"/>
        <w:rPr>
          <w:rFonts w:ascii="Ebrima" w:hAnsi="Ebrima" w:cs="Times New Roman"/>
          <w:color w:val="000000"/>
        </w:rPr>
      </w:pPr>
      <w:r w:rsidRPr="00305003">
        <w:rPr>
          <w:rFonts w:ascii="Ebrima" w:hAnsi="Ebrima" w:cs="Times New Roman"/>
          <w:color w:val="000000"/>
        </w:rPr>
        <w:t xml:space="preserve">c) Understand the concept of an avatar and why it is important for avatars to incarnate. </w:t>
      </w:r>
    </w:p>
    <w:p w14:paraId="0CDEE72D" w14:textId="77777777" w:rsidR="00910CA5" w:rsidRPr="00305003" w:rsidRDefault="00910CA5" w:rsidP="00B42363">
      <w:pPr>
        <w:numPr>
          <w:ilvl w:val="0"/>
          <w:numId w:val="8"/>
        </w:numPr>
        <w:autoSpaceDE w:val="0"/>
        <w:autoSpaceDN w:val="0"/>
        <w:adjustRightInd w:val="0"/>
        <w:spacing w:after="49" w:line="240" w:lineRule="auto"/>
        <w:rPr>
          <w:rFonts w:ascii="Ebrima" w:hAnsi="Ebrima" w:cs="Times New Roman"/>
          <w:color w:val="000000"/>
        </w:rPr>
      </w:pPr>
      <w:r w:rsidRPr="00305003">
        <w:rPr>
          <w:rFonts w:ascii="Ebrima" w:hAnsi="Ebrima" w:cs="Times New Roman"/>
          <w:color w:val="000000"/>
        </w:rPr>
        <w:t xml:space="preserve">d) Establish a workable relationship with God. </w:t>
      </w:r>
    </w:p>
    <w:p w14:paraId="5E576B0F" w14:textId="77777777" w:rsidR="00910CA5" w:rsidRPr="00305003" w:rsidRDefault="00910CA5" w:rsidP="00B42363">
      <w:pPr>
        <w:numPr>
          <w:ilvl w:val="0"/>
          <w:numId w:val="8"/>
        </w:numPr>
        <w:autoSpaceDE w:val="0"/>
        <w:autoSpaceDN w:val="0"/>
        <w:adjustRightInd w:val="0"/>
        <w:spacing w:after="0" w:line="240" w:lineRule="auto"/>
        <w:rPr>
          <w:rFonts w:ascii="Ebrima" w:hAnsi="Ebrima" w:cs="Times New Roman"/>
          <w:color w:val="000000"/>
        </w:rPr>
      </w:pPr>
      <w:r w:rsidRPr="00305003">
        <w:rPr>
          <w:rFonts w:ascii="Ebrima" w:hAnsi="Ebrima" w:cs="Times New Roman"/>
          <w:color w:val="000000"/>
        </w:rPr>
        <w:t xml:space="preserve">e) Learn about the life story of their Guru, His greatness, His majesty, and His glory, so that they can foster a meaningful relationship with Him. </w:t>
      </w:r>
    </w:p>
    <w:p w14:paraId="5AB303C0" w14:textId="77777777" w:rsidR="00910CA5" w:rsidRPr="00305003" w:rsidRDefault="00910CA5" w:rsidP="00910CA5">
      <w:pPr>
        <w:autoSpaceDE w:val="0"/>
        <w:autoSpaceDN w:val="0"/>
        <w:adjustRightInd w:val="0"/>
        <w:spacing w:after="0" w:line="240" w:lineRule="auto"/>
        <w:rPr>
          <w:rFonts w:ascii="Ebrima" w:hAnsi="Ebrima" w:cs="Times New Roman"/>
          <w:color w:val="000000"/>
        </w:rPr>
      </w:pPr>
    </w:p>
    <w:p w14:paraId="20A3CCC5" w14:textId="77777777" w:rsidR="00910CA5" w:rsidRPr="00305003" w:rsidRDefault="00910CA5" w:rsidP="00910CA5">
      <w:pPr>
        <w:autoSpaceDE w:val="0"/>
        <w:autoSpaceDN w:val="0"/>
        <w:adjustRightInd w:val="0"/>
        <w:spacing w:after="0" w:line="240" w:lineRule="auto"/>
        <w:rPr>
          <w:rFonts w:ascii="Ebrima" w:hAnsi="Ebrima" w:cs="Times New Roman"/>
          <w:color w:val="000000"/>
        </w:rPr>
      </w:pPr>
      <w:r w:rsidRPr="00305003">
        <w:rPr>
          <w:rFonts w:ascii="Ebrima" w:hAnsi="Ebrima" w:cs="Times New Roman"/>
          <w:color w:val="000000"/>
        </w:rPr>
        <w:t xml:space="preserve">Swami says: “Mine is no mesmerism, miracle, or magic! Mine is genuine Divine Power. Small minds and limited intellects cannot comprehend them. They have no strength or stamina to grasp the magnificence and the majesty. God can do anything. He has all Power in the palm of His hand. My body, like all other bodies, is a temporary habitation; but My Power is Eternal, All-pervasive, and ever dominant.” </w:t>
      </w:r>
    </w:p>
    <w:p w14:paraId="46F36A3F" w14:textId="4BC92906" w:rsidR="00910CA5" w:rsidRDefault="00910CA5" w:rsidP="00910CA5">
      <w:pPr>
        <w:autoSpaceDE w:val="0"/>
        <w:autoSpaceDN w:val="0"/>
        <w:adjustRightInd w:val="0"/>
        <w:spacing w:after="0" w:line="240" w:lineRule="auto"/>
        <w:rPr>
          <w:rFonts w:ascii="Ebrima" w:hAnsi="Ebrima" w:cs="Times New Roman"/>
          <w:color w:val="000000"/>
        </w:rPr>
      </w:pPr>
    </w:p>
    <w:p w14:paraId="7F37A876" w14:textId="77777777" w:rsidR="004B3413" w:rsidRPr="00305003" w:rsidRDefault="004B3413" w:rsidP="00910CA5">
      <w:pPr>
        <w:autoSpaceDE w:val="0"/>
        <w:autoSpaceDN w:val="0"/>
        <w:adjustRightInd w:val="0"/>
        <w:spacing w:after="0" w:line="240" w:lineRule="auto"/>
        <w:rPr>
          <w:rFonts w:ascii="Ebrima" w:hAnsi="Ebrima" w:cs="Times New Roman"/>
          <w:color w:val="000000"/>
        </w:rPr>
      </w:pPr>
    </w:p>
    <w:p w14:paraId="033FD413" w14:textId="77777777" w:rsidR="00910CA5" w:rsidRPr="00305003" w:rsidRDefault="00910CA5" w:rsidP="00910CA5">
      <w:pPr>
        <w:autoSpaceDE w:val="0"/>
        <w:autoSpaceDN w:val="0"/>
        <w:adjustRightInd w:val="0"/>
        <w:spacing w:after="0" w:line="240" w:lineRule="auto"/>
        <w:rPr>
          <w:rFonts w:ascii="Ebrima" w:hAnsi="Ebrima" w:cs="Times New Roman"/>
          <w:color w:val="000000"/>
        </w:rPr>
      </w:pPr>
      <w:r w:rsidRPr="00305003">
        <w:rPr>
          <w:rFonts w:ascii="Ebrima" w:hAnsi="Ebrima" w:cs="Times New Roman"/>
          <w:b/>
          <w:bCs/>
          <w:color w:val="000000"/>
        </w:rPr>
        <w:t xml:space="preserve"> Swami’s Life and Teachings can be classified into three categories</w:t>
      </w:r>
      <w:r w:rsidRPr="00305003">
        <w:rPr>
          <w:rFonts w:ascii="Ebrima" w:hAnsi="Ebrima" w:cs="Times New Roman"/>
          <w:color w:val="000000"/>
        </w:rPr>
        <w:t xml:space="preserve">: </w:t>
      </w:r>
    </w:p>
    <w:p w14:paraId="42B78092" w14:textId="77777777" w:rsidR="00910CA5" w:rsidRPr="00305003" w:rsidRDefault="00910CA5" w:rsidP="00B42363">
      <w:pPr>
        <w:numPr>
          <w:ilvl w:val="0"/>
          <w:numId w:val="9"/>
        </w:numPr>
        <w:autoSpaceDE w:val="0"/>
        <w:autoSpaceDN w:val="0"/>
        <w:adjustRightInd w:val="0"/>
        <w:spacing w:after="28" w:line="240" w:lineRule="auto"/>
        <w:rPr>
          <w:rFonts w:ascii="Ebrima" w:hAnsi="Ebrima" w:cs="Times New Roman"/>
          <w:color w:val="000000"/>
        </w:rPr>
      </w:pPr>
      <w:r w:rsidRPr="00305003">
        <w:rPr>
          <w:rFonts w:ascii="Ebrima" w:hAnsi="Ebrima" w:cs="Times New Roman"/>
          <w:color w:val="000000"/>
        </w:rPr>
        <w:t xml:space="preserve">a) His Leelas </w:t>
      </w:r>
    </w:p>
    <w:p w14:paraId="14CC2634" w14:textId="77777777" w:rsidR="00910CA5" w:rsidRPr="00305003" w:rsidRDefault="00910CA5" w:rsidP="00B42363">
      <w:pPr>
        <w:numPr>
          <w:ilvl w:val="0"/>
          <w:numId w:val="9"/>
        </w:numPr>
        <w:autoSpaceDE w:val="0"/>
        <w:autoSpaceDN w:val="0"/>
        <w:adjustRightInd w:val="0"/>
        <w:spacing w:after="28" w:line="240" w:lineRule="auto"/>
        <w:rPr>
          <w:rFonts w:ascii="Ebrima" w:hAnsi="Ebrima" w:cs="Times New Roman"/>
          <w:color w:val="000000"/>
        </w:rPr>
      </w:pPr>
      <w:r w:rsidRPr="00305003">
        <w:rPr>
          <w:rFonts w:ascii="Ebrima" w:hAnsi="Ebrima" w:cs="Times New Roman"/>
          <w:color w:val="000000"/>
        </w:rPr>
        <w:t xml:space="preserve">b) His Mahimas </w:t>
      </w:r>
    </w:p>
    <w:p w14:paraId="76E2561B" w14:textId="77777777" w:rsidR="00910CA5" w:rsidRPr="00305003" w:rsidRDefault="00910CA5" w:rsidP="00B42363">
      <w:pPr>
        <w:numPr>
          <w:ilvl w:val="0"/>
          <w:numId w:val="9"/>
        </w:numPr>
        <w:autoSpaceDE w:val="0"/>
        <w:autoSpaceDN w:val="0"/>
        <w:adjustRightInd w:val="0"/>
        <w:spacing w:after="0" w:line="240" w:lineRule="auto"/>
        <w:rPr>
          <w:rFonts w:ascii="Ebrima" w:hAnsi="Ebrima" w:cs="Times New Roman"/>
          <w:color w:val="000000"/>
        </w:rPr>
      </w:pPr>
      <w:r w:rsidRPr="00305003">
        <w:rPr>
          <w:rFonts w:ascii="Ebrima" w:hAnsi="Ebrima" w:cs="Times New Roman"/>
          <w:color w:val="000000"/>
        </w:rPr>
        <w:t xml:space="preserve">c) His Upadesh </w:t>
      </w:r>
    </w:p>
    <w:p w14:paraId="640E3302" w14:textId="77777777" w:rsidR="00910CA5" w:rsidRPr="00305003" w:rsidRDefault="00910CA5" w:rsidP="00910CA5">
      <w:pPr>
        <w:autoSpaceDE w:val="0"/>
        <w:autoSpaceDN w:val="0"/>
        <w:adjustRightInd w:val="0"/>
        <w:spacing w:after="0" w:line="240" w:lineRule="auto"/>
        <w:rPr>
          <w:rFonts w:ascii="Ebrima" w:hAnsi="Ebrima" w:cs="Times New Roman"/>
          <w:color w:val="000000"/>
        </w:rPr>
      </w:pPr>
      <w:r w:rsidRPr="00305003">
        <w:rPr>
          <w:rFonts w:ascii="Ebrima" w:hAnsi="Ebrima" w:cs="Times New Roman"/>
          <w:color w:val="000000"/>
        </w:rPr>
        <w:t>It must be noted though, that while we may classify these in categories, the Leelas, Mahimas, and Upadesh are often interlinked. A Leela, for example, may be considered a prank by the Lord, but we can surmise His majesty and learn an important lesson from it.</w:t>
      </w:r>
    </w:p>
    <w:p w14:paraId="0FC7AE78" w14:textId="77777777" w:rsidR="00910CA5" w:rsidRPr="00305003" w:rsidRDefault="00910CA5" w:rsidP="00910CA5">
      <w:pPr>
        <w:autoSpaceDE w:val="0"/>
        <w:autoSpaceDN w:val="0"/>
        <w:adjustRightInd w:val="0"/>
        <w:spacing w:after="0" w:line="240" w:lineRule="auto"/>
        <w:rPr>
          <w:rFonts w:ascii="Ebrima" w:hAnsi="Ebrima" w:cs="Times New Roman"/>
          <w:color w:val="000000"/>
        </w:rPr>
      </w:pPr>
    </w:p>
    <w:p w14:paraId="7A7CE3CB" w14:textId="77777777" w:rsidR="00910CA5" w:rsidRPr="00305003" w:rsidRDefault="00910CA5" w:rsidP="00910CA5">
      <w:pPr>
        <w:autoSpaceDE w:val="0"/>
        <w:autoSpaceDN w:val="0"/>
        <w:adjustRightInd w:val="0"/>
        <w:spacing w:after="0" w:line="240" w:lineRule="auto"/>
        <w:rPr>
          <w:rFonts w:ascii="Ebrima" w:hAnsi="Ebrima" w:cs="Times New Roman"/>
        </w:rPr>
      </w:pPr>
      <w:r w:rsidRPr="00305003">
        <w:rPr>
          <w:rFonts w:ascii="Ebrima" w:hAnsi="Ebrima" w:cs="Times New Roman"/>
        </w:rPr>
        <w:t>The example below illustrates this:</w:t>
      </w:r>
    </w:p>
    <w:p w14:paraId="243BD769" w14:textId="77777777" w:rsidR="00910CA5" w:rsidRPr="00305003" w:rsidRDefault="00910CA5" w:rsidP="00910CA5">
      <w:pPr>
        <w:autoSpaceDE w:val="0"/>
        <w:autoSpaceDN w:val="0"/>
        <w:adjustRightInd w:val="0"/>
        <w:spacing w:after="0" w:line="240" w:lineRule="auto"/>
        <w:rPr>
          <w:rFonts w:ascii="Ebrima" w:hAnsi="Ebrima" w:cs="Times New Roman"/>
          <w:b/>
          <w:bCs/>
          <w:color w:val="FF0000"/>
        </w:rPr>
      </w:pPr>
      <w:r w:rsidRPr="00305003">
        <w:rPr>
          <w:rFonts w:ascii="Ebrima" w:hAnsi="Ebrima" w:cs="Times New Roman"/>
          <w:noProof/>
          <w:lang w:val="en-ZA" w:eastAsia="en-ZA"/>
        </w:rPr>
        <w:drawing>
          <wp:anchor distT="0" distB="0" distL="114300" distR="114300" simplePos="0" relativeHeight="251980800" behindDoc="1" locked="0" layoutInCell="1" allowOverlap="1" wp14:anchorId="4AFC11FC" wp14:editId="434AC7EA">
            <wp:simplePos x="0" y="0"/>
            <wp:positionH relativeFrom="column">
              <wp:posOffset>-219075</wp:posOffset>
            </wp:positionH>
            <wp:positionV relativeFrom="paragraph">
              <wp:posOffset>238125</wp:posOffset>
            </wp:positionV>
            <wp:extent cx="3705225" cy="2005330"/>
            <wp:effectExtent l="0" t="0" r="9525" b="0"/>
            <wp:wrapTight wrapText="bothSides">
              <wp:wrapPolygon edited="0">
                <wp:start x="0" y="0"/>
                <wp:lineTo x="0" y="21340"/>
                <wp:lineTo x="21544" y="21340"/>
                <wp:lineTo x="21544"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BEBA8EAE-BF5A-486C-A8C5-ECC9F3942E4B}">
                          <a14:imgProps xmlns:a14="http://schemas.microsoft.com/office/drawing/2010/main">
                            <a14:imgLayer r:embed="rId12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705225" cy="2005330"/>
                    </a:xfrm>
                    <a:prstGeom prst="rect">
                      <a:avLst/>
                    </a:prstGeom>
                  </pic:spPr>
                </pic:pic>
              </a:graphicData>
            </a:graphic>
            <wp14:sizeRelH relativeFrom="page">
              <wp14:pctWidth>0</wp14:pctWidth>
            </wp14:sizeRelH>
            <wp14:sizeRelV relativeFrom="page">
              <wp14:pctHeight>0</wp14:pctHeight>
            </wp14:sizeRelV>
          </wp:anchor>
        </w:drawing>
      </w:r>
    </w:p>
    <w:p w14:paraId="26C3A9F1" w14:textId="77777777" w:rsidR="00910CA5" w:rsidRPr="00305003" w:rsidRDefault="00910CA5" w:rsidP="00910CA5">
      <w:pPr>
        <w:autoSpaceDE w:val="0"/>
        <w:autoSpaceDN w:val="0"/>
        <w:adjustRightInd w:val="0"/>
        <w:spacing w:after="0" w:line="240" w:lineRule="auto"/>
        <w:rPr>
          <w:rFonts w:ascii="Ebrima" w:hAnsi="Ebrima" w:cs="Times New Roman"/>
          <w:b/>
          <w:bCs/>
          <w:color w:val="FF0000"/>
        </w:rPr>
      </w:pPr>
    </w:p>
    <w:p w14:paraId="3B5B5160" w14:textId="77777777" w:rsidR="00910CA5" w:rsidRPr="00305003" w:rsidRDefault="00910CA5" w:rsidP="00910CA5">
      <w:pPr>
        <w:autoSpaceDE w:val="0"/>
        <w:autoSpaceDN w:val="0"/>
        <w:adjustRightInd w:val="0"/>
        <w:spacing w:after="0" w:line="240" w:lineRule="auto"/>
        <w:rPr>
          <w:rFonts w:ascii="Ebrima" w:hAnsi="Ebrima" w:cs="Times New Roman"/>
        </w:rPr>
      </w:pPr>
      <w:r w:rsidRPr="00305003">
        <w:rPr>
          <w:rFonts w:ascii="Ebrima" w:hAnsi="Ebrima" w:cs="Times New Roman"/>
        </w:rPr>
        <w:t>This famous story of the teacher getting stuck to the chair was the Lord’s prank (Leela). It is also a testimony to His greatness (Mahima) and from this incident both the students and teachers could conclude that “Sathyanarayana” is no ordinary boy that He is beyond human understanding (Upadesh).</w:t>
      </w:r>
    </w:p>
    <w:p w14:paraId="394DAD03" w14:textId="77777777" w:rsidR="00910CA5" w:rsidRPr="00305003" w:rsidRDefault="00910CA5" w:rsidP="00910CA5">
      <w:pPr>
        <w:autoSpaceDE w:val="0"/>
        <w:autoSpaceDN w:val="0"/>
        <w:adjustRightInd w:val="0"/>
        <w:spacing w:after="0" w:line="240" w:lineRule="auto"/>
        <w:rPr>
          <w:rFonts w:ascii="Ebrima" w:hAnsi="Ebrima" w:cs="Times New Roman"/>
        </w:rPr>
      </w:pPr>
    </w:p>
    <w:p w14:paraId="73F31D76" w14:textId="77777777" w:rsidR="00910CA5" w:rsidRDefault="00910CA5" w:rsidP="00910CA5">
      <w:pPr>
        <w:autoSpaceDE w:val="0"/>
        <w:autoSpaceDN w:val="0"/>
        <w:adjustRightInd w:val="0"/>
        <w:spacing w:after="0" w:line="240" w:lineRule="auto"/>
        <w:rPr>
          <w:rFonts w:ascii="Ebrima" w:hAnsi="Ebrima" w:cs="Times New Roman"/>
          <w:b/>
          <w:bCs/>
          <w:color w:val="000000"/>
        </w:rPr>
      </w:pPr>
    </w:p>
    <w:p w14:paraId="55BBD5C5" w14:textId="77777777" w:rsidR="004B3413" w:rsidRDefault="004B3413" w:rsidP="00910CA5">
      <w:pPr>
        <w:autoSpaceDE w:val="0"/>
        <w:autoSpaceDN w:val="0"/>
        <w:adjustRightInd w:val="0"/>
        <w:spacing w:after="0" w:line="240" w:lineRule="auto"/>
        <w:rPr>
          <w:rFonts w:ascii="Ebrima" w:hAnsi="Ebrima" w:cs="Times New Roman"/>
          <w:b/>
          <w:bCs/>
          <w:color w:val="000000"/>
        </w:rPr>
      </w:pPr>
    </w:p>
    <w:p w14:paraId="50BE1BBF" w14:textId="2C2DBDC1" w:rsidR="00910CA5" w:rsidRPr="00305003" w:rsidRDefault="00910CA5" w:rsidP="00910CA5">
      <w:pPr>
        <w:autoSpaceDE w:val="0"/>
        <w:autoSpaceDN w:val="0"/>
        <w:adjustRightInd w:val="0"/>
        <w:spacing w:after="0" w:line="240" w:lineRule="auto"/>
        <w:rPr>
          <w:rFonts w:ascii="Ebrima" w:hAnsi="Ebrima" w:cs="Times New Roman"/>
          <w:b/>
          <w:bCs/>
          <w:color w:val="000000"/>
        </w:rPr>
      </w:pPr>
      <w:r w:rsidRPr="00305003">
        <w:rPr>
          <w:rFonts w:ascii="Ebrima" w:hAnsi="Ebrima" w:cs="Times New Roman"/>
          <w:b/>
          <w:bCs/>
          <w:color w:val="000000"/>
        </w:rPr>
        <w:lastRenderedPageBreak/>
        <w:t xml:space="preserve">A: </w:t>
      </w:r>
      <w:r w:rsidR="004B3413">
        <w:rPr>
          <w:rFonts w:ascii="Ebrima" w:hAnsi="Ebrima" w:cs="Times New Roman"/>
          <w:b/>
          <w:bCs/>
          <w:color w:val="000000"/>
        </w:rPr>
        <w:t xml:space="preserve"> </w:t>
      </w:r>
      <w:r w:rsidRPr="00305003">
        <w:rPr>
          <w:rFonts w:ascii="Ebrima" w:hAnsi="Ebrima" w:cs="Times New Roman"/>
          <w:b/>
          <w:bCs/>
          <w:color w:val="000000"/>
        </w:rPr>
        <w:t xml:space="preserve">SAI LEELAS </w:t>
      </w:r>
    </w:p>
    <w:p w14:paraId="283B4D2C" w14:textId="77777777" w:rsidR="00910CA5" w:rsidRPr="00305003" w:rsidRDefault="00910CA5" w:rsidP="00910CA5">
      <w:pPr>
        <w:autoSpaceDE w:val="0"/>
        <w:autoSpaceDN w:val="0"/>
        <w:adjustRightInd w:val="0"/>
        <w:spacing w:after="0" w:line="240" w:lineRule="auto"/>
        <w:rPr>
          <w:rFonts w:ascii="Ebrima" w:hAnsi="Ebrima" w:cs="Times New Roman"/>
          <w:color w:val="000000"/>
        </w:rPr>
      </w:pPr>
    </w:p>
    <w:p w14:paraId="060C6236" w14:textId="77777777" w:rsidR="00910CA5" w:rsidRPr="008E0368" w:rsidRDefault="00910CA5" w:rsidP="00910CA5">
      <w:pPr>
        <w:autoSpaceDE w:val="0"/>
        <w:autoSpaceDN w:val="0"/>
        <w:adjustRightInd w:val="0"/>
        <w:spacing w:after="0" w:line="240" w:lineRule="auto"/>
        <w:rPr>
          <w:rFonts w:ascii="Ebrima" w:hAnsi="Ebrima" w:cs="Times New Roman"/>
          <w:color w:val="000000"/>
        </w:rPr>
      </w:pPr>
      <w:r w:rsidRPr="008E0368">
        <w:rPr>
          <w:rFonts w:ascii="Ebrima" w:hAnsi="Ebrima" w:cs="Times New Roman"/>
          <w:b/>
          <w:bCs/>
          <w:color w:val="000000"/>
        </w:rPr>
        <w:t xml:space="preserve">What are leelas? </w:t>
      </w:r>
    </w:p>
    <w:p w14:paraId="24206133" w14:textId="77777777" w:rsidR="00910CA5" w:rsidRPr="008E0368" w:rsidRDefault="00910CA5" w:rsidP="00910CA5">
      <w:pPr>
        <w:autoSpaceDE w:val="0"/>
        <w:autoSpaceDN w:val="0"/>
        <w:adjustRightInd w:val="0"/>
        <w:spacing w:after="0" w:line="240" w:lineRule="auto"/>
        <w:rPr>
          <w:rFonts w:ascii="Ebrima" w:hAnsi="Ebrima" w:cs="Times New Roman"/>
          <w:color w:val="000000"/>
        </w:rPr>
      </w:pPr>
      <w:r w:rsidRPr="008E0368">
        <w:rPr>
          <w:rFonts w:ascii="Ebrima" w:hAnsi="Ebrima" w:cs="Times New Roman"/>
          <w:color w:val="000000"/>
        </w:rPr>
        <w:t xml:space="preserve">LEELAS involve a dizzying mixture of fun, frolic, pranks, and spectacular miracles. They provide an opportunity for extra-ordinary intimacy between man and God, and therefore an occasion to forget the Avatar as God and regard Him instead as a most Dear Friend. </w:t>
      </w:r>
    </w:p>
    <w:p w14:paraId="5793968A" w14:textId="77777777" w:rsidR="00A12B1B" w:rsidRDefault="00910CA5" w:rsidP="00910CA5">
      <w:pPr>
        <w:pStyle w:val="Default"/>
        <w:rPr>
          <w:rFonts w:ascii="Ebrima" w:hAnsi="Ebrima" w:cs="Times New Roman"/>
          <w:sz w:val="22"/>
          <w:szCs w:val="22"/>
        </w:rPr>
      </w:pPr>
      <w:r w:rsidRPr="008E0368">
        <w:rPr>
          <w:rFonts w:ascii="Ebrima" w:hAnsi="Ebrima" w:cs="Times New Roman"/>
          <w:sz w:val="22"/>
          <w:szCs w:val="22"/>
        </w:rPr>
        <w:t xml:space="preserve">Here is an example of a Leela that was performed in the seventies. Swami was in Brindavan at that time, and one day, He suddenly came to the boys Hostel rather early in the morning. The students and the Warden hurriedly gathered in Swami’s presence. Baba then asked the Warden, “Are all the boys here?” </w:t>
      </w:r>
    </w:p>
    <w:p w14:paraId="093DA21F" w14:textId="5403158E" w:rsidR="00910CA5" w:rsidRPr="00305003" w:rsidRDefault="00910CA5" w:rsidP="00910CA5">
      <w:pPr>
        <w:pStyle w:val="Default"/>
        <w:rPr>
          <w:rFonts w:ascii="Ebrima" w:hAnsi="Ebrima" w:cs="Times New Roman"/>
          <w:sz w:val="22"/>
          <w:szCs w:val="22"/>
        </w:rPr>
      </w:pPr>
      <w:r w:rsidRPr="008E0368">
        <w:rPr>
          <w:rFonts w:ascii="Ebrima" w:hAnsi="Ebrima" w:cs="Times New Roman"/>
          <w:sz w:val="22"/>
          <w:szCs w:val="22"/>
        </w:rPr>
        <w:t xml:space="preserve">The Warden looked around and said, “I think so Swami.” Swami then asked for a particular boy. The boy’s name was called </w:t>
      </w:r>
      <w:proofErr w:type="gramStart"/>
      <w:r w:rsidRPr="008E0368">
        <w:rPr>
          <w:rFonts w:ascii="Ebrima" w:hAnsi="Ebrima" w:cs="Times New Roman"/>
          <w:sz w:val="22"/>
          <w:szCs w:val="22"/>
        </w:rPr>
        <w:t>out</w:t>
      </w:r>
      <w:proofErr w:type="gramEnd"/>
      <w:r w:rsidRPr="008E0368">
        <w:rPr>
          <w:rFonts w:ascii="Ebrima" w:hAnsi="Ebrima" w:cs="Times New Roman"/>
          <w:sz w:val="22"/>
          <w:szCs w:val="22"/>
        </w:rPr>
        <w:t xml:space="preserve"> but he was not there. He was in the garden collecting flowers for offering to Swami. Even as everyone was wondering where this boy was, he entered the hall. He was taken aback to see all the boys there </w:t>
      </w:r>
      <w:proofErr w:type="gramStart"/>
      <w:r w:rsidRPr="008E0368">
        <w:rPr>
          <w:rFonts w:ascii="Ebrima" w:hAnsi="Ebrima" w:cs="Times New Roman"/>
          <w:sz w:val="22"/>
          <w:szCs w:val="22"/>
        </w:rPr>
        <w:t>and also</w:t>
      </w:r>
      <w:proofErr w:type="gramEnd"/>
      <w:r w:rsidRPr="008E0368">
        <w:rPr>
          <w:rFonts w:ascii="Ebrima" w:hAnsi="Ebrima" w:cs="Times New Roman"/>
          <w:sz w:val="22"/>
          <w:szCs w:val="22"/>
        </w:rPr>
        <w:t xml:space="preserve"> Swami! Bhagavan knew why the boy came late but for the benefit of the others, He asked, “Where were you and</w:t>
      </w:r>
      <w:r w:rsidRPr="00305003">
        <w:rPr>
          <w:rFonts w:ascii="Ebrima" w:hAnsi="Ebrima" w:cs="Times New Roman"/>
          <w:sz w:val="22"/>
          <w:szCs w:val="22"/>
        </w:rPr>
        <w:t xml:space="preserve"> what were you doing?” Hesitantly, the boy answered. Swami was pleased with the reply and then said, “Take this.” He moved His hand as if He </w:t>
      </w:r>
      <w:proofErr w:type="gramStart"/>
      <w:r w:rsidRPr="00305003">
        <w:rPr>
          <w:rFonts w:ascii="Ebrima" w:hAnsi="Ebrima" w:cs="Times New Roman"/>
          <w:sz w:val="22"/>
          <w:szCs w:val="22"/>
        </w:rPr>
        <w:t>was</w:t>
      </w:r>
      <w:proofErr w:type="gramEnd"/>
      <w:r w:rsidRPr="00305003">
        <w:rPr>
          <w:rFonts w:ascii="Ebrima" w:hAnsi="Ebrima" w:cs="Times New Roman"/>
          <w:sz w:val="22"/>
          <w:szCs w:val="22"/>
        </w:rPr>
        <w:t xml:space="preserve"> throwing something to the boy who was at the other end of the room. Baba’s hand was empty but suddenly, a laddu [a sweet dish] formed in the air and flew towards the boy! Everyone was tremendously excited, and the eyes of all the boys were shining. Swami looked around, </w:t>
      </w:r>
      <w:proofErr w:type="gramStart"/>
      <w:r w:rsidRPr="00305003">
        <w:rPr>
          <w:rFonts w:ascii="Ebrima" w:hAnsi="Ebrima" w:cs="Times New Roman"/>
          <w:sz w:val="22"/>
          <w:szCs w:val="22"/>
        </w:rPr>
        <w:t>smiled</w:t>
      </w:r>
      <w:proofErr w:type="gramEnd"/>
      <w:r w:rsidRPr="00305003">
        <w:rPr>
          <w:rFonts w:ascii="Ebrima" w:hAnsi="Ebrima" w:cs="Times New Roman"/>
          <w:sz w:val="22"/>
          <w:szCs w:val="22"/>
        </w:rPr>
        <w:t xml:space="preserve"> and said, “Boys you also want laddus?” Naturally, all the boys shouted in chorus: “Yes Swami!” Swami replied, “Very good,” and asked a boy to go the kitchen and bring a big empty vessel. The boy did as </w:t>
      </w:r>
      <w:proofErr w:type="gramStart"/>
      <w:r w:rsidRPr="00305003">
        <w:rPr>
          <w:rFonts w:ascii="Ebrima" w:hAnsi="Ebrima" w:cs="Times New Roman"/>
          <w:sz w:val="22"/>
          <w:szCs w:val="22"/>
        </w:rPr>
        <w:t>instructed</w:t>
      </w:r>
      <w:proofErr w:type="gramEnd"/>
      <w:r w:rsidRPr="00305003">
        <w:rPr>
          <w:rFonts w:ascii="Ebrima" w:hAnsi="Ebrima" w:cs="Times New Roman"/>
          <w:sz w:val="22"/>
          <w:szCs w:val="22"/>
        </w:rPr>
        <w:t xml:space="preserve">. Everyone was now watching with great expectations. They thought that Swami would do a miracle and fill the vessel with laddus. Swami simply turned to the Warden and said, “Ask the cook to make laddus, put them in this vessel and then distribute to the boys!” With a chuckle and twinkle in His eyes, Swami then walked out! </w:t>
      </w:r>
    </w:p>
    <w:p w14:paraId="1C812268" w14:textId="77777777" w:rsidR="00910CA5" w:rsidRPr="00305003" w:rsidRDefault="00910CA5" w:rsidP="00910CA5">
      <w:pPr>
        <w:autoSpaceDE w:val="0"/>
        <w:autoSpaceDN w:val="0"/>
        <w:adjustRightInd w:val="0"/>
        <w:spacing w:after="0" w:line="240" w:lineRule="auto"/>
        <w:jc w:val="right"/>
        <w:rPr>
          <w:rFonts w:ascii="Ebrima" w:hAnsi="Ebrima" w:cs="Times New Roman"/>
          <w:color w:val="000000"/>
        </w:rPr>
      </w:pPr>
    </w:p>
    <w:p w14:paraId="2111AA87" w14:textId="77777777" w:rsidR="00910CA5" w:rsidRPr="00305003" w:rsidRDefault="00910CA5" w:rsidP="00910CA5">
      <w:pPr>
        <w:autoSpaceDE w:val="0"/>
        <w:autoSpaceDN w:val="0"/>
        <w:adjustRightInd w:val="0"/>
        <w:spacing w:after="0" w:line="240" w:lineRule="auto"/>
        <w:jc w:val="right"/>
        <w:rPr>
          <w:rFonts w:ascii="Ebrima" w:hAnsi="Ebrima" w:cs="Times New Roman"/>
          <w:color w:val="000000"/>
        </w:rPr>
      </w:pPr>
      <w:r w:rsidRPr="00305003">
        <w:rPr>
          <w:rFonts w:ascii="Ebrima" w:hAnsi="Ebrima" w:cs="Times New Roman"/>
          <w:color w:val="000000"/>
        </w:rPr>
        <w:t>Source: Radio Sai E-Magazine, 1st April 2004</w:t>
      </w:r>
    </w:p>
    <w:p w14:paraId="3DC7C01B" w14:textId="77777777" w:rsidR="00910CA5" w:rsidRPr="00305003" w:rsidRDefault="00910CA5" w:rsidP="00910CA5">
      <w:pPr>
        <w:autoSpaceDE w:val="0"/>
        <w:autoSpaceDN w:val="0"/>
        <w:adjustRightInd w:val="0"/>
        <w:spacing w:after="0" w:line="240" w:lineRule="auto"/>
        <w:jc w:val="right"/>
        <w:rPr>
          <w:rFonts w:ascii="Ebrima" w:hAnsi="Ebrima" w:cs="Times New Roman"/>
          <w:color w:val="000000"/>
        </w:rPr>
      </w:pPr>
    </w:p>
    <w:p w14:paraId="6F784DCE" w14:textId="77777777" w:rsidR="00910CA5" w:rsidRDefault="00910CA5" w:rsidP="00910CA5">
      <w:pPr>
        <w:autoSpaceDE w:val="0"/>
        <w:autoSpaceDN w:val="0"/>
        <w:adjustRightInd w:val="0"/>
        <w:spacing w:after="0" w:line="240" w:lineRule="auto"/>
        <w:rPr>
          <w:rFonts w:ascii="Ebrima" w:hAnsi="Ebrima" w:cs="Times New Roman"/>
          <w:b/>
          <w:bCs/>
          <w:color w:val="000000"/>
        </w:rPr>
      </w:pPr>
    </w:p>
    <w:p w14:paraId="754DBC76" w14:textId="77777777" w:rsidR="00910CA5" w:rsidRDefault="00910CA5" w:rsidP="00910CA5">
      <w:pPr>
        <w:autoSpaceDE w:val="0"/>
        <w:autoSpaceDN w:val="0"/>
        <w:adjustRightInd w:val="0"/>
        <w:spacing w:after="0" w:line="240" w:lineRule="auto"/>
        <w:rPr>
          <w:rFonts w:ascii="Ebrima" w:hAnsi="Ebrima" w:cs="Times New Roman"/>
          <w:b/>
          <w:bCs/>
          <w:color w:val="000000"/>
        </w:rPr>
      </w:pPr>
    </w:p>
    <w:p w14:paraId="4243F8F9" w14:textId="77777777" w:rsidR="00910CA5" w:rsidRDefault="00910CA5" w:rsidP="00910CA5">
      <w:pPr>
        <w:autoSpaceDE w:val="0"/>
        <w:autoSpaceDN w:val="0"/>
        <w:adjustRightInd w:val="0"/>
        <w:spacing w:after="0" w:line="240" w:lineRule="auto"/>
        <w:rPr>
          <w:rFonts w:ascii="Ebrima" w:hAnsi="Ebrima" w:cs="Times New Roman"/>
          <w:b/>
          <w:bCs/>
          <w:color w:val="000000"/>
        </w:rPr>
      </w:pPr>
    </w:p>
    <w:p w14:paraId="33219517" w14:textId="2204C607" w:rsidR="00910CA5" w:rsidRPr="00305003" w:rsidRDefault="00910CA5" w:rsidP="00910CA5">
      <w:pPr>
        <w:autoSpaceDE w:val="0"/>
        <w:autoSpaceDN w:val="0"/>
        <w:adjustRightInd w:val="0"/>
        <w:spacing w:after="0" w:line="240" w:lineRule="auto"/>
        <w:rPr>
          <w:rFonts w:ascii="Ebrima" w:hAnsi="Ebrima" w:cs="Times New Roman"/>
          <w:b/>
          <w:bCs/>
          <w:color w:val="000000"/>
        </w:rPr>
      </w:pPr>
      <w:r w:rsidRPr="00305003">
        <w:rPr>
          <w:rFonts w:ascii="Ebrima" w:hAnsi="Ebrima" w:cs="Times New Roman"/>
          <w:b/>
          <w:bCs/>
          <w:color w:val="000000"/>
        </w:rPr>
        <w:t xml:space="preserve">B: </w:t>
      </w:r>
      <w:r w:rsidR="004B3413">
        <w:rPr>
          <w:rFonts w:ascii="Ebrima" w:hAnsi="Ebrima" w:cs="Times New Roman"/>
          <w:b/>
          <w:bCs/>
          <w:color w:val="000000"/>
        </w:rPr>
        <w:t xml:space="preserve"> </w:t>
      </w:r>
      <w:r w:rsidRPr="00305003">
        <w:rPr>
          <w:rFonts w:ascii="Ebrima" w:hAnsi="Ebrima" w:cs="Times New Roman"/>
          <w:b/>
          <w:bCs/>
          <w:color w:val="000000"/>
        </w:rPr>
        <w:t xml:space="preserve">SAI MAHIMAS </w:t>
      </w:r>
    </w:p>
    <w:p w14:paraId="2A615F8F" w14:textId="77777777" w:rsidR="00910CA5" w:rsidRPr="00305003" w:rsidRDefault="00910CA5" w:rsidP="00910CA5">
      <w:pPr>
        <w:autoSpaceDE w:val="0"/>
        <w:autoSpaceDN w:val="0"/>
        <w:adjustRightInd w:val="0"/>
        <w:spacing w:after="0" w:line="240" w:lineRule="auto"/>
        <w:rPr>
          <w:rFonts w:ascii="Ebrima" w:hAnsi="Ebrima" w:cs="Times New Roman"/>
          <w:color w:val="000000"/>
        </w:rPr>
      </w:pPr>
    </w:p>
    <w:p w14:paraId="749BC05F" w14:textId="77777777" w:rsidR="00910CA5" w:rsidRPr="00305003" w:rsidRDefault="00910CA5" w:rsidP="00910CA5">
      <w:pPr>
        <w:autoSpaceDE w:val="0"/>
        <w:autoSpaceDN w:val="0"/>
        <w:adjustRightInd w:val="0"/>
        <w:spacing w:after="0" w:line="240" w:lineRule="auto"/>
        <w:rPr>
          <w:rFonts w:ascii="Ebrima" w:hAnsi="Ebrima" w:cs="Times New Roman"/>
          <w:color w:val="000000"/>
        </w:rPr>
      </w:pPr>
      <w:r w:rsidRPr="00305003">
        <w:rPr>
          <w:rFonts w:ascii="Ebrima" w:hAnsi="Ebrima" w:cs="Times New Roman"/>
          <w:b/>
          <w:bCs/>
          <w:color w:val="000000"/>
        </w:rPr>
        <w:t xml:space="preserve">Mahimas refer to His greatness, His glory, His majesty. </w:t>
      </w:r>
    </w:p>
    <w:p w14:paraId="162FEB09"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305003">
        <w:rPr>
          <w:rFonts w:ascii="Ebrima" w:hAnsi="Ebrima" w:cs="Times New Roman"/>
          <w:color w:val="000000"/>
        </w:rPr>
        <w:t>“</w:t>
      </w:r>
      <w:r w:rsidRPr="00E110B2">
        <w:rPr>
          <w:rFonts w:ascii="Ebrima" w:hAnsi="Ebrima" w:cs="Times New Roman"/>
          <w:color w:val="000000"/>
        </w:rPr>
        <w:t xml:space="preserve">Blessed are those who have not seen and yet have believed”, so said Jesus to His apostles. Today, after the advent of so many world teachers and Avatars we find people, who have seen but refuse to believe. Caught in the maze of their own doubt and delusion, these people with rational temperament demand proof of everything, even God’s existence. Unless endorsed by tangible evidence, they </w:t>
      </w:r>
      <w:proofErr w:type="gramStart"/>
      <w:r w:rsidRPr="00E110B2">
        <w:rPr>
          <w:rFonts w:ascii="Ebrima" w:hAnsi="Ebrima" w:cs="Times New Roman"/>
          <w:color w:val="000000"/>
        </w:rPr>
        <w:t>won’t</w:t>
      </w:r>
      <w:proofErr w:type="gramEnd"/>
      <w:r w:rsidRPr="00E110B2">
        <w:rPr>
          <w:rFonts w:ascii="Ebrima" w:hAnsi="Ebrima" w:cs="Times New Roman"/>
          <w:color w:val="000000"/>
        </w:rPr>
        <w:t xml:space="preserve"> accept anything as real and true. It must have been easier for the previous Avatars of the Lord to convince people of their Divinity, because the hearts of men were pure then, and faith in the Glory of God could easily grow there. Today, the seeds of devotion and faith often get withered away because they are not fed with the waters of simple and innocent Love for the Lord. </w:t>
      </w:r>
    </w:p>
    <w:p w14:paraId="475868BF"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E110B2">
        <w:rPr>
          <w:rFonts w:ascii="Ebrima" w:hAnsi="Ebrima" w:cs="Times New Roman"/>
          <w:color w:val="000000"/>
        </w:rPr>
        <w:lastRenderedPageBreak/>
        <w:t xml:space="preserve">Even those who come to Bhagawan usually cherish secret desires to see Him perform some miracles before them. A ring, a watch, an </w:t>
      </w:r>
      <w:proofErr w:type="gramStart"/>
      <w:r w:rsidRPr="00E110B2">
        <w:rPr>
          <w:rFonts w:ascii="Ebrima" w:hAnsi="Ebrima" w:cs="Times New Roman"/>
          <w:color w:val="000000"/>
        </w:rPr>
        <w:t>amulet</w:t>
      </w:r>
      <w:proofErr w:type="gramEnd"/>
      <w:r w:rsidRPr="00E110B2">
        <w:rPr>
          <w:rFonts w:ascii="Ebrima" w:hAnsi="Ebrima" w:cs="Times New Roman"/>
          <w:color w:val="000000"/>
        </w:rPr>
        <w:t xml:space="preserve"> or rosary, these are the gifts that He materialises by a wave of His hand, and for many, it is these that prove that He is Divine. People crave more for His creations than the Creator Himself. The Lord, in all His compassion, performs miracles galore </w:t>
      </w:r>
      <w:proofErr w:type="gramStart"/>
      <w:r w:rsidRPr="00E110B2">
        <w:rPr>
          <w:rFonts w:ascii="Ebrima" w:hAnsi="Ebrima" w:cs="Times New Roman"/>
          <w:color w:val="000000"/>
        </w:rPr>
        <w:t>so as to</w:t>
      </w:r>
      <w:proofErr w:type="gramEnd"/>
      <w:r w:rsidRPr="00E110B2">
        <w:rPr>
          <w:rFonts w:ascii="Ebrima" w:hAnsi="Ebrima" w:cs="Times New Roman"/>
          <w:color w:val="000000"/>
        </w:rPr>
        <w:t xml:space="preserve"> instill faith in the hearts of His children. The greatest of seers, the holiest of Rishis all fail to describe His leela and Mahima for it is like a boundless ocean. Although we see Him every day at Prasanthi Nilayam, giving darshan and granting interviews, He is seen, </w:t>
      </w:r>
      <w:proofErr w:type="gramStart"/>
      <w:r w:rsidRPr="00E110B2">
        <w:rPr>
          <w:rFonts w:ascii="Ebrima" w:hAnsi="Ebrima" w:cs="Times New Roman"/>
          <w:color w:val="000000"/>
        </w:rPr>
        <w:t>felt</w:t>
      </w:r>
      <w:proofErr w:type="gramEnd"/>
      <w:r w:rsidRPr="00E110B2">
        <w:rPr>
          <w:rFonts w:ascii="Ebrima" w:hAnsi="Ebrima" w:cs="Times New Roman"/>
          <w:color w:val="000000"/>
        </w:rPr>
        <w:t xml:space="preserve"> and experienced by His devotees thousands of miles away in the distant Himalayan regions, in the arid deserts, in every nook and corner of the world. Here comes a </w:t>
      </w:r>
      <w:proofErr w:type="gramStart"/>
      <w:r w:rsidRPr="00E110B2">
        <w:rPr>
          <w:rFonts w:ascii="Ebrima" w:hAnsi="Ebrima" w:cs="Times New Roman"/>
          <w:color w:val="000000"/>
        </w:rPr>
        <w:t>sample narratives</w:t>
      </w:r>
      <w:proofErr w:type="gramEnd"/>
      <w:r w:rsidRPr="00E110B2">
        <w:rPr>
          <w:rFonts w:ascii="Ebrima" w:hAnsi="Ebrima" w:cs="Times New Roman"/>
          <w:color w:val="000000"/>
        </w:rPr>
        <w:t xml:space="preserve"> from His endless Mahima Sagara.  Posted in Sai Spiritual Shower</w:t>
      </w:r>
    </w:p>
    <w:p w14:paraId="25B7553C"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p>
    <w:p w14:paraId="054D9D37" w14:textId="71D56C54"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E110B2">
        <w:rPr>
          <w:rFonts w:ascii="Ebrima" w:hAnsi="Ebrima" w:cs="Times New Roman"/>
          <w:b/>
          <w:bCs/>
          <w:color w:val="000000"/>
        </w:rPr>
        <w:t xml:space="preserve">C. </w:t>
      </w:r>
      <w:r w:rsidR="004B3413">
        <w:rPr>
          <w:rFonts w:ascii="Ebrima" w:hAnsi="Ebrima" w:cs="Times New Roman"/>
          <w:b/>
          <w:bCs/>
          <w:color w:val="000000"/>
        </w:rPr>
        <w:t xml:space="preserve"> </w:t>
      </w:r>
      <w:r w:rsidRPr="00E110B2">
        <w:rPr>
          <w:rFonts w:ascii="Ebrima" w:hAnsi="Ebrima" w:cs="Times New Roman"/>
          <w:b/>
          <w:bCs/>
          <w:color w:val="000000"/>
        </w:rPr>
        <w:t xml:space="preserve">SAI UPADESH </w:t>
      </w:r>
    </w:p>
    <w:p w14:paraId="0D950639"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E110B2">
        <w:rPr>
          <w:rFonts w:ascii="Ebrima" w:hAnsi="Ebrima" w:cs="Times New Roman"/>
          <w:color w:val="000000"/>
        </w:rPr>
        <w:t xml:space="preserve">Swami’s teachings contain everything man would ever need to know for his journey back to Godhead. The essence of the Vedas, the Mahabaratha, the Ramayana, the teachings of Buddha and Adi Shankaracharya and all the saints and sages, are contained in His Upadesh. </w:t>
      </w:r>
    </w:p>
    <w:p w14:paraId="291C77E0"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E110B2">
        <w:rPr>
          <w:rFonts w:ascii="Ebrima" w:hAnsi="Ebrima" w:cs="Times New Roman"/>
          <w:color w:val="000000"/>
        </w:rPr>
        <w:t xml:space="preserve">Some of these popular quotations encapsulate His Upadesh: </w:t>
      </w:r>
    </w:p>
    <w:p w14:paraId="442F8492" w14:textId="77777777" w:rsidR="00910CA5" w:rsidRPr="00E110B2" w:rsidRDefault="00910CA5" w:rsidP="00910CA5">
      <w:pPr>
        <w:autoSpaceDE w:val="0"/>
        <w:autoSpaceDN w:val="0"/>
        <w:adjustRightInd w:val="0"/>
        <w:spacing w:after="49" w:line="240" w:lineRule="auto"/>
        <w:jc w:val="both"/>
        <w:rPr>
          <w:rFonts w:ascii="Ebrima" w:hAnsi="Ebrima" w:cs="Times New Roman"/>
          <w:color w:val="000000"/>
        </w:rPr>
      </w:pPr>
      <w:r w:rsidRPr="00E110B2">
        <w:rPr>
          <w:rFonts w:ascii="Ebrima" w:hAnsi="Ebrima" w:cs="Times New Roman"/>
          <w:color w:val="000000"/>
        </w:rPr>
        <w:t xml:space="preserve">1. Love All Serve All </w:t>
      </w:r>
    </w:p>
    <w:p w14:paraId="6DFDB7B8" w14:textId="77777777" w:rsidR="00910CA5" w:rsidRPr="00E110B2" w:rsidRDefault="00910CA5" w:rsidP="00910CA5">
      <w:pPr>
        <w:autoSpaceDE w:val="0"/>
        <w:autoSpaceDN w:val="0"/>
        <w:adjustRightInd w:val="0"/>
        <w:spacing w:after="49" w:line="240" w:lineRule="auto"/>
        <w:jc w:val="both"/>
        <w:rPr>
          <w:rFonts w:ascii="Ebrima" w:hAnsi="Ebrima" w:cs="Times New Roman"/>
          <w:color w:val="000000"/>
        </w:rPr>
      </w:pPr>
      <w:r w:rsidRPr="00E110B2">
        <w:rPr>
          <w:rFonts w:ascii="Ebrima" w:hAnsi="Ebrima" w:cs="Times New Roman"/>
          <w:color w:val="000000"/>
        </w:rPr>
        <w:t xml:space="preserve">2. Help Ever, Hurt Never </w:t>
      </w:r>
    </w:p>
    <w:p w14:paraId="397DF027" w14:textId="77777777" w:rsidR="00910CA5" w:rsidRPr="00E110B2" w:rsidRDefault="00910CA5" w:rsidP="00910CA5">
      <w:pPr>
        <w:autoSpaceDE w:val="0"/>
        <w:autoSpaceDN w:val="0"/>
        <w:adjustRightInd w:val="0"/>
        <w:spacing w:after="49" w:line="240" w:lineRule="auto"/>
        <w:jc w:val="both"/>
        <w:rPr>
          <w:rFonts w:ascii="Ebrima" w:hAnsi="Ebrima" w:cs="Times New Roman"/>
          <w:color w:val="000000"/>
        </w:rPr>
      </w:pPr>
      <w:r w:rsidRPr="00E110B2">
        <w:rPr>
          <w:rFonts w:ascii="Ebrima" w:hAnsi="Ebrima" w:cs="Times New Roman"/>
          <w:color w:val="000000"/>
        </w:rPr>
        <w:t xml:space="preserve">3. There is only one religion – the religion of love. There is only one caste – the caste of humanity. There is only one language – the language of heart. There is only one God – He is omnipresent. </w:t>
      </w:r>
    </w:p>
    <w:p w14:paraId="2F72C7A2"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E110B2">
        <w:rPr>
          <w:rFonts w:ascii="Ebrima" w:hAnsi="Ebrima" w:cs="Times New Roman"/>
          <w:color w:val="000000"/>
        </w:rPr>
        <w:t xml:space="preserve">4. Once we surrender our minds to God completely, He will take care of us in every way. </w:t>
      </w:r>
    </w:p>
    <w:p w14:paraId="616165EB" w14:textId="77777777" w:rsidR="00910CA5" w:rsidRPr="00E110B2" w:rsidRDefault="00910CA5" w:rsidP="00910CA5">
      <w:pPr>
        <w:autoSpaceDE w:val="0"/>
        <w:autoSpaceDN w:val="0"/>
        <w:adjustRightInd w:val="0"/>
        <w:spacing w:after="0" w:line="240" w:lineRule="auto"/>
        <w:jc w:val="both"/>
        <w:rPr>
          <w:rFonts w:ascii="Ebrima" w:hAnsi="Ebrima" w:cs="Times New Roman"/>
          <w:b/>
          <w:bCs/>
          <w:color w:val="FF0000"/>
        </w:rPr>
      </w:pPr>
    </w:p>
    <w:p w14:paraId="708FE0EE"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E110B2">
        <w:rPr>
          <w:rFonts w:ascii="Ebrima" w:hAnsi="Ebrima" w:cs="Times New Roman"/>
          <w:color w:val="000000"/>
        </w:rPr>
        <w:t xml:space="preserve">It is incumbent on the SSSSE teacher to incorporate an aspect/s of Swami’s life and/or his teachings in every Bal Vikas lesson. </w:t>
      </w:r>
    </w:p>
    <w:p w14:paraId="5AB4EE44" w14:textId="23A9BCD7" w:rsidR="00910CA5" w:rsidRDefault="00910CA5" w:rsidP="00910CA5">
      <w:pPr>
        <w:autoSpaceDE w:val="0"/>
        <w:autoSpaceDN w:val="0"/>
        <w:adjustRightInd w:val="0"/>
        <w:spacing w:after="0" w:line="240" w:lineRule="auto"/>
        <w:jc w:val="both"/>
        <w:rPr>
          <w:rFonts w:ascii="Ebrima" w:hAnsi="Ebrima" w:cs="Times New Roman"/>
          <w:color w:val="000000"/>
        </w:rPr>
      </w:pPr>
    </w:p>
    <w:p w14:paraId="41BE545B" w14:textId="77777777" w:rsidR="004B3413" w:rsidRPr="00E110B2" w:rsidRDefault="004B3413" w:rsidP="00910CA5">
      <w:pPr>
        <w:autoSpaceDE w:val="0"/>
        <w:autoSpaceDN w:val="0"/>
        <w:adjustRightInd w:val="0"/>
        <w:spacing w:after="0" w:line="240" w:lineRule="auto"/>
        <w:jc w:val="both"/>
        <w:rPr>
          <w:rFonts w:ascii="Ebrima" w:hAnsi="Ebrima" w:cs="Times New Roman"/>
          <w:color w:val="000000"/>
        </w:rPr>
      </w:pPr>
    </w:p>
    <w:p w14:paraId="6A257E71" w14:textId="77777777" w:rsidR="00910CA5" w:rsidRPr="00E110B2" w:rsidRDefault="00910CA5" w:rsidP="00910CA5">
      <w:pPr>
        <w:autoSpaceDE w:val="0"/>
        <w:autoSpaceDN w:val="0"/>
        <w:adjustRightInd w:val="0"/>
        <w:spacing w:after="0" w:line="240" w:lineRule="auto"/>
        <w:jc w:val="both"/>
        <w:rPr>
          <w:rFonts w:ascii="Ebrima" w:hAnsi="Ebrima" w:cs="Times New Roman"/>
          <w:b/>
          <w:bCs/>
          <w:color w:val="000000"/>
        </w:rPr>
      </w:pPr>
      <w:r w:rsidRPr="00E110B2">
        <w:rPr>
          <w:rFonts w:ascii="Ebrima" w:hAnsi="Ebrima" w:cs="Times New Roman"/>
          <w:b/>
          <w:bCs/>
          <w:color w:val="000000"/>
        </w:rPr>
        <w:t xml:space="preserve">SAMPLE LESSON ILLUSTRATING THE USE OF A SAI UPADESH </w:t>
      </w:r>
    </w:p>
    <w:p w14:paraId="3B70A9CA"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E110B2">
        <w:rPr>
          <w:rFonts w:ascii="Ebrima" w:hAnsi="Ebrima" w:cs="Times New Roman"/>
          <w:noProof/>
          <w:lang w:val="en-ZA" w:eastAsia="en-ZA"/>
        </w:rPr>
        <w:drawing>
          <wp:inline distT="0" distB="0" distL="0" distR="0" wp14:anchorId="26E42DE8" wp14:editId="1FA9A1F2">
            <wp:extent cx="5448300" cy="2798756"/>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5496" t="6497" r="6271" b="7234"/>
                    <a:stretch/>
                  </pic:blipFill>
                  <pic:spPr bwMode="auto">
                    <a:xfrm>
                      <a:off x="0" y="0"/>
                      <a:ext cx="5492366" cy="2821393"/>
                    </a:xfrm>
                    <a:prstGeom prst="rect">
                      <a:avLst/>
                    </a:prstGeom>
                    <a:ln>
                      <a:noFill/>
                    </a:ln>
                    <a:extLst>
                      <a:ext uri="{53640926-AAD7-44D8-BBD7-CCE9431645EC}">
                        <a14:shadowObscured xmlns:a14="http://schemas.microsoft.com/office/drawing/2010/main"/>
                      </a:ext>
                    </a:extLst>
                  </pic:spPr>
                </pic:pic>
              </a:graphicData>
            </a:graphic>
          </wp:inline>
        </w:drawing>
      </w:r>
    </w:p>
    <w:p w14:paraId="6C2E8412"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p>
    <w:p w14:paraId="4F8D90A3"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E110B2">
        <w:rPr>
          <w:rFonts w:ascii="Ebrima" w:hAnsi="Ebrima" w:cs="Times New Roman"/>
          <w:color w:val="000000"/>
        </w:rPr>
        <w:lastRenderedPageBreak/>
        <w:t xml:space="preserve">NOTES </w:t>
      </w:r>
    </w:p>
    <w:p w14:paraId="04F29EDA" w14:textId="77777777" w:rsidR="00910CA5" w:rsidRPr="00E110B2" w:rsidRDefault="00910CA5" w:rsidP="00910CA5">
      <w:pPr>
        <w:autoSpaceDE w:val="0"/>
        <w:autoSpaceDN w:val="0"/>
        <w:adjustRightInd w:val="0"/>
        <w:spacing w:after="49" w:line="240" w:lineRule="auto"/>
        <w:jc w:val="both"/>
        <w:rPr>
          <w:rFonts w:ascii="Ebrima" w:hAnsi="Ebrima" w:cs="Times New Roman"/>
          <w:color w:val="000000"/>
        </w:rPr>
      </w:pPr>
      <w:r w:rsidRPr="00E110B2">
        <w:rPr>
          <w:rFonts w:ascii="Ebrima" w:hAnsi="Ebrima" w:cs="Times New Roman"/>
          <w:color w:val="000000"/>
        </w:rPr>
        <w:t xml:space="preserve">1. The objective of the lesson is </w:t>
      </w:r>
      <w:proofErr w:type="gramStart"/>
      <w:r w:rsidRPr="00E110B2">
        <w:rPr>
          <w:rFonts w:ascii="Ebrima" w:hAnsi="Ebrima" w:cs="Times New Roman"/>
          <w:color w:val="000000"/>
        </w:rPr>
        <w:t>help</w:t>
      </w:r>
      <w:proofErr w:type="gramEnd"/>
      <w:r w:rsidRPr="00E110B2">
        <w:rPr>
          <w:rFonts w:ascii="Ebrima" w:hAnsi="Ebrima" w:cs="Times New Roman"/>
          <w:color w:val="000000"/>
        </w:rPr>
        <w:t xml:space="preserve"> the Bal Vikas pupil to develop devotion and dedication to God so that a healthy Guru-Bhaktha relationship is manifested in the pupil. </w:t>
      </w:r>
    </w:p>
    <w:p w14:paraId="6AC4B84E" w14:textId="77777777" w:rsidR="00910CA5" w:rsidRPr="00E110B2" w:rsidRDefault="00910CA5" w:rsidP="00910CA5">
      <w:pPr>
        <w:autoSpaceDE w:val="0"/>
        <w:autoSpaceDN w:val="0"/>
        <w:adjustRightInd w:val="0"/>
        <w:spacing w:after="49" w:line="240" w:lineRule="auto"/>
        <w:jc w:val="both"/>
        <w:rPr>
          <w:rFonts w:ascii="Ebrima" w:hAnsi="Ebrima" w:cs="Times New Roman"/>
          <w:color w:val="000000"/>
        </w:rPr>
      </w:pPr>
      <w:r w:rsidRPr="00E110B2">
        <w:rPr>
          <w:rFonts w:ascii="Ebrima" w:hAnsi="Ebrima" w:cs="Times New Roman"/>
          <w:color w:val="000000"/>
        </w:rPr>
        <w:t xml:space="preserve">2. This will be illustrated using the relationship between Swami and Dr Hislop. </w:t>
      </w:r>
    </w:p>
    <w:p w14:paraId="17DF817F" w14:textId="77777777" w:rsidR="00910CA5" w:rsidRPr="00E110B2" w:rsidRDefault="00910CA5" w:rsidP="00910CA5">
      <w:pPr>
        <w:autoSpaceDE w:val="0"/>
        <w:autoSpaceDN w:val="0"/>
        <w:adjustRightInd w:val="0"/>
        <w:spacing w:after="49" w:line="240" w:lineRule="auto"/>
        <w:jc w:val="both"/>
        <w:rPr>
          <w:rFonts w:ascii="Ebrima" w:hAnsi="Ebrima" w:cs="Times New Roman"/>
          <w:color w:val="000000"/>
        </w:rPr>
      </w:pPr>
      <w:r w:rsidRPr="00E110B2">
        <w:rPr>
          <w:rFonts w:ascii="Ebrima" w:hAnsi="Ebrima" w:cs="Times New Roman"/>
          <w:color w:val="000000"/>
        </w:rPr>
        <w:t>3. The prayer chosen for this lesson was written by Swami and given to Dr Hislop. (</w:t>
      </w:r>
      <w:proofErr w:type="gramStart"/>
      <w:r w:rsidRPr="00E110B2">
        <w:rPr>
          <w:rFonts w:ascii="Ebrima" w:hAnsi="Ebrima" w:cs="Times New Roman"/>
          <w:color w:val="000000"/>
        </w:rPr>
        <w:t>see</w:t>
      </w:r>
      <w:proofErr w:type="gramEnd"/>
      <w:r w:rsidRPr="00E110B2">
        <w:rPr>
          <w:rFonts w:ascii="Ebrima" w:hAnsi="Ebrima" w:cs="Times New Roman"/>
          <w:color w:val="000000"/>
        </w:rPr>
        <w:t xml:space="preserve"> copy of prayer in Swami’s handwriting below) </w:t>
      </w:r>
    </w:p>
    <w:p w14:paraId="7477B409" w14:textId="77777777" w:rsidR="00910CA5" w:rsidRPr="00E110B2" w:rsidRDefault="00910CA5" w:rsidP="00910CA5">
      <w:pPr>
        <w:autoSpaceDE w:val="0"/>
        <w:autoSpaceDN w:val="0"/>
        <w:adjustRightInd w:val="0"/>
        <w:spacing w:after="49" w:line="240" w:lineRule="auto"/>
        <w:jc w:val="both"/>
        <w:rPr>
          <w:rFonts w:ascii="Ebrima" w:hAnsi="Ebrima" w:cs="Times New Roman"/>
          <w:color w:val="000000"/>
        </w:rPr>
      </w:pPr>
      <w:r w:rsidRPr="00E110B2">
        <w:rPr>
          <w:rFonts w:ascii="Ebrima" w:hAnsi="Ebrima" w:cs="Times New Roman"/>
          <w:color w:val="000000"/>
        </w:rPr>
        <w:t xml:space="preserve">4. The letter which Dr Hislop wrote to Swami thanking Him for the prayer illustrates the importance of gratitude in the Guru-Bhaktha relationship. (See extract from the letter below taken from “My Baba and I”, Pg. 260) </w:t>
      </w:r>
    </w:p>
    <w:p w14:paraId="2F42A160" w14:textId="77777777" w:rsidR="00910CA5" w:rsidRPr="00E110B2" w:rsidRDefault="00910CA5" w:rsidP="00910CA5">
      <w:pPr>
        <w:autoSpaceDE w:val="0"/>
        <w:autoSpaceDN w:val="0"/>
        <w:adjustRightInd w:val="0"/>
        <w:spacing w:after="49" w:line="240" w:lineRule="auto"/>
        <w:jc w:val="both"/>
        <w:rPr>
          <w:rFonts w:ascii="Ebrima" w:hAnsi="Ebrima" w:cs="Times New Roman"/>
          <w:color w:val="000000"/>
        </w:rPr>
      </w:pPr>
      <w:r w:rsidRPr="00E110B2">
        <w:rPr>
          <w:rFonts w:ascii="Ebrima" w:hAnsi="Ebrima" w:cs="Times New Roman"/>
          <w:color w:val="000000"/>
        </w:rPr>
        <w:t xml:space="preserve">5. The message of the bhajan correlates with the prayer and reveals some of the 9 forms of devotion that Swami discoursed on. There are also lyrics in the bhajan which directly applies to the kind of devotion Dr Hislop had with Swami, such as Vandanam and Archanam. </w:t>
      </w:r>
    </w:p>
    <w:p w14:paraId="2A35AD21"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E110B2">
        <w:rPr>
          <w:rFonts w:ascii="Ebrima" w:hAnsi="Ebrima" w:cs="Times New Roman"/>
          <w:color w:val="000000"/>
        </w:rPr>
        <w:t xml:space="preserve">6. The lessons Dr Hislop learnt from his relationship with Swami is an important updesh for all Sai bhakthas (Bal Vikas pupils included). </w:t>
      </w:r>
    </w:p>
    <w:p w14:paraId="683F88E0" w14:textId="50BBC379" w:rsidR="00910CA5" w:rsidRDefault="00910CA5" w:rsidP="00910CA5">
      <w:pPr>
        <w:autoSpaceDE w:val="0"/>
        <w:autoSpaceDN w:val="0"/>
        <w:adjustRightInd w:val="0"/>
        <w:spacing w:after="0" w:line="240" w:lineRule="auto"/>
        <w:jc w:val="both"/>
        <w:rPr>
          <w:rFonts w:ascii="Ebrima" w:hAnsi="Ebrima" w:cs="Times New Roman"/>
          <w:color w:val="000000"/>
        </w:rPr>
      </w:pPr>
    </w:p>
    <w:p w14:paraId="4E46E753" w14:textId="77777777" w:rsidR="004B3413" w:rsidRPr="00E110B2" w:rsidRDefault="004B3413" w:rsidP="00910CA5">
      <w:pPr>
        <w:autoSpaceDE w:val="0"/>
        <w:autoSpaceDN w:val="0"/>
        <w:adjustRightInd w:val="0"/>
        <w:spacing w:after="0" w:line="240" w:lineRule="auto"/>
        <w:jc w:val="both"/>
        <w:rPr>
          <w:rFonts w:ascii="Ebrima" w:hAnsi="Ebrima" w:cs="Times New Roman"/>
          <w:color w:val="000000"/>
        </w:rPr>
      </w:pPr>
    </w:p>
    <w:p w14:paraId="6872FAED"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r w:rsidRPr="00E110B2">
        <w:rPr>
          <w:rFonts w:ascii="Ebrima" w:hAnsi="Ebrima" w:cs="Times New Roman"/>
          <w:noProof/>
          <w:lang w:val="en-ZA" w:eastAsia="en-ZA"/>
        </w:rPr>
        <w:drawing>
          <wp:inline distT="0" distB="0" distL="0" distR="0" wp14:anchorId="1B8330D8" wp14:editId="2D3F6EE6">
            <wp:extent cx="5372100" cy="2133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3365" b="7336"/>
                    <a:stretch/>
                  </pic:blipFill>
                  <pic:spPr bwMode="auto">
                    <a:xfrm>
                      <a:off x="0" y="0"/>
                      <a:ext cx="5397281" cy="2143601"/>
                    </a:xfrm>
                    <a:prstGeom prst="rect">
                      <a:avLst/>
                    </a:prstGeom>
                    <a:ln>
                      <a:noFill/>
                    </a:ln>
                    <a:extLst>
                      <a:ext uri="{53640926-AAD7-44D8-BBD7-CCE9431645EC}">
                        <a14:shadowObscured xmlns:a14="http://schemas.microsoft.com/office/drawing/2010/main"/>
                      </a:ext>
                    </a:extLst>
                  </pic:spPr>
                </pic:pic>
              </a:graphicData>
            </a:graphic>
          </wp:inline>
        </w:drawing>
      </w:r>
    </w:p>
    <w:p w14:paraId="1E11321D"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p>
    <w:p w14:paraId="13C15F25" w14:textId="1265AF3E" w:rsidR="00910CA5" w:rsidRPr="00E110B2" w:rsidRDefault="00910CA5" w:rsidP="00910CA5">
      <w:pPr>
        <w:autoSpaceDE w:val="0"/>
        <w:autoSpaceDN w:val="0"/>
        <w:adjustRightInd w:val="0"/>
        <w:spacing w:after="0" w:line="240" w:lineRule="auto"/>
        <w:jc w:val="both"/>
        <w:rPr>
          <w:rFonts w:ascii="Ebrima" w:hAnsi="Ebrima" w:cs="Times New Roman"/>
          <w:color w:val="000000"/>
        </w:rPr>
      </w:pPr>
    </w:p>
    <w:p w14:paraId="7C6BC12A" w14:textId="77777777" w:rsidR="00910CA5" w:rsidRPr="00E110B2" w:rsidRDefault="00910CA5" w:rsidP="00910CA5">
      <w:pPr>
        <w:autoSpaceDE w:val="0"/>
        <w:autoSpaceDN w:val="0"/>
        <w:adjustRightInd w:val="0"/>
        <w:spacing w:after="0" w:line="240" w:lineRule="auto"/>
        <w:jc w:val="both"/>
        <w:rPr>
          <w:rFonts w:ascii="Ebrima" w:hAnsi="Ebrima" w:cs="Times New Roman"/>
          <w:color w:val="000000"/>
        </w:rPr>
      </w:pPr>
    </w:p>
    <w:p w14:paraId="4CDE6756" w14:textId="758E25F9" w:rsidR="00910CA5" w:rsidRDefault="00910CA5" w:rsidP="00910CA5">
      <w:pPr>
        <w:autoSpaceDE w:val="0"/>
        <w:autoSpaceDN w:val="0"/>
        <w:adjustRightInd w:val="0"/>
        <w:spacing w:after="0" w:line="240" w:lineRule="auto"/>
        <w:jc w:val="both"/>
        <w:rPr>
          <w:rFonts w:ascii="Ebrima" w:hAnsi="Ebrima" w:cs="Times New Roman"/>
          <w:color w:val="000000"/>
        </w:rPr>
      </w:pPr>
    </w:p>
    <w:p w14:paraId="6953B90A" w14:textId="4BEEB0F0" w:rsidR="004B3413" w:rsidRDefault="004B3413" w:rsidP="00910CA5">
      <w:pPr>
        <w:autoSpaceDE w:val="0"/>
        <w:autoSpaceDN w:val="0"/>
        <w:adjustRightInd w:val="0"/>
        <w:spacing w:after="0" w:line="240" w:lineRule="auto"/>
        <w:jc w:val="both"/>
        <w:rPr>
          <w:rFonts w:ascii="Ebrima" w:hAnsi="Ebrima" w:cs="Times New Roman"/>
          <w:color w:val="000000"/>
        </w:rPr>
      </w:pPr>
    </w:p>
    <w:p w14:paraId="1F06CE24" w14:textId="00D4EFFE" w:rsidR="004B3413" w:rsidRDefault="004B3413" w:rsidP="00910CA5">
      <w:pPr>
        <w:autoSpaceDE w:val="0"/>
        <w:autoSpaceDN w:val="0"/>
        <w:adjustRightInd w:val="0"/>
        <w:spacing w:after="0" w:line="240" w:lineRule="auto"/>
        <w:jc w:val="both"/>
        <w:rPr>
          <w:rFonts w:ascii="Ebrima" w:hAnsi="Ebrima" w:cs="Times New Roman"/>
          <w:color w:val="000000"/>
        </w:rPr>
      </w:pPr>
    </w:p>
    <w:p w14:paraId="0407891E" w14:textId="41D13697" w:rsidR="004B3413" w:rsidRDefault="004B3413" w:rsidP="00910CA5">
      <w:pPr>
        <w:autoSpaceDE w:val="0"/>
        <w:autoSpaceDN w:val="0"/>
        <w:adjustRightInd w:val="0"/>
        <w:spacing w:after="0" w:line="240" w:lineRule="auto"/>
        <w:jc w:val="both"/>
        <w:rPr>
          <w:rFonts w:ascii="Ebrima" w:hAnsi="Ebrima" w:cs="Times New Roman"/>
          <w:color w:val="000000"/>
        </w:rPr>
      </w:pPr>
    </w:p>
    <w:p w14:paraId="122811F4" w14:textId="0E2294D5" w:rsidR="004B3413" w:rsidRDefault="004B3413" w:rsidP="00910CA5">
      <w:pPr>
        <w:autoSpaceDE w:val="0"/>
        <w:autoSpaceDN w:val="0"/>
        <w:adjustRightInd w:val="0"/>
        <w:spacing w:after="0" w:line="240" w:lineRule="auto"/>
        <w:jc w:val="both"/>
        <w:rPr>
          <w:rFonts w:ascii="Ebrima" w:hAnsi="Ebrima" w:cs="Times New Roman"/>
          <w:color w:val="000000"/>
        </w:rPr>
      </w:pPr>
    </w:p>
    <w:p w14:paraId="5FB45ECF" w14:textId="2E5656EE" w:rsidR="004B3413" w:rsidRDefault="004B3413" w:rsidP="00910CA5">
      <w:pPr>
        <w:autoSpaceDE w:val="0"/>
        <w:autoSpaceDN w:val="0"/>
        <w:adjustRightInd w:val="0"/>
        <w:spacing w:after="0" w:line="240" w:lineRule="auto"/>
        <w:jc w:val="both"/>
        <w:rPr>
          <w:rFonts w:ascii="Ebrima" w:hAnsi="Ebrima" w:cs="Times New Roman"/>
          <w:color w:val="000000"/>
        </w:rPr>
      </w:pPr>
    </w:p>
    <w:p w14:paraId="4151B2B7" w14:textId="10080502" w:rsidR="004B3413" w:rsidRDefault="004B3413" w:rsidP="00910CA5">
      <w:pPr>
        <w:autoSpaceDE w:val="0"/>
        <w:autoSpaceDN w:val="0"/>
        <w:adjustRightInd w:val="0"/>
        <w:spacing w:after="0" w:line="240" w:lineRule="auto"/>
        <w:jc w:val="both"/>
        <w:rPr>
          <w:rFonts w:ascii="Ebrima" w:hAnsi="Ebrima" w:cs="Times New Roman"/>
          <w:color w:val="000000"/>
        </w:rPr>
      </w:pPr>
    </w:p>
    <w:p w14:paraId="1EB4CDAF" w14:textId="75FF3815" w:rsidR="004B3413" w:rsidRDefault="004B3413" w:rsidP="00910CA5">
      <w:pPr>
        <w:autoSpaceDE w:val="0"/>
        <w:autoSpaceDN w:val="0"/>
        <w:adjustRightInd w:val="0"/>
        <w:spacing w:after="0" w:line="240" w:lineRule="auto"/>
        <w:jc w:val="both"/>
        <w:rPr>
          <w:rFonts w:ascii="Ebrima" w:hAnsi="Ebrima" w:cs="Times New Roman"/>
          <w:color w:val="000000"/>
        </w:rPr>
      </w:pPr>
    </w:p>
    <w:p w14:paraId="5B177BCF" w14:textId="5173A349" w:rsidR="004B3413" w:rsidRDefault="004B3413" w:rsidP="00910CA5">
      <w:pPr>
        <w:autoSpaceDE w:val="0"/>
        <w:autoSpaceDN w:val="0"/>
        <w:adjustRightInd w:val="0"/>
        <w:spacing w:after="0" w:line="240" w:lineRule="auto"/>
        <w:jc w:val="both"/>
        <w:rPr>
          <w:rFonts w:ascii="Ebrima" w:hAnsi="Ebrima" w:cs="Times New Roman"/>
          <w:color w:val="000000"/>
        </w:rPr>
      </w:pPr>
    </w:p>
    <w:p w14:paraId="5C4C05A1" w14:textId="2F8AFE1B" w:rsidR="004B3413" w:rsidRDefault="004B3413" w:rsidP="00910CA5">
      <w:pPr>
        <w:autoSpaceDE w:val="0"/>
        <w:autoSpaceDN w:val="0"/>
        <w:adjustRightInd w:val="0"/>
        <w:spacing w:after="0" w:line="240" w:lineRule="auto"/>
        <w:jc w:val="both"/>
        <w:rPr>
          <w:rFonts w:ascii="Ebrima" w:hAnsi="Ebrima" w:cs="Times New Roman"/>
          <w:color w:val="000000"/>
        </w:rPr>
      </w:pPr>
    </w:p>
    <w:p w14:paraId="02432296" w14:textId="0E56F450" w:rsidR="004B3413" w:rsidRDefault="004B3413" w:rsidP="00910CA5">
      <w:pPr>
        <w:autoSpaceDE w:val="0"/>
        <w:autoSpaceDN w:val="0"/>
        <w:adjustRightInd w:val="0"/>
        <w:spacing w:after="0" w:line="240" w:lineRule="auto"/>
        <w:jc w:val="both"/>
        <w:rPr>
          <w:rFonts w:ascii="Ebrima" w:hAnsi="Ebrima" w:cs="Times New Roman"/>
          <w:color w:val="000000"/>
        </w:rPr>
      </w:pPr>
    </w:p>
    <w:p w14:paraId="38E767DF" w14:textId="77777777" w:rsidR="004B3413" w:rsidRPr="00E110B2" w:rsidRDefault="004B3413" w:rsidP="00910CA5">
      <w:pPr>
        <w:autoSpaceDE w:val="0"/>
        <w:autoSpaceDN w:val="0"/>
        <w:adjustRightInd w:val="0"/>
        <w:spacing w:after="0" w:line="240" w:lineRule="auto"/>
        <w:jc w:val="both"/>
        <w:rPr>
          <w:rFonts w:ascii="Ebrima" w:hAnsi="Ebrima" w:cs="Times New Roman"/>
          <w:color w:val="000000"/>
        </w:rPr>
      </w:pPr>
    </w:p>
    <w:p w14:paraId="2B7D7B2A" w14:textId="2585FCBF" w:rsidR="00910CA5" w:rsidRPr="004B3413" w:rsidRDefault="00910CA5" w:rsidP="00910CA5">
      <w:pPr>
        <w:pStyle w:val="ListParagraph"/>
        <w:autoSpaceDE w:val="0"/>
        <w:autoSpaceDN w:val="0"/>
        <w:adjustRightInd w:val="0"/>
        <w:spacing w:after="0" w:line="240" w:lineRule="auto"/>
        <w:ind w:left="0"/>
        <w:jc w:val="both"/>
        <w:rPr>
          <w:rFonts w:ascii="Ebrima" w:hAnsi="Ebrima" w:cs="Times New Roman"/>
          <w:b/>
          <w:bCs/>
          <w:sz w:val="28"/>
          <w:szCs w:val="28"/>
        </w:rPr>
      </w:pPr>
      <w:bookmarkStart w:id="14" w:name="_Hlk138239116"/>
      <w:r w:rsidRPr="004B3413">
        <w:rPr>
          <w:rFonts w:ascii="Ebrima" w:hAnsi="Ebrima" w:cs="Times New Roman"/>
          <w:b/>
          <w:bCs/>
          <w:sz w:val="28"/>
          <w:szCs w:val="28"/>
        </w:rPr>
        <w:lastRenderedPageBreak/>
        <w:t>THE HUMAN WORKSHOP AND THE HUMAN PERSONALITY</w:t>
      </w:r>
      <w:r w:rsidR="004B3413" w:rsidRPr="004B3413">
        <w:rPr>
          <w:rFonts w:ascii="Ebrima" w:hAnsi="Ebrima" w:cs="Times New Roman"/>
          <w:b/>
          <w:bCs/>
          <w:sz w:val="28"/>
          <w:szCs w:val="28"/>
        </w:rPr>
        <w:t xml:space="preserve"> – Part 2</w:t>
      </w:r>
    </w:p>
    <w:bookmarkEnd w:id="14"/>
    <w:p w14:paraId="07EAC2DE" w14:textId="77777777" w:rsidR="00910CA5" w:rsidRPr="00A65864" w:rsidRDefault="00910CA5" w:rsidP="00910CA5">
      <w:pPr>
        <w:autoSpaceDE w:val="0"/>
        <w:autoSpaceDN w:val="0"/>
        <w:adjustRightInd w:val="0"/>
        <w:spacing w:after="0" w:line="240" w:lineRule="auto"/>
        <w:jc w:val="both"/>
        <w:rPr>
          <w:rFonts w:ascii="Ebrima" w:hAnsi="Ebrima" w:cs="Times New Roman"/>
          <w:color w:val="000000"/>
        </w:rPr>
      </w:pPr>
    </w:p>
    <w:p w14:paraId="5442727F" w14:textId="77777777" w:rsidR="00910CA5" w:rsidRPr="000F66A3" w:rsidRDefault="00910CA5" w:rsidP="00910CA5">
      <w:pPr>
        <w:autoSpaceDE w:val="0"/>
        <w:autoSpaceDN w:val="0"/>
        <w:adjustRightInd w:val="0"/>
        <w:spacing w:after="0" w:line="240" w:lineRule="auto"/>
        <w:jc w:val="both"/>
        <w:rPr>
          <w:rFonts w:ascii="Ebrima" w:hAnsi="Ebrima" w:cs="Times New Roman"/>
          <w:color w:val="0070C0"/>
        </w:rPr>
      </w:pPr>
      <w:r w:rsidRPr="00A65864">
        <w:rPr>
          <w:rFonts w:ascii="Ebrima" w:hAnsi="Ebrima" w:cs="Times New Roman"/>
          <w:color w:val="000000"/>
        </w:rPr>
        <w:t xml:space="preserve"> </w:t>
      </w:r>
      <w:r w:rsidRPr="000F66A3">
        <w:rPr>
          <w:rFonts w:ascii="Ebrima" w:hAnsi="Ebrima" w:cs="Times New Roman"/>
          <w:bCs/>
          <w:color w:val="0070C0"/>
        </w:rPr>
        <w:t xml:space="preserve">FIVE LEVELS OF THE HUMAN PERSONALITY AND THE HUMAN VALUES </w:t>
      </w:r>
    </w:p>
    <w:p w14:paraId="142F66A7" w14:textId="77777777" w:rsidR="00910CA5" w:rsidRPr="00A65864" w:rsidRDefault="00910CA5" w:rsidP="00910CA5">
      <w:pPr>
        <w:autoSpaceDE w:val="0"/>
        <w:autoSpaceDN w:val="0"/>
        <w:adjustRightInd w:val="0"/>
        <w:spacing w:after="0" w:line="240" w:lineRule="auto"/>
        <w:jc w:val="both"/>
        <w:rPr>
          <w:rFonts w:ascii="Ebrima" w:hAnsi="Ebrima" w:cs="Times New Roman"/>
          <w:color w:val="000000"/>
        </w:rPr>
      </w:pPr>
      <w:r w:rsidRPr="00A65864">
        <w:rPr>
          <w:rFonts w:ascii="Ebrima" w:hAnsi="Ebrima" w:cs="Times New Roman"/>
          <w:color w:val="000000"/>
        </w:rPr>
        <w:t>The aim of S</w:t>
      </w:r>
      <w:r>
        <w:rPr>
          <w:rFonts w:ascii="Ebrima" w:hAnsi="Ebrima" w:cs="Times New Roman"/>
          <w:color w:val="000000"/>
        </w:rPr>
        <w:t>SS</w:t>
      </w:r>
      <w:r w:rsidRPr="00A65864">
        <w:rPr>
          <w:rFonts w:ascii="Ebrima" w:hAnsi="Ebrima" w:cs="Times New Roman"/>
          <w:color w:val="000000"/>
        </w:rPr>
        <w:t xml:space="preserve">SE/BAL VIKAS is to develop perfect character or human excellence in the child. The consciousness of the child </w:t>
      </w:r>
      <w:proofErr w:type="gramStart"/>
      <w:r w:rsidRPr="00A65864">
        <w:rPr>
          <w:rFonts w:ascii="Ebrima" w:hAnsi="Ebrima" w:cs="Times New Roman"/>
          <w:color w:val="000000"/>
        </w:rPr>
        <w:t>has to</w:t>
      </w:r>
      <w:proofErr w:type="gramEnd"/>
      <w:r w:rsidRPr="00A65864">
        <w:rPr>
          <w:rFonts w:ascii="Ebrima" w:hAnsi="Ebrima" w:cs="Times New Roman"/>
          <w:color w:val="000000"/>
        </w:rPr>
        <w:t xml:space="preserve"> be raised to a higher level. </w:t>
      </w:r>
      <w:proofErr w:type="gramStart"/>
      <w:r w:rsidRPr="00A65864">
        <w:rPr>
          <w:rFonts w:ascii="Ebrima" w:hAnsi="Ebrima" w:cs="Times New Roman"/>
          <w:color w:val="000000"/>
        </w:rPr>
        <w:t>In order to</w:t>
      </w:r>
      <w:proofErr w:type="gramEnd"/>
      <w:r w:rsidRPr="00A65864">
        <w:rPr>
          <w:rFonts w:ascii="Ebrima" w:hAnsi="Ebrima" w:cs="Times New Roman"/>
          <w:color w:val="000000"/>
        </w:rPr>
        <w:t xml:space="preserve"> achieve this aim, we have to develop every aspect of the child in a balanced way. </w:t>
      </w:r>
    </w:p>
    <w:p w14:paraId="7981D973" w14:textId="77777777" w:rsidR="00910CA5" w:rsidRPr="00A65864" w:rsidRDefault="00910CA5" w:rsidP="00910CA5">
      <w:pPr>
        <w:pStyle w:val="ListParagraph"/>
        <w:autoSpaceDE w:val="0"/>
        <w:autoSpaceDN w:val="0"/>
        <w:adjustRightInd w:val="0"/>
        <w:spacing w:after="0" w:line="240" w:lineRule="auto"/>
        <w:ind w:left="0"/>
        <w:jc w:val="both"/>
        <w:rPr>
          <w:rFonts w:ascii="Ebrima" w:hAnsi="Ebrima" w:cs="Times New Roman"/>
          <w:color w:val="000000"/>
        </w:rPr>
      </w:pPr>
      <w:r w:rsidRPr="00A65864">
        <w:rPr>
          <w:rFonts w:ascii="Ebrima" w:hAnsi="Ebrima" w:cs="Times New Roman"/>
          <w:color w:val="000000"/>
        </w:rPr>
        <w:t xml:space="preserve">Human Values are like the </w:t>
      </w:r>
      <w:r w:rsidRPr="000F66A3">
        <w:rPr>
          <w:rFonts w:ascii="Ebrima" w:hAnsi="Ebrima" w:cs="Times New Roman"/>
          <w:color w:val="0070C0"/>
        </w:rPr>
        <w:t xml:space="preserve">valves </w:t>
      </w:r>
      <w:r w:rsidRPr="00A65864">
        <w:rPr>
          <w:rFonts w:ascii="Ebrima" w:hAnsi="Ebrima" w:cs="Times New Roman"/>
          <w:color w:val="000000"/>
        </w:rPr>
        <w:t xml:space="preserve">in one’s personality. They operate to protect us from thoughts, words and actions that will be destructive to ourselves, when we are faced with crisis or conflict situations. The development of the child’s personality begins in the first 7 years of life. The seeds of these basic values </w:t>
      </w:r>
      <w:proofErr w:type="gramStart"/>
      <w:r w:rsidRPr="00A65864">
        <w:rPr>
          <w:rFonts w:ascii="Ebrima" w:hAnsi="Ebrima" w:cs="Times New Roman"/>
          <w:color w:val="000000"/>
        </w:rPr>
        <w:t>have to</w:t>
      </w:r>
      <w:proofErr w:type="gramEnd"/>
      <w:r w:rsidRPr="00A65864">
        <w:rPr>
          <w:rFonts w:ascii="Ebrima" w:hAnsi="Ebrima" w:cs="Times New Roman"/>
          <w:color w:val="000000"/>
        </w:rPr>
        <w:t xml:space="preserve"> be sown early at this tender age to allow the human personality to blossom to its fullest excellence.</w:t>
      </w:r>
    </w:p>
    <w:p w14:paraId="0580073E" w14:textId="77777777" w:rsidR="00910CA5" w:rsidRPr="00A65864" w:rsidRDefault="00910CA5" w:rsidP="00910CA5">
      <w:pPr>
        <w:pStyle w:val="ListParagraph"/>
        <w:autoSpaceDE w:val="0"/>
        <w:autoSpaceDN w:val="0"/>
        <w:adjustRightInd w:val="0"/>
        <w:spacing w:after="0" w:line="240" w:lineRule="auto"/>
        <w:ind w:left="0"/>
        <w:jc w:val="both"/>
        <w:rPr>
          <w:rFonts w:ascii="Ebrima" w:hAnsi="Ebrima" w:cs="Times New Roman"/>
          <w:color w:val="000000"/>
        </w:rPr>
      </w:pPr>
    </w:p>
    <w:p w14:paraId="31110041" w14:textId="77777777" w:rsidR="00B204D5" w:rsidRDefault="00B204D5" w:rsidP="00B204D5">
      <w:pPr>
        <w:autoSpaceDE w:val="0"/>
        <w:autoSpaceDN w:val="0"/>
        <w:adjustRightInd w:val="0"/>
        <w:spacing w:after="0" w:line="240" w:lineRule="auto"/>
        <w:rPr>
          <w:rFonts w:ascii="Ebrima" w:hAnsi="Ebrima" w:cs="Times New Roman"/>
          <w:b/>
          <w:bCs/>
          <w:color w:val="000000"/>
        </w:rPr>
      </w:pPr>
    </w:p>
    <w:p w14:paraId="315DEE5E" w14:textId="1BB204EF" w:rsidR="00D62BA4" w:rsidRDefault="00D62BA4" w:rsidP="00D62BA4">
      <w:pPr>
        <w:pStyle w:val="Default"/>
        <w:jc w:val="both"/>
        <w:rPr>
          <w:rFonts w:ascii="Ebrima" w:hAnsi="Ebrima" w:cs="Times New Roman"/>
          <w:sz w:val="22"/>
          <w:szCs w:val="22"/>
        </w:rPr>
      </w:pPr>
      <w:r>
        <w:rPr>
          <w:noProof/>
          <w:lang w:val="en-ZA" w:eastAsia="en-ZA"/>
        </w:rPr>
        <w:drawing>
          <wp:anchor distT="0" distB="0" distL="114300" distR="114300" simplePos="0" relativeHeight="252066816" behindDoc="1" locked="0" layoutInCell="1" allowOverlap="1" wp14:anchorId="7B410153" wp14:editId="5677571D">
            <wp:simplePos x="0" y="0"/>
            <wp:positionH relativeFrom="column">
              <wp:posOffset>3152775</wp:posOffset>
            </wp:positionH>
            <wp:positionV relativeFrom="paragraph">
              <wp:posOffset>147320</wp:posOffset>
            </wp:positionV>
            <wp:extent cx="2514600" cy="1838325"/>
            <wp:effectExtent l="0" t="0" r="0" b="9525"/>
            <wp:wrapTight wrapText="bothSides">
              <wp:wrapPolygon edited="0">
                <wp:start x="0" y="0"/>
                <wp:lineTo x="0" y="21488"/>
                <wp:lineTo x="21436" y="21488"/>
                <wp:lineTo x="21436" y="0"/>
                <wp:lineTo x="0" y="0"/>
              </wp:wrapPolygon>
            </wp:wrapTight>
            <wp:docPr id="68" name="Picture 68" descr="A picture containing text, screenshot, graphic design, graphics&#10;&#10;Description automatically generated"/>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 screenshot, graphic design, graphics&#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a:off x="0" y="0"/>
                      <a:ext cx="2514600" cy="1838325"/>
                    </a:xfrm>
                    <a:prstGeom prst="rect">
                      <a:avLst/>
                    </a:prstGeom>
                  </pic:spPr>
                </pic:pic>
              </a:graphicData>
            </a:graphic>
            <wp14:sizeRelH relativeFrom="page">
              <wp14:pctWidth>0</wp14:pctWidth>
            </wp14:sizeRelH>
            <wp14:sizeRelV relativeFrom="page">
              <wp14:pctHeight>0</wp14:pctHeight>
            </wp14:sizeRelV>
          </wp:anchor>
        </w:drawing>
      </w:r>
    </w:p>
    <w:p w14:paraId="7B8E5AAC" w14:textId="55C5AE06" w:rsidR="00D62BA4" w:rsidRPr="00D62BA4" w:rsidRDefault="00D62BA4" w:rsidP="00D62BA4">
      <w:pPr>
        <w:pStyle w:val="Default"/>
        <w:jc w:val="both"/>
        <w:rPr>
          <w:rFonts w:ascii="Ebrima" w:hAnsi="Ebrima" w:cs="Times New Roman"/>
          <w:b/>
          <w:bCs/>
          <w:sz w:val="22"/>
          <w:szCs w:val="22"/>
        </w:rPr>
      </w:pPr>
      <w:r>
        <w:rPr>
          <w:rFonts w:ascii="Ebrima" w:hAnsi="Ebrima" w:cs="Times New Roman"/>
          <w:sz w:val="22"/>
          <w:szCs w:val="22"/>
        </w:rPr>
        <w:t xml:space="preserve"> </w:t>
      </w:r>
      <w:r w:rsidRPr="00D62BA4">
        <w:rPr>
          <w:rFonts w:ascii="Ebrima" w:hAnsi="Ebrima" w:cs="Times New Roman"/>
          <w:b/>
          <w:bCs/>
          <w:sz w:val="22"/>
          <w:szCs w:val="22"/>
        </w:rPr>
        <w:t xml:space="preserve">The Five Sheaths </w:t>
      </w:r>
      <w:proofErr w:type="gramStart"/>
      <w:r w:rsidRPr="00D62BA4">
        <w:rPr>
          <w:rFonts w:ascii="Ebrima" w:hAnsi="Ebrima" w:cs="Times New Roman"/>
          <w:b/>
          <w:bCs/>
          <w:sz w:val="22"/>
          <w:szCs w:val="22"/>
        </w:rPr>
        <w:t>( KOSAS</w:t>
      </w:r>
      <w:proofErr w:type="gramEnd"/>
      <w:r w:rsidRPr="00D62BA4">
        <w:rPr>
          <w:rFonts w:ascii="Ebrima" w:hAnsi="Ebrima" w:cs="Times New Roman"/>
          <w:b/>
          <w:bCs/>
          <w:sz w:val="22"/>
          <w:szCs w:val="22"/>
        </w:rPr>
        <w:t xml:space="preserve"> )</w:t>
      </w:r>
    </w:p>
    <w:p w14:paraId="1F39601D" w14:textId="0DDD4ADC" w:rsidR="00D62BA4" w:rsidRPr="00D62BA4" w:rsidRDefault="00D62BA4" w:rsidP="00D62BA4">
      <w:pPr>
        <w:pStyle w:val="Default"/>
        <w:jc w:val="both"/>
        <w:rPr>
          <w:rFonts w:ascii="Ebrima" w:hAnsi="Ebrima" w:cs="Times New Roman"/>
          <w:sz w:val="22"/>
          <w:szCs w:val="22"/>
        </w:rPr>
      </w:pPr>
      <w:r w:rsidRPr="00D62BA4">
        <w:rPr>
          <w:rFonts w:ascii="Ebrima" w:hAnsi="Ebrima" w:cs="Times New Roman"/>
          <w:b/>
          <w:bCs/>
          <w:sz w:val="22"/>
          <w:szCs w:val="22"/>
        </w:rPr>
        <w:t xml:space="preserve"> </w:t>
      </w:r>
    </w:p>
    <w:p w14:paraId="7728F41A" w14:textId="1EE64D7C" w:rsidR="00D62BA4" w:rsidRPr="00D62BA4" w:rsidRDefault="00D62BA4" w:rsidP="00D62BA4">
      <w:pPr>
        <w:pStyle w:val="Default"/>
        <w:rPr>
          <w:rFonts w:ascii="Ebrima" w:hAnsi="Ebrima" w:cs="Times New Roman"/>
          <w:sz w:val="22"/>
          <w:szCs w:val="22"/>
        </w:rPr>
      </w:pPr>
      <w:r w:rsidRPr="00D62BA4">
        <w:rPr>
          <w:rFonts w:ascii="Ebrima" w:hAnsi="Ebrima" w:cs="Times New Roman"/>
          <w:sz w:val="22"/>
          <w:szCs w:val="22"/>
        </w:rPr>
        <w:t>Baba says, Kosas mean a sheath, a case, or a cover.</w:t>
      </w:r>
      <w:r w:rsidRPr="00D62BA4">
        <w:rPr>
          <w:noProof/>
          <w:lang w:val="en-ZA" w:eastAsia="en-ZA"/>
        </w:rPr>
        <w:t xml:space="preserve"> </w:t>
      </w:r>
    </w:p>
    <w:p w14:paraId="792972CB" w14:textId="77777777" w:rsidR="00D62BA4" w:rsidRPr="00D62BA4" w:rsidRDefault="00D62BA4" w:rsidP="00D62BA4">
      <w:pPr>
        <w:pStyle w:val="Default"/>
        <w:rPr>
          <w:rFonts w:ascii="Ebrima" w:hAnsi="Ebrima" w:cs="Times New Roman"/>
          <w:sz w:val="22"/>
          <w:szCs w:val="22"/>
        </w:rPr>
      </w:pPr>
      <w:r w:rsidRPr="00D62BA4">
        <w:rPr>
          <w:rFonts w:ascii="Ebrima" w:hAnsi="Ebrima" w:cs="Times New Roman"/>
          <w:sz w:val="22"/>
          <w:szCs w:val="22"/>
        </w:rPr>
        <w:t xml:space="preserve"> You must realise that the thing kept in the case is the real ‘I’. </w:t>
      </w:r>
    </w:p>
    <w:p w14:paraId="4625BE92" w14:textId="77777777" w:rsidR="00D62BA4" w:rsidRPr="00D62BA4" w:rsidRDefault="00D62BA4" w:rsidP="00D62BA4">
      <w:pPr>
        <w:pStyle w:val="Default"/>
        <w:rPr>
          <w:rFonts w:ascii="Ebrima" w:hAnsi="Ebrima" w:cs="Times New Roman"/>
          <w:sz w:val="22"/>
          <w:szCs w:val="22"/>
        </w:rPr>
      </w:pPr>
      <w:r w:rsidRPr="00D62BA4">
        <w:rPr>
          <w:rFonts w:ascii="Ebrima" w:hAnsi="Ebrima" w:cs="Times New Roman"/>
          <w:sz w:val="22"/>
          <w:szCs w:val="22"/>
        </w:rPr>
        <w:t xml:space="preserve">To see one’s own Truth, one </w:t>
      </w:r>
      <w:proofErr w:type="gramStart"/>
      <w:r w:rsidRPr="00D62BA4">
        <w:rPr>
          <w:rFonts w:ascii="Ebrima" w:hAnsi="Ebrima" w:cs="Times New Roman"/>
          <w:sz w:val="22"/>
          <w:szCs w:val="22"/>
        </w:rPr>
        <w:t>has to</w:t>
      </w:r>
      <w:proofErr w:type="gramEnd"/>
      <w:r w:rsidRPr="00D62BA4">
        <w:rPr>
          <w:rFonts w:ascii="Ebrima" w:hAnsi="Ebrima" w:cs="Times New Roman"/>
          <w:sz w:val="22"/>
          <w:szCs w:val="22"/>
        </w:rPr>
        <w:t xml:space="preserve"> remove the 5 cases </w:t>
      </w:r>
    </w:p>
    <w:p w14:paraId="310CC560" w14:textId="77777777" w:rsidR="00D62BA4" w:rsidRDefault="00D62BA4" w:rsidP="00D62BA4">
      <w:pPr>
        <w:pStyle w:val="ListParagraph"/>
        <w:autoSpaceDE w:val="0"/>
        <w:autoSpaceDN w:val="0"/>
        <w:adjustRightInd w:val="0"/>
        <w:spacing w:after="0" w:line="240" w:lineRule="auto"/>
        <w:ind w:left="0"/>
        <w:rPr>
          <w:rFonts w:ascii="Ebrima" w:hAnsi="Ebrima" w:cs="Times New Roman"/>
        </w:rPr>
      </w:pPr>
      <w:r w:rsidRPr="00D62BA4">
        <w:rPr>
          <w:rFonts w:ascii="Ebrima" w:hAnsi="Ebrima" w:cs="Times New Roman"/>
        </w:rPr>
        <w:t>Man is a combination of the five sheaths,</w:t>
      </w:r>
    </w:p>
    <w:p w14:paraId="51FCC1A6" w14:textId="77777777" w:rsidR="00D62BA4" w:rsidRDefault="00D62BA4" w:rsidP="00D62BA4">
      <w:pPr>
        <w:pStyle w:val="ListParagraph"/>
        <w:autoSpaceDE w:val="0"/>
        <w:autoSpaceDN w:val="0"/>
        <w:adjustRightInd w:val="0"/>
        <w:spacing w:after="0" w:line="240" w:lineRule="auto"/>
        <w:ind w:left="0"/>
        <w:rPr>
          <w:rFonts w:ascii="Ebrima" w:hAnsi="Ebrima" w:cs="Times New Roman"/>
        </w:rPr>
      </w:pPr>
    </w:p>
    <w:p w14:paraId="0D72942A" w14:textId="77777777" w:rsidR="00D62BA4" w:rsidRDefault="00D62BA4" w:rsidP="00D62BA4">
      <w:pPr>
        <w:pStyle w:val="ListParagraph"/>
        <w:autoSpaceDE w:val="0"/>
        <w:autoSpaceDN w:val="0"/>
        <w:adjustRightInd w:val="0"/>
        <w:spacing w:after="0" w:line="240" w:lineRule="auto"/>
        <w:ind w:left="0"/>
        <w:jc w:val="both"/>
        <w:rPr>
          <w:rFonts w:ascii="Ebrima" w:hAnsi="Ebrima" w:cs="Times New Roman"/>
        </w:rPr>
      </w:pPr>
    </w:p>
    <w:p w14:paraId="7FAAC787" w14:textId="77777777" w:rsidR="00D62BA4" w:rsidRDefault="00D62BA4" w:rsidP="00D62BA4">
      <w:pPr>
        <w:pStyle w:val="ListParagraph"/>
        <w:autoSpaceDE w:val="0"/>
        <w:autoSpaceDN w:val="0"/>
        <w:adjustRightInd w:val="0"/>
        <w:spacing w:after="0" w:line="240" w:lineRule="auto"/>
        <w:ind w:left="0"/>
        <w:rPr>
          <w:rFonts w:ascii="Ebrima" w:hAnsi="Ebrima" w:cs="Times New Roman"/>
        </w:rPr>
      </w:pPr>
    </w:p>
    <w:p w14:paraId="55B56FB1" w14:textId="77777777" w:rsidR="00D62BA4" w:rsidRDefault="00D62BA4" w:rsidP="00D62BA4">
      <w:pPr>
        <w:pStyle w:val="ListParagraph"/>
        <w:autoSpaceDE w:val="0"/>
        <w:autoSpaceDN w:val="0"/>
        <w:adjustRightInd w:val="0"/>
        <w:spacing w:after="0" w:line="240" w:lineRule="auto"/>
        <w:ind w:left="0"/>
        <w:rPr>
          <w:rFonts w:ascii="Ebrima" w:hAnsi="Ebrima" w:cs="Times New Roman"/>
        </w:rPr>
      </w:pPr>
    </w:p>
    <w:p w14:paraId="2C8AB7A3" w14:textId="787B1631"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r>
        <w:rPr>
          <w:rFonts w:ascii="Ebrima" w:hAnsi="Ebrima" w:cs="Times New Roman"/>
          <w:noProof/>
          <w:lang w:val="en-ZA" w:eastAsia="en-ZA"/>
        </w:rPr>
        <w:drawing>
          <wp:inline distT="0" distB="0" distL="0" distR="0" wp14:anchorId="2AC00917" wp14:editId="258EF5DE">
            <wp:extent cx="5495925" cy="21240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95925" cy="2124075"/>
                    </a:xfrm>
                    <a:prstGeom prst="rect">
                      <a:avLst/>
                    </a:prstGeom>
                    <a:noFill/>
                    <a:ln>
                      <a:noFill/>
                    </a:ln>
                  </pic:spPr>
                </pic:pic>
              </a:graphicData>
            </a:graphic>
          </wp:inline>
        </w:drawing>
      </w:r>
    </w:p>
    <w:p w14:paraId="60B3B5FD"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69599994" w14:textId="77777777"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color w:val="000000"/>
        </w:rPr>
        <w:t xml:space="preserve">The </w:t>
      </w:r>
      <w:proofErr w:type="gramStart"/>
      <w:r>
        <w:rPr>
          <w:rFonts w:ascii="Ebrima" w:hAnsi="Ebrima" w:cs="Times New Roman"/>
          <w:color w:val="000000"/>
        </w:rPr>
        <w:t>importance ,</w:t>
      </w:r>
      <w:proofErr w:type="gramEnd"/>
      <w:r>
        <w:rPr>
          <w:rFonts w:ascii="Ebrima" w:hAnsi="Ebrima" w:cs="Times New Roman"/>
          <w:color w:val="000000"/>
        </w:rPr>
        <w:t xml:space="preserve"> the sacred and divine characteristics of the Kosas –relates directly to the Human workshop. Baba says that each sheath/ domain has a relationship to one of the five human values, although the value of love permeates all five sheaths. </w:t>
      </w:r>
    </w:p>
    <w:p w14:paraId="2D65A779" w14:textId="77777777" w:rsidR="00D62BA4" w:rsidRDefault="00D62BA4" w:rsidP="00D62BA4">
      <w:pPr>
        <w:autoSpaceDE w:val="0"/>
        <w:autoSpaceDN w:val="0"/>
        <w:adjustRightInd w:val="0"/>
        <w:spacing w:after="0" w:line="240" w:lineRule="auto"/>
        <w:rPr>
          <w:rFonts w:ascii="Ebrima" w:hAnsi="Ebrima" w:cs="Times New Roman"/>
          <w:color w:val="000000"/>
        </w:rPr>
      </w:pPr>
    </w:p>
    <w:p w14:paraId="2FD6853B" w14:textId="77777777" w:rsidR="00D62BA4" w:rsidRDefault="00D62BA4" w:rsidP="00D62BA4">
      <w:pPr>
        <w:autoSpaceDE w:val="0"/>
        <w:autoSpaceDN w:val="0"/>
        <w:adjustRightInd w:val="0"/>
        <w:spacing w:after="0" w:line="240" w:lineRule="auto"/>
        <w:rPr>
          <w:rFonts w:ascii="Ebrima" w:hAnsi="Ebrima" w:cs="Times New Roman"/>
          <w:color w:val="000000"/>
        </w:rPr>
      </w:pPr>
    </w:p>
    <w:p w14:paraId="53C1EBB8" w14:textId="77777777" w:rsidR="00D62BA4" w:rsidRDefault="00D62BA4" w:rsidP="00D62BA4">
      <w:pPr>
        <w:autoSpaceDE w:val="0"/>
        <w:autoSpaceDN w:val="0"/>
        <w:adjustRightInd w:val="0"/>
        <w:spacing w:after="0" w:line="240" w:lineRule="auto"/>
        <w:rPr>
          <w:rFonts w:ascii="Ebrima" w:hAnsi="Ebrima" w:cs="Times New Roman"/>
          <w:b/>
          <w:bCs/>
          <w:color w:val="000000"/>
        </w:rPr>
      </w:pPr>
      <w:r>
        <w:rPr>
          <w:rFonts w:ascii="Ebrima" w:hAnsi="Ebrima" w:cs="Times New Roman"/>
          <w:color w:val="000000"/>
        </w:rPr>
        <w:t xml:space="preserve">1.ANNAMAYA KOSA </w:t>
      </w:r>
      <w:proofErr w:type="gramStart"/>
      <w:r>
        <w:rPr>
          <w:rFonts w:ascii="Ebrima" w:hAnsi="Ebrima" w:cs="Times New Roman"/>
          <w:color w:val="000000"/>
        </w:rPr>
        <w:t>( FOOD</w:t>
      </w:r>
      <w:proofErr w:type="gramEnd"/>
      <w:r>
        <w:rPr>
          <w:rFonts w:ascii="Ebrima" w:hAnsi="Ebrima" w:cs="Times New Roman"/>
          <w:color w:val="000000"/>
        </w:rPr>
        <w:t xml:space="preserve"> </w:t>
      </w:r>
      <w:r>
        <w:rPr>
          <w:rFonts w:ascii="Ebrima" w:hAnsi="Ebrima" w:cs="Times New Roman"/>
          <w:b/>
          <w:bCs/>
          <w:color w:val="000000"/>
        </w:rPr>
        <w:t xml:space="preserve">SHEATH) </w:t>
      </w:r>
    </w:p>
    <w:p w14:paraId="517CD007" w14:textId="77777777" w:rsidR="00D62BA4" w:rsidRDefault="00D62BA4" w:rsidP="00D62BA4">
      <w:pPr>
        <w:pStyle w:val="ListParagraph"/>
        <w:autoSpaceDE w:val="0"/>
        <w:autoSpaceDN w:val="0"/>
        <w:adjustRightInd w:val="0"/>
        <w:spacing w:after="0" w:line="240" w:lineRule="auto"/>
        <w:rPr>
          <w:rFonts w:ascii="Ebrima" w:hAnsi="Ebrima" w:cs="Times New Roman"/>
          <w:color w:val="000000"/>
        </w:rPr>
      </w:pPr>
    </w:p>
    <w:p w14:paraId="3C4582BF" w14:textId="77777777"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bCs/>
          <w:color w:val="000000"/>
        </w:rPr>
        <w:t>PHYSICAL LEVEL: VALUE- RIGHT CONDUCT</w:t>
      </w:r>
      <w:r>
        <w:rPr>
          <w:rFonts w:ascii="Ebrima" w:hAnsi="Ebrima" w:cs="Times New Roman"/>
          <w:color w:val="000000"/>
        </w:rPr>
        <w:t xml:space="preserve">- doing the right thing at the right time in the right way </w:t>
      </w:r>
      <w:r>
        <w:rPr>
          <w:rFonts w:ascii="Ebrima" w:hAnsi="Ebrima" w:cs="Times New Roman"/>
          <w:b/>
          <w:bCs/>
          <w:color w:val="000000"/>
        </w:rPr>
        <w:t xml:space="preserve">in accordance with the divine consciousness. </w:t>
      </w:r>
    </w:p>
    <w:p w14:paraId="51B5A9EF" w14:textId="77777777"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color w:val="000000"/>
        </w:rPr>
        <w:t xml:space="preserve">Food is a formative force. The moral conduct, Spiritual effort, good habits all depend upon the quality of the food taken in through the mouth and the senses. </w:t>
      </w:r>
    </w:p>
    <w:p w14:paraId="414519C7" w14:textId="77777777"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color w:val="000000"/>
        </w:rPr>
        <w:t xml:space="preserve">All bodies are composed of the same physical elements. However, by physical it is meant not only the development of a strong body, well-coordinated and ready to perform the tasks necessary for living, but the development of habit and the mechanisms for control and discipline. When the will directs desires, the development of proper habits becomes the touchstone </w:t>
      </w:r>
      <w:proofErr w:type="gramStart"/>
      <w:r>
        <w:rPr>
          <w:rFonts w:ascii="Ebrima" w:hAnsi="Ebrima" w:cs="Times New Roman"/>
          <w:color w:val="000000"/>
        </w:rPr>
        <w:t>on the basis of</w:t>
      </w:r>
      <w:proofErr w:type="gramEnd"/>
      <w:r>
        <w:rPr>
          <w:rFonts w:ascii="Ebrima" w:hAnsi="Ebrima" w:cs="Times New Roman"/>
          <w:color w:val="000000"/>
        </w:rPr>
        <w:t xml:space="preserve"> which good life decisions are made? Self-help skills related to self-reliance, social skills related to conduct in school and the community and ethical skills related to sharing, consistency and integrity are noted in this physical domain, which corresponds to the value of Right Conduct. </w:t>
      </w:r>
    </w:p>
    <w:p w14:paraId="3A963297" w14:textId="77777777" w:rsidR="00D62BA4" w:rsidRDefault="00D62BA4" w:rsidP="00D62BA4">
      <w:pPr>
        <w:pStyle w:val="ListParagraph"/>
        <w:autoSpaceDE w:val="0"/>
        <w:autoSpaceDN w:val="0"/>
        <w:adjustRightInd w:val="0"/>
        <w:spacing w:after="0" w:line="240" w:lineRule="auto"/>
        <w:ind w:left="0"/>
        <w:rPr>
          <w:rFonts w:ascii="Ebrima" w:hAnsi="Ebrima" w:cs="Times New Roman"/>
          <w:color w:val="000000"/>
        </w:rPr>
      </w:pPr>
      <w:r>
        <w:rPr>
          <w:rFonts w:ascii="Ebrima" w:hAnsi="Ebrima" w:cs="Times New Roman"/>
          <w:color w:val="000000"/>
        </w:rPr>
        <w:t>Element associated with the Physical Level is the EARTH</w:t>
      </w:r>
    </w:p>
    <w:p w14:paraId="2F1FA54C" w14:textId="77777777" w:rsidR="00D62BA4" w:rsidRDefault="00D62BA4" w:rsidP="00D62BA4">
      <w:pPr>
        <w:pStyle w:val="ListParagraph"/>
        <w:autoSpaceDE w:val="0"/>
        <w:autoSpaceDN w:val="0"/>
        <w:adjustRightInd w:val="0"/>
        <w:spacing w:after="0" w:line="240" w:lineRule="auto"/>
        <w:ind w:left="0"/>
        <w:rPr>
          <w:rFonts w:ascii="Ebrima" w:hAnsi="Ebrima" w:cs="Times New Roman"/>
          <w:color w:val="000000"/>
        </w:rPr>
      </w:pPr>
    </w:p>
    <w:p w14:paraId="6C15114D"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7F4595C1" w14:textId="77777777"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color w:val="000000"/>
        </w:rPr>
        <w:t xml:space="preserve">Right Action creates the necessary input to the conscious mind so that the mind will be raised to a higher level. At the same time, right action provides the necessary program for our life as everything will be stored in the sub-conscious mind. </w:t>
      </w:r>
    </w:p>
    <w:p w14:paraId="2B8F04C6" w14:textId="77777777" w:rsidR="00D62BA4" w:rsidRDefault="00D62BA4" w:rsidP="00D62BA4">
      <w:pPr>
        <w:autoSpaceDE w:val="0"/>
        <w:autoSpaceDN w:val="0"/>
        <w:adjustRightInd w:val="0"/>
        <w:spacing w:after="0" w:line="240" w:lineRule="auto"/>
        <w:rPr>
          <w:rFonts w:ascii="Ebrima" w:hAnsi="Ebrima" w:cs="Times New Roman"/>
          <w:color w:val="000000"/>
        </w:rPr>
      </w:pPr>
    </w:p>
    <w:p w14:paraId="28B6FCEB" w14:textId="77777777"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color w:val="000000"/>
        </w:rPr>
        <w:t xml:space="preserve">The emotional level describes the proper use of the sense organs. The emotions need to be understood and harnessed </w:t>
      </w:r>
      <w:proofErr w:type="gramStart"/>
      <w:r>
        <w:rPr>
          <w:rFonts w:ascii="Ebrima" w:hAnsi="Ebrima" w:cs="Times New Roman"/>
          <w:color w:val="000000"/>
        </w:rPr>
        <w:t>in order to</w:t>
      </w:r>
      <w:proofErr w:type="gramEnd"/>
      <w:r>
        <w:rPr>
          <w:rFonts w:ascii="Ebrima" w:hAnsi="Ebrima" w:cs="Times New Roman"/>
          <w:color w:val="000000"/>
        </w:rPr>
        <w:t xml:space="preserve"> be a proper instrument for individual and social wellbeing. When one experiences emotional equilibrium the value of peace is experienced. </w:t>
      </w:r>
    </w:p>
    <w:p w14:paraId="0F1186CF" w14:textId="77777777" w:rsidR="00D62BA4" w:rsidRDefault="00D62BA4" w:rsidP="00D62BA4">
      <w:pPr>
        <w:pStyle w:val="ListParagraph"/>
        <w:autoSpaceDE w:val="0"/>
        <w:autoSpaceDN w:val="0"/>
        <w:adjustRightInd w:val="0"/>
        <w:spacing w:after="0" w:line="240" w:lineRule="auto"/>
        <w:ind w:left="0"/>
        <w:rPr>
          <w:rFonts w:ascii="Ebrima" w:hAnsi="Ebrima" w:cs="Times New Roman"/>
          <w:color w:val="000000"/>
        </w:rPr>
      </w:pPr>
    </w:p>
    <w:p w14:paraId="2E6D78F5" w14:textId="77777777" w:rsidR="00D62BA4" w:rsidRDefault="00D62BA4" w:rsidP="00D62BA4">
      <w:pPr>
        <w:pStyle w:val="ListParagraph"/>
        <w:autoSpaceDE w:val="0"/>
        <w:autoSpaceDN w:val="0"/>
        <w:adjustRightInd w:val="0"/>
        <w:spacing w:after="0" w:line="240" w:lineRule="auto"/>
        <w:ind w:left="0"/>
        <w:rPr>
          <w:rFonts w:ascii="Ebrima" w:hAnsi="Ebrima" w:cs="Times New Roman"/>
          <w:color w:val="000000"/>
        </w:rPr>
      </w:pPr>
      <w:r>
        <w:rPr>
          <w:rFonts w:ascii="Ebrima" w:hAnsi="Ebrima" w:cs="Times New Roman"/>
          <w:color w:val="000000"/>
        </w:rPr>
        <w:t xml:space="preserve">Peace </w:t>
      </w:r>
      <w:proofErr w:type="gramStart"/>
      <w:r>
        <w:rPr>
          <w:rFonts w:ascii="Ebrima" w:hAnsi="Ebrima" w:cs="Times New Roman"/>
          <w:color w:val="000000"/>
        </w:rPr>
        <w:t>has to</w:t>
      </w:r>
      <w:proofErr w:type="gramEnd"/>
      <w:r>
        <w:rPr>
          <w:rFonts w:ascii="Ebrima" w:hAnsi="Ebrima" w:cs="Times New Roman"/>
          <w:color w:val="000000"/>
        </w:rPr>
        <w:t xml:space="preserve"> be developed in the child and to achieve this we have to bring love to the child’s heart for love will confer peace to the child. Meditation or Silent Sitting helps the mind to become calm and peaceful. The memory will improve which then makes the retrieval of information that we need from the sub-conscious mind. When strong inputs from the senses blur the mind with images and thoughts, the mind blocks or dries up the constant flow of Divine energy of Love from within. This leads to deluded actions and upsets the balance of the five elements within.</w:t>
      </w:r>
    </w:p>
    <w:p w14:paraId="38C62CF7" w14:textId="77777777" w:rsidR="00D62BA4" w:rsidRDefault="00D62BA4" w:rsidP="00D62BA4">
      <w:pPr>
        <w:pStyle w:val="ListParagraph"/>
        <w:autoSpaceDE w:val="0"/>
        <w:autoSpaceDN w:val="0"/>
        <w:adjustRightInd w:val="0"/>
        <w:spacing w:after="0" w:line="240" w:lineRule="auto"/>
        <w:ind w:left="0"/>
        <w:rPr>
          <w:rFonts w:ascii="Ebrima" w:hAnsi="Ebrima" w:cs="Times New Roman"/>
          <w:color w:val="000000"/>
        </w:rPr>
      </w:pPr>
    </w:p>
    <w:p w14:paraId="25B7D108" w14:textId="77777777" w:rsidR="00D62BA4" w:rsidRDefault="00D62BA4" w:rsidP="00D62BA4">
      <w:pPr>
        <w:autoSpaceDE w:val="0"/>
        <w:autoSpaceDN w:val="0"/>
        <w:adjustRightInd w:val="0"/>
        <w:spacing w:after="0" w:line="240" w:lineRule="auto"/>
        <w:rPr>
          <w:rFonts w:ascii="Ebrima" w:hAnsi="Ebrima" w:cs="Times New Roman"/>
          <w:b/>
          <w:bCs/>
          <w:color w:val="000000"/>
        </w:rPr>
      </w:pPr>
      <w:r>
        <w:rPr>
          <w:rFonts w:ascii="Ebrima" w:hAnsi="Ebrima" w:cs="Times New Roman"/>
          <w:b/>
          <w:bCs/>
          <w:color w:val="000000"/>
        </w:rPr>
        <w:t xml:space="preserve">2. PRANAMAYA KOSA - (ENERGY SHEATH) </w:t>
      </w:r>
    </w:p>
    <w:p w14:paraId="17DAD675" w14:textId="77777777" w:rsidR="00D62BA4" w:rsidRDefault="00D62BA4" w:rsidP="00D62BA4">
      <w:pPr>
        <w:pStyle w:val="ListParagraph"/>
        <w:autoSpaceDE w:val="0"/>
        <w:autoSpaceDN w:val="0"/>
        <w:adjustRightInd w:val="0"/>
        <w:spacing w:after="0" w:line="240" w:lineRule="auto"/>
        <w:rPr>
          <w:rFonts w:ascii="Ebrima" w:hAnsi="Ebrima" w:cs="Times New Roman"/>
          <w:color w:val="000000"/>
        </w:rPr>
      </w:pPr>
    </w:p>
    <w:p w14:paraId="416202F9" w14:textId="77777777"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b/>
          <w:bCs/>
          <w:color w:val="000000"/>
        </w:rPr>
        <w:t xml:space="preserve">PSYCHIC LEVEL – VALUE- Love Element: </w:t>
      </w:r>
      <w:r>
        <w:rPr>
          <w:rFonts w:ascii="Ebrima" w:hAnsi="Ebrima" w:cs="Times New Roman"/>
          <w:color w:val="000000"/>
        </w:rPr>
        <w:t xml:space="preserve">Air </w:t>
      </w:r>
    </w:p>
    <w:p w14:paraId="6818D456" w14:textId="77777777"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color w:val="000000"/>
        </w:rPr>
        <w:t>The life-force (Pranamaya) is subtle and separate and different from the physical body. It’s activated by Air (</w:t>
      </w:r>
      <w:proofErr w:type="gramStart"/>
      <w:r>
        <w:rPr>
          <w:rFonts w:ascii="Ebrima" w:hAnsi="Ebrima" w:cs="Times New Roman"/>
          <w:color w:val="000000"/>
        </w:rPr>
        <w:t>Vayu )</w:t>
      </w:r>
      <w:proofErr w:type="gramEnd"/>
      <w:r>
        <w:rPr>
          <w:rFonts w:ascii="Ebrima" w:hAnsi="Ebrima" w:cs="Times New Roman"/>
          <w:color w:val="000000"/>
        </w:rPr>
        <w:t>. The Physical Body can’t survive without the life force (</w:t>
      </w:r>
      <w:proofErr w:type="gramStart"/>
      <w:r>
        <w:rPr>
          <w:rFonts w:ascii="Ebrima" w:hAnsi="Ebrima" w:cs="Times New Roman"/>
          <w:color w:val="000000"/>
        </w:rPr>
        <w:t>pranas )</w:t>
      </w:r>
      <w:proofErr w:type="gramEnd"/>
      <w:r>
        <w:rPr>
          <w:rFonts w:ascii="Ebrima" w:hAnsi="Ebrima" w:cs="Times New Roman"/>
          <w:color w:val="000000"/>
        </w:rPr>
        <w:t xml:space="preserve"> </w:t>
      </w:r>
    </w:p>
    <w:p w14:paraId="1B96C4D5"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000000"/>
        </w:rPr>
      </w:pPr>
    </w:p>
    <w:p w14:paraId="0209CDD7" w14:textId="77777777" w:rsidR="00D62BA4" w:rsidRDefault="00D62BA4" w:rsidP="00D62BA4">
      <w:pPr>
        <w:pStyle w:val="ListParagraph"/>
        <w:autoSpaceDE w:val="0"/>
        <w:autoSpaceDN w:val="0"/>
        <w:adjustRightInd w:val="0"/>
        <w:spacing w:after="0" w:line="240" w:lineRule="auto"/>
        <w:ind w:left="0"/>
        <w:rPr>
          <w:rFonts w:ascii="Ebrima" w:hAnsi="Ebrima" w:cs="Times New Roman"/>
          <w:color w:val="000000"/>
        </w:rPr>
      </w:pPr>
      <w:r>
        <w:rPr>
          <w:rFonts w:ascii="Ebrima" w:hAnsi="Ebrima" w:cs="Times New Roman"/>
          <w:b/>
          <w:bCs/>
          <w:color w:val="000000"/>
        </w:rPr>
        <w:t>LOVE</w:t>
      </w:r>
      <w:r>
        <w:rPr>
          <w:rFonts w:ascii="Ebrima" w:hAnsi="Ebrima" w:cs="Times New Roman"/>
          <w:color w:val="000000"/>
        </w:rPr>
        <w:t xml:space="preserve">- is best described as an energy permeating all life. When Love energy spontaneously emanates from our innermost core of conscience, it transforms our thoughts, feelings and actions into Truth, Peace, and Dharma. It is an energy which we receive and transmit every </w:t>
      </w:r>
      <w:r>
        <w:rPr>
          <w:rFonts w:ascii="Ebrima" w:hAnsi="Ebrima" w:cs="Times New Roman"/>
          <w:color w:val="000000"/>
        </w:rPr>
        <w:lastRenderedPageBreak/>
        <w:t xml:space="preserve">moment. Love is a natural spring within each person waiting to be released. </w:t>
      </w:r>
      <w:r>
        <w:rPr>
          <w:rFonts w:ascii="Ebrima" w:hAnsi="Ebrima" w:cs="Times New Roman"/>
          <w:b/>
          <w:bCs/>
          <w:color w:val="000000"/>
        </w:rPr>
        <w:t xml:space="preserve">Love is the basis for character and human excellence. For Love is the undercurrent if all the </w:t>
      </w:r>
      <w:r>
        <w:rPr>
          <w:rFonts w:ascii="Ebrima" w:hAnsi="Ebrima" w:cs="Times New Roman"/>
          <w:color w:val="000000"/>
        </w:rPr>
        <w:t>human values.</w:t>
      </w:r>
    </w:p>
    <w:p w14:paraId="4D2A55E5" w14:textId="77777777" w:rsidR="00D62BA4" w:rsidRDefault="00D62BA4" w:rsidP="00D62BA4">
      <w:pPr>
        <w:pStyle w:val="ListParagraph"/>
        <w:autoSpaceDE w:val="0"/>
        <w:autoSpaceDN w:val="0"/>
        <w:adjustRightInd w:val="0"/>
        <w:spacing w:after="0" w:line="240" w:lineRule="auto"/>
        <w:ind w:left="0"/>
        <w:rPr>
          <w:rFonts w:ascii="Ebrima" w:hAnsi="Ebrima" w:cs="Times New Roman"/>
          <w:color w:val="000000"/>
        </w:rPr>
      </w:pPr>
    </w:p>
    <w:p w14:paraId="6C2E1326" w14:textId="77777777" w:rsidR="00D62BA4" w:rsidRDefault="00D62BA4" w:rsidP="00D62BA4">
      <w:pPr>
        <w:pStyle w:val="ListParagraph"/>
        <w:autoSpaceDE w:val="0"/>
        <w:autoSpaceDN w:val="0"/>
        <w:adjustRightInd w:val="0"/>
        <w:spacing w:after="0" w:line="240" w:lineRule="auto"/>
        <w:ind w:left="0"/>
        <w:rPr>
          <w:rFonts w:ascii="Ebrima" w:hAnsi="Ebrima" w:cs="Times New Roman"/>
          <w:color w:val="000000"/>
        </w:rPr>
      </w:pPr>
    </w:p>
    <w:p w14:paraId="3EA18B4C" w14:textId="75AFFDB0"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r>
        <w:rPr>
          <w:rFonts w:ascii="Ebrima" w:hAnsi="Ebrima" w:cs="Times New Roman"/>
          <w:noProof/>
          <w:lang w:val="en-ZA" w:eastAsia="en-ZA"/>
        </w:rPr>
        <w:drawing>
          <wp:inline distT="0" distB="0" distL="0" distR="0" wp14:anchorId="24297267" wp14:editId="4BF9E5C8">
            <wp:extent cx="5943600" cy="1809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809750"/>
                    </a:xfrm>
                    <a:prstGeom prst="rect">
                      <a:avLst/>
                    </a:prstGeom>
                    <a:noFill/>
                    <a:ln>
                      <a:noFill/>
                    </a:ln>
                  </pic:spPr>
                </pic:pic>
              </a:graphicData>
            </a:graphic>
          </wp:inline>
        </w:drawing>
      </w:r>
    </w:p>
    <w:p w14:paraId="5669AB10"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2ED47774"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27F77389"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5B1812CE" w14:textId="71FE5116"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r>
        <w:rPr>
          <w:rFonts w:ascii="Ebrima" w:hAnsi="Ebrima" w:cs="Times New Roman"/>
          <w:noProof/>
          <w:lang w:val="en-ZA" w:eastAsia="en-ZA"/>
        </w:rPr>
        <w:drawing>
          <wp:inline distT="0" distB="0" distL="0" distR="0" wp14:anchorId="6516A8FD" wp14:editId="2C034FF2">
            <wp:extent cx="5943600" cy="1562100"/>
            <wp:effectExtent l="0" t="0" r="0" b="0"/>
            <wp:docPr id="72" name="Pictu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33">
                      <a:duotone>
                        <a:schemeClr val="accent5">
                          <a:shade val="45000"/>
                          <a:satMod val="135000"/>
                        </a:schemeClr>
                        <a:prstClr val="white"/>
                      </a:duotone>
                    </a:blip>
                    <a:stretch>
                      <a:fillRect/>
                    </a:stretch>
                  </pic:blipFill>
                  <pic:spPr>
                    <a:xfrm>
                      <a:off x="0" y="0"/>
                      <a:ext cx="5943600" cy="1562100"/>
                    </a:xfrm>
                    <a:prstGeom prst="rect">
                      <a:avLst/>
                    </a:prstGeom>
                  </pic:spPr>
                </pic:pic>
              </a:graphicData>
            </a:graphic>
          </wp:inline>
        </w:drawing>
      </w:r>
    </w:p>
    <w:p w14:paraId="45963FFA"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30213D2D"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noProof/>
          <w:color w:val="FF0000"/>
        </w:rPr>
      </w:pPr>
    </w:p>
    <w:p w14:paraId="0634BBA5" w14:textId="77777777" w:rsidR="00D62BA4" w:rsidRDefault="00D62BA4" w:rsidP="00D62BA4">
      <w:pPr>
        <w:autoSpaceDE w:val="0"/>
        <w:autoSpaceDN w:val="0"/>
        <w:adjustRightInd w:val="0"/>
        <w:spacing w:after="0" w:line="240" w:lineRule="auto"/>
        <w:rPr>
          <w:rFonts w:ascii="Ebrima" w:hAnsi="Ebrima" w:cs="Times New Roman"/>
          <w:b/>
          <w:bCs/>
          <w:color w:val="000000"/>
        </w:rPr>
      </w:pPr>
    </w:p>
    <w:p w14:paraId="300F69AE" w14:textId="77777777" w:rsidR="00D62BA4" w:rsidRDefault="00D62BA4" w:rsidP="00D62BA4">
      <w:pPr>
        <w:autoSpaceDE w:val="0"/>
        <w:autoSpaceDN w:val="0"/>
        <w:adjustRightInd w:val="0"/>
        <w:spacing w:after="0" w:line="240" w:lineRule="auto"/>
        <w:rPr>
          <w:rFonts w:ascii="Ebrima" w:hAnsi="Ebrima" w:cs="Times New Roman"/>
          <w:b/>
          <w:bCs/>
          <w:color w:val="000000"/>
        </w:rPr>
      </w:pPr>
    </w:p>
    <w:p w14:paraId="5A560FA7" w14:textId="77777777"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b/>
          <w:bCs/>
          <w:color w:val="000000"/>
        </w:rPr>
        <w:t xml:space="preserve">3. MANOMAYA KOSA (MENTAL SHEATH) </w:t>
      </w:r>
    </w:p>
    <w:p w14:paraId="32A35289"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000000"/>
        </w:rPr>
      </w:pPr>
      <w:r>
        <w:rPr>
          <w:rFonts w:ascii="Ebrima" w:hAnsi="Ebrima" w:cs="Times New Roman"/>
          <w:b/>
          <w:bCs/>
          <w:color w:val="000000"/>
        </w:rPr>
        <w:t>EMOTIONAL LEVEL: VALUE: Peace (Shanti) Element: Peace &amp; Love</w:t>
      </w:r>
    </w:p>
    <w:p w14:paraId="3EA21594" w14:textId="6A65DB24" w:rsidR="00D62BA4" w:rsidRDefault="00D62BA4" w:rsidP="00D62BA4">
      <w:pPr>
        <w:pStyle w:val="ListParagraph"/>
        <w:autoSpaceDE w:val="0"/>
        <w:autoSpaceDN w:val="0"/>
        <w:adjustRightInd w:val="0"/>
        <w:spacing w:after="0" w:line="240" w:lineRule="auto"/>
        <w:ind w:left="0"/>
        <w:rPr>
          <w:rFonts w:ascii="Ebrima" w:hAnsi="Ebrima" w:cs="Times New Roman"/>
          <w:b/>
          <w:bCs/>
          <w:color w:val="000000"/>
        </w:rPr>
      </w:pPr>
      <w:r>
        <w:rPr>
          <w:noProof/>
          <w:lang w:val="en-ZA" w:eastAsia="en-ZA"/>
        </w:rPr>
        <w:drawing>
          <wp:anchor distT="0" distB="0" distL="114300" distR="114300" simplePos="0" relativeHeight="252065792" behindDoc="1" locked="0" layoutInCell="1" allowOverlap="1" wp14:anchorId="34D8F3C3" wp14:editId="0FFCA580">
            <wp:simplePos x="0" y="0"/>
            <wp:positionH relativeFrom="column">
              <wp:posOffset>4438650</wp:posOffset>
            </wp:positionH>
            <wp:positionV relativeFrom="paragraph">
              <wp:posOffset>120015</wp:posOffset>
            </wp:positionV>
            <wp:extent cx="1170940" cy="1095375"/>
            <wp:effectExtent l="0" t="0" r="0" b="9525"/>
            <wp:wrapTight wrapText="bothSides">
              <wp:wrapPolygon edited="0">
                <wp:start x="0" y="0"/>
                <wp:lineTo x="0" y="21412"/>
                <wp:lineTo x="21085" y="21412"/>
                <wp:lineTo x="21085"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70940" cy="1095375"/>
                    </a:xfrm>
                    <a:prstGeom prst="rect">
                      <a:avLst/>
                    </a:prstGeom>
                    <a:noFill/>
                  </pic:spPr>
                </pic:pic>
              </a:graphicData>
            </a:graphic>
            <wp14:sizeRelH relativeFrom="page">
              <wp14:pctWidth>0</wp14:pctWidth>
            </wp14:sizeRelH>
            <wp14:sizeRelV relativeFrom="page">
              <wp14:pctHeight>0</wp14:pctHeight>
            </wp14:sizeRelV>
          </wp:anchor>
        </w:drawing>
      </w:r>
    </w:p>
    <w:p w14:paraId="6B22B75D" w14:textId="77777777" w:rsidR="00D62BA4" w:rsidRDefault="00D62BA4" w:rsidP="00D62BA4">
      <w:pPr>
        <w:autoSpaceDE w:val="0"/>
        <w:autoSpaceDN w:val="0"/>
        <w:adjustRightInd w:val="0"/>
        <w:spacing w:after="0" w:line="240" w:lineRule="auto"/>
        <w:jc w:val="both"/>
        <w:rPr>
          <w:rFonts w:ascii="Ebrima" w:hAnsi="Ebrima" w:cs="Times New Roman"/>
          <w:color w:val="000000"/>
        </w:rPr>
      </w:pPr>
      <w:r>
        <w:rPr>
          <w:rFonts w:ascii="Ebrima" w:hAnsi="Ebrima" w:cs="Times New Roman"/>
          <w:color w:val="000000"/>
        </w:rPr>
        <w:t xml:space="preserve">The emotional level describes the proper use of the sense organs. The emotions need to be understood and harnessed </w:t>
      </w:r>
      <w:proofErr w:type="gramStart"/>
      <w:r>
        <w:rPr>
          <w:rFonts w:ascii="Ebrima" w:hAnsi="Ebrima" w:cs="Times New Roman"/>
          <w:color w:val="000000"/>
        </w:rPr>
        <w:t>in order to</w:t>
      </w:r>
      <w:proofErr w:type="gramEnd"/>
      <w:r>
        <w:rPr>
          <w:rFonts w:ascii="Ebrima" w:hAnsi="Ebrima" w:cs="Times New Roman"/>
          <w:color w:val="000000"/>
        </w:rPr>
        <w:t xml:space="preserve"> be a proper instrument for individual and social wellbeing. When one experiences emotional equilibrium the value of peace is experienced. </w:t>
      </w:r>
    </w:p>
    <w:p w14:paraId="2DE15A81" w14:textId="77777777" w:rsidR="00D62BA4" w:rsidRDefault="00D62BA4" w:rsidP="00D62BA4">
      <w:pPr>
        <w:pStyle w:val="ListParagraph"/>
        <w:autoSpaceDE w:val="0"/>
        <w:autoSpaceDN w:val="0"/>
        <w:adjustRightInd w:val="0"/>
        <w:spacing w:after="0" w:line="240" w:lineRule="auto"/>
        <w:ind w:left="0"/>
        <w:jc w:val="both"/>
        <w:rPr>
          <w:rFonts w:ascii="Ebrima" w:hAnsi="Ebrima" w:cs="Times New Roman"/>
          <w:color w:val="000000"/>
        </w:rPr>
      </w:pPr>
      <w:r>
        <w:rPr>
          <w:rFonts w:ascii="Ebrima" w:hAnsi="Ebrima" w:cs="Times New Roman"/>
          <w:color w:val="000000"/>
        </w:rPr>
        <w:t xml:space="preserve">Peace </w:t>
      </w:r>
      <w:proofErr w:type="gramStart"/>
      <w:r>
        <w:rPr>
          <w:rFonts w:ascii="Ebrima" w:hAnsi="Ebrima" w:cs="Times New Roman"/>
          <w:color w:val="000000"/>
        </w:rPr>
        <w:t>has to</w:t>
      </w:r>
      <w:proofErr w:type="gramEnd"/>
      <w:r>
        <w:rPr>
          <w:rFonts w:ascii="Ebrima" w:hAnsi="Ebrima" w:cs="Times New Roman"/>
          <w:color w:val="000000"/>
        </w:rPr>
        <w:t xml:space="preserve"> be developed in the child and to achieve this we have to bring love to the child’s heart for love will confer peace to the child. </w:t>
      </w:r>
    </w:p>
    <w:p w14:paraId="3959DA1C" w14:textId="77777777" w:rsidR="00D62BA4" w:rsidRDefault="00D62BA4" w:rsidP="00D62BA4">
      <w:pPr>
        <w:pStyle w:val="ListParagraph"/>
        <w:autoSpaceDE w:val="0"/>
        <w:autoSpaceDN w:val="0"/>
        <w:adjustRightInd w:val="0"/>
        <w:spacing w:after="0" w:line="240" w:lineRule="auto"/>
        <w:ind w:left="0"/>
        <w:jc w:val="both"/>
        <w:rPr>
          <w:rFonts w:ascii="Ebrima" w:hAnsi="Ebrima" w:cs="Times New Roman"/>
          <w:color w:val="000000"/>
        </w:rPr>
      </w:pPr>
      <w:r>
        <w:rPr>
          <w:rFonts w:ascii="Ebrima" w:hAnsi="Ebrima" w:cs="Times New Roman"/>
          <w:color w:val="000000"/>
        </w:rPr>
        <w:t>Meditation or Silent Sitting helps the mind to become calm and peaceful. The memory will improve which then makes the retrieval of information that we need from the sub-conscious mind. When strong inputs from the senses blur the mind with images and thoughts, the mind blocks or dries up the constant flow of Divine energy of Love from within. This leads to deluded actions and upsets the balance of the five elements within.</w:t>
      </w:r>
    </w:p>
    <w:p w14:paraId="47113671" w14:textId="7B0BD1E7" w:rsidR="00D62BA4" w:rsidRDefault="00D62BA4" w:rsidP="00D62BA4">
      <w:pPr>
        <w:pStyle w:val="ListParagraph"/>
        <w:autoSpaceDE w:val="0"/>
        <w:autoSpaceDN w:val="0"/>
        <w:adjustRightInd w:val="0"/>
        <w:spacing w:after="0" w:line="240" w:lineRule="auto"/>
        <w:ind w:left="0"/>
        <w:rPr>
          <w:rFonts w:ascii="Ebrima" w:hAnsi="Ebrima" w:cs="Times New Roman"/>
          <w:color w:val="000000"/>
        </w:rPr>
      </w:pPr>
    </w:p>
    <w:p w14:paraId="7A6277D2" w14:textId="77777777" w:rsidR="00D62BA4" w:rsidRDefault="00D62BA4" w:rsidP="00D62BA4">
      <w:pPr>
        <w:autoSpaceDE w:val="0"/>
        <w:autoSpaceDN w:val="0"/>
        <w:adjustRightInd w:val="0"/>
        <w:spacing w:after="0" w:line="240" w:lineRule="auto"/>
        <w:rPr>
          <w:rFonts w:ascii="Ebrima" w:hAnsi="Ebrima" w:cs="Times New Roman"/>
          <w:b/>
          <w:bCs/>
          <w:color w:val="000000"/>
        </w:rPr>
      </w:pPr>
      <w:proofErr w:type="gramStart"/>
      <w:r>
        <w:rPr>
          <w:rFonts w:ascii="Ebrima" w:hAnsi="Ebrima" w:cs="Times New Roman"/>
          <w:b/>
          <w:bCs/>
          <w:color w:val="000000"/>
        </w:rPr>
        <w:lastRenderedPageBreak/>
        <w:t>4 .VIGNAMAYA</w:t>
      </w:r>
      <w:proofErr w:type="gramEnd"/>
      <w:r>
        <w:rPr>
          <w:rFonts w:ascii="Ebrima" w:hAnsi="Ebrima" w:cs="Times New Roman"/>
          <w:b/>
          <w:bCs/>
          <w:color w:val="000000"/>
        </w:rPr>
        <w:t xml:space="preserve"> KOSA - INTELLECTUAL SHEATH </w:t>
      </w:r>
    </w:p>
    <w:p w14:paraId="2E9BAD46" w14:textId="77777777" w:rsidR="00D62BA4" w:rsidRDefault="00D62BA4" w:rsidP="00D62BA4">
      <w:pPr>
        <w:pStyle w:val="ListParagraph"/>
        <w:autoSpaceDE w:val="0"/>
        <w:autoSpaceDN w:val="0"/>
        <w:adjustRightInd w:val="0"/>
        <w:spacing w:after="0" w:line="240" w:lineRule="auto"/>
        <w:rPr>
          <w:rFonts w:ascii="Ebrima" w:hAnsi="Ebrima" w:cs="Times New Roman"/>
          <w:color w:val="000000"/>
        </w:rPr>
      </w:pPr>
    </w:p>
    <w:p w14:paraId="2553252E" w14:textId="77777777" w:rsidR="00D62BA4" w:rsidRDefault="00D62BA4" w:rsidP="00D62BA4">
      <w:pPr>
        <w:autoSpaceDE w:val="0"/>
        <w:autoSpaceDN w:val="0"/>
        <w:adjustRightInd w:val="0"/>
        <w:spacing w:after="0" w:line="240" w:lineRule="auto"/>
        <w:rPr>
          <w:rFonts w:ascii="Ebrima" w:hAnsi="Ebrima" w:cs="Times New Roman"/>
          <w:b/>
          <w:bCs/>
          <w:color w:val="000000"/>
        </w:rPr>
      </w:pPr>
      <w:r>
        <w:rPr>
          <w:rFonts w:ascii="Ebrima" w:hAnsi="Ebrima" w:cs="Times New Roman"/>
          <w:b/>
          <w:bCs/>
          <w:color w:val="000000"/>
        </w:rPr>
        <w:t xml:space="preserve">Intellectual Level -VALUE- Truth Element: Fire </w:t>
      </w:r>
    </w:p>
    <w:p w14:paraId="01C62BE2" w14:textId="6BB22AF8"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color w:val="000000"/>
        </w:rPr>
        <w:t xml:space="preserve">Of the five sheaths Man has a large measure of the Intellectual sheath </w:t>
      </w:r>
    </w:p>
    <w:p w14:paraId="2A8E2C3C" w14:textId="2D276B40" w:rsidR="00D62BA4" w:rsidRDefault="004B3413" w:rsidP="00D62BA4">
      <w:pPr>
        <w:pStyle w:val="ListParagraph"/>
        <w:autoSpaceDE w:val="0"/>
        <w:autoSpaceDN w:val="0"/>
        <w:adjustRightInd w:val="0"/>
        <w:spacing w:after="0" w:line="240" w:lineRule="auto"/>
        <w:ind w:left="0"/>
        <w:rPr>
          <w:rFonts w:ascii="Ebrima" w:hAnsi="Ebrima" w:cs="Times New Roman"/>
          <w:b/>
          <w:bCs/>
          <w:color w:val="FF0000"/>
        </w:rPr>
      </w:pPr>
      <w:r>
        <w:rPr>
          <w:noProof/>
          <w:lang w:val="en-ZA" w:eastAsia="en-ZA"/>
        </w:rPr>
        <w:drawing>
          <wp:anchor distT="0" distB="0" distL="114300" distR="114300" simplePos="0" relativeHeight="252064768" behindDoc="1" locked="0" layoutInCell="1" allowOverlap="1" wp14:anchorId="020C3E56" wp14:editId="4D8352DD">
            <wp:simplePos x="0" y="0"/>
            <wp:positionH relativeFrom="column">
              <wp:posOffset>-19050</wp:posOffset>
            </wp:positionH>
            <wp:positionV relativeFrom="paragraph">
              <wp:posOffset>54610</wp:posOffset>
            </wp:positionV>
            <wp:extent cx="5609590" cy="1838325"/>
            <wp:effectExtent l="0" t="0" r="0" b="9525"/>
            <wp:wrapTight wrapText="bothSides">
              <wp:wrapPolygon edited="0">
                <wp:start x="0" y="0"/>
                <wp:lineTo x="0" y="21488"/>
                <wp:lineTo x="21492" y="21488"/>
                <wp:lineTo x="21492"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09590" cy="1838325"/>
                    </a:xfrm>
                    <a:prstGeom prst="rect">
                      <a:avLst/>
                    </a:prstGeom>
                    <a:noFill/>
                  </pic:spPr>
                </pic:pic>
              </a:graphicData>
            </a:graphic>
            <wp14:sizeRelH relativeFrom="page">
              <wp14:pctWidth>0</wp14:pctWidth>
            </wp14:sizeRelH>
            <wp14:sizeRelV relativeFrom="page">
              <wp14:pctHeight>0</wp14:pctHeight>
            </wp14:sizeRelV>
          </wp:anchor>
        </w:drawing>
      </w:r>
    </w:p>
    <w:p w14:paraId="2B43B6F1"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5FCE0E6B"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7F0C1B06"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0E75B490"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549CA3B2"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1840C406"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07ACE44A" w14:textId="77777777"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0EBE90A6" w14:textId="15C18A19"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3FBFF8C3" w14:textId="4BD80098" w:rsidR="00D62BA4" w:rsidRDefault="00D62BA4" w:rsidP="00D62BA4">
      <w:pPr>
        <w:pStyle w:val="ListParagraph"/>
        <w:autoSpaceDE w:val="0"/>
        <w:autoSpaceDN w:val="0"/>
        <w:adjustRightInd w:val="0"/>
        <w:spacing w:after="0" w:line="240" w:lineRule="auto"/>
        <w:ind w:left="0"/>
        <w:rPr>
          <w:rFonts w:ascii="Ebrima" w:hAnsi="Ebrima" w:cs="Times New Roman"/>
          <w:b/>
          <w:bCs/>
          <w:color w:val="FF0000"/>
        </w:rPr>
      </w:pPr>
    </w:p>
    <w:p w14:paraId="42B71D1E" w14:textId="17EF5A6A" w:rsidR="00D62BA4" w:rsidRDefault="00D62BA4" w:rsidP="00D62BA4">
      <w:pPr>
        <w:autoSpaceDE w:val="0"/>
        <w:autoSpaceDN w:val="0"/>
        <w:adjustRightInd w:val="0"/>
        <w:spacing w:after="0" w:line="240" w:lineRule="auto"/>
        <w:rPr>
          <w:rFonts w:ascii="Ebrima" w:hAnsi="Ebrima" w:cs="Times New Roman"/>
          <w:color w:val="000000"/>
        </w:rPr>
      </w:pPr>
    </w:p>
    <w:p w14:paraId="05E4DE4B" w14:textId="77777777" w:rsidR="00D62BA4" w:rsidRDefault="00D62BA4" w:rsidP="00D62BA4">
      <w:pPr>
        <w:autoSpaceDE w:val="0"/>
        <w:autoSpaceDN w:val="0"/>
        <w:adjustRightInd w:val="0"/>
        <w:spacing w:after="0" w:line="240" w:lineRule="auto"/>
        <w:rPr>
          <w:rFonts w:ascii="Ebrima" w:hAnsi="Ebrima" w:cs="Times New Roman"/>
          <w:color w:val="000000"/>
        </w:rPr>
      </w:pPr>
    </w:p>
    <w:p w14:paraId="3830A748" w14:textId="245B5B3C" w:rsidR="00D62BA4" w:rsidRDefault="00D62BA4" w:rsidP="00D62BA4">
      <w:pPr>
        <w:autoSpaceDE w:val="0"/>
        <w:autoSpaceDN w:val="0"/>
        <w:adjustRightInd w:val="0"/>
        <w:spacing w:after="0" w:line="240" w:lineRule="auto"/>
        <w:rPr>
          <w:rFonts w:ascii="Ebrima" w:hAnsi="Ebrima" w:cs="Times New Roman"/>
          <w:color w:val="000000"/>
        </w:rPr>
      </w:pPr>
    </w:p>
    <w:p w14:paraId="3D8E4C4C" w14:textId="3FD0ECCC" w:rsidR="00D62BA4" w:rsidRDefault="00D62BA4" w:rsidP="00D62BA4">
      <w:pPr>
        <w:autoSpaceDE w:val="0"/>
        <w:autoSpaceDN w:val="0"/>
        <w:adjustRightInd w:val="0"/>
        <w:spacing w:after="0" w:line="240" w:lineRule="auto"/>
        <w:rPr>
          <w:rFonts w:ascii="Ebrima" w:hAnsi="Ebrima" w:cs="Times New Roman"/>
          <w:color w:val="000000"/>
        </w:rPr>
      </w:pPr>
    </w:p>
    <w:p w14:paraId="1711E2F8" w14:textId="47D04476" w:rsidR="00D62BA4" w:rsidRDefault="00D62BA4" w:rsidP="00D62BA4">
      <w:pPr>
        <w:autoSpaceDE w:val="0"/>
        <w:autoSpaceDN w:val="0"/>
        <w:adjustRightInd w:val="0"/>
        <w:spacing w:after="0" w:line="240" w:lineRule="auto"/>
        <w:rPr>
          <w:rFonts w:ascii="Ebrima" w:hAnsi="Ebrima" w:cs="Times New Roman"/>
          <w:b/>
          <w:bCs/>
          <w:color w:val="000000"/>
        </w:rPr>
      </w:pPr>
      <w:r>
        <w:rPr>
          <w:rFonts w:ascii="Ebrima" w:hAnsi="Ebrima" w:cs="Times New Roman"/>
          <w:b/>
          <w:bCs/>
          <w:color w:val="000000"/>
        </w:rPr>
        <w:t xml:space="preserve">5.SPIRITUAL </w:t>
      </w:r>
      <w:proofErr w:type="gramStart"/>
      <w:r>
        <w:rPr>
          <w:rFonts w:ascii="Ebrima" w:hAnsi="Ebrima" w:cs="Times New Roman"/>
          <w:b/>
          <w:bCs/>
          <w:color w:val="000000"/>
        </w:rPr>
        <w:t>DOMAIN :</w:t>
      </w:r>
      <w:proofErr w:type="gramEnd"/>
      <w:r>
        <w:rPr>
          <w:rFonts w:ascii="Ebrima" w:hAnsi="Ebrima" w:cs="Times New Roman"/>
          <w:b/>
          <w:bCs/>
          <w:color w:val="000000"/>
        </w:rPr>
        <w:t xml:space="preserve"> VALUE –NON-VIOLENCE </w:t>
      </w:r>
    </w:p>
    <w:p w14:paraId="243CF207" w14:textId="78A093B8" w:rsidR="00D62BA4" w:rsidRDefault="00D62BA4" w:rsidP="00D62BA4">
      <w:pPr>
        <w:autoSpaceDE w:val="0"/>
        <w:autoSpaceDN w:val="0"/>
        <w:adjustRightInd w:val="0"/>
        <w:spacing w:after="0" w:line="240" w:lineRule="auto"/>
        <w:rPr>
          <w:rFonts w:ascii="Ebrima" w:hAnsi="Ebrima" w:cs="Times New Roman"/>
          <w:b/>
          <w:bCs/>
          <w:color w:val="000000"/>
        </w:rPr>
      </w:pPr>
    </w:p>
    <w:p w14:paraId="511DB748" w14:textId="40C8FE82"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color w:val="000000"/>
        </w:rPr>
        <w:t xml:space="preserve">It characterizes the spiritual level of man, his highest aspect. Here one experiences the essential oneness and unity of all </w:t>
      </w:r>
      <w:proofErr w:type="gramStart"/>
      <w:r>
        <w:rPr>
          <w:rFonts w:ascii="Ebrima" w:hAnsi="Ebrima" w:cs="Times New Roman"/>
          <w:color w:val="000000"/>
        </w:rPr>
        <w:t>creation .We</w:t>
      </w:r>
      <w:proofErr w:type="gramEnd"/>
      <w:r>
        <w:rPr>
          <w:rFonts w:ascii="Ebrima" w:hAnsi="Ebrima" w:cs="Times New Roman"/>
          <w:color w:val="000000"/>
        </w:rPr>
        <w:t xml:space="preserve"> have a direct relationship with everything in the Universe -Space , Air, Fire, Water and Earth This is the highest manifestation of human perfection. </w:t>
      </w:r>
    </w:p>
    <w:p w14:paraId="7C0D1C98" w14:textId="6FC25C7C" w:rsidR="00D62BA4" w:rsidRDefault="00D62BA4" w:rsidP="00D62BA4">
      <w:pPr>
        <w:autoSpaceDE w:val="0"/>
        <w:autoSpaceDN w:val="0"/>
        <w:adjustRightInd w:val="0"/>
        <w:spacing w:after="0" w:line="240" w:lineRule="auto"/>
        <w:rPr>
          <w:rFonts w:ascii="Ebrima" w:hAnsi="Ebrima" w:cs="Times New Roman"/>
          <w:color w:val="000000"/>
        </w:rPr>
      </w:pPr>
      <w:r>
        <w:rPr>
          <w:rFonts w:ascii="Ebrima" w:hAnsi="Ebrima" w:cs="Times New Roman"/>
          <w:color w:val="000000"/>
        </w:rPr>
        <w:t xml:space="preserve">When the senses are transcended, above the senses is the state of Bliss as the Universal Body or God which is light. Everything is Sat </w:t>
      </w:r>
      <w:proofErr w:type="gramStart"/>
      <w:r>
        <w:rPr>
          <w:rFonts w:ascii="Ebrima" w:hAnsi="Ebrima" w:cs="Times New Roman"/>
          <w:color w:val="000000"/>
        </w:rPr>
        <w:t>( Being</w:t>
      </w:r>
      <w:proofErr w:type="gramEnd"/>
      <w:r>
        <w:rPr>
          <w:rFonts w:ascii="Ebrima" w:hAnsi="Ebrima" w:cs="Times New Roman"/>
          <w:color w:val="000000"/>
        </w:rPr>
        <w:t xml:space="preserve"> ) Chit (Awareness ) Ananda ( Bliss ). </w:t>
      </w:r>
    </w:p>
    <w:p w14:paraId="1E0EF273" w14:textId="67F5235E" w:rsidR="00D62BA4" w:rsidRDefault="00D62BA4" w:rsidP="00D62BA4">
      <w:pPr>
        <w:pStyle w:val="ListParagraph"/>
        <w:autoSpaceDE w:val="0"/>
        <w:autoSpaceDN w:val="0"/>
        <w:adjustRightInd w:val="0"/>
        <w:spacing w:after="0" w:line="240" w:lineRule="auto"/>
        <w:ind w:left="0"/>
        <w:rPr>
          <w:rFonts w:ascii="Ebrima" w:hAnsi="Ebrima" w:cs="Times New Roman"/>
          <w:b/>
          <w:bCs/>
          <w:i/>
          <w:iCs/>
          <w:color w:val="000000"/>
        </w:rPr>
      </w:pPr>
    </w:p>
    <w:p w14:paraId="3E77E9BD" w14:textId="425AAC88" w:rsidR="00D62BA4" w:rsidRDefault="006D307B" w:rsidP="00D62BA4">
      <w:pPr>
        <w:pStyle w:val="ListParagraph"/>
        <w:autoSpaceDE w:val="0"/>
        <w:autoSpaceDN w:val="0"/>
        <w:adjustRightInd w:val="0"/>
        <w:spacing w:after="0" w:line="240" w:lineRule="auto"/>
        <w:ind w:left="0"/>
        <w:rPr>
          <w:rFonts w:ascii="Ebrima" w:hAnsi="Ebrima" w:cs="Times New Roman"/>
          <w:color w:val="000000"/>
        </w:rPr>
      </w:pPr>
      <w:r>
        <w:rPr>
          <w:noProof/>
          <w:lang w:val="en-ZA" w:eastAsia="en-ZA"/>
        </w:rPr>
        <w:drawing>
          <wp:anchor distT="0" distB="0" distL="114300" distR="114300" simplePos="0" relativeHeight="252067840" behindDoc="1" locked="0" layoutInCell="1" allowOverlap="1" wp14:anchorId="2EB592E3" wp14:editId="4D81CDD6">
            <wp:simplePos x="0" y="0"/>
            <wp:positionH relativeFrom="column">
              <wp:posOffset>-19685</wp:posOffset>
            </wp:positionH>
            <wp:positionV relativeFrom="paragraph">
              <wp:posOffset>275590</wp:posOffset>
            </wp:positionV>
            <wp:extent cx="1285875" cy="1085850"/>
            <wp:effectExtent l="0" t="0" r="9525" b="0"/>
            <wp:wrapTight wrapText="bothSides">
              <wp:wrapPolygon edited="0">
                <wp:start x="0" y="0"/>
                <wp:lineTo x="0" y="21221"/>
                <wp:lineTo x="21440" y="21221"/>
                <wp:lineTo x="21440" y="0"/>
                <wp:lineTo x="0" y="0"/>
              </wp:wrapPolygon>
            </wp:wrapTight>
            <wp:docPr id="54" name="Picture 54" descr="Non Violence Vector Images (over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n Violence Vector Images (over 65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flipH="1">
                      <a:off x="0" y="0"/>
                      <a:ext cx="128587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62BA4">
        <w:rPr>
          <w:rFonts w:ascii="Ebrima" w:hAnsi="Ebrima" w:cs="Times New Roman"/>
          <w:b/>
          <w:bCs/>
          <w:i/>
          <w:iCs/>
          <w:color w:val="000000"/>
        </w:rPr>
        <w:t xml:space="preserve">Non-Violence </w:t>
      </w:r>
      <w:r w:rsidR="00D62BA4">
        <w:rPr>
          <w:rFonts w:ascii="Ebrima" w:hAnsi="Ebrima" w:cs="Times New Roman"/>
          <w:color w:val="000000"/>
        </w:rPr>
        <w:t xml:space="preserve">is to live in harmony with oneself and others as well as </w:t>
      </w:r>
      <w:proofErr w:type="gramStart"/>
      <w:r w:rsidR="00D62BA4">
        <w:rPr>
          <w:rFonts w:ascii="Ebrima" w:hAnsi="Ebrima" w:cs="Times New Roman"/>
          <w:color w:val="000000"/>
        </w:rPr>
        <w:t>animals ,</w:t>
      </w:r>
      <w:proofErr w:type="gramEnd"/>
      <w:r w:rsidR="00D62BA4">
        <w:rPr>
          <w:rFonts w:ascii="Ebrima" w:hAnsi="Ebrima" w:cs="Times New Roman"/>
          <w:color w:val="000000"/>
        </w:rPr>
        <w:t xml:space="preserve"> nature, and all our environment. In practice, non-violence means harming no one and being friendly; staying in harmony with nature; mutual understanding with everyone and refraining as much as possible from damaging anything. We must create harmony of our thoughts words and actions which should be guided by one’s inner conscience. We should not cause injury to anyone in thought, word, and deed.</w:t>
      </w:r>
    </w:p>
    <w:p w14:paraId="194EC7D6" w14:textId="1A2888AA" w:rsidR="00D62BA4" w:rsidRDefault="00D62BA4" w:rsidP="00D62BA4">
      <w:pPr>
        <w:pStyle w:val="ListParagraph"/>
        <w:autoSpaceDE w:val="0"/>
        <w:autoSpaceDN w:val="0"/>
        <w:adjustRightInd w:val="0"/>
        <w:spacing w:after="0" w:line="240" w:lineRule="auto"/>
        <w:ind w:left="0"/>
        <w:rPr>
          <w:rFonts w:ascii="Ebrima" w:hAnsi="Ebrima" w:cs="Times New Roman"/>
          <w:color w:val="000000"/>
        </w:rPr>
      </w:pPr>
    </w:p>
    <w:p w14:paraId="7E551DDA" w14:textId="77777777" w:rsidR="00D62BA4" w:rsidRDefault="00D62BA4" w:rsidP="00D62BA4">
      <w:pPr>
        <w:pStyle w:val="Default"/>
        <w:rPr>
          <w:rFonts w:ascii="Ebrima" w:hAnsi="Ebrima" w:cs="Times New Roman"/>
          <w:sz w:val="22"/>
          <w:szCs w:val="22"/>
        </w:rPr>
      </w:pPr>
      <w:r>
        <w:rPr>
          <w:rFonts w:ascii="Ebrima" w:hAnsi="Ebrima" w:cs="Times New Roman"/>
          <w:sz w:val="22"/>
          <w:szCs w:val="22"/>
        </w:rPr>
        <w:t xml:space="preserve">Non-Violence brings about a balance in the development of all values. All values are interconnected and are dependent on each other. Human excellence or perfect character require all the values to be developed at the same time </w:t>
      </w:r>
    </w:p>
    <w:p w14:paraId="22672E7B" w14:textId="77777777" w:rsidR="00D62BA4" w:rsidRDefault="00D62BA4" w:rsidP="00D62BA4">
      <w:pPr>
        <w:pStyle w:val="Default"/>
        <w:rPr>
          <w:rFonts w:ascii="Ebrima" w:hAnsi="Ebrima" w:cs="Times New Roman"/>
          <w:sz w:val="22"/>
          <w:szCs w:val="22"/>
        </w:rPr>
      </w:pPr>
      <w:r>
        <w:rPr>
          <w:rFonts w:ascii="Ebrima" w:hAnsi="Ebrima" w:cs="Times New Roman"/>
          <w:sz w:val="22"/>
          <w:szCs w:val="22"/>
        </w:rPr>
        <w:t xml:space="preserve">Baba says that each sheath/ domain has a relationship to one of the five human values, although the value of love permeates all five sheaths. </w:t>
      </w:r>
    </w:p>
    <w:p w14:paraId="6B6EE8F1" w14:textId="77777777" w:rsidR="00D62BA4" w:rsidRDefault="00D62BA4" w:rsidP="00D62BA4">
      <w:pPr>
        <w:pStyle w:val="ListParagraph"/>
        <w:autoSpaceDE w:val="0"/>
        <w:autoSpaceDN w:val="0"/>
        <w:adjustRightInd w:val="0"/>
        <w:spacing w:after="0" w:line="240" w:lineRule="auto"/>
        <w:ind w:left="0"/>
        <w:rPr>
          <w:rFonts w:ascii="Ebrima" w:hAnsi="Ebrima" w:cs="Times New Roman"/>
        </w:rPr>
      </w:pPr>
      <w:proofErr w:type="gramStart"/>
      <w:r>
        <w:rPr>
          <w:rFonts w:ascii="Ebrima" w:hAnsi="Ebrima" w:cs="Times New Roman"/>
        </w:rPr>
        <w:t>Thus ,one</w:t>
      </w:r>
      <w:proofErr w:type="gramEnd"/>
      <w:r>
        <w:rPr>
          <w:rFonts w:ascii="Ebrima" w:hAnsi="Ebrima" w:cs="Times New Roman"/>
        </w:rPr>
        <w:t xml:space="preserve"> of the primary purposes of SSSSE/BV should be to equip children with a deep understanding of Human Values through the deliberate construction of educational experiences that include an induction into a ‘</w:t>
      </w:r>
      <w:r>
        <w:rPr>
          <w:rFonts w:ascii="Ebrima" w:hAnsi="Ebrima" w:cs="Times New Roman"/>
          <w:b/>
          <w:bCs/>
        </w:rPr>
        <w:t xml:space="preserve">mind and heart culture’ </w:t>
      </w:r>
      <w:r>
        <w:rPr>
          <w:rFonts w:ascii="Ebrima" w:hAnsi="Ebrima" w:cs="Times New Roman"/>
        </w:rPr>
        <w:t>that will manifest as human excellence and good character. For a well-balanced integrated personality development, it is essential that all the five aspects of the Human Personality be equally developed or refined.</w:t>
      </w:r>
    </w:p>
    <w:p w14:paraId="09FB6F49" w14:textId="0B8D90F2" w:rsidR="00387A07" w:rsidRPr="004B3413" w:rsidRDefault="00387A07" w:rsidP="00387A07">
      <w:pPr>
        <w:autoSpaceDE w:val="0"/>
        <w:autoSpaceDN w:val="0"/>
        <w:adjustRightInd w:val="0"/>
        <w:spacing w:after="0" w:line="240" w:lineRule="auto"/>
        <w:rPr>
          <w:rFonts w:ascii="Ebrima" w:hAnsi="Ebrima" w:cs="Times New Roman"/>
          <w:b/>
          <w:bCs/>
          <w:color w:val="FF0000"/>
          <w:sz w:val="32"/>
          <w:szCs w:val="32"/>
        </w:rPr>
      </w:pPr>
      <w:r w:rsidRPr="004B3413">
        <w:rPr>
          <w:rFonts w:ascii="Ebrima" w:hAnsi="Ebrima" w:cs="Times New Roman"/>
          <w:b/>
          <w:bCs/>
          <w:color w:val="FF0000"/>
          <w:sz w:val="32"/>
          <w:szCs w:val="32"/>
        </w:rPr>
        <w:lastRenderedPageBreak/>
        <w:t>THE FIVE D’S OF EDUCARE - DEVOTION</w:t>
      </w:r>
      <w:r w:rsidR="00787051" w:rsidRPr="004B3413">
        <w:rPr>
          <w:noProof/>
          <w:sz w:val="32"/>
          <w:szCs w:val="32"/>
          <w:lang w:val="en-ZA" w:eastAsia="en-ZA"/>
        </w:rPr>
        <w:t xml:space="preserve"> </w:t>
      </w:r>
    </w:p>
    <w:p w14:paraId="2FFBCDF2" w14:textId="77777777" w:rsidR="004B3413" w:rsidRPr="000D6CD1" w:rsidRDefault="004B3413" w:rsidP="00387A07">
      <w:pPr>
        <w:autoSpaceDE w:val="0"/>
        <w:autoSpaceDN w:val="0"/>
        <w:adjustRightInd w:val="0"/>
        <w:spacing w:after="0" w:line="240" w:lineRule="auto"/>
        <w:rPr>
          <w:rFonts w:ascii="Ebrima" w:hAnsi="Ebrima" w:cs="Times New Roman"/>
          <w:color w:val="000000"/>
        </w:rPr>
      </w:pPr>
    </w:p>
    <w:p w14:paraId="3DE2601A" w14:textId="3A7B4062" w:rsidR="00387A07" w:rsidRPr="004B3413" w:rsidRDefault="004B3413" w:rsidP="00387A07">
      <w:pPr>
        <w:rPr>
          <w:rFonts w:ascii="Ebrima" w:hAnsi="Ebrima"/>
          <w:b/>
          <w:sz w:val="24"/>
          <w:szCs w:val="24"/>
          <w:u w:val="single"/>
        </w:rPr>
      </w:pPr>
      <w:r w:rsidRPr="004B3413">
        <w:rPr>
          <w:noProof/>
          <w:sz w:val="24"/>
          <w:szCs w:val="24"/>
          <w:lang w:val="en-ZA" w:eastAsia="en-ZA"/>
        </w:rPr>
        <w:drawing>
          <wp:anchor distT="0" distB="0" distL="114300" distR="114300" simplePos="0" relativeHeight="252068864" behindDoc="1" locked="0" layoutInCell="1" allowOverlap="1" wp14:anchorId="4FACB2AF" wp14:editId="3A5134BB">
            <wp:simplePos x="0" y="0"/>
            <wp:positionH relativeFrom="column">
              <wp:posOffset>3943350</wp:posOffset>
            </wp:positionH>
            <wp:positionV relativeFrom="paragraph">
              <wp:posOffset>8255</wp:posOffset>
            </wp:positionV>
            <wp:extent cx="1962150" cy="1697355"/>
            <wp:effectExtent l="0" t="0" r="0" b="0"/>
            <wp:wrapTight wrapText="bothSides">
              <wp:wrapPolygon edited="0">
                <wp:start x="0" y="0"/>
                <wp:lineTo x="0" y="21333"/>
                <wp:lineTo x="21390" y="21333"/>
                <wp:lineTo x="21390" y="0"/>
                <wp:lineTo x="0" y="0"/>
              </wp:wrapPolygon>
            </wp:wrapTight>
            <wp:docPr id="4119" name="Picture 4119" descr="https://ssschv.srisathyasai.org/wp-content/uploads/2014/03/Five-requisites-to-love-God-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sschv.srisathyasai.org/wp-content/uploads/2014/03/Five-requisites-to-love-God-300x22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62150" cy="1697355"/>
                    </a:xfrm>
                    <a:prstGeom prst="rect">
                      <a:avLst/>
                    </a:prstGeom>
                    <a:noFill/>
                    <a:ln>
                      <a:noFill/>
                    </a:ln>
                  </pic:spPr>
                </pic:pic>
              </a:graphicData>
            </a:graphic>
            <wp14:sizeRelH relativeFrom="page">
              <wp14:pctWidth>0</wp14:pctWidth>
            </wp14:sizeRelH>
            <wp14:sizeRelV relativeFrom="page">
              <wp14:pctHeight>0</wp14:pctHeight>
            </wp14:sizeRelV>
          </wp:anchor>
        </w:drawing>
      </w:r>
      <w:r w:rsidR="00387A07" w:rsidRPr="004B3413">
        <w:rPr>
          <w:rFonts w:ascii="Ebrima" w:hAnsi="Ebrima"/>
          <w:b/>
          <w:sz w:val="24"/>
          <w:szCs w:val="24"/>
          <w:u w:val="single"/>
        </w:rPr>
        <w:t>DEVOTION</w:t>
      </w:r>
    </w:p>
    <w:p w14:paraId="308D98D7" w14:textId="6C4EF109" w:rsidR="00387A07" w:rsidRPr="004E4C22" w:rsidRDefault="00387A07" w:rsidP="00387A07">
      <w:pPr>
        <w:rPr>
          <w:rFonts w:ascii="Ebrima" w:hAnsi="Ebrima"/>
          <w:bCs/>
          <w:lang w:val="en-ZA"/>
        </w:rPr>
      </w:pPr>
      <w:r w:rsidRPr="004E4C22">
        <w:rPr>
          <w:rFonts w:ascii="Ebrima" w:hAnsi="Ebrima"/>
          <w:bCs/>
          <w:lang w:val="en-ZA"/>
        </w:rPr>
        <w:t xml:space="preserve">Service is the very essence of Devotion. It is an experience that convinces one that all beings are God’s children, that all bodies are altars where God is installed, that all places are His Residences. Among all forms of sadhana, Devotion to the Lord is the easiest and holiest. When the tender plant of Devotion begins to grow, it must be protected. The company of the good is essential for developing Devotion. Devotion </w:t>
      </w:r>
      <w:proofErr w:type="gramStart"/>
      <w:r w:rsidRPr="004E4C22">
        <w:rPr>
          <w:rFonts w:ascii="Ebrima" w:hAnsi="Ebrima"/>
          <w:bCs/>
          <w:lang w:val="en-ZA"/>
        </w:rPr>
        <w:t>has to</w:t>
      </w:r>
      <w:proofErr w:type="gramEnd"/>
      <w:r w:rsidRPr="004E4C22">
        <w:rPr>
          <w:rFonts w:ascii="Ebrima" w:hAnsi="Ebrima"/>
          <w:bCs/>
          <w:lang w:val="en-ZA"/>
        </w:rPr>
        <w:t xml:space="preserve"> be guided and controlled by Discipline and Duty. Devotion </w:t>
      </w:r>
      <w:proofErr w:type="gramStart"/>
      <w:r w:rsidRPr="004E4C22">
        <w:rPr>
          <w:rFonts w:ascii="Ebrima" w:hAnsi="Ebrima"/>
          <w:bCs/>
          <w:lang w:val="en-ZA"/>
        </w:rPr>
        <w:t>has to</w:t>
      </w:r>
      <w:proofErr w:type="gramEnd"/>
      <w:r w:rsidRPr="004E4C22">
        <w:rPr>
          <w:rFonts w:ascii="Ebrima" w:hAnsi="Ebrima"/>
          <w:bCs/>
          <w:lang w:val="en-ZA"/>
        </w:rPr>
        <w:t xml:space="preserve"> be full, free, and comprehensive. "You must fill yourself with the feeling that God is in you, beside you, around you, and with you wherever you go. When you love God with this consciousness, the love results in Self Realization.”</w:t>
      </w:r>
    </w:p>
    <w:p w14:paraId="26C5DC14" w14:textId="77777777" w:rsidR="000D6CD1" w:rsidRDefault="000D6CD1" w:rsidP="00387A07">
      <w:pPr>
        <w:rPr>
          <w:rFonts w:ascii="Ebrima" w:hAnsi="Ebrima"/>
          <w:b/>
          <w:bCs/>
          <w:lang w:val="en-ZA"/>
        </w:rPr>
      </w:pPr>
    </w:p>
    <w:p w14:paraId="432D5050" w14:textId="77777777" w:rsidR="00387A07" w:rsidRPr="004E4C22" w:rsidRDefault="00387A07" w:rsidP="00387A07">
      <w:pPr>
        <w:rPr>
          <w:rFonts w:ascii="Ebrima" w:hAnsi="Ebrima"/>
          <w:b/>
          <w:bCs/>
          <w:lang w:val="en-ZA"/>
        </w:rPr>
      </w:pPr>
      <w:r w:rsidRPr="004E4C22">
        <w:rPr>
          <w:rFonts w:ascii="Ebrima" w:hAnsi="Ebrima"/>
          <w:b/>
          <w:bCs/>
          <w:lang w:val="en-ZA"/>
        </w:rPr>
        <w:t>DEVOTION – Foundation of Faith</w:t>
      </w:r>
    </w:p>
    <w:p w14:paraId="3C6EEF98" w14:textId="77777777" w:rsidR="00387A07" w:rsidRPr="004E4C22" w:rsidRDefault="00387A07" w:rsidP="00387A07">
      <w:pPr>
        <w:rPr>
          <w:rFonts w:ascii="Ebrima" w:hAnsi="Ebrima"/>
          <w:bCs/>
        </w:rPr>
      </w:pPr>
      <w:r w:rsidRPr="004E4C22">
        <w:rPr>
          <w:rFonts w:ascii="Ebrima" w:hAnsi="Ebrima"/>
          <w:b/>
          <w:bCs/>
          <w:lang w:val="en-ZA"/>
        </w:rPr>
        <w:t>“</w:t>
      </w:r>
      <w:r w:rsidRPr="004E4C22">
        <w:rPr>
          <w:rFonts w:ascii="Ebrima" w:hAnsi="Ebrima"/>
          <w:bCs/>
          <w:lang w:val="en-ZA"/>
        </w:rPr>
        <w:t>This is the highest form of Love”.</w:t>
      </w:r>
    </w:p>
    <w:p w14:paraId="06EA6E98" w14:textId="77777777" w:rsidR="00387A07" w:rsidRPr="004E4C22" w:rsidRDefault="00387A07" w:rsidP="00387A07">
      <w:pPr>
        <w:rPr>
          <w:rFonts w:ascii="Ebrima" w:hAnsi="Ebrima"/>
          <w:bCs/>
        </w:rPr>
      </w:pPr>
      <w:r w:rsidRPr="004E4C22">
        <w:rPr>
          <w:rFonts w:ascii="Ebrima" w:hAnsi="Ebrima"/>
          <w:bCs/>
          <w:lang w:val="en-ZA"/>
        </w:rPr>
        <w:t>Devotion means constant and loving contemplation of God. Repetition of His Name, Worshipping Him and doing penance for Him.</w:t>
      </w:r>
    </w:p>
    <w:p w14:paraId="6AA15E8F" w14:textId="77777777" w:rsidR="00387A07" w:rsidRPr="004E4C22" w:rsidRDefault="00387A07" w:rsidP="00387A07">
      <w:pPr>
        <w:rPr>
          <w:rFonts w:ascii="Ebrima" w:hAnsi="Ebrima"/>
          <w:bCs/>
        </w:rPr>
      </w:pPr>
      <w:r w:rsidRPr="004E4C22">
        <w:rPr>
          <w:rFonts w:ascii="Ebrima" w:hAnsi="Ebrima"/>
          <w:bCs/>
          <w:lang w:val="en-ZA"/>
        </w:rPr>
        <w:t>Devotion does not mean merely doing bhajans or performing puja”.</w:t>
      </w:r>
    </w:p>
    <w:p w14:paraId="4BB58DA2" w14:textId="0A633D1A" w:rsidR="00387A07" w:rsidRDefault="00387A07" w:rsidP="00387A07">
      <w:pPr>
        <w:rPr>
          <w:rFonts w:ascii="Ebrima" w:hAnsi="Ebrima"/>
          <w:bCs/>
          <w:lang w:val="en-ZA"/>
        </w:rPr>
      </w:pPr>
      <w:r w:rsidRPr="004E4C22">
        <w:rPr>
          <w:rFonts w:ascii="Ebrima" w:hAnsi="Ebrima"/>
          <w:bCs/>
          <w:lang w:val="en-ZA"/>
        </w:rPr>
        <w:t>True devotion should be free from selfishness of any kind. Devotion is not something to be proclaimed or demonstrated.</w:t>
      </w:r>
    </w:p>
    <w:p w14:paraId="1C2BC2E6" w14:textId="77777777" w:rsidR="004B3413" w:rsidRDefault="004B3413" w:rsidP="00387A07">
      <w:pPr>
        <w:rPr>
          <w:rFonts w:ascii="Ebrima" w:hAnsi="Ebrima"/>
          <w:bCs/>
          <w:lang w:val="en-ZA"/>
        </w:rPr>
      </w:pPr>
    </w:p>
    <w:p w14:paraId="0F075918" w14:textId="77F43256" w:rsidR="00387A07" w:rsidRDefault="00787051" w:rsidP="00387A07">
      <w:pPr>
        <w:rPr>
          <w:rFonts w:ascii="Ebrima" w:hAnsi="Ebrima"/>
          <w:b/>
          <w:bCs/>
          <w:lang w:val="en-ZA"/>
        </w:rPr>
      </w:pPr>
      <w:r>
        <w:rPr>
          <w:rFonts w:ascii="Ebrima" w:hAnsi="Ebrima"/>
          <w:b/>
          <w:bCs/>
          <w:lang w:val="en-ZA"/>
        </w:rPr>
        <w:t>D</w:t>
      </w:r>
      <w:r w:rsidR="00387A07" w:rsidRPr="004E4C22">
        <w:rPr>
          <w:rFonts w:ascii="Ebrima" w:hAnsi="Ebrima"/>
          <w:b/>
          <w:bCs/>
          <w:lang w:val="en-ZA"/>
        </w:rPr>
        <w:t>EVOTION – 9 Forms</w:t>
      </w:r>
      <w:r w:rsidR="00387A07">
        <w:rPr>
          <w:rFonts w:ascii="Ebrima" w:hAnsi="Ebrima"/>
          <w:b/>
          <w:bCs/>
          <w:lang w:val="en-ZA"/>
        </w:rPr>
        <w:t xml:space="preserve"> </w:t>
      </w:r>
    </w:p>
    <w:p w14:paraId="27F1AE02" w14:textId="6E3C0F51" w:rsidR="00387A07" w:rsidRPr="004B3413" w:rsidRDefault="004B3413" w:rsidP="00387A07">
      <w:pPr>
        <w:spacing w:after="200" w:line="276" w:lineRule="auto"/>
        <w:ind w:left="720"/>
        <w:rPr>
          <w:rFonts w:ascii="Ebrima" w:hAnsi="Ebrima"/>
          <w:bCs/>
        </w:rPr>
      </w:pPr>
      <w:r>
        <w:rPr>
          <w:rFonts w:ascii="Ebrima" w:hAnsi="Ebrima"/>
          <w:bCs/>
          <w:noProof/>
          <w:lang w:val="en-ZA" w:eastAsia="en-ZA"/>
        </w:rPr>
        <w:drawing>
          <wp:anchor distT="0" distB="0" distL="114300" distR="114300" simplePos="0" relativeHeight="251908096" behindDoc="0" locked="0" layoutInCell="1" allowOverlap="1" wp14:anchorId="68BC792A" wp14:editId="1C92E445">
            <wp:simplePos x="0" y="0"/>
            <wp:positionH relativeFrom="margin">
              <wp:posOffset>38100</wp:posOffset>
            </wp:positionH>
            <wp:positionV relativeFrom="paragraph">
              <wp:posOffset>10160</wp:posOffset>
            </wp:positionV>
            <wp:extent cx="3486150" cy="2314575"/>
            <wp:effectExtent l="0" t="0" r="0" b="9525"/>
            <wp:wrapThrough wrapText="bothSides">
              <wp:wrapPolygon edited="0">
                <wp:start x="0" y="178"/>
                <wp:lineTo x="0" y="2311"/>
                <wp:lineTo x="472" y="3378"/>
                <wp:lineTo x="1298" y="3378"/>
                <wp:lineTo x="1298" y="4800"/>
                <wp:lineTo x="1416" y="6222"/>
                <wp:lineTo x="2007" y="9067"/>
                <wp:lineTo x="1889" y="14222"/>
                <wp:lineTo x="1298" y="16178"/>
                <wp:lineTo x="1298" y="17600"/>
                <wp:lineTo x="354" y="18667"/>
                <wp:lineTo x="0" y="19378"/>
                <wp:lineTo x="0" y="21511"/>
                <wp:lineTo x="708" y="21511"/>
                <wp:lineTo x="21482" y="20800"/>
                <wp:lineTo x="21482" y="12622"/>
                <wp:lineTo x="3895" y="11911"/>
                <wp:lineTo x="21482" y="11911"/>
                <wp:lineTo x="21482" y="889"/>
                <wp:lineTo x="708" y="178"/>
                <wp:lineTo x="0" y="178"/>
              </wp:wrapPolygon>
            </wp:wrapThrough>
            <wp:docPr id="427" name="Diagram 4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14:sizeRelH relativeFrom="page">
              <wp14:pctWidth>0</wp14:pctWidth>
            </wp14:sizeRelH>
            <wp14:sizeRelV relativeFrom="page">
              <wp14:pctHeight>0</wp14:pctHeight>
            </wp14:sizeRelV>
          </wp:anchor>
        </w:drawing>
      </w:r>
      <w:r w:rsidR="00387A07" w:rsidRPr="004B3413">
        <w:rPr>
          <w:rFonts w:ascii="Ebrima" w:hAnsi="Ebrima"/>
          <w:bCs/>
          <w:lang w:val="en-ZA"/>
        </w:rPr>
        <w:t xml:space="preserve">Without full faith, there cannot be devotion. We must have unshakable Faith in God. </w:t>
      </w:r>
    </w:p>
    <w:p w14:paraId="69B75141" w14:textId="57C55F0B" w:rsidR="004B3413" w:rsidRDefault="00387A07" w:rsidP="00387A07">
      <w:pPr>
        <w:spacing w:after="200" w:line="276" w:lineRule="auto"/>
        <w:rPr>
          <w:rFonts w:ascii="Ebrima" w:hAnsi="Ebrima"/>
          <w:bCs/>
          <w:lang w:val="en-ZA"/>
        </w:rPr>
      </w:pPr>
      <w:r w:rsidRPr="004B3413">
        <w:rPr>
          <w:rFonts w:ascii="Ebrima" w:hAnsi="Ebrima"/>
          <w:bCs/>
          <w:lang w:val="en-ZA"/>
        </w:rPr>
        <w:t>“True Devotion calls for readiness</w:t>
      </w:r>
      <w:r w:rsidR="004B3413">
        <w:rPr>
          <w:rFonts w:ascii="Ebrima" w:hAnsi="Ebrima"/>
          <w:bCs/>
          <w:lang w:val="en-ZA"/>
        </w:rPr>
        <w:t xml:space="preserve"> </w:t>
      </w:r>
      <w:r w:rsidRPr="004B3413">
        <w:rPr>
          <w:rFonts w:ascii="Ebrima" w:hAnsi="Ebrima"/>
          <w:bCs/>
          <w:lang w:val="en-ZA"/>
        </w:rPr>
        <w:t xml:space="preserve">to sacrifice </w:t>
      </w:r>
      <w:proofErr w:type="gramStart"/>
      <w:r w:rsidRPr="004B3413">
        <w:rPr>
          <w:rFonts w:ascii="Ebrima" w:hAnsi="Ebrima"/>
          <w:bCs/>
          <w:lang w:val="en-ZA"/>
        </w:rPr>
        <w:t>one’s</w:t>
      </w:r>
      <w:proofErr w:type="gramEnd"/>
      <w:r w:rsidRPr="004B3413">
        <w:rPr>
          <w:rFonts w:ascii="Ebrima" w:hAnsi="Ebrima"/>
          <w:bCs/>
          <w:lang w:val="en-ZA"/>
        </w:rPr>
        <w:t xml:space="preserve"> all for what he values – develop total </w:t>
      </w:r>
      <w:r w:rsidR="004B3413">
        <w:rPr>
          <w:rFonts w:ascii="Ebrima" w:hAnsi="Ebrima"/>
          <w:bCs/>
          <w:lang w:val="en-ZA"/>
        </w:rPr>
        <w:t>c</w:t>
      </w:r>
      <w:r w:rsidRPr="004B3413">
        <w:rPr>
          <w:rFonts w:ascii="Ebrima" w:hAnsi="Ebrima"/>
          <w:bCs/>
          <w:lang w:val="en-ZA"/>
        </w:rPr>
        <w:t xml:space="preserve">ommitment to whatever task you take up. When work done in this spirit, it becomes Worship”     - C.I.A -  BABA  -      </w:t>
      </w:r>
    </w:p>
    <w:p w14:paraId="153D116A" w14:textId="77777777" w:rsidR="004B3413" w:rsidRPr="004B3413" w:rsidRDefault="00387A07" w:rsidP="004B3413">
      <w:pPr>
        <w:autoSpaceDE w:val="0"/>
        <w:autoSpaceDN w:val="0"/>
        <w:adjustRightInd w:val="0"/>
        <w:spacing w:after="0" w:line="240" w:lineRule="auto"/>
        <w:rPr>
          <w:rFonts w:ascii="Calibri" w:eastAsia="Calibri" w:hAnsi="Calibri" w:cs="Times New Roman"/>
          <w:b/>
          <w:sz w:val="36"/>
          <w:szCs w:val="36"/>
        </w:rPr>
      </w:pPr>
      <w:r w:rsidRPr="004B3413">
        <w:rPr>
          <w:rFonts w:ascii="Ebrima" w:hAnsi="Ebrima"/>
          <w:bCs/>
          <w:sz w:val="28"/>
          <w:szCs w:val="28"/>
          <w:lang w:val="en-ZA"/>
        </w:rPr>
        <w:lastRenderedPageBreak/>
        <w:t xml:space="preserve">  </w:t>
      </w:r>
      <w:r w:rsidR="004B3413" w:rsidRPr="004B3413">
        <w:rPr>
          <w:rFonts w:ascii="Calibri" w:eastAsia="Calibri" w:hAnsi="Calibri" w:cs="Times New Roman"/>
          <w:b/>
          <w:sz w:val="36"/>
          <w:szCs w:val="36"/>
        </w:rPr>
        <w:t>Key Topics for Discussion in Module 4</w:t>
      </w:r>
    </w:p>
    <w:p w14:paraId="7DAD56B8" w14:textId="62D1C1A2" w:rsidR="00387A07" w:rsidRPr="004B3413" w:rsidRDefault="00387A07" w:rsidP="00387A07">
      <w:pPr>
        <w:spacing w:after="200" w:line="276" w:lineRule="auto"/>
        <w:rPr>
          <w:rFonts w:ascii="Ebrima" w:hAnsi="Ebrima"/>
          <w:bCs/>
        </w:rPr>
      </w:pPr>
    </w:p>
    <w:p w14:paraId="03CE93F8" w14:textId="0B6F309F" w:rsidR="00CD58A7" w:rsidRPr="00CD58A7" w:rsidRDefault="00D67FC4" w:rsidP="00CD58A7">
      <w:pPr>
        <w:autoSpaceDE w:val="0"/>
        <w:autoSpaceDN w:val="0"/>
        <w:adjustRightInd w:val="0"/>
        <w:spacing w:after="0" w:line="240" w:lineRule="auto"/>
        <w:rPr>
          <w:rFonts w:ascii="Ebrima" w:hAnsi="Ebrima" w:cs="Times New Roman"/>
          <w:b/>
          <w:color w:val="002060"/>
          <w:sz w:val="24"/>
          <w:szCs w:val="24"/>
        </w:rPr>
      </w:pPr>
      <w:r>
        <w:rPr>
          <w:rFonts w:ascii="Ebrima" w:hAnsi="Ebrima" w:cs="Times New Roman"/>
          <w:noProof/>
          <w:color w:val="000000"/>
          <w:lang w:val="en-ZA" w:eastAsia="en-ZA"/>
        </w:rPr>
        <mc:AlternateContent>
          <mc:Choice Requires="wps">
            <w:drawing>
              <wp:anchor distT="0" distB="0" distL="114300" distR="114300" simplePos="0" relativeHeight="251996160" behindDoc="1" locked="0" layoutInCell="1" allowOverlap="1" wp14:anchorId="50CB48B1" wp14:editId="02043889">
                <wp:simplePos x="0" y="0"/>
                <wp:positionH relativeFrom="margin">
                  <wp:align>left</wp:align>
                </wp:positionH>
                <wp:positionV relativeFrom="paragraph">
                  <wp:posOffset>9525</wp:posOffset>
                </wp:positionV>
                <wp:extent cx="4362450" cy="1990725"/>
                <wp:effectExtent l="0" t="0" r="19050" b="28575"/>
                <wp:wrapNone/>
                <wp:docPr id="10" name="Rounded Rectangle 10"/>
                <wp:cNvGraphicFramePr/>
                <a:graphic xmlns:a="http://schemas.openxmlformats.org/drawingml/2006/main">
                  <a:graphicData uri="http://schemas.microsoft.com/office/word/2010/wordprocessingShape">
                    <wps:wsp>
                      <wps:cNvSpPr/>
                      <wps:spPr>
                        <a:xfrm>
                          <a:off x="0" y="0"/>
                          <a:ext cx="4362450" cy="1990725"/>
                        </a:xfrm>
                        <a:prstGeom prst="roundRect">
                          <a:avLst/>
                        </a:prstGeom>
                        <a:blipFill>
                          <a:blip r:embed="rId143"/>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14:paraId="260AA90E" w14:textId="77777777" w:rsidR="004B3413" w:rsidRDefault="004B3413" w:rsidP="004B34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CB48B1" id="Rounded Rectangle 10" o:spid="_x0000_s1036" style="position:absolute;margin-left:0;margin-top:.75pt;width:343.5pt;height:156.75pt;z-index:-251320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" strokecolor="#1f3763 [1604]" strokeweight="1pt">
                <v:fill r:id="rId144" o:title="" recolor="t" rotate="t" type="tile"/>
                <v:stroke joinstyle="miter"/>
                <v:textbox>
                  <w:txbxContent>
                    <w:p w14:paraId="260AA90E" w14:textId="77777777" w:rsidR="004B3413" w:rsidRDefault="004B3413" w:rsidP="004B3413">
                      <w:pPr>
                        <w:jc w:val="center"/>
                      </w:pPr>
                    </w:p>
                  </w:txbxContent>
                </v:textbox>
                <w10:wrap anchorx="margin"/>
              </v:roundrect>
            </w:pict>
          </mc:Fallback>
        </mc:AlternateContent>
      </w:r>
      <w:r w:rsidR="00CD58A7">
        <w:rPr>
          <w:rFonts w:ascii="Ebrima" w:hAnsi="Ebrima" w:cs="Times New Roman"/>
          <w:color w:val="000000"/>
        </w:rPr>
        <w:t xml:space="preserve">              </w:t>
      </w:r>
    </w:p>
    <w:p w14:paraId="01A0E158" w14:textId="3938BDF1" w:rsidR="00B204D5" w:rsidRPr="00D67FC4" w:rsidRDefault="00CD58A7" w:rsidP="00CD58A7">
      <w:pPr>
        <w:autoSpaceDE w:val="0"/>
        <w:autoSpaceDN w:val="0"/>
        <w:adjustRightInd w:val="0"/>
        <w:spacing w:after="0" w:line="240" w:lineRule="auto"/>
        <w:rPr>
          <w:rFonts w:ascii="Calibri" w:eastAsia="Calibri" w:hAnsi="Calibri" w:cs="Times New Roman"/>
          <w:b/>
          <w:color w:val="806000" w:themeColor="accent4" w:themeShade="80"/>
          <w:sz w:val="28"/>
          <w:szCs w:val="28"/>
        </w:rPr>
      </w:pPr>
      <w:r>
        <w:rPr>
          <w:rFonts w:ascii="Ebrima" w:hAnsi="Ebrima" w:cs="Times New Roman"/>
          <w:b/>
          <w:color w:val="002060"/>
        </w:rPr>
        <w:t xml:space="preserve">                </w:t>
      </w:r>
      <w:r w:rsidR="00387A07" w:rsidRPr="00CD58A7">
        <w:rPr>
          <w:rFonts w:ascii="Ebrima" w:hAnsi="Ebrima" w:cs="Times New Roman"/>
          <w:b/>
          <w:color w:val="002060"/>
        </w:rPr>
        <w:t xml:space="preserve"> </w:t>
      </w:r>
      <w:r w:rsidR="004B3413">
        <w:rPr>
          <w:rFonts w:ascii="Calibri" w:eastAsia="Calibri" w:hAnsi="Calibri" w:cs="Times New Roman"/>
          <w:b/>
          <w:color w:val="806000" w:themeColor="accent4" w:themeShade="80"/>
          <w:sz w:val="28"/>
          <w:szCs w:val="28"/>
        </w:rPr>
        <w:t xml:space="preserve"> </w:t>
      </w:r>
    </w:p>
    <w:p w14:paraId="13F18B51" w14:textId="7230D78D" w:rsidR="00B204D5" w:rsidRPr="00B204D5" w:rsidRDefault="00CD58A7" w:rsidP="004B3413">
      <w:pPr>
        <w:numPr>
          <w:ilvl w:val="0"/>
          <w:numId w:val="101"/>
        </w:numPr>
        <w:ind w:left="1080"/>
        <w:contextualSpacing/>
        <w:rPr>
          <w:rFonts w:ascii="Calibri" w:eastAsia="Calibri" w:hAnsi="Calibri" w:cs="Times New Roman"/>
          <w:b/>
          <w:color w:val="002060"/>
          <w:sz w:val="24"/>
          <w:szCs w:val="24"/>
        </w:rPr>
      </w:pPr>
      <w:r>
        <w:rPr>
          <w:rFonts w:ascii="Calibri" w:eastAsia="Calibri" w:hAnsi="Calibri" w:cs="Times New Roman"/>
          <w:b/>
          <w:color w:val="002060"/>
          <w:sz w:val="24"/>
          <w:szCs w:val="24"/>
        </w:rPr>
        <w:t xml:space="preserve"> </w:t>
      </w:r>
      <w:r w:rsidR="00B204D5" w:rsidRPr="00B204D5">
        <w:rPr>
          <w:rFonts w:ascii="Calibri" w:eastAsia="Calibri" w:hAnsi="Calibri" w:cs="Times New Roman"/>
          <w:b/>
          <w:color w:val="002060"/>
          <w:sz w:val="24"/>
          <w:szCs w:val="24"/>
        </w:rPr>
        <w:t>Music and Group Singing as a Transformation</w:t>
      </w:r>
      <w:r w:rsidR="004666A5">
        <w:rPr>
          <w:rFonts w:ascii="Calibri" w:eastAsia="Calibri" w:hAnsi="Calibri" w:cs="Times New Roman"/>
          <w:b/>
          <w:color w:val="002060"/>
          <w:sz w:val="24"/>
          <w:szCs w:val="24"/>
        </w:rPr>
        <w:t xml:space="preserve"> </w:t>
      </w:r>
      <w:r w:rsidR="00B204D5" w:rsidRPr="00B204D5">
        <w:rPr>
          <w:rFonts w:ascii="Calibri" w:eastAsia="Calibri" w:hAnsi="Calibri" w:cs="Times New Roman"/>
          <w:b/>
          <w:color w:val="002060"/>
          <w:sz w:val="24"/>
          <w:szCs w:val="24"/>
        </w:rPr>
        <w:t>Technique</w:t>
      </w:r>
    </w:p>
    <w:p w14:paraId="347A6B8F" w14:textId="4A9CDB91" w:rsidR="00B204D5" w:rsidRPr="00B204D5" w:rsidRDefault="00B204D5" w:rsidP="004B3413">
      <w:pPr>
        <w:numPr>
          <w:ilvl w:val="0"/>
          <w:numId w:val="101"/>
        </w:numPr>
        <w:ind w:left="1080"/>
        <w:contextualSpacing/>
        <w:rPr>
          <w:rFonts w:ascii="Calibri" w:eastAsia="Calibri" w:hAnsi="Calibri" w:cs="Times New Roman"/>
          <w:b/>
          <w:color w:val="002060"/>
          <w:sz w:val="24"/>
          <w:szCs w:val="24"/>
        </w:rPr>
      </w:pPr>
      <w:r w:rsidRPr="00B204D5">
        <w:rPr>
          <w:rFonts w:ascii="Calibri" w:eastAsia="Calibri" w:hAnsi="Calibri" w:cs="Times New Roman"/>
          <w:b/>
          <w:color w:val="002060"/>
          <w:sz w:val="24"/>
          <w:szCs w:val="24"/>
        </w:rPr>
        <w:t>Core Syllabus for Group 1, 2 and 3.</w:t>
      </w:r>
    </w:p>
    <w:p w14:paraId="577D16B7" w14:textId="7BAB3583" w:rsidR="00B204D5" w:rsidRPr="00B204D5" w:rsidRDefault="00CD58A7" w:rsidP="004B3413">
      <w:pPr>
        <w:numPr>
          <w:ilvl w:val="0"/>
          <w:numId w:val="101"/>
        </w:numPr>
        <w:ind w:left="1080"/>
        <w:contextualSpacing/>
        <w:rPr>
          <w:rFonts w:ascii="Calibri" w:eastAsia="Calibri" w:hAnsi="Calibri" w:cs="Times New Roman"/>
          <w:b/>
          <w:color w:val="002060"/>
          <w:sz w:val="24"/>
          <w:szCs w:val="24"/>
        </w:rPr>
      </w:pPr>
      <w:r>
        <w:rPr>
          <w:rFonts w:ascii="Calibri" w:eastAsia="Calibri" w:hAnsi="Calibri" w:cs="Times New Roman"/>
          <w:b/>
          <w:color w:val="002060"/>
          <w:sz w:val="24"/>
          <w:szCs w:val="24"/>
        </w:rPr>
        <w:t xml:space="preserve"> </w:t>
      </w:r>
      <w:r w:rsidR="00B204D5" w:rsidRPr="00B204D5">
        <w:rPr>
          <w:rFonts w:ascii="Calibri" w:eastAsia="Calibri" w:hAnsi="Calibri" w:cs="Times New Roman"/>
          <w:b/>
          <w:color w:val="002060"/>
          <w:sz w:val="24"/>
          <w:szCs w:val="24"/>
        </w:rPr>
        <w:t>Ceiling on Desires as a Core Pillar of the SSE Programme</w:t>
      </w:r>
    </w:p>
    <w:p w14:paraId="74DD50CB" w14:textId="762DF82B" w:rsidR="00B204D5" w:rsidRPr="00B204D5" w:rsidRDefault="00CD58A7" w:rsidP="004B3413">
      <w:pPr>
        <w:numPr>
          <w:ilvl w:val="0"/>
          <w:numId w:val="101"/>
        </w:numPr>
        <w:ind w:left="1080"/>
        <w:contextualSpacing/>
        <w:rPr>
          <w:rFonts w:ascii="Calibri" w:eastAsia="Calibri" w:hAnsi="Calibri" w:cs="Times New Roman"/>
          <w:b/>
          <w:color w:val="002060"/>
          <w:sz w:val="24"/>
          <w:szCs w:val="24"/>
        </w:rPr>
      </w:pPr>
      <w:r>
        <w:rPr>
          <w:rFonts w:ascii="Calibri" w:eastAsia="Calibri" w:hAnsi="Calibri" w:cs="Times New Roman"/>
          <w:b/>
          <w:color w:val="002060"/>
          <w:sz w:val="24"/>
          <w:szCs w:val="24"/>
        </w:rPr>
        <w:t xml:space="preserve"> </w:t>
      </w:r>
      <w:r w:rsidR="00B204D5" w:rsidRPr="00B204D5">
        <w:rPr>
          <w:rFonts w:ascii="Calibri" w:eastAsia="Calibri" w:hAnsi="Calibri" w:cs="Times New Roman"/>
          <w:b/>
          <w:color w:val="002060"/>
          <w:sz w:val="24"/>
          <w:szCs w:val="24"/>
        </w:rPr>
        <w:t xml:space="preserve">Impact of the Classroom Environment </w:t>
      </w:r>
      <w:r>
        <w:rPr>
          <w:rFonts w:ascii="Calibri" w:eastAsia="Calibri" w:hAnsi="Calibri" w:cs="Times New Roman"/>
          <w:b/>
          <w:color w:val="002060"/>
          <w:sz w:val="24"/>
          <w:szCs w:val="24"/>
        </w:rPr>
        <w:t xml:space="preserve">on </w:t>
      </w:r>
      <w:r w:rsidR="00B204D5" w:rsidRPr="00B204D5">
        <w:rPr>
          <w:rFonts w:ascii="Calibri" w:eastAsia="Calibri" w:hAnsi="Calibri" w:cs="Times New Roman"/>
          <w:b/>
          <w:color w:val="002060"/>
          <w:sz w:val="24"/>
          <w:szCs w:val="24"/>
        </w:rPr>
        <w:t>learning</w:t>
      </w:r>
    </w:p>
    <w:p w14:paraId="697169E3" w14:textId="1E9486D4" w:rsidR="00B204D5" w:rsidRPr="00B204D5" w:rsidRDefault="00CD58A7" w:rsidP="004B3413">
      <w:pPr>
        <w:numPr>
          <w:ilvl w:val="0"/>
          <w:numId w:val="101"/>
        </w:numPr>
        <w:ind w:left="1080"/>
        <w:contextualSpacing/>
        <w:rPr>
          <w:rFonts w:ascii="Calibri" w:eastAsia="Calibri" w:hAnsi="Calibri" w:cs="Times New Roman"/>
          <w:b/>
          <w:color w:val="002060"/>
          <w:sz w:val="24"/>
          <w:szCs w:val="24"/>
        </w:rPr>
      </w:pPr>
      <w:r>
        <w:rPr>
          <w:rFonts w:ascii="Calibri" w:eastAsia="Calibri" w:hAnsi="Calibri" w:cs="Times New Roman"/>
          <w:b/>
          <w:color w:val="002060"/>
          <w:sz w:val="24"/>
          <w:szCs w:val="24"/>
        </w:rPr>
        <w:t xml:space="preserve"> </w:t>
      </w:r>
      <w:r w:rsidR="00B204D5" w:rsidRPr="00B204D5">
        <w:rPr>
          <w:rFonts w:ascii="Calibri" w:eastAsia="Calibri" w:hAnsi="Calibri" w:cs="Times New Roman"/>
          <w:b/>
          <w:color w:val="002060"/>
          <w:sz w:val="24"/>
          <w:szCs w:val="24"/>
        </w:rPr>
        <w:t>The 5D’s of Educare – Discipline</w:t>
      </w:r>
    </w:p>
    <w:p w14:paraId="3EF82A44" w14:textId="77777777" w:rsidR="00B204D5" w:rsidRPr="00B204D5" w:rsidRDefault="00B204D5" w:rsidP="00B204D5">
      <w:pPr>
        <w:rPr>
          <w:rFonts w:ascii="Calibri" w:eastAsia="Calibri" w:hAnsi="Calibri" w:cs="Times New Roman"/>
        </w:rPr>
      </w:pPr>
    </w:p>
    <w:p w14:paraId="02A8B116" w14:textId="0916B818" w:rsidR="00387A07" w:rsidRDefault="00387A07" w:rsidP="00815E6D">
      <w:pPr>
        <w:autoSpaceDE w:val="0"/>
        <w:autoSpaceDN w:val="0"/>
        <w:adjustRightInd w:val="0"/>
        <w:spacing w:after="0" w:line="240" w:lineRule="auto"/>
        <w:rPr>
          <w:rFonts w:ascii="Ebrima" w:hAnsi="Ebrima" w:cs="Times New Roman"/>
          <w:color w:val="000000"/>
        </w:rPr>
      </w:pPr>
    </w:p>
    <w:p w14:paraId="221545F1" w14:textId="0C930F46" w:rsidR="00815E6D" w:rsidRDefault="00815E6D" w:rsidP="00815E6D">
      <w:pPr>
        <w:autoSpaceDE w:val="0"/>
        <w:autoSpaceDN w:val="0"/>
        <w:adjustRightInd w:val="0"/>
        <w:spacing w:after="0" w:line="240" w:lineRule="auto"/>
        <w:rPr>
          <w:rFonts w:ascii="Ebrima" w:hAnsi="Ebrima" w:cs="Times New Roman"/>
          <w:color w:val="000000"/>
        </w:rPr>
      </w:pPr>
    </w:p>
    <w:p w14:paraId="56682336" w14:textId="77777777" w:rsidR="00D67FC4" w:rsidRPr="00A65864" w:rsidRDefault="00D67FC4" w:rsidP="00815E6D">
      <w:pPr>
        <w:autoSpaceDE w:val="0"/>
        <w:autoSpaceDN w:val="0"/>
        <w:adjustRightInd w:val="0"/>
        <w:spacing w:after="0" w:line="240" w:lineRule="auto"/>
        <w:rPr>
          <w:rFonts w:ascii="Ebrima" w:hAnsi="Ebrima" w:cs="Times New Roman"/>
          <w:color w:val="000000"/>
        </w:rPr>
      </w:pPr>
    </w:p>
    <w:p w14:paraId="70A454B7" w14:textId="3D6AB39E" w:rsidR="00F75694" w:rsidRPr="004B3413" w:rsidRDefault="00F75694" w:rsidP="00F75694">
      <w:pPr>
        <w:rPr>
          <w:rFonts w:ascii="Times New Roman" w:hAnsi="Times New Roman" w:cs="Times New Roman"/>
          <w:b/>
          <w:bCs/>
          <w:color w:val="002060"/>
          <w:sz w:val="28"/>
          <w:szCs w:val="28"/>
        </w:rPr>
      </w:pPr>
      <w:r w:rsidRPr="004B3413">
        <w:rPr>
          <w:rFonts w:ascii="Times New Roman" w:hAnsi="Times New Roman" w:cs="Times New Roman"/>
          <w:b/>
          <w:bCs/>
          <w:color w:val="002060"/>
          <w:sz w:val="28"/>
          <w:szCs w:val="28"/>
        </w:rPr>
        <w:t xml:space="preserve">THE FIVE TRANSFORMATION </w:t>
      </w:r>
      <w:r w:rsidR="00D67FC4" w:rsidRPr="004B3413">
        <w:rPr>
          <w:rFonts w:ascii="Times New Roman" w:hAnsi="Times New Roman" w:cs="Times New Roman"/>
          <w:b/>
          <w:bCs/>
          <w:color w:val="002060"/>
          <w:sz w:val="28"/>
          <w:szCs w:val="28"/>
        </w:rPr>
        <w:t xml:space="preserve">/ TEACHING TECHNIQUE - </w:t>
      </w:r>
    </w:p>
    <w:p w14:paraId="6B52D4F5" w14:textId="77777777" w:rsidR="00F75694" w:rsidRPr="004B3413" w:rsidRDefault="00F75694" w:rsidP="00F75694">
      <w:pPr>
        <w:rPr>
          <w:rFonts w:ascii="Times New Roman" w:hAnsi="Times New Roman" w:cs="Times New Roman"/>
          <w:b/>
          <w:bCs/>
          <w:color w:val="002060"/>
          <w:sz w:val="28"/>
          <w:szCs w:val="28"/>
        </w:rPr>
      </w:pPr>
      <w:r w:rsidRPr="004B3413">
        <w:rPr>
          <w:rFonts w:ascii="Times New Roman" w:hAnsi="Times New Roman" w:cs="Times New Roman"/>
          <w:b/>
          <w:bCs/>
          <w:color w:val="002060"/>
          <w:sz w:val="28"/>
          <w:szCs w:val="28"/>
        </w:rPr>
        <w:t xml:space="preserve"> GROUP SINGING </w:t>
      </w:r>
    </w:p>
    <w:p w14:paraId="63C0AB2B" w14:textId="6F04EF52" w:rsidR="00F75694" w:rsidRPr="00723634" w:rsidRDefault="00F75694" w:rsidP="00F75694">
      <w:pPr>
        <w:spacing w:after="0" w:line="240" w:lineRule="auto"/>
        <w:rPr>
          <w:rFonts w:ascii="Ebrima" w:eastAsia="Times New Roman" w:hAnsi="Ebrima" w:cstheme="minorHAnsi"/>
          <w:lang w:val="en-ZA" w:eastAsia="en-ZA"/>
        </w:rPr>
      </w:pPr>
      <w:r>
        <w:rPr>
          <w:rFonts w:ascii="Ebrima" w:eastAsiaTheme="minorEastAsia" w:hAnsi="Ebrima" w:cstheme="minorHAnsi"/>
          <w:color w:val="767171" w:themeColor="background2" w:themeShade="80"/>
          <w:kern w:val="24"/>
          <w:lang w:val="en-ZA" w:eastAsia="en-ZA"/>
          <w14:shadow w14:blurRad="38100" w14:dist="38100" w14:dir="2700000" w14:sx="100000" w14:sy="100000" w14:kx="0" w14:ky="0" w14:algn="tl">
            <w14:srgbClr w14:val="000000">
              <w14:alpha w14:val="57000"/>
            </w14:srgbClr>
          </w14:shadow>
        </w:rPr>
        <w:t>“Life</w:t>
      </w:r>
      <w:r w:rsidRPr="00723634">
        <w:rPr>
          <w:rFonts w:ascii="Ebrima" w:eastAsiaTheme="minorEastAsia" w:hAnsi="Ebrima" w:cstheme="minorHAnsi"/>
          <w:color w:val="767171" w:themeColor="background2" w:themeShade="80"/>
          <w:kern w:val="24"/>
          <w:lang w:val="en-ZA" w:eastAsia="en-ZA"/>
          <w14:shadow w14:blurRad="38100" w14:dist="38100" w14:dir="2700000" w14:sx="100000" w14:sy="100000" w14:kx="0" w14:ky="0" w14:algn="tl">
            <w14:srgbClr w14:val="000000">
              <w14:alpha w14:val="57000"/>
            </w14:srgbClr>
          </w14:shadow>
        </w:rPr>
        <w:t xml:space="preserve"> is a song …you must pass your days in a song .Let your whole life be a spiritual </w:t>
      </w:r>
      <w:r w:rsidR="00D67FC4" w:rsidRPr="00723634">
        <w:rPr>
          <w:rFonts w:ascii="Ebrima" w:eastAsiaTheme="minorEastAsia" w:hAnsi="Ebrima" w:cstheme="minorHAnsi"/>
          <w:color w:val="767171" w:themeColor="background2" w:themeShade="80"/>
          <w:kern w:val="24"/>
          <w:lang w:val="en-ZA" w:eastAsia="en-ZA"/>
          <w14:shadow w14:blurRad="38100" w14:dist="38100" w14:dir="2700000" w14:sx="100000" w14:sy="100000" w14:kx="0" w14:ky="0" w14:algn="tl">
            <w14:srgbClr w14:val="000000">
              <w14:alpha w14:val="57000"/>
            </w14:srgbClr>
          </w14:shadow>
        </w:rPr>
        <w:t>song.</w:t>
      </w:r>
    </w:p>
    <w:p w14:paraId="71738DAC" w14:textId="77777777" w:rsidR="00F75694" w:rsidRPr="00723634" w:rsidRDefault="00F75694" w:rsidP="00F75694">
      <w:pPr>
        <w:spacing w:after="0" w:line="240" w:lineRule="auto"/>
        <w:rPr>
          <w:rFonts w:ascii="Ebrima" w:eastAsia="Times New Roman" w:hAnsi="Ebrima" w:cstheme="minorHAnsi"/>
          <w:lang w:val="en-ZA" w:eastAsia="en-ZA"/>
        </w:rPr>
      </w:pPr>
      <w:r w:rsidRPr="00723634">
        <w:rPr>
          <w:rFonts w:ascii="Ebrima" w:eastAsiaTheme="minorEastAsia" w:hAnsi="Ebrima" w:cstheme="minorHAnsi"/>
          <w:color w:val="767171" w:themeColor="background2" w:themeShade="80"/>
          <w:kern w:val="24"/>
          <w:lang w:val="en-ZA" w:eastAsia="en-ZA"/>
          <w14:shadow w14:blurRad="38100" w14:dist="38100" w14:dir="2700000" w14:sx="100000" w14:sy="100000" w14:kx="0" w14:ky="0" w14:algn="tl">
            <w14:srgbClr w14:val="000000">
              <w14:alpha w14:val="57000"/>
            </w14:srgbClr>
          </w14:shadow>
        </w:rPr>
        <w:t xml:space="preserve">Believe that God </w:t>
      </w:r>
      <w:proofErr w:type="gramStart"/>
      <w:r w:rsidRPr="00723634">
        <w:rPr>
          <w:rFonts w:ascii="Ebrima" w:eastAsiaTheme="minorEastAsia" w:hAnsi="Ebrima" w:cstheme="minorHAnsi"/>
          <w:color w:val="767171" w:themeColor="background2" w:themeShade="80"/>
          <w:kern w:val="24"/>
          <w:lang w:val="en-ZA" w:eastAsia="en-ZA"/>
          <w14:shadow w14:blurRad="38100" w14:dist="38100" w14:dir="2700000" w14:sx="100000" w14:sy="100000" w14:kx="0" w14:ky="0" w14:algn="tl">
            <w14:srgbClr w14:val="000000">
              <w14:alpha w14:val="57000"/>
            </w14:srgbClr>
          </w14:shadow>
        </w:rPr>
        <w:t>is everywhere at all times</w:t>
      </w:r>
      <w:proofErr w:type="gramEnd"/>
      <w:r w:rsidRPr="00723634">
        <w:rPr>
          <w:rFonts w:ascii="Ebrima" w:eastAsiaTheme="minorEastAsia" w:hAnsi="Ebrima" w:cstheme="minorHAnsi"/>
          <w:color w:val="767171" w:themeColor="background2" w:themeShade="80"/>
          <w:kern w:val="24"/>
          <w:lang w:val="en-ZA" w:eastAsia="en-ZA"/>
          <w14:shadow w14:blurRad="38100" w14:dist="38100" w14:dir="2700000" w14:sx="100000" w14:sy="100000" w14:kx="0" w14:ky="0" w14:algn="tl">
            <w14:srgbClr w14:val="000000">
              <w14:alpha w14:val="57000"/>
            </w14:srgbClr>
          </w14:shadow>
        </w:rPr>
        <w:t xml:space="preserve"> and derive  strength ,comfort and joy by singing  His glory in his presence Let melody and harmony surge up from your hearts, and let all take delight in the love that you express through that song ‘     Sathya Sai Baba </w:t>
      </w:r>
    </w:p>
    <w:p w14:paraId="790F05C1" w14:textId="77777777" w:rsidR="00F75694" w:rsidRPr="00723634" w:rsidRDefault="00F75694" w:rsidP="00F75694">
      <w:pPr>
        <w:rPr>
          <w:rFonts w:ascii="Ebrima" w:hAnsi="Ebrima" w:cs="Times New Roman"/>
          <w:b/>
          <w:bCs/>
          <w:color w:val="FF0000"/>
        </w:rPr>
      </w:pPr>
    </w:p>
    <w:p w14:paraId="505CAA22" w14:textId="77777777" w:rsidR="00F75694" w:rsidRPr="00723634" w:rsidRDefault="00F75694" w:rsidP="00F75694">
      <w:pPr>
        <w:rPr>
          <w:rFonts w:ascii="Ebrima" w:hAnsi="Ebrima" w:cs="Times New Roman"/>
          <w:b/>
        </w:rPr>
      </w:pPr>
      <w:r w:rsidRPr="00723634">
        <w:rPr>
          <w:rFonts w:ascii="Ebrima" w:hAnsi="Ebrima" w:cs="Times New Roman"/>
          <w:b/>
        </w:rPr>
        <w:t xml:space="preserve">THE TECHNIQUE OF GROUP DEVOTIONAL SINGING AND MUSIC </w:t>
      </w:r>
    </w:p>
    <w:p w14:paraId="0DF7BF49" w14:textId="77777777" w:rsidR="00F75694" w:rsidRPr="00723634" w:rsidRDefault="00F75694" w:rsidP="00F75694">
      <w:pPr>
        <w:jc w:val="both"/>
        <w:rPr>
          <w:rFonts w:ascii="Ebrima" w:hAnsi="Ebrima" w:cs="Times New Roman"/>
        </w:rPr>
      </w:pPr>
      <w:r w:rsidRPr="00723634">
        <w:rPr>
          <w:rFonts w:ascii="Ebrima" w:hAnsi="Ebrima" w:cs="Times New Roman"/>
          <w:b/>
        </w:rPr>
        <w:t xml:space="preserve"> SOUND AND MUSIC</w:t>
      </w:r>
    </w:p>
    <w:p w14:paraId="7471FA54" w14:textId="77777777" w:rsidR="00F75694" w:rsidRPr="00AE4FEC" w:rsidRDefault="00F75694" w:rsidP="00F75694">
      <w:pPr>
        <w:shd w:val="clear" w:color="auto" w:fill="D5DCE4" w:themeFill="text2" w:themeFillTint="33"/>
        <w:jc w:val="both"/>
        <w:rPr>
          <w:rFonts w:ascii="Ebrima" w:hAnsi="Ebrima" w:cs="Times New Roman"/>
        </w:rPr>
      </w:pPr>
      <w:r w:rsidRPr="00AE4FEC">
        <w:rPr>
          <w:rFonts w:ascii="Ebrima" w:hAnsi="Ebrima" w:cs="Times New Roman"/>
        </w:rPr>
        <w:t>Music is sound and that sound is a transformative force on several levels. It is observed that as the music changes, so too does the physical, mental, emotional, and spiritual behavior of the human being. Music and sound are believed to be capable of creating and reshaping matter. Music and other audible sound are an outpouring of a higher or cosmic sound-the Word or Aum-which is the source of all energy and matter.</w:t>
      </w:r>
    </w:p>
    <w:p w14:paraId="539D6C2A" w14:textId="0290C2F0" w:rsidR="00F75694" w:rsidRPr="00AE4FEC" w:rsidRDefault="00CD58A7" w:rsidP="00F75694">
      <w:pPr>
        <w:jc w:val="both"/>
        <w:rPr>
          <w:rFonts w:ascii="Ebrima" w:hAnsi="Ebrima" w:cs="Times New Roman"/>
        </w:rPr>
      </w:pPr>
      <w:r w:rsidRPr="00AE4FEC">
        <w:rPr>
          <w:rFonts w:ascii="Ebrima" w:hAnsi="Ebrima" w:cs="Times New Roman"/>
          <w:noProof/>
          <w:lang w:val="en-ZA" w:eastAsia="en-ZA"/>
        </w:rPr>
        <w:drawing>
          <wp:anchor distT="0" distB="0" distL="114300" distR="114300" simplePos="0" relativeHeight="251991040" behindDoc="1" locked="0" layoutInCell="1" allowOverlap="1" wp14:anchorId="2FD93976" wp14:editId="251A402B">
            <wp:simplePos x="0" y="0"/>
            <wp:positionH relativeFrom="column">
              <wp:posOffset>-85725</wp:posOffset>
            </wp:positionH>
            <wp:positionV relativeFrom="paragraph">
              <wp:posOffset>-2540</wp:posOffset>
            </wp:positionV>
            <wp:extent cx="1857375" cy="1553210"/>
            <wp:effectExtent l="0" t="0" r="9525" b="0"/>
            <wp:wrapTight wrapText="bothSides">
              <wp:wrapPolygon edited="0">
                <wp:start x="0" y="0"/>
                <wp:lineTo x="0" y="14041"/>
                <wp:lineTo x="21489" y="14041"/>
                <wp:lineTo x="21489"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57375" cy="1553210"/>
                    </a:xfrm>
                    <a:prstGeom prst="rect">
                      <a:avLst/>
                    </a:prstGeom>
                    <a:noFill/>
                  </pic:spPr>
                </pic:pic>
              </a:graphicData>
            </a:graphic>
            <wp14:sizeRelH relativeFrom="page">
              <wp14:pctWidth>0</wp14:pctWidth>
            </wp14:sizeRelH>
            <wp14:sizeRelV relativeFrom="page">
              <wp14:pctHeight>0</wp14:pctHeight>
            </wp14:sizeRelV>
          </wp:anchor>
        </w:drawing>
      </w:r>
      <w:r w:rsidR="00F75694" w:rsidRPr="00AE4FEC">
        <w:rPr>
          <w:rFonts w:ascii="Ebrima" w:hAnsi="Ebrima" w:cs="Times New Roman"/>
        </w:rPr>
        <w:t xml:space="preserve"> Dr.</w:t>
      </w:r>
      <w:r w:rsidR="0085601C">
        <w:rPr>
          <w:rFonts w:ascii="Ebrima" w:hAnsi="Ebrima" w:cs="Times New Roman"/>
        </w:rPr>
        <w:t xml:space="preserve"> </w:t>
      </w:r>
      <w:r w:rsidR="00F75694" w:rsidRPr="00AE4FEC">
        <w:rPr>
          <w:rFonts w:ascii="Ebrima" w:hAnsi="Ebrima" w:cs="Times New Roman"/>
        </w:rPr>
        <w:t xml:space="preserve">T.C.N Singh of the Annamalai University, from all his experimentation, ‘wrote that harmonic sound waves affect the growth, flowering, fruiting and seed yields of plants”. Do all kinds of music have a desirable affect or not? </w:t>
      </w:r>
      <w:proofErr w:type="gramStart"/>
      <w:r w:rsidR="00F75694" w:rsidRPr="00AE4FEC">
        <w:rPr>
          <w:rFonts w:ascii="Ebrima" w:hAnsi="Ebrima" w:cs="Times New Roman"/>
        </w:rPr>
        <w:t>Dorothy Retallak of United State,</w:t>
      </w:r>
      <w:proofErr w:type="gramEnd"/>
      <w:r w:rsidR="00F75694" w:rsidRPr="00AE4FEC">
        <w:rPr>
          <w:rFonts w:ascii="Ebrima" w:hAnsi="Ebrima" w:cs="Times New Roman"/>
        </w:rPr>
        <w:t xml:space="preserve"> conducted experiments using different types of music and plants. In the first chamber the music played was of a classical nature, both western and eastern. The second chamber was silent and in the third, ’heavy metal’ or rock music was played. After two weeks, the plants in the classical music chamber were flourishing and some were growing towards the speakers. They were taller and produced more flowers than those in the silent chamber. In the </w:t>
      </w:r>
      <w:r w:rsidR="00F75694" w:rsidRPr="00AE4FEC">
        <w:rPr>
          <w:rFonts w:ascii="Ebrima" w:hAnsi="Ebrima" w:cs="Times New Roman"/>
        </w:rPr>
        <w:lastRenderedPageBreak/>
        <w:t>third chamber the plants had withered and died, and others were either stunted or had spindly stems growing in all directions.</w:t>
      </w:r>
    </w:p>
    <w:p w14:paraId="594B66A4" w14:textId="77777777" w:rsidR="00F75694" w:rsidRPr="00AE4FEC" w:rsidRDefault="00F75694" w:rsidP="00F75694">
      <w:pPr>
        <w:jc w:val="both"/>
        <w:rPr>
          <w:rFonts w:ascii="Ebrima" w:hAnsi="Ebrima" w:cs="Times New Roman"/>
        </w:rPr>
      </w:pPr>
      <w:r w:rsidRPr="00AE4FEC">
        <w:rPr>
          <w:rFonts w:ascii="Ebrima" w:hAnsi="Ebrima" w:cs="Times New Roman"/>
          <w:b/>
        </w:rPr>
        <w:t>The effect of Music on Animals</w:t>
      </w:r>
      <w:r w:rsidRPr="00AE4FEC">
        <w:rPr>
          <w:rFonts w:ascii="Ebrima" w:hAnsi="Ebrima" w:cs="Times New Roman"/>
        </w:rPr>
        <w:t xml:space="preserve"> There are many instances of how animals are affected by music. The classic example is that of a snake charmer. In many countries music is played during the milking of cows to produce greater yields of milk. </w:t>
      </w:r>
    </w:p>
    <w:p w14:paraId="3CAD842F" w14:textId="77777777" w:rsidR="00F75694" w:rsidRDefault="00F75694" w:rsidP="00F75694">
      <w:pPr>
        <w:jc w:val="both"/>
        <w:rPr>
          <w:rFonts w:ascii="Ebrima" w:hAnsi="Ebrima" w:cs="Times New Roman"/>
        </w:rPr>
      </w:pPr>
      <w:r w:rsidRPr="00AE4FEC">
        <w:rPr>
          <w:rFonts w:ascii="Ebrima" w:hAnsi="Ebrima" w:cs="Times New Roman"/>
          <w:b/>
        </w:rPr>
        <w:t>The Effect of Music on People</w:t>
      </w:r>
      <w:r w:rsidRPr="00AE4FEC">
        <w:rPr>
          <w:rFonts w:ascii="Ebrima" w:hAnsi="Ebrima" w:cs="Times New Roman"/>
        </w:rPr>
        <w:t xml:space="preserve">: Research was carried was carried out on cancer patients where they were exposed to light classical music during the early hours at dawn, and at dusk during sunset. The patients started showing improvement in health. </w:t>
      </w:r>
    </w:p>
    <w:p w14:paraId="67B4DA69" w14:textId="77777777" w:rsidR="00F75694" w:rsidRPr="00AE4FEC" w:rsidRDefault="00F75694" w:rsidP="00F75694">
      <w:pPr>
        <w:jc w:val="both"/>
        <w:rPr>
          <w:rFonts w:ascii="Ebrima" w:hAnsi="Ebrima" w:cs="Times New Roman"/>
        </w:rPr>
      </w:pPr>
      <w:r w:rsidRPr="00AE4FEC">
        <w:rPr>
          <w:rFonts w:ascii="Ebrima" w:hAnsi="Ebrima" w:cs="Times New Roman"/>
        </w:rPr>
        <w:t xml:space="preserve"> Years of research have shown that “with rock beat music’, the entire body is thrown into a state of alarm. The perceptual changes that occur may well manifest themselves in children as decreased performance in school, hyperactivity, and restlessness. In adults, as decreased work outputs, increased errors, and general inefficiency.</w:t>
      </w:r>
    </w:p>
    <w:p w14:paraId="202BD818" w14:textId="77777777" w:rsidR="00F75694" w:rsidRPr="00AE4FEC" w:rsidRDefault="00F75694" w:rsidP="00F75694">
      <w:pPr>
        <w:jc w:val="both"/>
        <w:rPr>
          <w:rFonts w:ascii="Ebrima" w:hAnsi="Ebrima" w:cs="Times New Roman"/>
        </w:rPr>
      </w:pPr>
      <w:r w:rsidRPr="00AE4FEC">
        <w:rPr>
          <w:rFonts w:ascii="Ebrima" w:hAnsi="Ebrima" w:cs="Times New Roman"/>
        </w:rPr>
        <w:t xml:space="preserve">Sound and Music: Music and other audible sound are an outpouring of a higher or cosmic sound- the Word or Aum – which is the source of all energy and matter. Sound is the cause and not the effect of all vibrations. </w:t>
      </w:r>
    </w:p>
    <w:p w14:paraId="6FB8A1B8" w14:textId="2FE7C432" w:rsidR="00CD58A7" w:rsidRPr="00CD58A7" w:rsidRDefault="00CE2556" w:rsidP="00CD58A7">
      <w:pPr>
        <w:spacing w:after="0" w:line="240" w:lineRule="auto"/>
        <w:rPr>
          <w:rFonts w:ascii="Ebrima" w:eastAsia="Times New Roman" w:hAnsi="Ebrima" w:cs="Times New Roman"/>
          <w:b/>
          <w:bCs/>
          <w:lang w:val="en-ZA" w:eastAsia="en-ZA"/>
        </w:rPr>
      </w:pPr>
      <w:r w:rsidRPr="00CD58A7">
        <w:rPr>
          <w:rFonts w:ascii="Ebrima" w:eastAsia="Times New Roman" w:hAnsi="Ebrima" w:cs="Times New Roman"/>
          <w:b/>
          <w:bCs/>
          <w:color w:val="000000"/>
          <w:lang w:val="en-ZA" w:eastAsia="en-ZA"/>
        </w:rPr>
        <w:t>Music and brain waves</w:t>
      </w:r>
    </w:p>
    <w:p w14:paraId="1920FCDE" w14:textId="77777777"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r w:rsidRPr="00CD58A7">
        <w:rPr>
          <w:rFonts w:ascii="Times New Roman" w:eastAsia="Times New Roman" w:hAnsi="Times New Roman" w:cs="Times New Roman"/>
          <w:color w:val="000000"/>
          <w:sz w:val="26"/>
          <w:szCs w:val="26"/>
          <w:lang w:val="en-ZA" w:eastAsia="en-ZA"/>
        </w:rPr>
        <w:t xml:space="preserve">When we listen to music our brain releases dopamine which is a feel-good chemical essential for the healthy functioning of the central nervous system; it has effects on emotion, </w:t>
      </w:r>
      <w:proofErr w:type="gramStart"/>
      <w:r w:rsidRPr="00CD58A7">
        <w:rPr>
          <w:rFonts w:ascii="Times New Roman" w:eastAsia="Times New Roman" w:hAnsi="Times New Roman" w:cs="Times New Roman"/>
          <w:color w:val="000000"/>
          <w:sz w:val="26"/>
          <w:szCs w:val="26"/>
          <w:lang w:val="en-ZA" w:eastAsia="en-ZA"/>
        </w:rPr>
        <w:t>perception</w:t>
      </w:r>
      <w:proofErr w:type="gramEnd"/>
      <w:r w:rsidRPr="00CD58A7">
        <w:rPr>
          <w:rFonts w:ascii="Times New Roman" w:eastAsia="Times New Roman" w:hAnsi="Times New Roman" w:cs="Times New Roman"/>
          <w:color w:val="000000"/>
          <w:sz w:val="26"/>
          <w:szCs w:val="26"/>
          <w:lang w:val="en-ZA" w:eastAsia="en-ZA"/>
        </w:rPr>
        <w:t xml:space="preserve"> and movement. </w:t>
      </w:r>
    </w:p>
    <w:p w14:paraId="21918F37" w14:textId="77777777"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p>
    <w:p w14:paraId="682FFE28" w14:textId="6BA96E79" w:rsidR="00CD58A7" w:rsidRPr="00CD58A7" w:rsidRDefault="00CE2556" w:rsidP="00CD58A7">
      <w:pPr>
        <w:spacing w:after="0" w:line="240" w:lineRule="auto"/>
        <w:rPr>
          <w:rFonts w:ascii="Times New Roman" w:eastAsia="Times New Roman" w:hAnsi="Times New Roman" w:cs="Times New Roman"/>
          <w:b/>
          <w:bCs/>
          <w:sz w:val="24"/>
          <w:szCs w:val="26"/>
          <w:lang w:val="en-ZA" w:eastAsia="en-ZA"/>
        </w:rPr>
      </w:pPr>
      <w:r w:rsidRPr="00CD58A7">
        <w:rPr>
          <w:rFonts w:ascii="Times New Roman" w:eastAsia="Times New Roman" w:hAnsi="Times New Roman" w:cs="Times New Roman"/>
          <w:b/>
          <w:bCs/>
          <w:color w:val="000000"/>
          <w:sz w:val="24"/>
          <w:szCs w:val="26"/>
          <w:lang w:val="en-ZA" w:eastAsia="en-ZA"/>
        </w:rPr>
        <w:t>Healing music therapy </w:t>
      </w:r>
    </w:p>
    <w:p w14:paraId="143621D2" w14:textId="77777777"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r w:rsidRPr="00CD58A7">
        <w:rPr>
          <w:rFonts w:ascii="Times New Roman" w:eastAsia="Times New Roman" w:hAnsi="Times New Roman" w:cs="Times New Roman"/>
          <w:color w:val="000000"/>
          <w:sz w:val="26"/>
          <w:szCs w:val="26"/>
          <w:lang w:val="en-ZA" w:eastAsia="en-ZA"/>
        </w:rPr>
        <w:t>Music therapy has helped patients with mental and emotional dysfunctionalities, strokes, neuro-muscular problems etc. </w:t>
      </w:r>
    </w:p>
    <w:p w14:paraId="7BBC2E3B" w14:textId="77777777"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p>
    <w:p w14:paraId="7D468F6E" w14:textId="77777777"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r w:rsidRPr="00CD58A7">
        <w:rPr>
          <w:rFonts w:ascii="Times New Roman" w:eastAsia="Times New Roman" w:hAnsi="Times New Roman" w:cs="Times New Roman"/>
          <w:color w:val="000000"/>
          <w:sz w:val="26"/>
          <w:szCs w:val="26"/>
          <w:lang w:val="en-ZA" w:eastAsia="en-ZA"/>
        </w:rPr>
        <w:t>Music therapy may involve:</w:t>
      </w:r>
    </w:p>
    <w:p w14:paraId="16F974DC" w14:textId="77777777" w:rsidR="00CD58A7" w:rsidRPr="00CD58A7" w:rsidRDefault="00CD58A7" w:rsidP="004B3413">
      <w:pPr>
        <w:numPr>
          <w:ilvl w:val="0"/>
          <w:numId w:val="102"/>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CD58A7">
        <w:rPr>
          <w:rFonts w:ascii="Times New Roman" w:eastAsia="Times New Roman" w:hAnsi="Times New Roman" w:cs="Times New Roman"/>
          <w:color w:val="000000"/>
          <w:sz w:val="26"/>
          <w:szCs w:val="26"/>
          <w:lang w:val="en-ZA" w:eastAsia="en-ZA"/>
        </w:rPr>
        <w:t>Listening to music</w:t>
      </w:r>
    </w:p>
    <w:p w14:paraId="7B04E62C" w14:textId="77777777" w:rsidR="00CD58A7" w:rsidRPr="00CD58A7" w:rsidRDefault="00CD58A7" w:rsidP="004B3413">
      <w:pPr>
        <w:numPr>
          <w:ilvl w:val="0"/>
          <w:numId w:val="102"/>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CD58A7">
        <w:rPr>
          <w:rFonts w:ascii="Times New Roman" w:eastAsia="Times New Roman" w:hAnsi="Times New Roman" w:cs="Times New Roman"/>
          <w:color w:val="000000"/>
          <w:sz w:val="26"/>
          <w:szCs w:val="26"/>
          <w:lang w:val="en-ZA" w:eastAsia="en-ZA"/>
        </w:rPr>
        <w:t> singing along to music</w:t>
      </w:r>
    </w:p>
    <w:p w14:paraId="05FF266A" w14:textId="77777777" w:rsidR="00CD58A7" w:rsidRPr="00CD58A7" w:rsidRDefault="00CD58A7" w:rsidP="004B3413">
      <w:pPr>
        <w:numPr>
          <w:ilvl w:val="0"/>
          <w:numId w:val="102"/>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CD58A7">
        <w:rPr>
          <w:rFonts w:ascii="Times New Roman" w:eastAsia="Times New Roman" w:hAnsi="Times New Roman" w:cs="Times New Roman"/>
          <w:color w:val="000000"/>
          <w:sz w:val="26"/>
          <w:szCs w:val="26"/>
          <w:lang w:val="en-ZA" w:eastAsia="en-ZA"/>
        </w:rPr>
        <w:t>moving to the beat of the music</w:t>
      </w:r>
    </w:p>
    <w:p w14:paraId="287170DF" w14:textId="77777777" w:rsidR="00CD58A7" w:rsidRPr="00CD58A7" w:rsidRDefault="00CD58A7" w:rsidP="004B3413">
      <w:pPr>
        <w:numPr>
          <w:ilvl w:val="0"/>
          <w:numId w:val="102"/>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CD58A7">
        <w:rPr>
          <w:rFonts w:ascii="Times New Roman" w:eastAsia="Times New Roman" w:hAnsi="Times New Roman" w:cs="Times New Roman"/>
          <w:color w:val="000000"/>
          <w:sz w:val="26"/>
          <w:szCs w:val="26"/>
          <w:lang w:val="en-ZA" w:eastAsia="en-ZA"/>
        </w:rPr>
        <w:t>meditating</w:t>
      </w:r>
    </w:p>
    <w:p w14:paraId="2303F5FA" w14:textId="77777777" w:rsidR="00CD58A7" w:rsidRPr="00CD58A7" w:rsidRDefault="00CD58A7" w:rsidP="004B3413">
      <w:pPr>
        <w:numPr>
          <w:ilvl w:val="0"/>
          <w:numId w:val="102"/>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CD58A7">
        <w:rPr>
          <w:rFonts w:ascii="Times New Roman" w:eastAsia="Times New Roman" w:hAnsi="Times New Roman" w:cs="Times New Roman"/>
          <w:color w:val="000000"/>
          <w:sz w:val="26"/>
          <w:szCs w:val="26"/>
          <w:lang w:val="en-ZA" w:eastAsia="en-ZA"/>
        </w:rPr>
        <w:t>playing an instrument </w:t>
      </w:r>
    </w:p>
    <w:p w14:paraId="6A003EED" w14:textId="77777777"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p>
    <w:p w14:paraId="267AF266" w14:textId="77777777" w:rsidR="00CD58A7" w:rsidRPr="00CD58A7" w:rsidRDefault="00CD58A7" w:rsidP="00CD58A7">
      <w:pPr>
        <w:spacing w:after="0" w:line="240" w:lineRule="auto"/>
        <w:rPr>
          <w:rFonts w:ascii="Times New Roman" w:eastAsia="Times New Roman" w:hAnsi="Times New Roman" w:cs="Times New Roman"/>
          <w:color w:val="002060"/>
          <w:sz w:val="26"/>
          <w:szCs w:val="26"/>
          <w:lang w:val="en-ZA" w:eastAsia="en-ZA"/>
        </w:rPr>
      </w:pPr>
      <w:r w:rsidRPr="00CD58A7">
        <w:rPr>
          <w:rFonts w:ascii="Times New Roman" w:eastAsia="Times New Roman" w:hAnsi="Times New Roman" w:cs="Times New Roman"/>
          <w:b/>
          <w:bCs/>
          <w:color w:val="002060"/>
          <w:sz w:val="26"/>
          <w:szCs w:val="26"/>
          <w:lang w:val="en-ZA" w:eastAsia="en-ZA"/>
        </w:rPr>
        <w:t>Advantages of Classical Music</w:t>
      </w:r>
    </w:p>
    <w:p w14:paraId="33FFA66C" w14:textId="1F45353C"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r w:rsidRPr="00CD58A7">
        <w:rPr>
          <w:rFonts w:ascii="Times New Roman" w:eastAsia="Times New Roman" w:hAnsi="Times New Roman" w:cs="Times New Roman"/>
          <w:color w:val="000000"/>
          <w:sz w:val="26"/>
          <w:szCs w:val="26"/>
          <w:lang w:val="en-ZA" w:eastAsia="en-ZA"/>
        </w:rPr>
        <w:t>• Academic research has proven that studying in silence is less effective than when listening to</w:t>
      </w:r>
      <w:r w:rsidR="00CE2556">
        <w:rPr>
          <w:rFonts w:ascii="Times New Roman" w:eastAsia="Times New Roman" w:hAnsi="Times New Roman" w:cs="Times New Roman"/>
          <w:color w:val="000000"/>
          <w:sz w:val="26"/>
          <w:szCs w:val="26"/>
          <w:lang w:val="en-ZA" w:eastAsia="en-ZA"/>
        </w:rPr>
        <w:t xml:space="preserve"> </w:t>
      </w:r>
      <w:r w:rsidRPr="00CD58A7">
        <w:rPr>
          <w:rFonts w:ascii="Times New Roman" w:eastAsia="Times New Roman" w:hAnsi="Times New Roman" w:cs="Times New Roman"/>
          <w:color w:val="000000"/>
          <w:sz w:val="26"/>
          <w:szCs w:val="26"/>
          <w:lang w:val="en-ZA" w:eastAsia="en-ZA"/>
        </w:rPr>
        <w:t>the right music. When listening to this music, blood pressure, heartbeat and breathing rate</w:t>
      </w:r>
      <w:r w:rsidR="00CE2556">
        <w:rPr>
          <w:rFonts w:ascii="Times New Roman" w:eastAsia="Times New Roman" w:hAnsi="Times New Roman" w:cs="Times New Roman"/>
          <w:color w:val="000000"/>
          <w:sz w:val="26"/>
          <w:szCs w:val="26"/>
          <w:lang w:val="en-ZA" w:eastAsia="en-ZA"/>
        </w:rPr>
        <w:t xml:space="preserve"> </w:t>
      </w:r>
      <w:r w:rsidRPr="00CD58A7">
        <w:rPr>
          <w:rFonts w:ascii="Times New Roman" w:eastAsia="Times New Roman" w:hAnsi="Times New Roman" w:cs="Times New Roman"/>
          <w:color w:val="000000"/>
          <w:sz w:val="26"/>
          <w:szCs w:val="26"/>
          <w:lang w:val="en-ZA" w:eastAsia="en-ZA"/>
        </w:rPr>
        <w:t>lowers.</w:t>
      </w:r>
    </w:p>
    <w:p w14:paraId="2EBDAB23" w14:textId="7108042E"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r w:rsidRPr="00CD58A7">
        <w:rPr>
          <w:rFonts w:ascii="Times New Roman" w:eastAsia="Times New Roman" w:hAnsi="Times New Roman" w:cs="Times New Roman"/>
          <w:color w:val="000000"/>
          <w:sz w:val="26"/>
          <w:szCs w:val="26"/>
          <w:lang w:val="en-ZA" w:eastAsia="en-ZA"/>
        </w:rPr>
        <w:t>• Fast beta brainwaves decrease by 6% while alpha waves of relaxation increase by an average</w:t>
      </w:r>
      <w:r w:rsidR="00CE2556">
        <w:rPr>
          <w:rFonts w:ascii="Times New Roman" w:eastAsia="Times New Roman" w:hAnsi="Times New Roman" w:cs="Times New Roman"/>
          <w:color w:val="000000"/>
          <w:sz w:val="26"/>
          <w:szCs w:val="26"/>
          <w:lang w:val="en-ZA" w:eastAsia="en-ZA"/>
        </w:rPr>
        <w:t xml:space="preserve"> </w:t>
      </w:r>
      <w:r w:rsidRPr="00CD58A7">
        <w:rPr>
          <w:rFonts w:ascii="Times New Roman" w:eastAsia="Times New Roman" w:hAnsi="Times New Roman" w:cs="Times New Roman"/>
          <w:color w:val="000000"/>
          <w:sz w:val="26"/>
          <w:szCs w:val="26"/>
          <w:lang w:val="en-ZA" w:eastAsia="en-ZA"/>
        </w:rPr>
        <w:t>of 6%, synchronizing the left and right hemispheres of the brain.</w:t>
      </w:r>
    </w:p>
    <w:p w14:paraId="6D302E1F" w14:textId="410B3857"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r w:rsidRPr="00CD58A7">
        <w:rPr>
          <w:rFonts w:ascii="Times New Roman" w:eastAsia="Times New Roman" w:hAnsi="Times New Roman" w:cs="Times New Roman"/>
          <w:color w:val="000000"/>
          <w:sz w:val="26"/>
          <w:szCs w:val="26"/>
          <w:lang w:val="en-ZA" w:eastAsia="en-ZA"/>
        </w:rPr>
        <w:lastRenderedPageBreak/>
        <w:t>• The body goes into a powerful state of alert relaxation in which it functions more efficiently</w:t>
      </w:r>
      <w:r w:rsidR="00CE2556">
        <w:rPr>
          <w:rFonts w:ascii="Times New Roman" w:eastAsia="Times New Roman" w:hAnsi="Times New Roman" w:cs="Times New Roman"/>
          <w:color w:val="000000"/>
          <w:sz w:val="26"/>
          <w:szCs w:val="26"/>
          <w:lang w:val="en-ZA" w:eastAsia="en-ZA"/>
        </w:rPr>
        <w:t xml:space="preserve"> </w:t>
      </w:r>
      <w:r w:rsidRPr="00CD58A7">
        <w:rPr>
          <w:rFonts w:ascii="Times New Roman" w:eastAsia="Times New Roman" w:hAnsi="Times New Roman" w:cs="Times New Roman"/>
          <w:color w:val="000000"/>
          <w:sz w:val="26"/>
          <w:szCs w:val="26"/>
          <w:lang w:val="en-ZA" w:eastAsia="en-ZA"/>
        </w:rPr>
        <w:t>on less energy, making more energy available for the brain.</w:t>
      </w:r>
    </w:p>
    <w:p w14:paraId="2AC798E6" w14:textId="6B8F8AE8"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r w:rsidRPr="00CD58A7">
        <w:rPr>
          <w:rFonts w:ascii="Times New Roman" w:eastAsia="Times New Roman" w:hAnsi="Times New Roman" w:cs="Times New Roman"/>
          <w:color w:val="000000"/>
          <w:sz w:val="26"/>
          <w:szCs w:val="26"/>
          <w:lang w:val="en-ZA" w:eastAsia="en-ZA"/>
        </w:rPr>
        <w:t>• Learning potential can be improved by a minimum of 5 times when listening to this type of</w:t>
      </w:r>
      <w:r w:rsidR="00CE2556">
        <w:rPr>
          <w:rFonts w:ascii="Times New Roman" w:eastAsia="Times New Roman" w:hAnsi="Times New Roman" w:cs="Times New Roman"/>
          <w:color w:val="000000"/>
          <w:sz w:val="26"/>
          <w:szCs w:val="26"/>
          <w:lang w:val="en-ZA" w:eastAsia="en-ZA"/>
        </w:rPr>
        <w:t xml:space="preserve"> </w:t>
      </w:r>
      <w:r w:rsidRPr="00CD58A7">
        <w:rPr>
          <w:rFonts w:ascii="Times New Roman" w:eastAsia="Times New Roman" w:hAnsi="Times New Roman" w:cs="Times New Roman"/>
          <w:color w:val="000000"/>
          <w:sz w:val="26"/>
          <w:szCs w:val="26"/>
          <w:lang w:val="en-ZA" w:eastAsia="en-ZA"/>
        </w:rPr>
        <w:t>music.</w:t>
      </w:r>
    </w:p>
    <w:p w14:paraId="464169C6" w14:textId="77777777" w:rsidR="00CD58A7" w:rsidRPr="00CD58A7" w:rsidRDefault="00CD58A7" w:rsidP="00CD58A7">
      <w:pPr>
        <w:spacing w:after="0" w:line="240" w:lineRule="auto"/>
        <w:rPr>
          <w:rFonts w:ascii="Times New Roman" w:eastAsia="Times New Roman" w:hAnsi="Times New Roman" w:cs="Times New Roman"/>
          <w:sz w:val="26"/>
          <w:szCs w:val="26"/>
          <w:lang w:val="en-ZA" w:eastAsia="en-ZA"/>
        </w:rPr>
      </w:pPr>
      <w:r w:rsidRPr="00CD58A7">
        <w:rPr>
          <w:rFonts w:ascii="Times New Roman" w:eastAsia="Times New Roman" w:hAnsi="Times New Roman" w:cs="Times New Roman"/>
          <w:color w:val="000000"/>
          <w:sz w:val="26"/>
          <w:szCs w:val="26"/>
          <w:lang w:val="en-ZA" w:eastAsia="en-ZA"/>
        </w:rPr>
        <w:t>• Learning can be improved by 24% while memory increased by 26%.</w:t>
      </w:r>
    </w:p>
    <w:p w14:paraId="5683AFF0" w14:textId="77777777" w:rsidR="00CD58A7" w:rsidRPr="00CD58A7" w:rsidRDefault="00CD58A7" w:rsidP="00CD58A7">
      <w:pPr>
        <w:spacing w:after="0" w:line="240" w:lineRule="auto"/>
        <w:rPr>
          <w:rFonts w:ascii="Times New Roman" w:eastAsia="Times New Roman" w:hAnsi="Times New Roman" w:cs="Times New Roman"/>
          <w:color w:val="000000"/>
          <w:sz w:val="26"/>
          <w:szCs w:val="26"/>
          <w:lang w:val="en-ZA" w:eastAsia="en-ZA"/>
        </w:rPr>
      </w:pPr>
      <w:r w:rsidRPr="00CD58A7">
        <w:rPr>
          <w:rFonts w:ascii="Times New Roman" w:eastAsia="Times New Roman" w:hAnsi="Times New Roman" w:cs="Times New Roman"/>
          <w:color w:val="000000"/>
          <w:sz w:val="26"/>
          <w:szCs w:val="26"/>
          <w:lang w:val="en-ZA" w:eastAsia="en-ZA"/>
        </w:rPr>
        <w:t>• Excellent for learning languages and Mathematics.</w:t>
      </w:r>
    </w:p>
    <w:p w14:paraId="15017051" w14:textId="77777777" w:rsidR="00CD58A7" w:rsidRPr="00CD58A7" w:rsidRDefault="00CD58A7" w:rsidP="00CD58A7">
      <w:pPr>
        <w:rPr>
          <w:rFonts w:ascii="Calibri" w:eastAsia="Calibri" w:hAnsi="Calibri" w:cs="Times New Roman"/>
          <w:lang w:val="en-ZA"/>
        </w:rPr>
      </w:pPr>
    </w:p>
    <w:p w14:paraId="29008C3A" w14:textId="58AA71D0" w:rsidR="00F75694" w:rsidRPr="00AE4FEC" w:rsidRDefault="00CE2556" w:rsidP="00F75694">
      <w:pPr>
        <w:shd w:val="clear" w:color="auto" w:fill="E7E6E6"/>
        <w:jc w:val="both"/>
        <w:rPr>
          <w:rFonts w:ascii="Ebrima" w:hAnsi="Ebrima" w:cs="Times New Roman"/>
        </w:rPr>
      </w:pPr>
      <w:r w:rsidRPr="00AE4FEC">
        <w:rPr>
          <w:rFonts w:ascii="Ebrima" w:hAnsi="Ebrima" w:cs="Times New Roman"/>
          <w:noProof/>
          <w:lang w:val="en-ZA" w:eastAsia="en-ZA"/>
        </w:rPr>
        <w:drawing>
          <wp:anchor distT="0" distB="0" distL="114300" distR="114300" simplePos="0" relativeHeight="251990016" behindDoc="1" locked="0" layoutInCell="1" allowOverlap="1" wp14:anchorId="704C7163" wp14:editId="1BB5EA9F">
            <wp:simplePos x="0" y="0"/>
            <wp:positionH relativeFrom="column">
              <wp:posOffset>0</wp:posOffset>
            </wp:positionH>
            <wp:positionV relativeFrom="paragraph">
              <wp:posOffset>424180</wp:posOffset>
            </wp:positionV>
            <wp:extent cx="1047750" cy="962025"/>
            <wp:effectExtent l="0" t="0" r="0" b="9525"/>
            <wp:wrapTight wrapText="bothSides">
              <wp:wrapPolygon edited="0">
                <wp:start x="0" y="0"/>
                <wp:lineTo x="0" y="21386"/>
                <wp:lineTo x="21207" y="21386"/>
                <wp:lineTo x="21207" y="0"/>
                <wp:lineTo x="0" y="0"/>
              </wp:wrapPolygon>
            </wp:wrapTight>
            <wp:docPr id="1675653632" name="Picture 167565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4775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F75694" w:rsidRPr="00AE4FEC">
        <w:rPr>
          <w:rFonts w:ascii="Ebrima" w:hAnsi="Ebrima" w:cs="Times New Roman"/>
        </w:rPr>
        <w:t xml:space="preserve">    In Sathya Sai Spiritual Education (</w:t>
      </w:r>
      <w:r w:rsidR="00B97FAF" w:rsidRPr="00AE4FEC">
        <w:rPr>
          <w:rFonts w:ascii="Ebrima" w:hAnsi="Ebrima" w:cs="Times New Roman"/>
        </w:rPr>
        <w:t>BAL</w:t>
      </w:r>
      <w:r w:rsidR="00F75694" w:rsidRPr="00AE4FEC">
        <w:rPr>
          <w:rFonts w:ascii="Ebrima" w:hAnsi="Ebrima" w:cs="Times New Roman"/>
        </w:rPr>
        <w:t xml:space="preserve"> Vikas), Group Devotional Singing is an intrinsic part of each lesson.</w:t>
      </w:r>
    </w:p>
    <w:p w14:paraId="301DD7C4" w14:textId="63FC067E" w:rsidR="00F75694" w:rsidRPr="00AE4FEC" w:rsidRDefault="00F75694" w:rsidP="00F75694">
      <w:pPr>
        <w:rPr>
          <w:rFonts w:ascii="Ebrima" w:hAnsi="Ebrima" w:cs="Times New Roman"/>
        </w:rPr>
      </w:pPr>
      <w:r w:rsidRPr="00AE4FEC">
        <w:rPr>
          <w:rFonts w:ascii="Ebrima" w:hAnsi="Ebrima" w:cs="Times New Roman"/>
        </w:rPr>
        <w:t>BABA has said that “When a group of people are singing together in full throated voice with love in their hearts, strong electromagnetic energy waves are generated, powerful enough to purify the atmosphere and eliminate negative forces.</w:t>
      </w:r>
    </w:p>
    <w:p w14:paraId="03EB5A31" w14:textId="77777777" w:rsidR="00F75694" w:rsidRDefault="00F75694" w:rsidP="00F75694">
      <w:pPr>
        <w:rPr>
          <w:rFonts w:ascii="Ebrima" w:hAnsi="Ebrima" w:cs="Times New Roman"/>
          <w:u w:val="single"/>
        </w:rPr>
      </w:pPr>
    </w:p>
    <w:p w14:paraId="5BC18D13" w14:textId="77777777" w:rsidR="00CE2556" w:rsidRPr="00AE4FEC" w:rsidRDefault="00CE2556" w:rsidP="00F75694">
      <w:pPr>
        <w:rPr>
          <w:rFonts w:ascii="Ebrima" w:hAnsi="Ebrima" w:cs="Times New Roman"/>
          <w:u w:val="single"/>
        </w:rPr>
      </w:pPr>
    </w:p>
    <w:p w14:paraId="76EFB10F" w14:textId="77777777" w:rsidR="00F75694" w:rsidRPr="00AE4FEC" w:rsidRDefault="00F75694" w:rsidP="00F75694">
      <w:pPr>
        <w:rPr>
          <w:rFonts w:ascii="Ebrima" w:hAnsi="Ebrima" w:cs="Times New Roman"/>
        </w:rPr>
      </w:pPr>
      <w:r w:rsidRPr="00AE4FEC">
        <w:rPr>
          <w:rFonts w:ascii="Ebrima" w:hAnsi="Ebrima" w:cs="Times New Roman"/>
          <w:b/>
          <w:u w:val="single"/>
        </w:rPr>
        <w:t xml:space="preserve">Group Devotional Singing </w:t>
      </w:r>
      <w:r w:rsidRPr="00AE4FEC">
        <w:rPr>
          <w:rFonts w:ascii="Ebrima" w:hAnsi="Ebrima" w:cs="Times New Roman"/>
          <w:b/>
        </w:rPr>
        <w:t>/   Sankeerthan</w:t>
      </w:r>
      <w:r w:rsidRPr="00AE4FEC">
        <w:rPr>
          <w:rFonts w:ascii="Ebrima" w:hAnsi="Ebrima" w:cs="Times New Roman"/>
        </w:rPr>
        <w:t xml:space="preserve">: </w:t>
      </w:r>
    </w:p>
    <w:p w14:paraId="6468938B" w14:textId="77777777" w:rsidR="00F75694" w:rsidRPr="00AE4FEC" w:rsidRDefault="00F75694" w:rsidP="00F75694">
      <w:pPr>
        <w:rPr>
          <w:rFonts w:ascii="Ebrima" w:hAnsi="Ebrima" w:cs="Times New Roman"/>
        </w:rPr>
      </w:pPr>
      <w:r w:rsidRPr="00AE4FEC">
        <w:rPr>
          <w:rFonts w:ascii="Ebrima" w:hAnsi="Ebrima" w:cs="Times New Roman"/>
          <w:noProof/>
          <w:lang w:val="en-ZA" w:eastAsia="en-ZA"/>
        </w:rPr>
        <w:drawing>
          <wp:inline distT="0" distB="0" distL="0" distR="0" wp14:anchorId="7E57B1F5" wp14:editId="0552F6A6">
            <wp:extent cx="5657850" cy="1552575"/>
            <wp:effectExtent l="0" t="0" r="0" b="47625"/>
            <wp:docPr id="1675653634" name="Diagram 16756536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7" r:lo="rId148" r:qs="rId149" r:cs="rId150"/>
              </a:graphicData>
            </a:graphic>
          </wp:inline>
        </w:drawing>
      </w:r>
    </w:p>
    <w:p w14:paraId="1AF12885" w14:textId="77777777" w:rsidR="00F75694" w:rsidRPr="00AE4FEC" w:rsidRDefault="00F75694" w:rsidP="00F75694">
      <w:pPr>
        <w:jc w:val="both"/>
        <w:rPr>
          <w:rFonts w:ascii="Ebrima" w:hAnsi="Ebrima" w:cs="Times New Roman"/>
          <w:b/>
        </w:rPr>
      </w:pPr>
    </w:p>
    <w:p w14:paraId="30AC34CF" w14:textId="77777777" w:rsidR="00F75694" w:rsidRPr="00AE4FEC" w:rsidRDefault="00F75694" w:rsidP="00F75694">
      <w:pPr>
        <w:jc w:val="both"/>
        <w:rPr>
          <w:rFonts w:ascii="Ebrima" w:hAnsi="Ebrima" w:cs="Times New Roman"/>
          <w:color w:val="666451"/>
        </w:rPr>
      </w:pPr>
      <w:r w:rsidRPr="00AE4FEC">
        <w:rPr>
          <w:rFonts w:ascii="Ebrima" w:hAnsi="Ebrima" w:cs="Times New Roman"/>
          <w:b/>
        </w:rPr>
        <w:t xml:space="preserve">Prayers and Devotional singing </w:t>
      </w:r>
      <w:proofErr w:type="gramStart"/>
      <w:r w:rsidRPr="00AE4FEC">
        <w:rPr>
          <w:rFonts w:ascii="Ebrima" w:hAnsi="Ebrima" w:cs="Times New Roman"/>
          <w:b/>
        </w:rPr>
        <w:t>enhances</w:t>
      </w:r>
      <w:proofErr w:type="gramEnd"/>
      <w:r w:rsidRPr="00AE4FEC">
        <w:rPr>
          <w:rFonts w:ascii="Ebrima" w:hAnsi="Ebrima" w:cs="Times New Roman"/>
          <w:b/>
        </w:rPr>
        <w:t xml:space="preserve"> the process of Educare.   </w:t>
      </w:r>
      <w:r w:rsidRPr="00AE4FEC">
        <w:rPr>
          <w:rFonts w:ascii="Ebrima" w:hAnsi="Ebrima" w:cs="Times New Roman"/>
        </w:rPr>
        <w:t xml:space="preserve">      </w:t>
      </w:r>
    </w:p>
    <w:p w14:paraId="5972AF68" w14:textId="77777777" w:rsidR="00F75694" w:rsidRPr="00AE4FEC" w:rsidRDefault="00F75694" w:rsidP="00F75694">
      <w:pPr>
        <w:jc w:val="both"/>
        <w:rPr>
          <w:rFonts w:ascii="Ebrima" w:hAnsi="Ebrima" w:cs="Times New Roman"/>
        </w:rPr>
      </w:pPr>
      <w:r w:rsidRPr="00AE4FEC">
        <w:rPr>
          <w:rFonts w:ascii="Ebrima" w:hAnsi="Ebrima"/>
          <w:noProof/>
          <w:lang w:val="en-ZA" w:eastAsia="en-ZA"/>
        </w:rPr>
        <w:drawing>
          <wp:anchor distT="0" distB="0" distL="114300" distR="114300" simplePos="0" relativeHeight="251992064" behindDoc="0" locked="0" layoutInCell="1" allowOverlap="1" wp14:anchorId="5ACCEE7B" wp14:editId="02E5DD06">
            <wp:simplePos x="0" y="0"/>
            <wp:positionH relativeFrom="column">
              <wp:posOffset>4295775</wp:posOffset>
            </wp:positionH>
            <wp:positionV relativeFrom="paragraph">
              <wp:posOffset>114300</wp:posOffset>
            </wp:positionV>
            <wp:extent cx="1609725" cy="1333500"/>
            <wp:effectExtent l="114300" t="114300" r="104775" b="152400"/>
            <wp:wrapThrough wrapText="bothSides">
              <wp:wrapPolygon edited="0">
                <wp:start x="-1534" y="-1851"/>
                <wp:lineTo x="-1534" y="23760"/>
                <wp:lineTo x="22750" y="23760"/>
                <wp:lineTo x="22750" y="-1851"/>
                <wp:lineTo x="-1534" y="-1851"/>
              </wp:wrapPolygon>
            </wp:wrapThrough>
            <wp:docPr id="1030" name="Picture 6" descr="https://www.srisathyasai.org/pages/assets/img/sai/timeline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 name="Picture 6" descr="https://www.srisathyasai.org/pages/assets/img/sai/timeline5.jpg"/>
                    <pic:cNvPicPr>
                      <a:picLocks noGrp="1"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09725" cy="1333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AE4FEC">
        <w:rPr>
          <w:rFonts w:ascii="Ebrima" w:hAnsi="Ebrima" w:cs="Times New Roman"/>
        </w:rPr>
        <w:t>Group singing is singing in chorus with either one or more persons leading and the others following each line of the song or even all singing together.</w:t>
      </w:r>
    </w:p>
    <w:p w14:paraId="1FC00A31" w14:textId="77777777" w:rsidR="00F75694" w:rsidRPr="00AE4FEC" w:rsidRDefault="00F75694" w:rsidP="00F75694">
      <w:pPr>
        <w:jc w:val="both"/>
        <w:rPr>
          <w:rFonts w:ascii="Ebrima" w:hAnsi="Ebrima" w:cs="Times New Roman"/>
        </w:rPr>
      </w:pPr>
      <w:r w:rsidRPr="00AE4FEC">
        <w:rPr>
          <w:rFonts w:ascii="Ebrima" w:hAnsi="Ebrima" w:cs="Times New Roman"/>
        </w:rPr>
        <w:t>Singing in a group to create unity, harmony, and self-confidence. It is a very powerful and effective medium of instruction as well as transformation. Of all the musical instruments, the human voice is the most wonderful and the most varied.</w:t>
      </w:r>
    </w:p>
    <w:p w14:paraId="2553B260" w14:textId="77777777" w:rsidR="00F75694" w:rsidRPr="00AE4FEC" w:rsidRDefault="00F75694" w:rsidP="00F75694">
      <w:pPr>
        <w:jc w:val="both"/>
        <w:rPr>
          <w:rFonts w:ascii="Ebrima" w:hAnsi="Ebrima" w:cs="Times New Roman"/>
        </w:rPr>
      </w:pPr>
      <w:r w:rsidRPr="00AE4FEC">
        <w:rPr>
          <w:rFonts w:ascii="Ebrima" w:hAnsi="Ebrima" w:cs="Times New Roman"/>
        </w:rPr>
        <w:t xml:space="preserve"> Songs speak the language of the heart. They remove barriers and promote Love and Peace.</w:t>
      </w:r>
    </w:p>
    <w:p w14:paraId="16EEC5AC" w14:textId="77777777" w:rsidR="00F75694" w:rsidRPr="00AE4FEC" w:rsidRDefault="00F75694" w:rsidP="00F75694">
      <w:pPr>
        <w:jc w:val="both"/>
        <w:rPr>
          <w:rFonts w:ascii="Ebrima" w:hAnsi="Ebrima" w:cs="Times New Roman"/>
        </w:rPr>
      </w:pPr>
      <w:r w:rsidRPr="00AE4FEC">
        <w:rPr>
          <w:rFonts w:ascii="Ebrima" w:hAnsi="Ebrima" w:cs="Times New Roman"/>
        </w:rPr>
        <w:lastRenderedPageBreak/>
        <w:t xml:space="preserve">What is really taught as bhajans to children is mostly singing of namavali. For namasmaran to be effective it </w:t>
      </w:r>
      <w:proofErr w:type="gramStart"/>
      <w:r w:rsidRPr="00AE4FEC">
        <w:rPr>
          <w:rFonts w:ascii="Ebrima" w:hAnsi="Ebrima" w:cs="Times New Roman"/>
        </w:rPr>
        <w:t>has to</w:t>
      </w:r>
      <w:proofErr w:type="gramEnd"/>
      <w:r w:rsidRPr="00AE4FEC">
        <w:rPr>
          <w:rFonts w:ascii="Ebrima" w:hAnsi="Ebrima" w:cs="Times New Roman"/>
        </w:rPr>
        <w:t xml:space="preserve"> be sung with devotion since it is the purest form of Love. Singing becomes pleasant only when the </w:t>
      </w:r>
      <w:r w:rsidRPr="00AE4FEC">
        <w:rPr>
          <w:rFonts w:ascii="Ebrima" w:hAnsi="Ebrima" w:cs="Times New Roman"/>
          <w:b/>
        </w:rPr>
        <w:t>Bhava, Raga and</w:t>
      </w:r>
      <w:r w:rsidRPr="00AE4FEC">
        <w:rPr>
          <w:rFonts w:ascii="Ebrima" w:hAnsi="Ebrima" w:cs="Times New Roman"/>
        </w:rPr>
        <w:t xml:space="preserve"> </w:t>
      </w:r>
      <w:r w:rsidRPr="00AE4FEC">
        <w:rPr>
          <w:rFonts w:ascii="Ebrima" w:hAnsi="Ebrima" w:cs="Times New Roman"/>
          <w:b/>
        </w:rPr>
        <w:t>Tala a</w:t>
      </w:r>
      <w:r w:rsidRPr="00AE4FEC">
        <w:rPr>
          <w:rFonts w:ascii="Ebrima" w:hAnsi="Ebrima" w:cs="Times New Roman"/>
        </w:rPr>
        <w:t>re taken care of. These components have a significant influence on the levels of the person</w:t>
      </w:r>
      <w:r w:rsidRPr="00AE4FEC">
        <w:rPr>
          <w:rFonts w:ascii="Ebrima" w:hAnsi="Ebrima" w:cs="Times New Roman"/>
          <w:b/>
        </w:rPr>
        <w:t>ality of the child</w:t>
      </w:r>
      <w:r w:rsidRPr="00AE4FEC">
        <w:rPr>
          <w:rFonts w:ascii="Ebrima" w:hAnsi="Ebrima" w:cs="Times New Roman"/>
        </w:rPr>
        <w:t xml:space="preserve"> as shown below:</w:t>
      </w:r>
    </w:p>
    <w:tbl>
      <w:tblPr>
        <w:tblW w:w="9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6"/>
        <w:gridCol w:w="3136"/>
        <w:gridCol w:w="3136"/>
      </w:tblGrid>
      <w:tr w:rsidR="00F75694" w:rsidRPr="00AE4FEC" w14:paraId="677F4972" w14:textId="77777777" w:rsidTr="0064527B">
        <w:trPr>
          <w:trHeight w:val="255"/>
        </w:trPr>
        <w:tc>
          <w:tcPr>
            <w:tcW w:w="3136" w:type="dxa"/>
            <w:shd w:val="clear" w:color="auto" w:fill="EDF4F7"/>
          </w:tcPr>
          <w:p w14:paraId="6122252F" w14:textId="77777777" w:rsidR="00F75694" w:rsidRPr="00AE4FEC" w:rsidRDefault="00F75694" w:rsidP="0064527B">
            <w:pPr>
              <w:spacing w:after="0" w:line="240" w:lineRule="auto"/>
              <w:jc w:val="both"/>
              <w:rPr>
                <w:rFonts w:ascii="Ebrima" w:hAnsi="Ebrima" w:cs="Times New Roman"/>
                <w:color w:val="FFCC99"/>
              </w:rPr>
            </w:pPr>
          </w:p>
        </w:tc>
        <w:tc>
          <w:tcPr>
            <w:tcW w:w="3136" w:type="dxa"/>
            <w:shd w:val="clear" w:color="auto" w:fill="EFF4EF"/>
          </w:tcPr>
          <w:p w14:paraId="75F963C6" w14:textId="77777777" w:rsidR="00F75694" w:rsidRPr="00AE4FEC" w:rsidRDefault="00F75694" w:rsidP="0064527B">
            <w:pPr>
              <w:spacing w:after="0" w:line="240" w:lineRule="auto"/>
              <w:jc w:val="both"/>
              <w:rPr>
                <w:rFonts w:ascii="Ebrima" w:hAnsi="Ebrima" w:cs="Times New Roman"/>
                <w:b/>
                <w:color w:val="000000"/>
              </w:rPr>
            </w:pPr>
            <w:r w:rsidRPr="00AE4FEC">
              <w:rPr>
                <w:rFonts w:ascii="Ebrima" w:hAnsi="Ebrima" w:cs="Times New Roman"/>
                <w:b/>
                <w:color w:val="000000"/>
              </w:rPr>
              <w:t>PERSONALITY LEVEL</w:t>
            </w:r>
          </w:p>
        </w:tc>
        <w:tc>
          <w:tcPr>
            <w:tcW w:w="3136" w:type="dxa"/>
            <w:shd w:val="clear" w:color="auto" w:fill="EFF4EF"/>
          </w:tcPr>
          <w:p w14:paraId="7B758BC0" w14:textId="77777777" w:rsidR="00F75694" w:rsidRPr="00AE4FEC" w:rsidRDefault="00F75694" w:rsidP="0064527B">
            <w:pPr>
              <w:spacing w:after="0" w:line="240" w:lineRule="auto"/>
              <w:jc w:val="both"/>
              <w:rPr>
                <w:rFonts w:ascii="Ebrima" w:hAnsi="Ebrima" w:cs="Times New Roman"/>
                <w:b/>
                <w:color w:val="000000"/>
              </w:rPr>
            </w:pPr>
            <w:r w:rsidRPr="00AE4FEC">
              <w:rPr>
                <w:rFonts w:ascii="Ebrima" w:hAnsi="Ebrima" w:cs="Times New Roman"/>
                <w:b/>
                <w:color w:val="000000"/>
              </w:rPr>
              <w:t>VALUES GENERATIED</w:t>
            </w:r>
          </w:p>
        </w:tc>
      </w:tr>
      <w:tr w:rsidR="00F75694" w:rsidRPr="00AE4FEC" w14:paraId="5D78903E" w14:textId="77777777" w:rsidTr="0064527B">
        <w:trPr>
          <w:trHeight w:val="255"/>
        </w:trPr>
        <w:tc>
          <w:tcPr>
            <w:tcW w:w="3136" w:type="dxa"/>
            <w:shd w:val="clear" w:color="auto" w:fill="D9D9D9"/>
          </w:tcPr>
          <w:p w14:paraId="19318EA1" w14:textId="77777777" w:rsidR="00F75694" w:rsidRPr="00AE4FEC" w:rsidRDefault="00F75694" w:rsidP="0064527B">
            <w:pPr>
              <w:spacing w:after="0" w:line="240" w:lineRule="auto"/>
              <w:jc w:val="both"/>
              <w:rPr>
                <w:rFonts w:ascii="Ebrima" w:hAnsi="Ebrima" w:cs="Times New Roman"/>
                <w:b/>
              </w:rPr>
            </w:pPr>
            <w:r w:rsidRPr="00AE4FEC">
              <w:rPr>
                <w:rFonts w:ascii="Ebrima" w:hAnsi="Ebrima" w:cs="Times New Roman"/>
                <w:b/>
              </w:rPr>
              <w:t>Bhaava</w:t>
            </w:r>
            <w:proofErr w:type="gramStart"/>
            <w:r w:rsidRPr="00AE4FEC">
              <w:rPr>
                <w:rFonts w:ascii="Ebrima" w:hAnsi="Ebrima" w:cs="Times New Roman"/>
                <w:b/>
              </w:rPr>
              <w:t xml:space="preserve">   (</w:t>
            </w:r>
            <w:proofErr w:type="gramEnd"/>
            <w:r w:rsidRPr="00AE4FEC">
              <w:rPr>
                <w:rFonts w:ascii="Ebrima" w:hAnsi="Ebrima" w:cs="Times New Roman"/>
                <w:b/>
              </w:rPr>
              <w:t>Feeling)</w:t>
            </w:r>
          </w:p>
        </w:tc>
        <w:tc>
          <w:tcPr>
            <w:tcW w:w="3136" w:type="dxa"/>
            <w:shd w:val="clear" w:color="auto" w:fill="F5F3EA"/>
          </w:tcPr>
          <w:p w14:paraId="1D3985C4" w14:textId="77777777" w:rsidR="00F75694" w:rsidRPr="00AE4FEC" w:rsidRDefault="00F75694" w:rsidP="0064527B">
            <w:pPr>
              <w:spacing w:after="0" w:line="240" w:lineRule="auto"/>
              <w:jc w:val="both"/>
              <w:rPr>
                <w:rFonts w:ascii="Ebrima" w:hAnsi="Ebrima" w:cs="Times New Roman"/>
                <w:color w:val="993300"/>
              </w:rPr>
            </w:pPr>
            <w:r w:rsidRPr="00AE4FEC">
              <w:rPr>
                <w:rFonts w:ascii="Ebrima" w:hAnsi="Ebrima" w:cs="Times New Roman"/>
                <w:color w:val="993300"/>
              </w:rPr>
              <w:t>Intellectual</w:t>
            </w:r>
          </w:p>
        </w:tc>
        <w:tc>
          <w:tcPr>
            <w:tcW w:w="3136" w:type="dxa"/>
            <w:shd w:val="clear" w:color="auto" w:fill="E5B8B7"/>
          </w:tcPr>
          <w:p w14:paraId="42CD6A6C" w14:textId="77777777" w:rsidR="00F75694" w:rsidRPr="00AE4FEC" w:rsidRDefault="00F75694" w:rsidP="0064527B">
            <w:pPr>
              <w:spacing w:after="0" w:line="240" w:lineRule="auto"/>
              <w:jc w:val="both"/>
              <w:rPr>
                <w:rFonts w:ascii="Ebrima" w:hAnsi="Ebrima" w:cs="Times New Roman"/>
              </w:rPr>
            </w:pPr>
            <w:r w:rsidRPr="00AE4FEC">
              <w:rPr>
                <w:rFonts w:ascii="Ebrima" w:hAnsi="Ebrima" w:cs="Times New Roman"/>
              </w:rPr>
              <w:t>Truth</w:t>
            </w:r>
          </w:p>
        </w:tc>
      </w:tr>
      <w:tr w:rsidR="00F75694" w:rsidRPr="00AE4FEC" w14:paraId="6CF24A69" w14:textId="77777777" w:rsidTr="0064527B">
        <w:trPr>
          <w:trHeight w:val="255"/>
        </w:trPr>
        <w:tc>
          <w:tcPr>
            <w:tcW w:w="3136" w:type="dxa"/>
            <w:shd w:val="clear" w:color="auto" w:fill="D9D9D9"/>
          </w:tcPr>
          <w:p w14:paraId="754280A6" w14:textId="77777777" w:rsidR="00F75694" w:rsidRPr="00AE4FEC" w:rsidRDefault="00F75694" w:rsidP="0064527B">
            <w:pPr>
              <w:spacing w:after="0" w:line="240" w:lineRule="auto"/>
              <w:jc w:val="both"/>
              <w:rPr>
                <w:rFonts w:ascii="Ebrima" w:hAnsi="Ebrima" w:cs="Times New Roman"/>
                <w:b/>
              </w:rPr>
            </w:pPr>
          </w:p>
        </w:tc>
        <w:tc>
          <w:tcPr>
            <w:tcW w:w="3136" w:type="dxa"/>
            <w:shd w:val="clear" w:color="auto" w:fill="F5F3EA"/>
          </w:tcPr>
          <w:p w14:paraId="134E5040" w14:textId="77777777" w:rsidR="00F75694" w:rsidRPr="00AE4FEC" w:rsidRDefault="00F75694" w:rsidP="0064527B">
            <w:pPr>
              <w:spacing w:after="0" w:line="240" w:lineRule="auto"/>
              <w:jc w:val="both"/>
              <w:rPr>
                <w:rFonts w:ascii="Ebrima" w:hAnsi="Ebrima" w:cs="Times New Roman"/>
                <w:color w:val="993300"/>
              </w:rPr>
            </w:pPr>
            <w:r w:rsidRPr="00AE4FEC">
              <w:rPr>
                <w:rFonts w:ascii="Ebrima" w:hAnsi="Ebrima" w:cs="Times New Roman"/>
                <w:color w:val="993300"/>
              </w:rPr>
              <w:t>Psychic</w:t>
            </w:r>
          </w:p>
        </w:tc>
        <w:tc>
          <w:tcPr>
            <w:tcW w:w="3136" w:type="dxa"/>
            <w:shd w:val="clear" w:color="auto" w:fill="E5B8B7"/>
          </w:tcPr>
          <w:p w14:paraId="3E69691D" w14:textId="77777777" w:rsidR="00F75694" w:rsidRPr="00AE4FEC" w:rsidRDefault="00F75694" w:rsidP="0064527B">
            <w:pPr>
              <w:spacing w:after="0" w:line="240" w:lineRule="auto"/>
              <w:jc w:val="both"/>
              <w:rPr>
                <w:rFonts w:ascii="Ebrima" w:hAnsi="Ebrima" w:cs="Times New Roman"/>
              </w:rPr>
            </w:pPr>
            <w:r w:rsidRPr="00AE4FEC">
              <w:rPr>
                <w:rFonts w:ascii="Ebrima" w:hAnsi="Ebrima" w:cs="Times New Roman"/>
              </w:rPr>
              <w:t>Love</w:t>
            </w:r>
          </w:p>
        </w:tc>
      </w:tr>
      <w:tr w:rsidR="00F75694" w:rsidRPr="00AE4FEC" w14:paraId="22EA2321" w14:textId="77777777" w:rsidTr="0064527B">
        <w:trPr>
          <w:trHeight w:val="255"/>
        </w:trPr>
        <w:tc>
          <w:tcPr>
            <w:tcW w:w="3136" w:type="dxa"/>
            <w:shd w:val="clear" w:color="auto" w:fill="D9D9D9"/>
          </w:tcPr>
          <w:p w14:paraId="261D85EC" w14:textId="77777777" w:rsidR="00F75694" w:rsidRPr="00AE4FEC" w:rsidRDefault="00F75694" w:rsidP="0064527B">
            <w:pPr>
              <w:spacing w:after="0" w:line="240" w:lineRule="auto"/>
              <w:jc w:val="both"/>
              <w:rPr>
                <w:rFonts w:ascii="Ebrima" w:hAnsi="Ebrima" w:cs="Times New Roman"/>
                <w:b/>
              </w:rPr>
            </w:pPr>
            <w:r w:rsidRPr="00AE4FEC">
              <w:rPr>
                <w:rFonts w:ascii="Ebrima" w:hAnsi="Ebrima" w:cs="Times New Roman"/>
                <w:b/>
              </w:rPr>
              <w:t xml:space="preserve">Raaga  </w:t>
            </w:r>
            <w:proofErr w:type="gramStart"/>
            <w:r w:rsidRPr="00AE4FEC">
              <w:rPr>
                <w:rFonts w:ascii="Ebrima" w:hAnsi="Ebrima" w:cs="Times New Roman"/>
                <w:b/>
              </w:rPr>
              <w:t xml:space="preserve">   (</w:t>
            </w:r>
            <w:proofErr w:type="gramEnd"/>
            <w:r w:rsidRPr="00AE4FEC">
              <w:rPr>
                <w:rFonts w:ascii="Ebrima" w:hAnsi="Ebrima" w:cs="Times New Roman"/>
                <w:b/>
              </w:rPr>
              <w:t xml:space="preserve"> Tune)</w:t>
            </w:r>
          </w:p>
        </w:tc>
        <w:tc>
          <w:tcPr>
            <w:tcW w:w="3136" w:type="dxa"/>
            <w:shd w:val="clear" w:color="auto" w:fill="F2F2EE"/>
          </w:tcPr>
          <w:p w14:paraId="55A7783D" w14:textId="77777777" w:rsidR="00F75694" w:rsidRPr="00AE4FEC" w:rsidRDefault="00F75694" w:rsidP="0064527B">
            <w:pPr>
              <w:spacing w:after="0" w:line="240" w:lineRule="auto"/>
              <w:jc w:val="both"/>
              <w:rPr>
                <w:rFonts w:ascii="Ebrima" w:hAnsi="Ebrima" w:cs="Times New Roman"/>
                <w:color w:val="993300"/>
              </w:rPr>
            </w:pPr>
            <w:r w:rsidRPr="00AE4FEC">
              <w:rPr>
                <w:rFonts w:ascii="Ebrima" w:hAnsi="Ebrima" w:cs="Times New Roman"/>
                <w:color w:val="993300"/>
              </w:rPr>
              <w:t>Emotional</w:t>
            </w:r>
          </w:p>
        </w:tc>
        <w:tc>
          <w:tcPr>
            <w:tcW w:w="3136" w:type="dxa"/>
            <w:shd w:val="clear" w:color="auto" w:fill="E5B8B7"/>
          </w:tcPr>
          <w:p w14:paraId="14BC9D45" w14:textId="77777777" w:rsidR="00F75694" w:rsidRPr="00AE4FEC" w:rsidRDefault="00F75694" w:rsidP="0064527B">
            <w:pPr>
              <w:spacing w:after="0" w:line="240" w:lineRule="auto"/>
              <w:jc w:val="both"/>
              <w:rPr>
                <w:rFonts w:ascii="Ebrima" w:hAnsi="Ebrima" w:cs="Times New Roman"/>
              </w:rPr>
            </w:pPr>
            <w:r w:rsidRPr="00AE4FEC">
              <w:rPr>
                <w:rFonts w:ascii="Ebrima" w:hAnsi="Ebrima" w:cs="Times New Roman"/>
              </w:rPr>
              <w:t>Peace</w:t>
            </w:r>
          </w:p>
        </w:tc>
      </w:tr>
      <w:tr w:rsidR="00F75694" w:rsidRPr="00AE4FEC" w14:paraId="70DA2CED" w14:textId="77777777" w:rsidTr="0064527B">
        <w:trPr>
          <w:trHeight w:val="255"/>
        </w:trPr>
        <w:tc>
          <w:tcPr>
            <w:tcW w:w="3136" w:type="dxa"/>
            <w:shd w:val="clear" w:color="auto" w:fill="D9D9D9"/>
          </w:tcPr>
          <w:p w14:paraId="0B527246" w14:textId="77777777" w:rsidR="00F75694" w:rsidRPr="00AE4FEC" w:rsidRDefault="00F75694" w:rsidP="0064527B">
            <w:pPr>
              <w:spacing w:after="0" w:line="240" w:lineRule="auto"/>
              <w:jc w:val="both"/>
              <w:rPr>
                <w:rFonts w:ascii="Ebrima" w:hAnsi="Ebrima" w:cs="Times New Roman"/>
                <w:b/>
              </w:rPr>
            </w:pPr>
          </w:p>
        </w:tc>
        <w:tc>
          <w:tcPr>
            <w:tcW w:w="3136" w:type="dxa"/>
            <w:shd w:val="clear" w:color="auto" w:fill="F2F2EE"/>
          </w:tcPr>
          <w:p w14:paraId="74F68D44" w14:textId="77777777" w:rsidR="00F75694" w:rsidRPr="00AE4FEC" w:rsidRDefault="00F75694" w:rsidP="0064527B">
            <w:pPr>
              <w:spacing w:after="0" w:line="240" w:lineRule="auto"/>
              <w:jc w:val="both"/>
              <w:rPr>
                <w:rFonts w:ascii="Ebrima" w:hAnsi="Ebrima" w:cs="Times New Roman"/>
                <w:color w:val="993300"/>
              </w:rPr>
            </w:pPr>
            <w:r w:rsidRPr="00AE4FEC">
              <w:rPr>
                <w:rFonts w:ascii="Ebrima" w:hAnsi="Ebrima" w:cs="Times New Roman"/>
                <w:color w:val="993300"/>
              </w:rPr>
              <w:t>Spiritual</w:t>
            </w:r>
          </w:p>
        </w:tc>
        <w:tc>
          <w:tcPr>
            <w:tcW w:w="3136" w:type="dxa"/>
            <w:shd w:val="clear" w:color="auto" w:fill="E5B8B7"/>
          </w:tcPr>
          <w:p w14:paraId="31965F7E" w14:textId="77777777" w:rsidR="00F75694" w:rsidRPr="00AE4FEC" w:rsidRDefault="00F75694" w:rsidP="0064527B">
            <w:pPr>
              <w:spacing w:after="0" w:line="240" w:lineRule="auto"/>
              <w:jc w:val="both"/>
              <w:rPr>
                <w:rFonts w:ascii="Ebrima" w:hAnsi="Ebrima" w:cs="Times New Roman"/>
              </w:rPr>
            </w:pPr>
            <w:r w:rsidRPr="00AE4FEC">
              <w:rPr>
                <w:rFonts w:ascii="Ebrima" w:hAnsi="Ebrima" w:cs="Times New Roman"/>
              </w:rPr>
              <w:t>Non-Violence</w:t>
            </w:r>
          </w:p>
        </w:tc>
      </w:tr>
      <w:tr w:rsidR="00F75694" w:rsidRPr="00AE4FEC" w14:paraId="2C1BC072" w14:textId="77777777" w:rsidTr="0064527B">
        <w:trPr>
          <w:trHeight w:val="255"/>
        </w:trPr>
        <w:tc>
          <w:tcPr>
            <w:tcW w:w="3136" w:type="dxa"/>
            <w:shd w:val="clear" w:color="auto" w:fill="D9D9D9"/>
          </w:tcPr>
          <w:p w14:paraId="7CFA7D39" w14:textId="77777777" w:rsidR="00F75694" w:rsidRPr="00AE4FEC" w:rsidRDefault="00F75694" w:rsidP="0064527B">
            <w:pPr>
              <w:spacing w:after="0" w:line="240" w:lineRule="auto"/>
              <w:jc w:val="both"/>
              <w:rPr>
                <w:rFonts w:ascii="Ebrima" w:hAnsi="Ebrima" w:cs="Times New Roman"/>
                <w:b/>
              </w:rPr>
            </w:pPr>
            <w:r w:rsidRPr="00AE4FEC">
              <w:rPr>
                <w:rFonts w:ascii="Ebrima" w:hAnsi="Ebrima" w:cs="Times New Roman"/>
                <w:b/>
              </w:rPr>
              <w:t xml:space="preserve">Taala   </w:t>
            </w:r>
            <w:proofErr w:type="gramStart"/>
            <w:r w:rsidRPr="00AE4FEC">
              <w:rPr>
                <w:rFonts w:ascii="Ebrima" w:hAnsi="Ebrima" w:cs="Times New Roman"/>
                <w:b/>
              </w:rPr>
              <w:t xml:space="preserve">   (</w:t>
            </w:r>
            <w:proofErr w:type="gramEnd"/>
            <w:r w:rsidRPr="00AE4FEC">
              <w:rPr>
                <w:rFonts w:ascii="Ebrima" w:hAnsi="Ebrima" w:cs="Times New Roman"/>
                <w:b/>
              </w:rPr>
              <w:t>Rhythm)</w:t>
            </w:r>
          </w:p>
        </w:tc>
        <w:tc>
          <w:tcPr>
            <w:tcW w:w="3136" w:type="dxa"/>
            <w:shd w:val="clear" w:color="auto" w:fill="F5F3EA"/>
          </w:tcPr>
          <w:p w14:paraId="30A30119" w14:textId="77777777" w:rsidR="00F75694" w:rsidRPr="00AE4FEC" w:rsidRDefault="00F75694" w:rsidP="0064527B">
            <w:pPr>
              <w:spacing w:after="0" w:line="240" w:lineRule="auto"/>
              <w:jc w:val="both"/>
              <w:rPr>
                <w:rFonts w:ascii="Ebrima" w:hAnsi="Ebrima" w:cs="Times New Roman"/>
                <w:color w:val="993300"/>
              </w:rPr>
            </w:pPr>
            <w:r w:rsidRPr="00AE4FEC">
              <w:rPr>
                <w:rFonts w:ascii="Ebrima" w:hAnsi="Ebrima" w:cs="Times New Roman"/>
                <w:color w:val="993300"/>
              </w:rPr>
              <w:t>Emotional</w:t>
            </w:r>
          </w:p>
        </w:tc>
        <w:tc>
          <w:tcPr>
            <w:tcW w:w="3136" w:type="dxa"/>
            <w:shd w:val="clear" w:color="auto" w:fill="E5B8B7"/>
          </w:tcPr>
          <w:p w14:paraId="786DECA0" w14:textId="77777777" w:rsidR="00F75694" w:rsidRPr="00AE4FEC" w:rsidRDefault="00F75694" w:rsidP="0064527B">
            <w:pPr>
              <w:spacing w:after="0" w:line="240" w:lineRule="auto"/>
              <w:jc w:val="both"/>
              <w:rPr>
                <w:rFonts w:ascii="Ebrima" w:hAnsi="Ebrima" w:cs="Times New Roman"/>
              </w:rPr>
            </w:pPr>
            <w:r w:rsidRPr="00AE4FEC">
              <w:rPr>
                <w:rFonts w:ascii="Ebrima" w:hAnsi="Ebrima" w:cs="Times New Roman"/>
              </w:rPr>
              <w:t>Peace</w:t>
            </w:r>
          </w:p>
        </w:tc>
      </w:tr>
      <w:tr w:rsidR="00F75694" w:rsidRPr="00AE4FEC" w14:paraId="233A287F" w14:textId="77777777" w:rsidTr="0064527B">
        <w:trPr>
          <w:trHeight w:val="255"/>
        </w:trPr>
        <w:tc>
          <w:tcPr>
            <w:tcW w:w="3136" w:type="dxa"/>
            <w:shd w:val="clear" w:color="auto" w:fill="D9D9D9"/>
          </w:tcPr>
          <w:p w14:paraId="3FB294E1" w14:textId="77777777" w:rsidR="00F75694" w:rsidRPr="00AE4FEC" w:rsidRDefault="00F75694" w:rsidP="0064527B">
            <w:pPr>
              <w:spacing w:after="0" w:line="240" w:lineRule="auto"/>
              <w:jc w:val="both"/>
              <w:rPr>
                <w:rFonts w:ascii="Ebrima" w:hAnsi="Ebrima" w:cs="Times New Roman"/>
                <w:b/>
              </w:rPr>
            </w:pPr>
          </w:p>
        </w:tc>
        <w:tc>
          <w:tcPr>
            <w:tcW w:w="3136" w:type="dxa"/>
            <w:shd w:val="clear" w:color="auto" w:fill="F5F3EA"/>
          </w:tcPr>
          <w:p w14:paraId="41064FCF" w14:textId="77777777" w:rsidR="00F75694" w:rsidRPr="00AE4FEC" w:rsidRDefault="00F75694" w:rsidP="0064527B">
            <w:pPr>
              <w:spacing w:after="0" w:line="240" w:lineRule="auto"/>
              <w:jc w:val="both"/>
              <w:rPr>
                <w:rFonts w:ascii="Ebrima" w:hAnsi="Ebrima" w:cs="Times New Roman"/>
                <w:color w:val="993300"/>
              </w:rPr>
            </w:pPr>
            <w:r w:rsidRPr="00AE4FEC">
              <w:rPr>
                <w:rFonts w:ascii="Ebrima" w:hAnsi="Ebrima" w:cs="Times New Roman"/>
                <w:color w:val="993300"/>
              </w:rPr>
              <w:t>Physical</w:t>
            </w:r>
          </w:p>
        </w:tc>
        <w:tc>
          <w:tcPr>
            <w:tcW w:w="3136" w:type="dxa"/>
            <w:shd w:val="clear" w:color="auto" w:fill="E5B8B7"/>
          </w:tcPr>
          <w:p w14:paraId="2A308A66" w14:textId="77777777" w:rsidR="00F75694" w:rsidRPr="00AE4FEC" w:rsidRDefault="00F75694" w:rsidP="0064527B">
            <w:pPr>
              <w:spacing w:after="0" w:line="240" w:lineRule="auto"/>
              <w:jc w:val="both"/>
              <w:rPr>
                <w:rFonts w:ascii="Ebrima" w:hAnsi="Ebrima" w:cs="Times New Roman"/>
              </w:rPr>
            </w:pPr>
            <w:r w:rsidRPr="00AE4FEC">
              <w:rPr>
                <w:rFonts w:ascii="Ebrima" w:hAnsi="Ebrima" w:cs="Times New Roman"/>
              </w:rPr>
              <w:t>Right Conduct</w:t>
            </w:r>
          </w:p>
        </w:tc>
      </w:tr>
    </w:tbl>
    <w:p w14:paraId="093067E2" w14:textId="77777777" w:rsidR="00F75694" w:rsidRPr="00AE4FEC" w:rsidRDefault="00F75694" w:rsidP="00F75694">
      <w:pPr>
        <w:jc w:val="both"/>
        <w:rPr>
          <w:rFonts w:ascii="Ebrima" w:hAnsi="Ebrima" w:cs="Times New Roman"/>
          <w:b/>
          <w:u w:val="single"/>
        </w:rPr>
      </w:pPr>
    </w:p>
    <w:p w14:paraId="210DF11E" w14:textId="77777777" w:rsidR="00F75694" w:rsidRPr="00AE4FEC" w:rsidRDefault="00F75694" w:rsidP="00F75694">
      <w:pPr>
        <w:jc w:val="both"/>
        <w:rPr>
          <w:rFonts w:ascii="Ebrima" w:hAnsi="Ebrima" w:cs="Times New Roman"/>
        </w:rPr>
      </w:pPr>
      <w:r w:rsidRPr="00AE4FEC">
        <w:rPr>
          <w:rFonts w:ascii="Ebrima" w:hAnsi="Ebrima" w:cs="Times New Roman"/>
          <w:b/>
          <w:u w:val="single"/>
        </w:rPr>
        <w:t>Bhaava</w:t>
      </w:r>
      <w:r w:rsidRPr="00AE4FEC">
        <w:rPr>
          <w:rFonts w:ascii="Ebrima" w:hAnsi="Ebrima" w:cs="Times New Roman"/>
        </w:rPr>
        <w:t xml:space="preserve">: means </w:t>
      </w:r>
      <w:proofErr w:type="gramStart"/>
      <w:r w:rsidRPr="00AE4FEC">
        <w:rPr>
          <w:rFonts w:ascii="Ebrima" w:hAnsi="Ebrima" w:cs="Times New Roman"/>
        </w:rPr>
        <w:t>inner feelings</w:t>
      </w:r>
      <w:proofErr w:type="gramEnd"/>
      <w:r w:rsidRPr="00AE4FEC">
        <w:rPr>
          <w:rFonts w:ascii="Ebrima" w:hAnsi="Ebrima" w:cs="Times New Roman"/>
        </w:rPr>
        <w:t>, moods, or thoughts, which are depicted in whatever we sing. The bhaava should be devotional or selfless love only. It means you sing with full faith and with good positive feeling.</w:t>
      </w:r>
    </w:p>
    <w:p w14:paraId="2EE7BF3A" w14:textId="77777777" w:rsidR="00F75694" w:rsidRPr="00AE4FEC" w:rsidRDefault="00F75694" w:rsidP="00F75694">
      <w:pPr>
        <w:jc w:val="both"/>
        <w:rPr>
          <w:rFonts w:ascii="Ebrima" w:hAnsi="Ebrima" w:cs="Times New Roman"/>
        </w:rPr>
      </w:pPr>
      <w:r w:rsidRPr="00AE4FEC">
        <w:rPr>
          <w:rFonts w:ascii="Ebrima" w:hAnsi="Ebrima" w:cs="Times New Roman"/>
        </w:rPr>
        <w:t xml:space="preserve">To infuse bhava into the singing, the </w:t>
      </w:r>
      <w:r w:rsidRPr="00AE4FEC">
        <w:rPr>
          <w:rFonts w:ascii="Ebrima" w:hAnsi="Ebrima" w:cs="Times New Roman"/>
          <w:b/>
        </w:rPr>
        <w:t>meaning of the namavali should be explained</w:t>
      </w:r>
      <w:r w:rsidRPr="00AE4FEC">
        <w:rPr>
          <w:rFonts w:ascii="Ebrima" w:hAnsi="Ebrima" w:cs="Times New Roman"/>
        </w:rPr>
        <w:t xml:space="preserve">. To create interest stories pertaining to the names are to be narrated. The words should be </w:t>
      </w:r>
      <w:r w:rsidRPr="00AE4FEC">
        <w:rPr>
          <w:rFonts w:ascii="Ebrima" w:hAnsi="Ebrima" w:cs="Times New Roman"/>
          <w:b/>
        </w:rPr>
        <w:t xml:space="preserve">pronounced </w:t>
      </w:r>
      <w:r w:rsidRPr="00AE4FEC">
        <w:rPr>
          <w:rFonts w:ascii="Ebrima" w:hAnsi="Ebrima" w:cs="Times New Roman"/>
        </w:rPr>
        <w:t xml:space="preserve">correctly. Their tender voices must be given the correct shruti (pitch) so that their delicate vocal </w:t>
      </w:r>
      <w:proofErr w:type="gramStart"/>
      <w:r w:rsidRPr="00AE4FEC">
        <w:rPr>
          <w:rFonts w:ascii="Ebrima" w:hAnsi="Ebrima" w:cs="Times New Roman"/>
        </w:rPr>
        <w:t>chords</w:t>
      </w:r>
      <w:proofErr w:type="gramEnd"/>
      <w:r w:rsidRPr="00AE4FEC">
        <w:rPr>
          <w:rFonts w:ascii="Ebrima" w:hAnsi="Ebrima" w:cs="Times New Roman"/>
        </w:rPr>
        <w:t xml:space="preserve"> may not damage by straining them too much.</w:t>
      </w:r>
    </w:p>
    <w:p w14:paraId="0B9FD7CF" w14:textId="77777777" w:rsidR="00F75694" w:rsidRPr="00AE4FEC" w:rsidRDefault="00F75694" w:rsidP="00F75694">
      <w:pPr>
        <w:jc w:val="both"/>
        <w:rPr>
          <w:rFonts w:ascii="Ebrima" w:hAnsi="Ebrima" w:cs="Times New Roman"/>
        </w:rPr>
      </w:pPr>
      <w:r w:rsidRPr="00AE4FEC">
        <w:rPr>
          <w:rFonts w:ascii="Ebrima" w:hAnsi="Ebrima" w:cs="Times New Roman"/>
          <w:b/>
          <w:u w:val="single"/>
        </w:rPr>
        <w:t>Raaga:</w:t>
      </w:r>
      <w:r w:rsidRPr="00AE4FEC">
        <w:rPr>
          <w:rFonts w:ascii="Ebrima" w:hAnsi="Ebrima" w:cs="Times New Roman"/>
        </w:rPr>
        <w:t xml:space="preserve"> What is a Raag?  (Tune) We </w:t>
      </w:r>
      <w:r w:rsidRPr="00AE4FEC">
        <w:rPr>
          <w:rFonts w:ascii="Ebrima" w:hAnsi="Ebrima" w:cs="Times New Roman"/>
          <w:b/>
        </w:rPr>
        <w:t>express feelings</w:t>
      </w:r>
      <w:r w:rsidRPr="00AE4FEC">
        <w:rPr>
          <w:rFonts w:ascii="Ebrima" w:hAnsi="Ebrima" w:cs="Times New Roman"/>
        </w:rPr>
        <w:t xml:space="preserve"> through tunes, which are modulated sound waves having a definite impact on the mind, because sound is the basis of creation </w:t>
      </w:r>
      <w:proofErr w:type="gramStart"/>
      <w:r w:rsidRPr="00AE4FEC">
        <w:rPr>
          <w:rFonts w:ascii="Ebrima" w:hAnsi="Ebrima" w:cs="Times New Roman"/>
        </w:rPr>
        <w:t>and also</w:t>
      </w:r>
      <w:proofErr w:type="gramEnd"/>
      <w:r w:rsidRPr="00AE4FEC">
        <w:rPr>
          <w:rFonts w:ascii="Ebrima" w:hAnsi="Ebrima" w:cs="Times New Roman"/>
        </w:rPr>
        <w:t xml:space="preserve"> our mind. The harmonic Sound waves have an impact on the outer and the inner environment. Learning the tune well will enable us to sing the song correctly and sweetly. The Pitch of the voice, the stress diction, punctuation when combined with melody, is called the Raga.</w:t>
      </w:r>
    </w:p>
    <w:p w14:paraId="0E26DB79" w14:textId="77777777" w:rsidR="00F75694" w:rsidRPr="00AE4FEC" w:rsidRDefault="00F75694" w:rsidP="00F75694">
      <w:pPr>
        <w:jc w:val="both"/>
        <w:rPr>
          <w:rFonts w:ascii="Ebrima" w:hAnsi="Ebrima" w:cs="Times New Roman"/>
          <w:b/>
        </w:rPr>
      </w:pPr>
      <w:r w:rsidRPr="00AE4FEC">
        <w:rPr>
          <w:rFonts w:ascii="Ebrima" w:hAnsi="Ebrima" w:cs="Times New Roman"/>
          <w:b/>
          <w:u w:val="single"/>
        </w:rPr>
        <w:t>Taala</w:t>
      </w:r>
      <w:r w:rsidRPr="00AE4FEC">
        <w:rPr>
          <w:rFonts w:ascii="Ebrima" w:hAnsi="Ebrima" w:cs="Times New Roman"/>
        </w:rPr>
        <w:t xml:space="preserve">: means rhythm or beat and wherever there is sound there is </w:t>
      </w:r>
      <w:r w:rsidRPr="00AE4FEC">
        <w:rPr>
          <w:rFonts w:ascii="Ebrima" w:hAnsi="Ebrima" w:cs="Times New Roman"/>
          <w:b/>
        </w:rPr>
        <w:t>rhythm.</w:t>
      </w:r>
      <w:r w:rsidRPr="00AE4FEC">
        <w:rPr>
          <w:rFonts w:ascii="Ebrima" w:hAnsi="Ebrima" w:cs="Times New Roman"/>
        </w:rPr>
        <w:t xml:space="preserve"> Everything in nature or creation, is in rhythm, </w:t>
      </w:r>
      <w:proofErr w:type="gramStart"/>
      <w:r w:rsidRPr="00AE4FEC">
        <w:rPr>
          <w:rFonts w:ascii="Ebrima" w:hAnsi="Ebrima" w:cs="Times New Roman"/>
        </w:rPr>
        <w:t>e.g.</w:t>
      </w:r>
      <w:proofErr w:type="gramEnd"/>
      <w:r w:rsidRPr="00AE4FEC">
        <w:rPr>
          <w:rFonts w:ascii="Ebrima" w:hAnsi="Ebrima" w:cs="Times New Roman"/>
        </w:rPr>
        <w:t xml:space="preserve"> Seasons, Day and night, Human System etc.   Anything, any activity in rhythm induces harmony, balance, poise, peace, etc. this means maintaining the correct beat or timing of the song. Therefore GDS. helps to </w:t>
      </w:r>
      <w:r w:rsidRPr="00AE4FEC">
        <w:rPr>
          <w:rFonts w:ascii="Ebrima" w:hAnsi="Ebrima" w:cs="Times New Roman"/>
          <w:color w:val="000000"/>
        </w:rPr>
        <w:t>restore</w:t>
      </w:r>
      <w:r w:rsidRPr="00AE4FEC">
        <w:rPr>
          <w:rFonts w:ascii="Ebrima" w:hAnsi="Ebrima" w:cs="Times New Roman"/>
        </w:rPr>
        <w:t xml:space="preserve"> the rhythm at the </w:t>
      </w:r>
      <w:r w:rsidRPr="00AE4FEC">
        <w:rPr>
          <w:rFonts w:ascii="Ebrima" w:hAnsi="Ebrima" w:cs="Times New Roman"/>
          <w:b/>
        </w:rPr>
        <w:t xml:space="preserve">physical, emotional, psychic and even spiritual level. </w:t>
      </w:r>
    </w:p>
    <w:p w14:paraId="03BE5813" w14:textId="77777777" w:rsidR="00F75694" w:rsidRPr="00AE4FEC" w:rsidRDefault="00F75694" w:rsidP="00F75694">
      <w:pPr>
        <w:jc w:val="both"/>
        <w:rPr>
          <w:rFonts w:ascii="Ebrima" w:hAnsi="Ebrima" w:cs="Times New Roman"/>
          <w:b/>
          <w:u w:val="single"/>
        </w:rPr>
      </w:pPr>
      <w:r w:rsidRPr="00AE4FEC">
        <w:rPr>
          <w:rFonts w:ascii="Ebrima" w:hAnsi="Ebrima" w:cs="Times New Roman"/>
          <w:b/>
          <w:noProof/>
          <w:u w:val="single"/>
          <w:lang w:val="en-ZA" w:eastAsia="en-ZA"/>
        </w:rPr>
        <w:drawing>
          <wp:anchor distT="0" distB="0" distL="114300" distR="114300" simplePos="0" relativeHeight="251993088" behindDoc="1" locked="0" layoutInCell="1" allowOverlap="1" wp14:anchorId="475CD7B7" wp14:editId="4FCC6B96">
            <wp:simplePos x="0" y="0"/>
            <wp:positionH relativeFrom="column">
              <wp:posOffset>-161925</wp:posOffset>
            </wp:positionH>
            <wp:positionV relativeFrom="paragraph">
              <wp:posOffset>187960</wp:posOffset>
            </wp:positionV>
            <wp:extent cx="2532380" cy="786765"/>
            <wp:effectExtent l="0" t="0" r="1270" b="0"/>
            <wp:wrapTight wrapText="bothSides">
              <wp:wrapPolygon edited="0">
                <wp:start x="0" y="0"/>
                <wp:lineTo x="0" y="17259"/>
                <wp:lineTo x="325" y="20920"/>
                <wp:lineTo x="21123" y="20920"/>
                <wp:lineTo x="21448" y="16736"/>
                <wp:lineTo x="21286" y="1569"/>
                <wp:lineTo x="20473" y="0"/>
                <wp:lineTo x="0" y="0"/>
              </wp:wrapPolygon>
            </wp:wrapTight>
            <wp:docPr id="1675653635" name="Picture 167565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32380" cy="786765"/>
                    </a:xfrm>
                    <a:prstGeom prst="rect">
                      <a:avLst/>
                    </a:prstGeom>
                    <a:noFill/>
                  </pic:spPr>
                </pic:pic>
              </a:graphicData>
            </a:graphic>
            <wp14:sizeRelH relativeFrom="page">
              <wp14:pctWidth>0</wp14:pctWidth>
            </wp14:sizeRelH>
            <wp14:sizeRelV relativeFrom="page">
              <wp14:pctHeight>0</wp14:pctHeight>
            </wp14:sizeRelV>
          </wp:anchor>
        </w:drawing>
      </w:r>
    </w:p>
    <w:p w14:paraId="38457D56" w14:textId="77777777" w:rsidR="00F75694" w:rsidRPr="00AE4FEC" w:rsidRDefault="00F75694" w:rsidP="00F75694">
      <w:pPr>
        <w:jc w:val="both"/>
        <w:rPr>
          <w:rFonts w:ascii="Ebrima" w:hAnsi="Ebrima" w:cs="Times New Roman"/>
          <w:b/>
          <w:u w:val="single"/>
        </w:rPr>
      </w:pPr>
    </w:p>
    <w:p w14:paraId="5CE61B11" w14:textId="77777777" w:rsidR="00F75694" w:rsidRPr="00AE4FEC" w:rsidRDefault="00F75694" w:rsidP="00F75694">
      <w:pPr>
        <w:jc w:val="both"/>
        <w:rPr>
          <w:rFonts w:ascii="Ebrima" w:hAnsi="Ebrima" w:cs="Times New Roman"/>
          <w:b/>
          <w:u w:val="single"/>
        </w:rPr>
      </w:pPr>
      <w:r w:rsidRPr="00AE4FEC">
        <w:rPr>
          <w:rFonts w:ascii="Ebrima" w:hAnsi="Ebrima" w:cs="Times New Roman"/>
          <w:b/>
          <w:u w:val="single"/>
        </w:rPr>
        <w:t xml:space="preserve">BENEFITS OF GROUP DEVOTIONAL SINGING   </w:t>
      </w:r>
    </w:p>
    <w:p w14:paraId="02A93851" w14:textId="77777777" w:rsidR="00F75694" w:rsidRPr="00AE4FEC" w:rsidRDefault="00F75694" w:rsidP="00F75694">
      <w:pPr>
        <w:pStyle w:val="ListParagraph"/>
        <w:ind w:left="0"/>
        <w:rPr>
          <w:rFonts w:ascii="Ebrima" w:hAnsi="Ebrima" w:cs="Times New Roman"/>
          <w:b/>
        </w:rPr>
      </w:pPr>
      <w:r w:rsidRPr="00AE4FEC">
        <w:rPr>
          <w:rFonts w:ascii="Ebrima" w:hAnsi="Ebrima" w:cs="Times New Roman"/>
          <w:noProof/>
          <w:lang w:val="en-ZA" w:eastAsia="en-ZA"/>
        </w:rPr>
        <mc:AlternateContent>
          <mc:Choice Requires="wps">
            <w:drawing>
              <wp:anchor distT="0" distB="0" distL="114300" distR="114300" simplePos="0" relativeHeight="251988992" behindDoc="0" locked="0" layoutInCell="1" allowOverlap="1" wp14:anchorId="70483DBE" wp14:editId="1E75A394">
                <wp:simplePos x="0" y="0"/>
                <wp:positionH relativeFrom="column">
                  <wp:posOffset>-95250</wp:posOffset>
                </wp:positionH>
                <wp:positionV relativeFrom="paragraph">
                  <wp:posOffset>106680</wp:posOffset>
                </wp:positionV>
                <wp:extent cx="5905500" cy="409575"/>
                <wp:effectExtent l="0" t="0" r="19050" b="28575"/>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409575"/>
                        </a:xfrm>
                        <a:prstGeom prst="rect">
                          <a:avLst/>
                        </a:prstGeom>
                        <a:solidFill>
                          <a:srgbClr val="FFFFFF"/>
                        </a:solidFill>
                        <a:ln w="9525">
                          <a:solidFill>
                            <a:srgbClr val="000000"/>
                          </a:solidFill>
                          <a:miter lim="800000"/>
                          <a:headEnd/>
                          <a:tailEnd/>
                        </a:ln>
                      </wps:spPr>
                      <wps:txbx>
                        <w:txbxContent>
                          <w:p w14:paraId="5F2FCE53" w14:textId="77777777" w:rsidR="001E219C" w:rsidRPr="00071A9B" w:rsidRDefault="001E219C" w:rsidP="00F75694">
                            <w:pPr>
                              <w:jc w:val="both"/>
                              <w:rPr>
                                <w:rFonts w:ascii="Arial" w:hAnsi="Arial" w:cs="Arial"/>
                                <w:b/>
                                <w:sz w:val="20"/>
                                <w:szCs w:val="20"/>
                              </w:rPr>
                            </w:pPr>
                            <w:r w:rsidRPr="00071A9B">
                              <w:rPr>
                                <w:rFonts w:ascii="Arial" w:hAnsi="Arial" w:cs="Arial"/>
                                <w:b/>
                                <w:sz w:val="20"/>
                                <w:szCs w:val="20"/>
                              </w:rPr>
                              <w:t xml:space="preserve">GROUP SINGING is a powerful tool and has many beneficial effects on the physical, mental, </w:t>
                            </w:r>
                            <w:proofErr w:type="gramStart"/>
                            <w:r w:rsidRPr="00071A9B">
                              <w:rPr>
                                <w:rFonts w:ascii="Arial" w:hAnsi="Arial" w:cs="Arial"/>
                                <w:b/>
                                <w:sz w:val="20"/>
                                <w:szCs w:val="20"/>
                              </w:rPr>
                              <w:t>emotional</w:t>
                            </w:r>
                            <w:proofErr w:type="gramEnd"/>
                            <w:r w:rsidRPr="00071A9B">
                              <w:rPr>
                                <w:rFonts w:ascii="Arial" w:hAnsi="Arial" w:cs="Arial"/>
                                <w:b/>
                                <w:sz w:val="20"/>
                                <w:szCs w:val="20"/>
                              </w:rPr>
                              <w:t xml:space="preserve"> and spiritual development of the child.</w:t>
                            </w:r>
                          </w:p>
                          <w:p w14:paraId="480B32B0" w14:textId="77777777" w:rsidR="001E219C" w:rsidRDefault="001E219C" w:rsidP="00F756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83DBE" id="Text Box 122" o:spid="_x0000_s1037" type="#_x0000_t202" style="position:absolute;margin-left:-7.5pt;margin-top:8.4pt;width:465pt;height:32.2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">
                <v:textbox>
                  <w:txbxContent>
                    <w:p w14:paraId="5F2FCE53" w14:textId="77777777" w:rsidR="001E219C" w:rsidRPr="00071A9B" w:rsidRDefault="001E219C" w:rsidP="00F75694">
                      <w:pPr>
                        <w:jc w:val="both"/>
                        <w:rPr>
                          <w:rFonts w:ascii="Arial" w:hAnsi="Arial" w:cs="Arial"/>
                          <w:b/>
                          <w:sz w:val="20"/>
                          <w:szCs w:val="20"/>
                        </w:rPr>
                      </w:pPr>
                      <w:r w:rsidRPr="00071A9B">
                        <w:rPr>
                          <w:rFonts w:ascii="Arial" w:hAnsi="Arial" w:cs="Arial"/>
                          <w:b/>
                          <w:sz w:val="20"/>
                          <w:szCs w:val="20"/>
                        </w:rPr>
                        <w:t xml:space="preserve">GROUP SINGING is a powerful tool and has many beneficial effects on the physical, mental, </w:t>
                      </w:r>
                      <w:proofErr w:type="gramStart"/>
                      <w:r w:rsidRPr="00071A9B">
                        <w:rPr>
                          <w:rFonts w:ascii="Arial" w:hAnsi="Arial" w:cs="Arial"/>
                          <w:b/>
                          <w:sz w:val="20"/>
                          <w:szCs w:val="20"/>
                        </w:rPr>
                        <w:t>emotional</w:t>
                      </w:r>
                      <w:proofErr w:type="gramEnd"/>
                      <w:r w:rsidRPr="00071A9B">
                        <w:rPr>
                          <w:rFonts w:ascii="Arial" w:hAnsi="Arial" w:cs="Arial"/>
                          <w:b/>
                          <w:sz w:val="20"/>
                          <w:szCs w:val="20"/>
                        </w:rPr>
                        <w:t xml:space="preserve"> and spiritual development of the child.</w:t>
                      </w:r>
                    </w:p>
                    <w:p w14:paraId="480B32B0" w14:textId="77777777" w:rsidR="001E219C" w:rsidRDefault="001E219C" w:rsidP="00F75694"/>
                  </w:txbxContent>
                </v:textbox>
              </v:shape>
            </w:pict>
          </mc:Fallback>
        </mc:AlternateContent>
      </w:r>
    </w:p>
    <w:p w14:paraId="30E22670" w14:textId="77777777" w:rsidR="00F75694" w:rsidRPr="00AE4FEC" w:rsidRDefault="00F75694" w:rsidP="00F75694">
      <w:pPr>
        <w:pStyle w:val="ListParagraph"/>
        <w:ind w:left="0"/>
        <w:rPr>
          <w:rFonts w:ascii="Ebrima" w:hAnsi="Ebrima" w:cs="Times New Roman"/>
          <w:b/>
        </w:rPr>
      </w:pPr>
    </w:p>
    <w:p w14:paraId="6EE95434" w14:textId="77777777" w:rsidR="00F75694" w:rsidRPr="00AE4FEC" w:rsidRDefault="00F75694" w:rsidP="00F75694">
      <w:pPr>
        <w:pStyle w:val="ListParagraph"/>
        <w:ind w:left="0"/>
        <w:rPr>
          <w:rFonts w:ascii="Ebrima" w:hAnsi="Ebrima" w:cs="Times New Roman"/>
          <w:b/>
        </w:rPr>
      </w:pPr>
    </w:p>
    <w:p w14:paraId="0850449B" w14:textId="77777777" w:rsidR="00F75694" w:rsidRPr="00AE4FEC" w:rsidRDefault="00F75694" w:rsidP="00F75694">
      <w:pPr>
        <w:pStyle w:val="ListParagraph"/>
        <w:ind w:left="0"/>
        <w:rPr>
          <w:rFonts w:ascii="Ebrima" w:hAnsi="Ebrima" w:cs="Times New Roman"/>
          <w:b/>
        </w:rPr>
      </w:pPr>
    </w:p>
    <w:p w14:paraId="0A64AF93" w14:textId="77777777" w:rsidR="00F75694" w:rsidRPr="00AE4FEC" w:rsidRDefault="00F75694" w:rsidP="00F75694">
      <w:pPr>
        <w:pStyle w:val="ListParagraph"/>
        <w:ind w:left="0"/>
        <w:rPr>
          <w:rFonts w:ascii="Ebrima" w:hAnsi="Ebrima" w:cs="Times New Roman"/>
        </w:rPr>
      </w:pPr>
      <w:r w:rsidRPr="00AE4FEC">
        <w:rPr>
          <w:rFonts w:ascii="Ebrima" w:hAnsi="Ebrima" w:cs="Times New Roman"/>
          <w:b/>
        </w:rPr>
        <w:lastRenderedPageBreak/>
        <w:t>PHYSICALLY</w:t>
      </w:r>
      <w:r w:rsidRPr="00AE4FEC">
        <w:rPr>
          <w:rFonts w:ascii="Ebrima" w:hAnsi="Ebrima" w:cs="Times New Roman"/>
        </w:rPr>
        <w:t>: 1. -Promotes deep rhythmical breathing which is good for health. Restoring health means restoring the rhythm at the physical, mental, emotional, psychic, and spiritual level.</w:t>
      </w:r>
    </w:p>
    <w:p w14:paraId="53B055E5" w14:textId="77777777" w:rsidR="00F75694" w:rsidRPr="00AE4FEC" w:rsidRDefault="00F75694" w:rsidP="00F75694">
      <w:pPr>
        <w:pStyle w:val="ListParagraph"/>
        <w:ind w:left="0"/>
        <w:rPr>
          <w:rFonts w:ascii="Ebrima" w:hAnsi="Ebrima" w:cs="Times New Roman"/>
        </w:rPr>
      </w:pPr>
      <w:r w:rsidRPr="00AE4FEC">
        <w:rPr>
          <w:rFonts w:ascii="Ebrima" w:hAnsi="Ebrima" w:cs="Times New Roman"/>
        </w:rPr>
        <w:t>2. Helps with physical discipline, as one must sit or stand straight and still for the voice to open fully.  Children co-operate with each other and work together as a team.</w:t>
      </w:r>
    </w:p>
    <w:p w14:paraId="2EDC1493" w14:textId="77777777" w:rsidR="00F75694" w:rsidRPr="00AE4FEC" w:rsidRDefault="00F75694" w:rsidP="00F75694">
      <w:pPr>
        <w:pStyle w:val="ListParagraph"/>
        <w:ind w:left="0"/>
        <w:jc w:val="both"/>
        <w:rPr>
          <w:rFonts w:ascii="Ebrima" w:hAnsi="Ebrima" w:cs="Times New Roman"/>
        </w:rPr>
      </w:pPr>
      <w:r w:rsidRPr="00AE4FEC">
        <w:rPr>
          <w:rFonts w:ascii="Ebrima" w:hAnsi="Ebrima" w:cs="Times New Roman"/>
        </w:rPr>
        <w:t>3. People with learning challenges are helped by a steady well-structured rhythm rather than by smooth flowing melody. (Acropolis)-Jannie)</w:t>
      </w:r>
    </w:p>
    <w:p w14:paraId="4C0E11D6" w14:textId="77777777" w:rsidR="00F75694" w:rsidRPr="00AE4FEC" w:rsidRDefault="00F75694" w:rsidP="00F75694">
      <w:pPr>
        <w:pStyle w:val="ListParagraph"/>
        <w:ind w:left="0"/>
        <w:jc w:val="both"/>
        <w:rPr>
          <w:rFonts w:ascii="Ebrima" w:hAnsi="Ebrima" w:cs="Times New Roman"/>
          <w:b/>
        </w:rPr>
      </w:pPr>
    </w:p>
    <w:p w14:paraId="52CF0EB1" w14:textId="77777777" w:rsidR="00F75694" w:rsidRPr="00AE4FEC" w:rsidRDefault="00F75694" w:rsidP="00F75694">
      <w:pPr>
        <w:pStyle w:val="ListParagraph"/>
        <w:ind w:left="0"/>
        <w:jc w:val="both"/>
        <w:rPr>
          <w:rFonts w:ascii="Ebrima" w:hAnsi="Ebrima" w:cs="Times New Roman"/>
        </w:rPr>
      </w:pPr>
      <w:r w:rsidRPr="00AE4FEC">
        <w:rPr>
          <w:rFonts w:ascii="Ebrima" w:hAnsi="Ebrima" w:cs="Times New Roman"/>
          <w:b/>
        </w:rPr>
        <w:t>MENTAL LEVEL</w:t>
      </w:r>
      <w:r w:rsidRPr="00AE4FEC">
        <w:rPr>
          <w:rFonts w:ascii="Ebrima" w:hAnsi="Ebrima" w:cs="Times New Roman"/>
        </w:rPr>
        <w:t>:   Develops concentration; strengthens the memory; calms the nerves and brings in quietness of the mind. Stimulates creativity and sensitivity. Values put to music easily remembered.</w:t>
      </w:r>
    </w:p>
    <w:p w14:paraId="6C736EDF" w14:textId="77777777" w:rsidR="00F75694" w:rsidRPr="00AE4FEC" w:rsidRDefault="00F75694" w:rsidP="00F75694">
      <w:pPr>
        <w:rPr>
          <w:rFonts w:ascii="Ebrima" w:hAnsi="Ebrima" w:cs="Times New Roman"/>
        </w:rPr>
      </w:pPr>
      <w:r w:rsidRPr="00AE4FEC">
        <w:rPr>
          <w:rFonts w:ascii="Ebrima" w:hAnsi="Ebrima" w:cs="Times New Roman"/>
          <w:noProof/>
          <w:lang w:val="en-ZA" w:eastAsia="en-ZA"/>
        </w:rPr>
        <w:drawing>
          <wp:anchor distT="0" distB="0" distL="114300" distR="114300" simplePos="0" relativeHeight="251994112" behindDoc="1" locked="0" layoutInCell="1" allowOverlap="1" wp14:anchorId="22111A7E" wp14:editId="05321052">
            <wp:simplePos x="0" y="0"/>
            <wp:positionH relativeFrom="column">
              <wp:posOffset>4724400</wp:posOffset>
            </wp:positionH>
            <wp:positionV relativeFrom="paragraph">
              <wp:posOffset>640080</wp:posOffset>
            </wp:positionV>
            <wp:extent cx="1304925" cy="1400175"/>
            <wp:effectExtent l="57150" t="57150" r="47625" b="47625"/>
            <wp:wrapTight wrapText="bothSides">
              <wp:wrapPolygon edited="0">
                <wp:start x="-946" y="-882"/>
                <wp:lineTo x="-946" y="22041"/>
                <wp:lineTo x="22073" y="22041"/>
                <wp:lineTo x="22073" y="-882"/>
                <wp:lineTo x="-946" y="-882"/>
              </wp:wrapPolygon>
            </wp:wrapTight>
            <wp:docPr id="82" name="Picture 82" descr="Musicians Playing Indian Classical Music River Stock Illustration  1627269043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usicians Playing Indian Classical Music River Stock Illustration  1627269043 | Shutterstock"/>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304925" cy="1400175"/>
                    </a:xfrm>
                    <a:prstGeom prst="rect">
                      <a:avLst/>
                    </a:prstGeom>
                    <a:noFill/>
                    <a:ln>
                      <a:noFill/>
                    </a:ln>
                    <a:effectLst/>
                    <a:scene3d>
                      <a:camera prst="orthographicFront">
                        <a:rot lat="0" lon="0" rev="0"/>
                      </a:camera>
                      <a:lightRig rig="contrasting" dir="t">
                        <a:rot lat="0" lon="0" rev="7800000"/>
                      </a:lightRig>
                    </a:scene3d>
                    <a:sp3d>
                      <a:bevelT w="139700" h="139700"/>
                    </a:sp3d>
                  </pic:spPr>
                </pic:pic>
              </a:graphicData>
            </a:graphic>
            <wp14:sizeRelH relativeFrom="page">
              <wp14:pctWidth>0</wp14:pctWidth>
            </wp14:sizeRelH>
            <wp14:sizeRelV relativeFrom="page">
              <wp14:pctHeight>0</wp14:pctHeight>
            </wp14:sizeRelV>
          </wp:anchor>
        </w:drawing>
      </w:r>
      <w:r w:rsidRPr="00AE4FEC">
        <w:rPr>
          <w:rFonts w:ascii="Ebrima" w:hAnsi="Ebrima" w:cs="Times New Roman"/>
          <w:b/>
        </w:rPr>
        <w:t xml:space="preserve">EMOTIONAL LEVEL: </w:t>
      </w:r>
      <w:r w:rsidRPr="00AE4FEC">
        <w:rPr>
          <w:rFonts w:ascii="Ebrima" w:hAnsi="Ebrima" w:cs="Times New Roman"/>
        </w:rPr>
        <w:t>Singing develops self-confidence; Helps child overcome shyness and inhibitions. Calms anxiety and tension, uplifts feelings. Helps in the grieving process. -Encourages creativity. (Mozart’s Symphony No 21.)</w:t>
      </w:r>
      <w:r w:rsidRPr="00AE4FEC">
        <w:rPr>
          <w:rFonts w:ascii="Ebrima" w:hAnsi="Ebrima"/>
        </w:rPr>
        <w:t xml:space="preserve"> </w:t>
      </w:r>
    </w:p>
    <w:p w14:paraId="2371414C" w14:textId="2E0D1270" w:rsidR="00F75694" w:rsidRPr="0017370A" w:rsidRDefault="00F75694" w:rsidP="00F75694">
      <w:pPr>
        <w:rPr>
          <w:rFonts w:ascii="Ebrima" w:hAnsi="Ebrima" w:cs="Times New Roman"/>
          <w:sz w:val="24"/>
          <w:szCs w:val="24"/>
        </w:rPr>
      </w:pPr>
      <w:r w:rsidRPr="00AE4FEC">
        <w:rPr>
          <w:rFonts w:ascii="Ebrima" w:hAnsi="Ebrima" w:cs="Times New Roman"/>
          <w:b/>
        </w:rPr>
        <w:t xml:space="preserve">SPIRITUAL LEVEL:   </w:t>
      </w:r>
      <w:r w:rsidRPr="00AE4FEC">
        <w:rPr>
          <w:rFonts w:ascii="Ebrima" w:hAnsi="Ebrima" w:cs="Times New Roman"/>
        </w:rPr>
        <w:t xml:space="preserve">Singing and music helps to develop intuition and devotion. It releases the energy of Love from within. Music with deep, meaningful harmony can lift us to a higher level of consciousness (Gregorian chants, sacred chants of </w:t>
      </w:r>
      <w:r w:rsidR="008F75C9" w:rsidRPr="00AE4FEC">
        <w:rPr>
          <w:rFonts w:ascii="Ebrima" w:hAnsi="Ebrima" w:cs="Times New Roman"/>
        </w:rPr>
        <w:t>Shiva</w:t>
      </w:r>
      <w:r w:rsidR="008F75C9" w:rsidRPr="0017370A">
        <w:rPr>
          <w:rFonts w:ascii="Ebrima" w:hAnsi="Ebrima" w:cs="Times New Roman"/>
          <w:sz w:val="24"/>
          <w:szCs w:val="24"/>
        </w:rPr>
        <w:t>, Indian</w:t>
      </w:r>
      <w:r w:rsidRPr="0017370A">
        <w:rPr>
          <w:rFonts w:ascii="Ebrima" w:hAnsi="Ebrima" w:cs="Times New Roman"/>
          <w:sz w:val="24"/>
          <w:szCs w:val="24"/>
        </w:rPr>
        <w:t xml:space="preserve"> Classical </w:t>
      </w:r>
      <w:r w:rsidR="008F75C9" w:rsidRPr="0017370A">
        <w:rPr>
          <w:rFonts w:ascii="Ebrima" w:hAnsi="Ebrima" w:cs="Times New Roman"/>
          <w:sz w:val="24"/>
          <w:szCs w:val="24"/>
        </w:rPr>
        <w:t>music)</w:t>
      </w:r>
    </w:p>
    <w:p w14:paraId="4AE2C3D2" w14:textId="77777777" w:rsidR="00F75694" w:rsidRPr="0017370A" w:rsidRDefault="00F75694" w:rsidP="00F75694">
      <w:pPr>
        <w:rPr>
          <w:rFonts w:ascii="Ebrima" w:hAnsi="Ebrima" w:cs="Times New Roman"/>
          <w:sz w:val="24"/>
          <w:szCs w:val="24"/>
        </w:rPr>
      </w:pPr>
      <w:r w:rsidRPr="0051387F">
        <w:rPr>
          <w:rFonts w:ascii="Ebrima" w:hAnsi="Ebrima" w:cs="Times New Roman"/>
          <w:b/>
          <w:color w:val="0070C0"/>
        </w:rPr>
        <w:t>To sing properly there must be co-ordination of melody, words and rhythm which creates a sense of balance and harmony within the personality</w:t>
      </w:r>
      <w:r w:rsidRPr="0051387F">
        <w:rPr>
          <w:rFonts w:ascii="Ebrima" w:hAnsi="Ebrima" w:cs="Times New Roman"/>
          <w:color w:val="0070C0"/>
        </w:rPr>
        <w:t xml:space="preserve">. </w:t>
      </w:r>
      <w:r w:rsidRPr="0051387F">
        <w:rPr>
          <w:rFonts w:ascii="Ebrima" w:hAnsi="Ebrima" w:cs="Times New Roman"/>
          <w:b/>
          <w:color w:val="0070C0"/>
        </w:rPr>
        <w:t>It releases the energy of Love from within</w:t>
      </w:r>
      <w:r w:rsidRPr="0017370A">
        <w:rPr>
          <w:rFonts w:ascii="Ebrima" w:hAnsi="Ebrima" w:cs="Times New Roman"/>
          <w:b/>
          <w:sz w:val="24"/>
          <w:szCs w:val="24"/>
        </w:rPr>
        <w:t>.</w:t>
      </w:r>
      <w:r w:rsidRPr="0017370A">
        <w:rPr>
          <w:rFonts w:ascii="Ebrima" w:hAnsi="Ebrima" w:cs="Times New Roman"/>
          <w:b/>
          <w:bCs/>
          <w:noProof/>
          <w:color w:val="FF0000"/>
          <w:sz w:val="24"/>
          <w:szCs w:val="24"/>
          <w:lang w:val="en-ZA" w:eastAsia="en-ZA"/>
        </w:rPr>
        <w:t xml:space="preserve"> </w:t>
      </w:r>
    </w:p>
    <w:p w14:paraId="787F2681" w14:textId="77777777" w:rsidR="00F75694" w:rsidRPr="0051387F" w:rsidRDefault="00F75694" w:rsidP="00F75694">
      <w:pPr>
        <w:pStyle w:val="ListParagraph"/>
        <w:jc w:val="both"/>
        <w:rPr>
          <w:rFonts w:ascii="Ebrima" w:hAnsi="Ebrima" w:cs="Times New Roman"/>
          <w:sz w:val="24"/>
          <w:szCs w:val="24"/>
          <w:u w:val="single"/>
        </w:rPr>
      </w:pPr>
    </w:p>
    <w:p w14:paraId="40F50D30" w14:textId="77777777" w:rsidR="00F75694" w:rsidRPr="0017370A" w:rsidRDefault="00F75694" w:rsidP="00F75694">
      <w:pPr>
        <w:pStyle w:val="ListParagraph"/>
        <w:ind w:left="0"/>
        <w:rPr>
          <w:rFonts w:ascii="Ebrima" w:hAnsi="Ebrima" w:cs="Times New Roman"/>
          <w:b/>
          <w:sz w:val="24"/>
          <w:szCs w:val="24"/>
          <w:u w:val="single"/>
        </w:rPr>
      </w:pPr>
      <w:r w:rsidRPr="0017370A">
        <w:rPr>
          <w:rFonts w:ascii="Ebrima" w:hAnsi="Ebrima" w:cs="Times New Roman"/>
          <w:b/>
          <w:sz w:val="24"/>
          <w:szCs w:val="24"/>
          <w:u w:val="single"/>
        </w:rPr>
        <w:t xml:space="preserve"> Types of songs that should be taught to the children:</w:t>
      </w:r>
    </w:p>
    <w:p w14:paraId="1407BAB0" w14:textId="55B0BD10" w:rsidR="00F75694" w:rsidRPr="0017370A" w:rsidRDefault="008F75C9" w:rsidP="00F75694">
      <w:pPr>
        <w:spacing w:after="200" w:line="276" w:lineRule="auto"/>
        <w:rPr>
          <w:rFonts w:ascii="Ebrima" w:hAnsi="Ebrima" w:cs="Times New Roman"/>
          <w:sz w:val="24"/>
          <w:szCs w:val="24"/>
        </w:rPr>
      </w:pPr>
      <w:r w:rsidRPr="0017370A">
        <w:rPr>
          <w:rFonts w:ascii="Ebrima" w:hAnsi="Ebrima" w:cs="Times New Roman"/>
          <w:b/>
          <w:sz w:val="24"/>
          <w:szCs w:val="24"/>
        </w:rPr>
        <w:t>1. Nama</w:t>
      </w:r>
      <w:r w:rsidR="00F75694" w:rsidRPr="0017370A">
        <w:rPr>
          <w:rFonts w:ascii="Ebrima" w:hAnsi="Ebrima" w:cs="Times New Roman"/>
          <w:b/>
          <w:sz w:val="24"/>
          <w:szCs w:val="24"/>
        </w:rPr>
        <w:t>-sankirtan</w:t>
      </w:r>
      <w:r w:rsidR="00F75694" w:rsidRPr="0017370A">
        <w:rPr>
          <w:rFonts w:ascii="Ebrima" w:hAnsi="Ebrima" w:cs="Times New Roman"/>
          <w:sz w:val="24"/>
          <w:szCs w:val="24"/>
        </w:rPr>
        <w:t xml:space="preserve"> – Chanting the Divine name from all religions where values related to names of the Lord is explained and any related anecdote or significance should be explained.</w:t>
      </w:r>
    </w:p>
    <w:p w14:paraId="0791BA06" w14:textId="5AE4A843" w:rsidR="00F75694" w:rsidRPr="00AE4FEC" w:rsidRDefault="008F75C9" w:rsidP="00F75694">
      <w:pPr>
        <w:spacing w:after="200" w:line="276" w:lineRule="auto"/>
        <w:rPr>
          <w:rFonts w:ascii="Ebrima" w:hAnsi="Ebrima" w:cs="Times New Roman"/>
        </w:rPr>
      </w:pPr>
      <w:r w:rsidRPr="0017370A">
        <w:rPr>
          <w:rFonts w:ascii="Ebrima" w:hAnsi="Ebrima" w:cs="Times New Roman"/>
          <w:b/>
          <w:sz w:val="24"/>
          <w:szCs w:val="24"/>
        </w:rPr>
        <w:t>2</w:t>
      </w:r>
      <w:r w:rsidRPr="00AE4FEC">
        <w:rPr>
          <w:rFonts w:ascii="Ebrima" w:hAnsi="Ebrima" w:cs="Times New Roman"/>
          <w:b/>
        </w:rPr>
        <w:t>. Songs</w:t>
      </w:r>
      <w:r w:rsidR="00F75694" w:rsidRPr="00AE4FEC">
        <w:rPr>
          <w:rFonts w:ascii="Ebrima" w:hAnsi="Ebrima" w:cs="Times New Roman"/>
          <w:b/>
        </w:rPr>
        <w:t xml:space="preserve"> as prayers for strength</w:t>
      </w:r>
      <w:r w:rsidR="00F75694" w:rsidRPr="00AE4FEC">
        <w:rPr>
          <w:rFonts w:ascii="Ebrima" w:hAnsi="Ebrima" w:cs="Times New Roman"/>
        </w:rPr>
        <w:t xml:space="preserve">, guidance, wisdom etc. Songs reflecting elevated feelings of sacrifice, universal love of Nature, and similar feelings can include e.g. “All things bright and beautiful…., or’ Be careful, </w:t>
      </w:r>
      <w:proofErr w:type="gramStart"/>
      <w:r w:rsidR="00F75694" w:rsidRPr="00AE4FEC">
        <w:rPr>
          <w:rFonts w:ascii="Ebrima" w:hAnsi="Ebrima" w:cs="Times New Roman"/>
        </w:rPr>
        <w:t>Little</w:t>
      </w:r>
      <w:proofErr w:type="gramEnd"/>
      <w:r w:rsidR="00F75694" w:rsidRPr="00AE4FEC">
        <w:rPr>
          <w:rFonts w:ascii="Ebrima" w:hAnsi="Ebrima" w:cs="Times New Roman"/>
        </w:rPr>
        <w:t xml:space="preserve"> eyes, what you see” etc.</w:t>
      </w:r>
    </w:p>
    <w:p w14:paraId="7C9A219D" w14:textId="77777777" w:rsidR="00F75694" w:rsidRPr="00AE4FEC" w:rsidRDefault="00F75694" w:rsidP="00F75694">
      <w:pPr>
        <w:rPr>
          <w:rFonts w:ascii="Ebrima" w:hAnsi="Ebrima" w:cs="Times New Roman"/>
        </w:rPr>
      </w:pPr>
      <w:r w:rsidRPr="00AE4FEC">
        <w:rPr>
          <w:rFonts w:ascii="Ebrima" w:hAnsi="Ebrima" w:cs="Times New Roman"/>
          <w:b/>
        </w:rPr>
        <w:t>3. Songs depicting love for Motherland</w:t>
      </w:r>
      <w:r w:rsidRPr="00AE4FEC">
        <w:rPr>
          <w:rFonts w:ascii="Ebrima" w:hAnsi="Ebrima" w:cs="Times New Roman"/>
        </w:rPr>
        <w:t xml:space="preserve">, arousing patriotic feelings, and love and respect     for one’s heritage and culture, must be included. </w:t>
      </w:r>
    </w:p>
    <w:p w14:paraId="40086F08" w14:textId="77777777" w:rsidR="00F75694" w:rsidRPr="00AE4FEC" w:rsidRDefault="00F75694" w:rsidP="00F75694">
      <w:pPr>
        <w:rPr>
          <w:rFonts w:ascii="Ebrima" w:hAnsi="Ebrima" w:cs="Times New Roman"/>
          <w:b/>
          <w:u w:val="single"/>
        </w:rPr>
      </w:pPr>
      <w:r w:rsidRPr="00AE4FEC">
        <w:rPr>
          <w:rFonts w:ascii="Ebrima" w:hAnsi="Ebrima" w:cs="Times New Roman"/>
          <w:b/>
          <w:u w:val="single"/>
        </w:rPr>
        <w:t xml:space="preserve">There are four basic types of songs used in B V </w:t>
      </w:r>
    </w:p>
    <w:p w14:paraId="1E986E6F" w14:textId="77777777" w:rsidR="00F75694" w:rsidRPr="00AE4FEC" w:rsidRDefault="00F75694" w:rsidP="00F75694">
      <w:pPr>
        <w:pStyle w:val="ListParagraph"/>
        <w:ind w:left="0"/>
        <w:rPr>
          <w:rFonts w:ascii="Ebrima" w:hAnsi="Ebrima" w:cs="Times New Roman"/>
        </w:rPr>
      </w:pPr>
      <w:r w:rsidRPr="00AE4FEC">
        <w:rPr>
          <w:rFonts w:ascii="Ebrima" w:hAnsi="Ebrima" w:cs="Times New Roman"/>
        </w:rPr>
        <w:t xml:space="preserve">1. Leader / Response songs-The leader sings one line or phrase, and the group repeats it.  </w:t>
      </w:r>
    </w:p>
    <w:p w14:paraId="58D15AB6" w14:textId="77777777" w:rsidR="00F75694" w:rsidRPr="00AE4FEC" w:rsidRDefault="00F75694" w:rsidP="00F75694">
      <w:pPr>
        <w:pStyle w:val="ListParagraph"/>
        <w:ind w:left="0"/>
        <w:rPr>
          <w:rFonts w:ascii="Ebrima" w:hAnsi="Ebrima" w:cs="Times New Roman"/>
        </w:rPr>
      </w:pPr>
      <w:r w:rsidRPr="00AE4FEC">
        <w:rPr>
          <w:rFonts w:ascii="Ebrima" w:hAnsi="Ebrima" w:cs="Times New Roman"/>
        </w:rPr>
        <w:t>2. Songs sung in unison –Everyone sings together</w:t>
      </w:r>
    </w:p>
    <w:p w14:paraId="7291CF68" w14:textId="77777777" w:rsidR="00F75694" w:rsidRPr="00AE4FEC" w:rsidRDefault="00F75694" w:rsidP="00F75694">
      <w:pPr>
        <w:pStyle w:val="ListParagraph"/>
        <w:ind w:left="0"/>
        <w:rPr>
          <w:rFonts w:ascii="Ebrima" w:hAnsi="Ebrima" w:cs="Times New Roman"/>
        </w:rPr>
      </w:pPr>
      <w:r w:rsidRPr="00AE4FEC">
        <w:rPr>
          <w:rFonts w:ascii="Ebrima" w:hAnsi="Ebrima" w:cs="Times New Roman"/>
        </w:rPr>
        <w:t>3. Action songs- Songs which utilize hand movements or simple dances.</w:t>
      </w:r>
    </w:p>
    <w:p w14:paraId="5ECEBA12" w14:textId="77777777" w:rsidR="00F75694" w:rsidRPr="00AE4FEC" w:rsidRDefault="00F75694" w:rsidP="00F75694">
      <w:pPr>
        <w:pStyle w:val="ListParagraph"/>
        <w:ind w:left="0"/>
        <w:rPr>
          <w:rFonts w:ascii="Ebrima" w:hAnsi="Ebrima" w:cs="Times New Roman"/>
        </w:rPr>
      </w:pPr>
      <w:r w:rsidRPr="00AE4FEC">
        <w:rPr>
          <w:rFonts w:ascii="Ebrima" w:hAnsi="Ebrima" w:cs="Times New Roman"/>
        </w:rPr>
        <w:lastRenderedPageBreak/>
        <w:t>4. Rounds and Songs in – Twos, three, and four-part simple harmony rounds and songs in two – part harmony</w:t>
      </w:r>
    </w:p>
    <w:p w14:paraId="3BC536F5" w14:textId="77777777" w:rsidR="00F75694" w:rsidRPr="00AE4FEC" w:rsidRDefault="00F75694" w:rsidP="00F75694">
      <w:pPr>
        <w:rPr>
          <w:rFonts w:ascii="Ebrima" w:hAnsi="Ebrima" w:cs="Times New Roman"/>
          <w:b/>
          <w:u w:val="single"/>
        </w:rPr>
      </w:pPr>
      <w:r w:rsidRPr="00AE4FEC">
        <w:rPr>
          <w:rFonts w:ascii="Ebrima" w:hAnsi="Ebrima" w:cs="Times New Roman"/>
          <w:b/>
          <w:u w:val="single"/>
        </w:rPr>
        <w:t xml:space="preserve">TEACHING TECHNIQUES </w:t>
      </w:r>
    </w:p>
    <w:p w14:paraId="17DA167E" w14:textId="77777777" w:rsidR="00F75694" w:rsidRPr="00AE4FEC" w:rsidRDefault="00F75694" w:rsidP="00B42363">
      <w:pPr>
        <w:pStyle w:val="ListParagraph"/>
        <w:numPr>
          <w:ilvl w:val="0"/>
          <w:numId w:val="10"/>
        </w:numPr>
        <w:spacing w:after="200" w:line="276" w:lineRule="auto"/>
        <w:rPr>
          <w:rFonts w:ascii="Ebrima" w:hAnsi="Ebrima" w:cs="Times New Roman"/>
        </w:rPr>
      </w:pPr>
      <w:r w:rsidRPr="00AE4FEC">
        <w:rPr>
          <w:rFonts w:ascii="Ebrima" w:hAnsi="Ebrima" w:cs="Times New Roman"/>
        </w:rPr>
        <w:t>If the teacher is to lead sing, he/she must be a source of inspiration. Must be able to sing with love and devotion, with confidence making sure that the melody, rhythm, and pronunciation of the words are accurate. If the teacher does not have a good singing voice, he/she should get assistance or use a CD player.</w:t>
      </w:r>
    </w:p>
    <w:p w14:paraId="249DB02C" w14:textId="77777777" w:rsidR="00F75694" w:rsidRPr="00AE4FEC" w:rsidRDefault="00F75694" w:rsidP="00B42363">
      <w:pPr>
        <w:pStyle w:val="ListParagraph"/>
        <w:numPr>
          <w:ilvl w:val="0"/>
          <w:numId w:val="10"/>
        </w:numPr>
        <w:spacing w:after="200" w:line="276" w:lineRule="auto"/>
        <w:rPr>
          <w:rFonts w:ascii="Ebrima" w:hAnsi="Ebrima" w:cs="Times New Roman"/>
        </w:rPr>
      </w:pPr>
      <w:r w:rsidRPr="00AE4FEC">
        <w:rPr>
          <w:rFonts w:ascii="Ebrima" w:hAnsi="Ebrima" w:cs="Times New Roman"/>
        </w:rPr>
        <w:t>Choose music that would suit the child, the range of the class-taking cognizance of voices of pre-adolescent children.</w:t>
      </w:r>
    </w:p>
    <w:p w14:paraId="507C5E00" w14:textId="77777777" w:rsidR="00F75694" w:rsidRPr="00AE4FEC" w:rsidRDefault="00F75694" w:rsidP="00B42363">
      <w:pPr>
        <w:pStyle w:val="ListParagraph"/>
        <w:numPr>
          <w:ilvl w:val="0"/>
          <w:numId w:val="10"/>
        </w:numPr>
        <w:spacing w:after="200" w:line="276" w:lineRule="auto"/>
        <w:rPr>
          <w:rFonts w:ascii="Ebrima" w:hAnsi="Ebrima" w:cs="Times New Roman"/>
        </w:rPr>
      </w:pPr>
      <w:r w:rsidRPr="00AE4FEC">
        <w:rPr>
          <w:rFonts w:ascii="Ebrima" w:hAnsi="Ebrima" w:cs="Times New Roman"/>
        </w:rPr>
        <w:t>Choose songs with simple melodies and rhythms, which can be learnt easily-this increases their self-confidence.</w:t>
      </w:r>
    </w:p>
    <w:p w14:paraId="4E2F13EB" w14:textId="58FE6D0F" w:rsidR="00F75694" w:rsidRPr="00AE4FEC" w:rsidRDefault="00F75694" w:rsidP="00B42363">
      <w:pPr>
        <w:pStyle w:val="ListParagraph"/>
        <w:numPr>
          <w:ilvl w:val="0"/>
          <w:numId w:val="10"/>
        </w:numPr>
        <w:spacing w:after="200" w:line="276" w:lineRule="auto"/>
        <w:rPr>
          <w:rFonts w:ascii="Ebrima" w:hAnsi="Ebrima" w:cs="Times New Roman"/>
        </w:rPr>
      </w:pPr>
      <w:r w:rsidRPr="00AE4FEC">
        <w:rPr>
          <w:rFonts w:ascii="Ebrima" w:hAnsi="Ebrima" w:cs="Times New Roman"/>
        </w:rPr>
        <w:t>Choose majority of the songs to suit the language and culture of the children in your class.</w:t>
      </w:r>
    </w:p>
    <w:p w14:paraId="7F1C0A1D" w14:textId="069316E1" w:rsidR="00F75694" w:rsidRPr="00AE4FEC" w:rsidRDefault="00F75694" w:rsidP="00B42363">
      <w:pPr>
        <w:pStyle w:val="ListParagraph"/>
        <w:numPr>
          <w:ilvl w:val="0"/>
          <w:numId w:val="10"/>
        </w:numPr>
        <w:spacing w:after="200" w:line="276" w:lineRule="auto"/>
        <w:rPr>
          <w:rFonts w:ascii="Ebrima" w:hAnsi="Ebrima" w:cs="Times New Roman"/>
        </w:rPr>
      </w:pPr>
      <w:r w:rsidRPr="00AE4FEC">
        <w:rPr>
          <w:rFonts w:ascii="Ebrima" w:hAnsi="Ebrima" w:cs="Times New Roman"/>
        </w:rPr>
        <w:t>For teaching the song, the teacher must sing the whole song first, then children can follow line by line.</w:t>
      </w:r>
    </w:p>
    <w:p w14:paraId="71BD0261" w14:textId="3611B9B1" w:rsidR="00F75694" w:rsidRPr="00AE4FEC" w:rsidRDefault="00F75694" w:rsidP="00B42363">
      <w:pPr>
        <w:pStyle w:val="ListParagraph"/>
        <w:numPr>
          <w:ilvl w:val="0"/>
          <w:numId w:val="10"/>
        </w:numPr>
        <w:spacing w:after="200" w:line="276" w:lineRule="auto"/>
        <w:rPr>
          <w:rFonts w:ascii="Ebrima" w:hAnsi="Ebrima" w:cs="Times New Roman"/>
        </w:rPr>
      </w:pPr>
      <w:r w:rsidRPr="00AE4FEC">
        <w:rPr>
          <w:rFonts w:ascii="Ebrima" w:hAnsi="Ebrima" w:cs="Times New Roman"/>
        </w:rPr>
        <w:t>The notes under raga, taala and bhava also have valuable teaching techniques which must be used. (</w:t>
      </w:r>
      <w:proofErr w:type="gramStart"/>
      <w:r w:rsidRPr="00AE4FEC">
        <w:rPr>
          <w:rFonts w:ascii="Ebrima" w:hAnsi="Ebrima" w:cs="Times New Roman"/>
        </w:rPr>
        <w:t>see</w:t>
      </w:r>
      <w:proofErr w:type="gramEnd"/>
      <w:r w:rsidRPr="00AE4FEC">
        <w:rPr>
          <w:rFonts w:ascii="Ebrima" w:hAnsi="Ebrima" w:cs="Times New Roman"/>
        </w:rPr>
        <w:t xml:space="preserve"> above)</w:t>
      </w:r>
    </w:p>
    <w:p w14:paraId="7B112936" w14:textId="00A2626E" w:rsidR="00F75694" w:rsidRPr="00AE4FEC" w:rsidRDefault="00CE2556" w:rsidP="00B42363">
      <w:pPr>
        <w:pStyle w:val="ListParagraph"/>
        <w:numPr>
          <w:ilvl w:val="0"/>
          <w:numId w:val="10"/>
        </w:numPr>
        <w:spacing w:after="200" w:line="276" w:lineRule="auto"/>
        <w:rPr>
          <w:rFonts w:ascii="Ebrima" w:hAnsi="Ebrima" w:cs="Times New Roman"/>
        </w:rPr>
      </w:pPr>
      <w:r w:rsidRPr="00AE4FEC">
        <w:rPr>
          <w:rFonts w:ascii="Ebrima" w:hAnsi="Ebrima" w:cs="Times New Roman"/>
          <w:b/>
          <w:bCs/>
          <w:noProof/>
          <w:color w:val="FF0000"/>
          <w:lang w:val="en-ZA" w:eastAsia="en-ZA"/>
        </w:rPr>
        <w:drawing>
          <wp:anchor distT="0" distB="0" distL="114300" distR="114300" simplePos="0" relativeHeight="251995136" behindDoc="1" locked="0" layoutInCell="1" allowOverlap="1" wp14:anchorId="6CA8C445" wp14:editId="5475AAD1">
            <wp:simplePos x="0" y="0"/>
            <wp:positionH relativeFrom="column">
              <wp:posOffset>4010025</wp:posOffset>
            </wp:positionH>
            <wp:positionV relativeFrom="paragraph">
              <wp:posOffset>222885</wp:posOffset>
            </wp:positionV>
            <wp:extent cx="2095500" cy="1905000"/>
            <wp:effectExtent l="0" t="0" r="0" b="0"/>
            <wp:wrapTight wrapText="bothSides">
              <wp:wrapPolygon edited="0">
                <wp:start x="0" y="0"/>
                <wp:lineTo x="0" y="19440"/>
                <wp:lineTo x="393" y="21384"/>
                <wp:lineTo x="20815" y="21384"/>
                <wp:lineTo x="21011" y="20952"/>
                <wp:lineTo x="21404" y="19224"/>
                <wp:lineTo x="21404" y="1944"/>
                <wp:lineTo x="21207" y="864"/>
                <wp:lineTo x="20618" y="0"/>
                <wp:lineTo x="0" y="0"/>
              </wp:wrapPolygon>
            </wp:wrapTight>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95500" cy="1905000"/>
                    </a:xfrm>
                    <a:prstGeom prst="rect">
                      <a:avLst/>
                    </a:prstGeom>
                    <a:noFill/>
                  </pic:spPr>
                </pic:pic>
              </a:graphicData>
            </a:graphic>
            <wp14:sizeRelH relativeFrom="page">
              <wp14:pctWidth>0</wp14:pctWidth>
            </wp14:sizeRelH>
            <wp14:sizeRelV relativeFrom="page">
              <wp14:pctHeight>0</wp14:pctHeight>
            </wp14:sizeRelV>
          </wp:anchor>
        </w:drawing>
      </w:r>
      <w:r w:rsidR="00F75694" w:rsidRPr="00AE4FEC">
        <w:rPr>
          <w:rFonts w:ascii="Ebrima" w:hAnsi="Ebrima" w:cs="Times New Roman"/>
        </w:rPr>
        <w:t xml:space="preserve">A child in class who has a good singing </w:t>
      </w:r>
      <w:r w:rsidR="008F75C9" w:rsidRPr="00AE4FEC">
        <w:rPr>
          <w:rFonts w:ascii="Ebrima" w:hAnsi="Ebrima" w:cs="Times New Roman"/>
        </w:rPr>
        <w:t>voice and</w:t>
      </w:r>
      <w:r w:rsidR="00F75694" w:rsidRPr="00AE4FEC">
        <w:rPr>
          <w:rFonts w:ascii="Ebrima" w:hAnsi="Ebrima" w:cs="Times New Roman"/>
        </w:rPr>
        <w:t xml:space="preserve"> is going through voice </w:t>
      </w:r>
      <w:r w:rsidR="008F75C9" w:rsidRPr="00AE4FEC">
        <w:rPr>
          <w:rFonts w:ascii="Ebrima" w:hAnsi="Ebrima" w:cs="Times New Roman"/>
        </w:rPr>
        <w:t>training can</w:t>
      </w:r>
      <w:r w:rsidR="00F75694" w:rsidRPr="00AE4FEC">
        <w:rPr>
          <w:rFonts w:ascii="Ebrima" w:hAnsi="Ebrima" w:cs="Times New Roman"/>
        </w:rPr>
        <w:t xml:space="preserve"> undertake e lead singing. A</w:t>
      </w:r>
    </w:p>
    <w:p w14:paraId="5C67050F" w14:textId="5E22475C" w:rsidR="00F75694" w:rsidRPr="00AE4FEC" w:rsidRDefault="00F75694" w:rsidP="00B42363">
      <w:pPr>
        <w:pStyle w:val="ListParagraph"/>
        <w:numPr>
          <w:ilvl w:val="0"/>
          <w:numId w:val="10"/>
        </w:numPr>
        <w:spacing w:after="200" w:line="276" w:lineRule="auto"/>
        <w:rPr>
          <w:rFonts w:ascii="Ebrima" w:hAnsi="Ebrima" w:cs="Times New Roman"/>
        </w:rPr>
      </w:pPr>
      <w:proofErr w:type="gramStart"/>
      <w:r w:rsidRPr="00AE4FEC">
        <w:rPr>
          <w:rFonts w:ascii="Ebrima" w:hAnsi="Ebrima" w:cs="Times New Roman"/>
        </w:rPr>
        <w:t>A  story</w:t>
      </w:r>
      <w:proofErr w:type="gramEnd"/>
      <w:r w:rsidRPr="00AE4FEC">
        <w:rPr>
          <w:rFonts w:ascii="Ebrima" w:hAnsi="Ebrima" w:cs="Times New Roman"/>
        </w:rPr>
        <w:t xml:space="preserve"> relating to the name being sung about could be told e.g., Lord Krishna who was called Chitta – Chora.</w:t>
      </w:r>
    </w:p>
    <w:p w14:paraId="773A07CF" w14:textId="368BCB5F" w:rsidR="00F75694" w:rsidRPr="00CE2556" w:rsidRDefault="00F75694" w:rsidP="00B42363">
      <w:pPr>
        <w:pStyle w:val="ListParagraph"/>
        <w:numPr>
          <w:ilvl w:val="0"/>
          <w:numId w:val="10"/>
        </w:numPr>
        <w:spacing w:after="200" w:line="276" w:lineRule="auto"/>
        <w:rPr>
          <w:rFonts w:ascii="Ebrima" w:hAnsi="Ebrima" w:cs="Times New Roman"/>
          <w:b/>
        </w:rPr>
      </w:pPr>
      <w:r w:rsidRPr="00AE4FEC">
        <w:rPr>
          <w:rFonts w:ascii="Ebrima" w:hAnsi="Ebrima" w:cs="Times New Roman"/>
        </w:rPr>
        <w:t>The words must be written on the blackboard. Children should be allowed to write down the words in their notebook after they learnt the song –this develops their power of memory power.</w:t>
      </w:r>
      <w:r w:rsidR="00CE2556">
        <w:rPr>
          <w:rFonts w:ascii="Ebrima" w:hAnsi="Ebrima" w:cs="Times New Roman"/>
        </w:rPr>
        <w:t xml:space="preserve"> </w:t>
      </w:r>
    </w:p>
    <w:p w14:paraId="1DC5C4B9" w14:textId="0C9E1034" w:rsidR="00CE2556" w:rsidRDefault="00CE2556" w:rsidP="00F75694">
      <w:pPr>
        <w:pStyle w:val="NormalWeb"/>
        <w:spacing w:before="115" w:beforeAutospacing="0" w:after="0" w:afterAutospacing="0"/>
        <w:rPr>
          <w:rFonts w:ascii="Ebrima" w:hAnsi="Ebrima"/>
          <w:i/>
          <w:sz w:val="22"/>
          <w:szCs w:val="22"/>
        </w:rPr>
      </w:pPr>
    </w:p>
    <w:p w14:paraId="4718BF54" w14:textId="5DB1B47E" w:rsidR="00CE2556" w:rsidRDefault="00CE2556" w:rsidP="00F75694">
      <w:pPr>
        <w:pStyle w:val="NormalWeb"/>
        <w:spacing w:before="115" w:beforeAutospacing="0" w:after="0" w:afterAutospacing="0"/>
        <w:rPr>
          <w:rFonts w:ascii="Ebrima" w:hAnsi="Ebrima"/>
          <w:i/>
          <w:sz w:val="22"/>
          <w:szCs w:val="22"/>
        </w:rPr>
      </w:pPr>
      <w:r w:rsidRPr="00AE4FEC">
        <w:rPr>
          <w:rFonts w:ascii="Ebrima" w:hAnsi="Ebrima"/>
          <w:noProof/>
          <w:lang w:val="en-ZA" w:eastAsia="en-ZA"/>
        </w:rPr>
        <w:drawing>
          <wp:anchor distT="0" distB="0" distL="114300" distR="114300" simplePos="0" relativeHeight="251987968" behindDoc="1" locked="0" layoutInCell="1" allowOverlap="1" wp14:anchorId="0EA3488A" wp14:editId="48BAC887">
            <wp:simplePos x="0" y="0"/>
            <wp:positionH relativeFrom="column">
              <wp:posOffset>-276225</wp:posOffset>
            </wp:positionH>
            <wp:positionV relativeFrom="paragraph">
              <wp:posOffset>281940</wp:posOffset>
            </wp:positionV>
            <wp:extent cx="1162050" cy="800100"/>
            <wp:effectExtent l="0" t="0" r="0" b="0"/>
            <wp:wrapThrough wrapText="bothSides">
              <wp:wrapPolygon edited="0">
                <wp:start x="0" y="0"/>
                <wp:lineTo x="0" y="21086"/>
                <wp:lineTo x="21246" y="21086"/>
                <wp:lineTo x="21246" y="0"/>
                <wp:lineTo x="0" y="0"/>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62050" cy="800100"/>
                    </a:xfrm>
                    <a:prstGeom prst="rect">
                      <a:avLst/>
                    </a:prstGeom>
                    <a:noFill/>
                  </pic:spPr>
                </pic:pic>
              </a:graphicData>
            </a:graphic>
            <wp14:sizeRelH relativeFrom="page">
              <wp14:pctWidth>0</wp14:pctWidth>
            </wp14:sizeRelH>
            <wp14:sizeRelV relativeFrom="page">
              <wp14:pctHeight>0</wp14:pctHeight>
            </wp14:sizeRelV>
          </wp:anchor>
        </w:drawing>
      </w:r>
    </w:p>
    <w:p w14:paraId="084A779B" w14:textId="565388BE" w:rsidR="00F75694" w:rsidRPr="00AE4FEC" w:rsidRDefault="00F75694" w:rsidP="00F75694">
      <w:pPr>
        <w:pStyle w:val="NormalWeb"/>
        <w:spacing w:before="115" w:beforeAutospacing="0" w:after="0" w:afterAutospacing="0"/>
        <w:rPr>
          <w:rFonts w:ascii="Ebrima" w:hAnsi="Ebrima"/>
          <w:i/>
          <w:sz w:val="22"/>
          <w:szCs w:val="22"/>
        </w:rPr>
      </w:pPr>
      <w:r w:rsidRPr="00AE4FEC">
        <w:rPr>
          <w:rFonts w:ascii="Ebrima" w:hAnsi="Ebrima"/>
          <w:i/>
          <w:sz w:val="22"/>
          <w:szCs w:val="22"/>
        </w:rPr>
        <w:t>GDS is one of the most effective tools for Heart-to-Heart communication.     When the Heart is full Love, the world is full of beauty, says the Bible.   When the heart is led with right values, and the head is turned to the heart, the hands will naturally engage in right action.</w:t>
      </w:r>
    </w:p>
    <w:p w14:paraId="2BDB1BE6" w14:textId="1D4D45F5" w:rsidR="00F75694" w:rsidRPr="00AE4FEC" w:rsidRDefault="00F75694" w:rsidP="00F75694">
      <w:pPr>
        <w:ind w:left="270"/>
        <w:rPr>
          <w:rFonts w:ascii="Ebrima" w:hAnsi="Ebrima" w:cs="Times New Roman"/>
          <w:b/>
        </w:rPr>
      </w:pPr>
    </w:p>
    <w:p w14:paraId="55ABD27F" w14:textId="2C147BE0" w:rsidR="00F75694" w:rsidRDefault="00F75694" w:rsidP="00F75694">
      <w:pPr>
        <w:jc w:val="both"/>
        <w:rPr>
          <w:rFonts w:ascii="Ebrima" w:hAnsi="Ebrima" w:cs="Times New Roman"/>
          <w:b/>
        </w:rPr>
      </w:pPr>
    </w:p>
    <w:p w14:paraId="28E113C6" w14:textId="77777777" w:rsidR="004B3413" w:rsidRPr="00AE4FEC" w:rsidRDefault="004B3413" w:rsidP="00F75694">
      <w:pPr>
        <w:jc w:val="both"/>
        <w:rPr>
          <w:rFonts w:ascii="Ebrima" w:hAnsi="Ebrima" w:cs="Times New Roman"/>
          <w:b/>
        </w:rPr>
      </w:pPr>
    </w:p>
    <w:bookmarkEnd w:id="13"/>
    <w:p w14:paraId="2D5ADA0B" w14:textId="788AF64C" w:rsidR="00CE2556" w:rsidRDefault="00CE2556" w:rsidP="00570111">
      <w:pPr>
        <w:rPr>
          <w:rFonts w:ascii="Ebrima" w:hAnsi="Ebrima" w:cs="Times New Roman"/>
          <w:b/>
          <w:bCs/>
          <w:color w:val="002060"/>
          <w:sz w:val="24"/>
          <w:szCs w:val="24"/>
        </w:rPr>
      </w:pPr>
      <w:r w:rsidRPr="004B3413">
        <w:rPr>
          <w:rFonts w:ascii="Ebrima" w:eastAsia="Calibri" w:hAnsi="Ebrima" w:cs="Times New Roman"/>
          <w:b/>
          <w:noProof/>
          <w:color w:val="002060"/>
          <w:sz w:val="28"/>
          <w:szCs w:val="28"/>
          <w:lang w:val="en-ZA" w:eastAsia="en-ZA"/>
        </w:rPr>
        <w:lastRenderedPageBreak/>
        <w:drawing>
          <wp:anchor distT="0" distB="0" distL="0" distR="0" simplePos="0" relativeHeight="251681792" behindDoc="0" locked="0" layoutInCell="1" allowOverlap="0" wp14:anchorId="72EB1E5B" wp14:editId="1A361AFA">
            <wp:simplePos x="0" y="0"/>
            <wp:positionH relativeFrom="column">
              <wp:posOffset>-95250</wp:posOffset>
            </wp:positionH>
            <wp:positionV relativeFrom="line">
              <wp:posOffset>326390</wp:posOffset>
            </wp:positionV>
            <wp:extent cx="619125" cy="781050"/>
            <wp:effectExtent l="0" t="0" r="0" b="0"/>
            <wp:wrapSquare wrapText="bothSides"/>
            <wp:docPr id="26652" name="Picture 26652" descr="http://www.saibabaofindia.com/sathwicfood/sketch_sai_ba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aibabaofindia.com/sathwicfood/sketch_sai_baba.gif"/>
                    <pic:cNvPicPr>
                      <a:picLocks noChangeAspect="1" noChangeArrowheads="1"/>
                    </pic:cNvPicPr>
                  </pic:nvPicPr>
                  <pic:blipFill>
                    <a:blip r:embed="rId157" cstate="print">
                      <a:duotone>
                        <a:prstClr val="black"/>
                        <a:srgbClr val="D9C3A5">
                          <a:tint val="50000"/>
                          <a:satMod val="180000"/>
                        </a:srgbClr>
                      </a:duotone>
                      <a:extLst>
                        <a:ext uri="{BEBA8EAE-BF5A-486C-A8C5-ECC9F3942E4B}">
                          <a14:imgProps xmlns:a14="http://schemas.microsoft.com/office/drawing/2010/main">
                            <a14:imgLayer r:embed="rId158">
                              <a14:imgEffect>
                                <a14:colorTemperature colorTemp="112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619125"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065C06" w:rsidRPr="004B3413">
        <w:rPr>
          <w:rFonts w:ascii="Ebrima" w:hAnsi="Ebrima" w:cs="Times New Roman"/>
          <w:b/>
          <w:bCs/>
          <w:color w:val="002060"/>
          <w:sz w:val="32"/>
          <w:szCs w:val="32"/>
        </w:rPr>
        <w:t xml:space="preserve">CORE PILLAR OF </w:t>
      </w:r>
      <w:proofErr w:type="gramStart"/>
      <w:r w:rsidR="00065C06" w:rsidRPr="004B3413">
        <w:rPr>
          <w:rFonts w:ascii="Ebrima" w:hAnsi="Ebrima" w:cs="Times New Roman"/>
          <w:b/>
          <w:bCs/>
          <w:color w:val="002060"/>
          <w:sz w:val="32"/>
          <w:szCs w:val="32"/>
        </w:rPr>
        <w:t>SS</w:t>
      </w:r>
      <w:r w:rsidR="00BA5F12" w:rsidRPr="004B3413">
        <w:rPr>
          <w:rFonts w:ascii="Ebrima" w:hAnsi="Ebrima" w:cs="Times New Roman"/>
          <w:b/>
          <w:bCs/>
          <w:color w:val="002060"/>
          <w:sz w:val="32"/>
          <w:szCs w:val="32"/>
        </w:rPr>
        <w:t>S</w:t>
      </w:r>
      <w:r w:rsidR="00065C06" w:rsidRPr="004B3413">
        <w:rPr>
          <w:rFonts w:ascii="Ebrima" w:hAnsi="Ebrima" w:cs="Times New Roman"/>
          <w:b/>
          <w:bCs/>
          <w:color w:val="002060"/>
          <w:sz w:val="32"/>
          <w:szCs w:val="32"/>
        </w:rPr>
        <w:t>SE :</w:t>
      </w:r>
      <w:proofErr w:type="gramEnd"/>
      <w:r w:rsidR="00065C06" w:rsidRPr="004B3413">
        <w:rPr>
          <w:rFonts w:ascii="Ebrima" w:hAnsi="Ebrima" w:cs="Times New Roman"/>
          <w:b/>
          <w:bCs/>
          <w:color w:val="002060"/>
          <w:sz w:val="32"/>
          <w:szCs w:val="32"/>
        </w:rPr>
        <w:t xml:space="preserve"> CEILING ON DESIRES</w:t>
      </w:r>
    </w:p>
    <w:p w14:paraId="5D9B61CD" w14:textId="19A20AF4" w:rsidR="00570111" w:rsidRPr="00CE2556" w:rsidRDefault="00CE2556" w:rsidP="00570111">
      <w:pPr>
        <w:rPr>
          <w:rFonts w:ascii="Ebrima" w:hAnsi="Ebrima" w:cs="Times New Roman"/>
          <w:b/>
          <w:bCs/>
          <w:color w:val="002060"/>
          <w:sz w:val="24"/>
          <w:szCs w:val="24"/>
        </w:rPr>
      </w:pPr>
      <w:r w:rsidRPr="00CE2556">
        <w:rPr>
          <w:rFonts w:ascii="Ebrima" w:eastAsia="Calibri" w:hAnsi="Ebrima" w:cs="Times New Roman"/>
          <w:b/>
          <w:bCs/>
          <w:color w:val="002060"/>
        </w:rPr>
        <w:t>He</w:t>
      </w:r>
      <w:r>
        <w:rPr>
          <w:rFonts w:ascii="Ebrima" w:eastAsia="Calibri" w:hAnsi="Ebrima" w:cs="Times New Roman"/>
          <w:b/>
          <w:bCs/>
          <w:color w:val="002060"/>
        </w:rPr>
        <w:t xml:space="preserve"> who has much desires is the poorest man in the </w:t>
      </w:r>
      <w:proofErr w:type="gramStart"/>
      <w:r>
        <w:rPr>
          <w:rFonts w:ascii="Ebrima" w:eastAsia="Calibri" w:hAnsi="Ebrima" w:cs="Times New Roman"/>
          <w:b/>
          <w:bCs/>
          <w:color w:val="002060"/>
        </w:rPr>
        <w:t>world .</w:t>
      </w:r>
      <w:proofErr w:type="gramEnd"/>
    </w:p>
    <w:p w14:paraId="6DCEB6D1" w14:textId="50748E00" w:rsidR="00034869" w:rsidRDefault="00CE2556" w:rsidP="00570111">
      <w:pPr>
        <w:rPr>
          <w:rFonts w:ascii="Ebrima" w:eastAsia="Calibri" w:hAnsi="Ebrima" w:cs="Times New Roman"/>
          <w:b/>
          <w:bCs/>
          <w:color w:val="002060"/>
        </w:rPr>
      </w:pPr>
      <w:r>
        <w:rPr>
          <w:rFonts w:ascii="Ebrima" w:eastAsia="Calibri" w:hAnsi="Ebrima" w:cs="Times New Roman"/>
          <w:b/>
          <w:bCs/>
          <w:color w:val="002060"/>
        </w:rPr>
        <w:t xml:space="preserve">Who is the richest </w:t>
      </w:r>
      <w:proofErr w:type="gramStart"/>
      <w:r>
        <w:rPr>
          <w:rFonts w:ascii="Ebrima" w:eastAsia="Calibri" w:hAnsi="Ebrima" w:cs="Times New Roman"/>
          <w:b/>
          <w:bCs/>
          <w:color w:val="002060"/>
        </w:rPr>
        <w:t>man  ?</w:t>
      </w:r>
      <w:proofErr w:type="gramEnd"/>
    </w:p>
    <w:p w14:paraId="33879155" w14:textId="1B26E4B8" w:rsidR="00CE2556" w:rsidRDefault="00CE2556" w:rsidP="00570111">
      <w:pPr>
        <w:rPr>
          <w:rFonts w:ascii="Ebrima" w:eastAsia="Calibri" w:hAnsi="Ebrima" w:cs="Times New Roman"/>
          <w:b/>
          <w:bCs/>
          <w:color w:val="002060"/>
        </w:rPr>
      </w:pPr>
      <w:r>
        <w:rPr>
          <w:rFonts w:ascii="Ebrima" w:eastAsia="Calibri" w:hAnsi="Ebrima" w:cs="Times New Roman"/>
          <w:b/>
          <w:bCs/>
          <w:color w:val="002060"/>
        </w:rPr>
        <w:t xml:space="preserve">He who has much satisfaction is </w:t>
      </w:r>
      <w:r w:rsidR="008F75C9">
        <w:rPr>
          <w:rFonts w:ascii="Ebrima" w:eastAsia="Calibri" w:hAnsi="Ebrima" w:cs="Times New Roman"/>
          <w:b/>
          <w:bCs/>
          <w:color w:val="002060"/>
        </w:rPr>
        <w:t>the richest man</w:t>
      </w:r>
      <w:r>
        <w:rPr>
          <w:rFonts w:ascii="Ebrima" w:eastAsia="Calibri" w:hAnsi="Ebrima" w:cs="Times New Roman"/>
          <w:b/>
          <w:bCs/>
          <w:color w:val="002060"/>
        </w:rPr>
        <w:t xml:space="preserve"> in the world.</w:t>
      </w:r>
    </w:p>
    <w:p w14:paraId="77ACF7C9" w14:textId="4E04D342" w:rsidR="00034869" w:rsidRDefault="00034869" w:rsidP="00570111">
      <w:pPr>
        <w:rPr>
          <w:rFonts w:ascii="Ebrima" w:eastAsia="Calibri" w:hAnsi="Ebrima" w:cs="Times New Roman"/>
          <w:b/>
          <w:bCs/>
          <w:color w:val="002060"/>
        </w:rPr>
      </w:pPr>
    </w:p>
    <w:p w14:paraId="6119BCC1" w14:textId="1C57C289" w:rsidR="00BA5F12" w:rsidRDefault="00065C06" w:rsidP="00570111">
      <w:pPr>
        <w:rPr>
          <w:rFonts w:ascii="Ebrima" w:eastAsia="Calibri" w:hAnsi="Ebrima" w:cs="Times New Roman"/>
          <w:bCs/>
        </w:rPr>
      </w:pPr>
      <w:r w:rsidRPr="00BA5F12">
        <w:rPr>
          <w:rFonts w:ascii="Ebrima" w:eastAsia="Calibri" w:hAnsi="Ebrima" w:cs="Times New Roman"/>
          <w:b/>
          <w:bCs/>
          <w:color w:val="002060"/>
        </w:rPr>
        <w:t>What is the meaning of "Ceiling on Desires</w:t>
      </w:r>
      <w:r w:rsidRPr="00BA5F12">
        <w:rPr>
          <w:rFonts w:ascii="Ebrima" w:eastAsia="Calibri" w:hAnsi="Ebrima" w:cs="Times New Roman"/>
          <w:bCs/>
        </w:rPr>
        <w:t>"?</w:t>
      </w:r>
    </w:p>
    <w:p w14:paraId="5A137DE8" w14:textId="5B329B5F" w:rsidR="00BA5F12" w:rsidRDefault="00065C06" w:rsidP="00065C06">
      <w:pPr>
        <w:spacing w:after="200" w:line="276" w:lineRule="auto"/>
        <w:rPr>
          <w:rFonts w:ascii="Ebrima" w:eastAsia="Calibri" w:hAnsi="Ebrima" w:cs="Times New Roman"/>
          <w:bCs/>
        </w:rPr>
      </w:pPr>
      <w:r w:rsidRPr="00BA5F12">
        <w:rPr>
          <w:rFonts w:ascii="Ebrima" w:eastAsia="Calibri" w:hAnsi="Ebrima" w:cs="Times New Roman"/>
          <w:bCs/>
        </w:rPr>
        <w:t xml:space="preserve">Man is deluded by his unlimited desires. He is living in a dream world. He is forgetting the Supreme Consciousness (Paratattwa). That is why it is important to keep our desires under control, to place a ceiling on them. We are spending too much MONEY. Instead of inordinately spending for our own pleasure, we should be spending for the relief of the poor and needy. This is the real meaning of Ceiling on Desires. </w:t>
      </w:r>
    </w:p>
    <w:p w14:paraId="2E0991B7" w14:textId="79787049" w:rsidR="0092450C" w:rsidRDefault="00065C06" w:rsidP="00065C06">
      <w:pPr>
        <w:spacing w:after="200" w:line="276" w:lineRule="auto"/>
        <w:rPr>
          <w:rFonts w:ascii="Ebrima" w:eastAsia="Calibri" w:hAnsi="Ebrima" w:cs="Times New Roman"/>
          <w:bCs/>
        </w:rPr>
      </w:pPr>
      <w:r w:rsidRPr="00BA5F12">
        <w:rPr>
          <w:rFonts w:ascii="Ebrima" w:eastAsia="Calibri" w:hAnsi="Ebrima" w:cs="Times New Roman"/>
          <w:bCs/>
        </w:rPr>
        <w:t>Do not make the mistake of thinking that giving money is all that is needed, however. Do not give to others while allowing your own desires to continue to multiply. Curtail your desires, as materialistic desires lead to a restless and disastrous life. Desires are a prison. Man can be freed only by limiting his wants. You should have desire only for life's bare necessities. </w:t>
      </w:r>
      <w:r w:rsidRPr="00BA5F12">
        <w:rPr>
          <w:rFonts w:ascii="Ebrima" w:eastAsia="Calibri" w:hAnsi="Ebrima" w:cs="Times New Roman"/>
          <w:bCs/>
        </w:rPr>
        <w:br/>
      </w:r>
    </w:p>
    <w:p w14:paraId="47B4912D" w14:textId="1570AC89" w:rsidR="00034869" w:rsidRDefault="0092450C" w:rsidP="0092450C">
      <w:pPr>
        <w:rPr>
          <w:rFonts w:ascii="Ebrima" w:hAnsi="Ebrima" w:cs="Times New Roman"/>
        </w:rPr>
      </w:pPr>
      <w:r w:rsidRPr="0092450C">
        <w:rPr>
          <w:rFonts w:ascii="Ebrima" w:hAnsi="Ebrima" w:cs="Times New Roman"/>
          <w:b/>
        </w:rPr>
        <w:t xml:space="preserve"> </w:t>
      </w:r>
      <w:r w:rsidRPr="00BA5F12">
        <w:rPr>
          <w:rFonts w:ascii="Ebrima" w:hAnsi="Ebrima" w:cs="Times New Roman"/>
          <w:b/>
        </w:rPr>
        <w:t>How can you reduce desires</w:t>
      </w:r>
      <w:r w:rsidRPr="00BA5F12">
        <w:rPr>
          <w:rFonts w:ascii="Ebrima" w:hAnsi="Ebrima" w:cs="Times New Roman"/>
        </w:rPr>
        <w:t xml:space="preserve">?   Do not </w:t>
      </w:r>
      <w:r w:rsidR="008F75C9" w:rsidRPr="00034869">
        <w:rPr>
          <w:rFonts w:ascii="Ebrima" w:hAnsi="Ebrima" w:cs="Times New Roman"/>
          <w:b/>
        </w:rPr>
        <w:t>WASTE:</w:t>
      </w:r>
      <w:r w:rsidRPr="00245942">
        <w:rPr>
          <w:rFonts w:ascii="Ebrima" w:hAnsi="Ebrima" w:cs="Times New Roman"/>
          <w:b/>
          <w:noProof/>
          <w:lang w:val="en-ZA" w:eastAsia="en-ZA"/>
        </w:rPr>
        <w:t xml:space="preserve"> </w:t>
      </w:r>
    </w:p>
    <w:p w14:paraId="1E97CC14" w14:textId="77777777" w:rsidR="004B3413" w:rsidRDefault="004B3413" w:rsidP="0092450C">
      <w:pPr>
        <w:rPr>
          <w:rFonts w:ascii="Ebrima" w:hAnsi="Ebrima" w:cs="Times New Roman"/>
        </w:rPr>
      </w:pPr>
    </w:p>
    <w:p w14:paraId="44A2EBE7" w14:textId="2E0B75C2" w:rsidR="0092450C" w:rsidRDefault="0092450C" w:rsidP="0092450C">
      <w:pPr>
        <w:rPr>
          <w:rFonts w:ascii="Ebrima" w:hAnsi="Ebrima" w:cs="Times New Roman"/>
          <w:b/>
          <w:i/>
        </w:rPr>
      </w:pPr>
    </w:p>
    <w:p w14:paraId="19FAAA3B" w14:textId="2D02A086" w:rsidR="00CE2556" w:rsidRPr="00A65864" w:rsidRDefault="004B3413" w:rsidP="004B3413">
      <w:pPr>
        <w:ind w:left="720" w:firstLine="720"/>
        <w:rPr>
          <w:rFonts w:ascii="Ebrima" w:hAnsi="Ebrima" w:cs="Times New Roman"/>
          <w:b/>
          <w:i/>
        </w:rPr>
      </w:pPr>
      <w:r w:rsidRPr="00BA5F12">
        <w:rPr>
          <w:rFonts w:ascii="Ebrima" w:hAnsi="Ebrima" w:cs="Times New Roman"/>
          <w:b/>
          <w:noProof/>
          <w:lang w:val="en-ZA" w:eastAsia="en-ZA"/>
        </w:rPr>
        <w:drawing>
          <wp:inline distT="0" distB="0" distL="0" distR="0" wp14:anchorId="58D50CA5" wp14:editId="36F7B180">
            <wp:extent cx="3086100" cy="2047875"/>
            <wp:effectExtent l="0" t="0" r="0" b="9525"/>
            <wp:docPr id="167565364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inline>
        </w:drawing>
      </w:r>
    </w:p>
    <w:p w14:paraId="5B5BE87C" w14:textId="4D5FA9AA" w:rsidR="00EE2ECE" w:rsidRDefault="00065C06" w:rsidP="00EE2ECE">
      <w:pPr>
        <w:spacing w:after="200" w:line="276" w:lineRule="auto"/>
        <w:rPr>
          <w:rFonts w:ascii="Ebrima" w:eastAsia="Calibri" w:hAnsi="Ebrima" w:cs="Times New Roman"/>
          <w:b/>
          <w:bCs/>
          <w:color w:val="002060"/>
        </w:rPr>
      </w:pPr>
      <w:r w:rsidRPr="00BA5F12">
        <w:rPr>
          <w:rFonts w:ascii="Ebrima" w:eastAsia="Calibri" w:hAnsi="Ebrima" w:cs="Times New Roman"/>
          <w:bCs/>
        </w:rPr>
        <w:lastRenderedPageBreak/>
        <w:br/>
      </w:r>
      <w:r w:rsidR="005D2858" w:rsidRPr="00BA5F12">
        <w:rPr>
          <w:rFonts w:ascii="Ebrima" w:eastAsia="Calibri" w:hAnsi="Ebrima" w:cs="Times New Roman"/>
          <w:noProof/>
          <w:lang w:val="en-ZA" w:eastAsia="en-ZA"/>
        </w:rPr>
        <w:drawing>
          <wp:anchor distT="0" distB="0" distL="114300" distR="114300" simplePos="0" relativeHeight="251786240" behindDoc="0" locked="0" layoutInCell="1" allowOverlap="1" wp14:anchorId="1C85ABBD" wp14:editId="1F03BC57">
            <wp:simplePos x="0" y="0"/>
            <wp:positionH relativeFrom="column">
              <wp:posOffset>9525</wp:posOffset>
            </wp:positionH>
            <wp:positionV relativeFrom="paragraph">
              <wp:posOffset>29210</wp:posOffset>
            </wp:positionV>
            <wp:extent cx="2057400" cy="1800225"/>
            <wp:effectExtent l="0" t="0" r="0" b="9525"/>
            <wp:wrapThrough wrapText="bothSides">
              <wp:wrapPolygon edited="0">
                <wp:start x="0" y="0"/>
                <wp:lineTo x="0" y="21486"/>
                <wp:lineTo x="21400" y="21486"/>
                <wp:lineTo x="21400" y="0"/>
                <wp:lineTo x="0" y="0"/>
              </wp:wrapPolygon>
            </wp:wrapThrough>
            <wp:docPr id="26653" name="Picture 26653" descr="07 PICTURING HIS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7 PICTURING HIS MESSAGE"/>
                    <pic:cNvPicPr>
                      <a:picLocks noChangeAspect="1" noChangeArrowheads="1"/>
                    </pic:cNvPicPr>
                  </pic:nvPicPr>
                  <pic:blipFill>
                    <a:blip r:embed="rId164"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205740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5F12">
        <w:rPr>
          <w:rFonts w:ascii="Ebrima" w:eastAsia="Calibri" w:hAnsi="Ebrima" w:cs="Times New Roman"/>
          <w:bCs/>
        </w:rPr>
        <w:t xml:space="preserve">    </w:t>
      </w:r>
      <w:r w:rsidRPr="00BB4812">
        <w:rPr>
          <w:rFonts w:ascii="Ebrima" w:eastAsia="Calibri" w:hAnsi="Ebrima" w:cs="Times New Roman"/>
          <w:b/>
          <w:bCs/>
          <w:color w:val="002060"/>
        </w:rPr>
        <w:t>FOOD IS GOD -DO NOT WASTE FOOD.</w:t>
      </w:r>
    </w:p>
    <w:p w14:paraId="7099229C" w14:textId="77777777" w:rsidR="004B3413" w:rsidRDefault="00065C06" w:rsidP="00245942">
      <w:pPr>
        <w:spacing w:after="200" w:line="276" w:lineRule="auto"/>
        <w:rPr>
          <w:rFonts w:ascii="Ebrima" w:eastAsia="Calibri" w:hAnsi="Ebrima" w:cs="Times New Roman"/>
          <w:bCs/>
        </w:rPr>
      </w:pPr>
      <w:r w:rsidRPr="00BB4812">
        <w:rPr>
          <w:rFonts w:ascii="Ebrima" w:eastAsia="Calibri" w:hAnsi="Ebrima" w:cs="Times New Roman"/>
          <w:bCs/>
          <w:color w:val="002060"/>
        </w:rPr>
        <w:t> </w:t>
      </w:r>
      <w:r w:rsidR="00EE2ECE" w:rsidRPr="00BA5F12">
        <w:rPr>
          <w:rFonts w:ascii="Ebrima" w:eastAsia="Calibri" w:hAnsi="Ebrima" w:cs="Times New Roman"/>
          <w:bCs/>
        </w:rPr>
        <w:t xml:space="preserve">Firstly, consider the food we consume. Eat only what you need to eat. Do not be greedy. Do not take more than you can eat and waste the rest, because wasting food is a great sin. The surplus food can feed another stomach. Do not waste food, because food is God, life is God, and man is born from food. Food is the main source of man's life, body, </w:t>
      </w:r>
      <w:proofErr w:type="gramStart"/>
      <w:r w:rsidR="00EE2ECE" w:rsidRPr="00BA5F12">
        <w:rPr>
          <w:rFonts w:ascii="Ebrima" w:eastAsia="Calibri" w:hAnsi="Ebrima" w:cs="Times New Roman"/>
          <w:bCs/>
        </w:rPr>
        <w:t>mind</w:t>
      </w:r>
      <w:proofErr w:type="gramEnd"/>
      <w:r w:rsidR="00EE2ECE" w:rsidRPr="00BA5F12">
        <w:rPr>
          <w:rFonts w:ascii="Ebrima" w:eastAsia="Calibri" w:hAnsi="Ebrima" w:cs="Times New Roman"/>
          <w:bCs/>
        </w:rPr>
        <w:t xml:space="preserve"> and character. The gross part of the food, which is the major portion of the food consumed by the body, is thrown out as waste matter. A minute amount of the food, which is the subtle part, is assimilated by the body and flows as blood. And a minuscule amount, which is the subtlest part of the food, makes up the mind. Therefore, the </w:t>
      </w:r>
      <w:r w:rsidR="00EE2ECE" w:rsidRPr="00245942">
        <w:rPr>
          <w:rFonts w:ascii="Ebrima" w:eastAsia="Calibri" w:hAnsi="Ebrima" w:cs="Times New Roman"/>
          <w:bCs/>
          <w:color w:val="0070C0"/>
        </w:rPr>
        <w:t>mind is the reflection of the food consumed</w:t>
      </w:r>
      <w:r w:rsidR="00EE2ECE" w:rsidRPr="00BA5F12">
        <w:rPr>
          <w:rFonts w:ascii="Ebrima" w:eastAsia="Calibri" w:hAnsi="Ebrima" w:cs="Times New Roman"/>
          <w:bCs/>
        </w:rPr>
        <w:t>. The reason for the present beastly and demonic tendencies in our minds is the food we consume.</w:t>
      </w:r>
    </w:p>
    <w:p w14:paraId="546BCB50" w14:textId="56720E3D" w:rsidR="00EE2ECE" w:rsidRPr="00245942" w:rsidRDefault="00EE2ECE" w:rsidP="00245942">
      <w:pPr>
        <w:spacing w:after="200" w:line="276" w:lineRule="auto"/>
        <w:rPr>
          <w:rFonts w:ascii="Ebrima" w:eastAsia="Calibri" w:hAnsi="Ebrima" w:cs="Times New Roman"/>
          <w:bCs/>
        </w:rPr>
      </w:pPr>
      <w:r w:rsidRPr="00BA5F12">
        <w:rPr>
          <w:rFonts w:ascii="Ebrima" w:eastAsia="Calibri" w:hAnsi="Ebrima" w:cs="Times New Roman"/>
          <w:bCs/>
        </w:rPr>
        <w:br/>
        <w:t xml:space="preserve">A large part of the WATER we drink is expelled as urine. A minute part of the water consumed becomes the life force (prana). Therefore, the nature of the food and water that we take in decides our character. Only by controlling the quality of our food and water can we attain </w:t>
      </w:r>
      <w:r w:rsidRPr="00245942">
        <w:rPr>
          <w:rFonts w:ascii="Ebrima" w:eastAsia="Calibri" w:hAnsi="Ebrima" w:cs="Times New Roman"/>
          <w:bCs/>
        </w:rPr>
        <w:t xml:space="preserve">Divinity. </w:t>
      </w:r>
      <w:proofErr w:type="gramStart"/>
      <w:r w:rsidRPr="00245942">
        <w:rPr>
          <w:rFonts w:ascii="Ebrima" w:eastAsia="Calibri" w:hAnsi="Ebrima" w:cs="Times New Roman"/>
          <w:bCs/>
        </w:rPr>
        <w:t>This is why</w:t>
      </w:r>
      <w:proofErr w:type="gramEnd"/>
      <w:r w:rsidRPr="00245942">
        <w:rPr>
          <w:rFonts w:ascii="Ebrima" w:eastAsia="Calibri" w:hAnsi="Ebrima" w:cs="Times New Roman"/>
          <w:bCs/>
        </w:rPr>
        <w:t xml:space="preserve"> food is said to be God. Hence, to waste food is to waste God. Do not waste food. Eat only what you </w:t>
      </w:r>
      <w:proofErr w:type="gramStart"/>
      <w:r w:rsidRPr="00245942">
        <w:rPr>
          <w:rFonts w:ascii="Ebrima" w:eastAsia="Calibri" w:hAnsi="Ebrima" w:cs="Times New Roman"/>
          <w:bCs/>
        </w:rPr>
        <w:t>need, and</w:t>
      </w:r>
      <w:proofErr w:type="gramEnd"/>
      <w:r w:rsidRPr="00245942">
        <w:rPr>
          <w:rFonts w:ascii="Ebrima" w:eastAsia="Calibri" w:hAnsi="Ebrima" w:cs="Times New Roman"/>
          <w:bCs/>
        </w:rPr>
        <w:t xml:space="preserve"> be sure that what you eat is </w:t>
      </w:r>
      <w:r w:rsidR="008F75C9" w:rsidRPr="00245942">
        <w:rPr>
          <w:rFonts w:ascii="Ebrima" w:eastAsia="Calibri" w:hAnsi="Ebrima" w:cs="Times New Roman"/>
          <w:bCs/>
        </w:rPr>
        <w:t>Sothic</w:t>
      </w:r>
      <w:r w:rsidRPr="00245942">
        <w:rPr>
          <w:rFonts w:ascii="Ebrima" w:eastAsia="Calibri" w:hAnsi="Ebrima" w:cs="Times New Roman"/>
          <w:bCs/>
        </w:rPr>
        <w:t xml:space="preserve">. </w:t>
      </w:r>
    </w:p>
    <w:p w14:paraId="447C0335" w14:textId="7F5EAF70" w:rsidR="00EE2ECE" w:rsidRPr="00245942" w:rsidRDefault="00EE2ECE" w:rsidP="00245942">
      <w:pPr>
        <w:spacing w:after="200" w:line="276" w:lineRule="auto"/>
        <w:jc w:val="both"/>
        <w:rPr>
          <w:rFonts w:ascii="Ebrima" w:hAnsi="Ebrima"/>
        </w:rPr>
      </w:pPr>
      <w:r w:rsidRPr="00245942">
        <w:rPr>
          <w:rFonts w:ascii="Ebrima" w:hAnsi="Ebrima"/>
        </w:rPr>
        <w:t xml:space="preserve"> Food is the main source of man’s life, body, mind, and character.  Your body is made of food, and you are the result of the food eaten by your parents. Eat as much as it is necessary to eat. But do not throw away food by taking too much on your plate. By wasting </w:t>
      </w:r>
      <w:proofErr w:type="gramStart"/>
      <w:r w:rsidRPr="00245942">
        <w:rPr>
          <w:rFonts w:ascii="Ebrima" w:hAnsi="Ebrima"/>
        </w:rPr>
        <w:t>food</w:t>
      </w:r>
      <w:proofErr w:type="gramEnd"/>
      <w:r w:rsidRPr="00245942">
        <w:rPr>
          <w:rFonts w:ascii="Ebrima" w:hAnsi="Ebrima"/>
        </w:rPr>
        <w:t xml:space="preserve"> you will be wasting the energy Divine. In the preparation of food, you should be careful in avoiding wastage. We are only doing a disservice by consuming more food than what is necessary for the body. With regard to </w:t>
      </w:r>
      <w:proofErr w:type="gramStart"/>
      <w:r w:rsidRPr="00245942">
        <w:rPr>
          <w:rFonts w:ascii="Ebrima" w:hAnsi="Ebrima"/>
        </w:rPr>
        <w:t>food</w:t>
      </w:r>
      <w:proofErr w:type="gramEnd"/>
      <w:r w:rsidRPr="00245942">
        <w:rPr>
          <w:rFonts w:ascii="Ebrima" w:hAnsi="Ebrima"/>
        </w:rPr>
        <w:t xml:space="preserve"> you must ask: "Am I just eating what I need or more? Am I wasting food?" So </w:t>
      </w:r>
      <w:proofErr w:type="gramStart"/>
      <w:r w:rsidRPr="00245942">
        <w:rPr>
          <w:rFonts w:ascii="Ebrima" w:hAnsi="Ebrima"/>
        </w:rPr>
        <w:t>also</w:t>
      </w:r>
      <w:proofErr w:type="gramEnd"/>
      <w:r w:rsidRPr="00245942">
        <w:rPr>
          <w:rFonts w:ascii="Ebrima" w:hAnsi="Ebrima"/>
        </w:rPr>
        <w:t xml:space="preserve"> with regard to money: "Am I using this money for my own selfish needs or for boosting my name and fame, or to satisfy my ego and vanity?" Once you start seeking answers to these questions, there is no greater </w:t>
      </w:r>
      <w:r w:rsidR="008F75C9" w:rsidRPr="00245942">
        <w:rPr>
          <w:rFonts w:ascii="Ebrima" w:hAnsi="Ebrima"/>
        </w:rPr>
        <w:t>sad Hana</w:t>
      </w:r>
      <w:r w:rsidRPr="00245942">
        <w:rPr>
          <w:rFonts w:ascii="Ebrima" w:hAnsi="Ebrima"/>
        </w:rPr>
        <w:t xml:space="preserve"> (spiritual practice). One’s food influences one's</w:t>
      </w:r>
      <w:r w:rsidR="00245942" w:rsidRPr="00245942">
        <w:rPr>
          <w:rFonts w:ascii="Ebrima" w:hAnsi="Ebrima"/>
        </w:rPr>
        <w:t xml:space="preserve"> </w:t>
      </w:r>
      <w:r w:rsidRPr="00245942">
        <w:rPr>
          <w:rFonts w:ascii="Ebrima" w:hAnsi="Ebrima"/>
        </w:rPr>
        <w:t xml:space="preserve">thoughts. </w:t>
      </w:r>
    </w:p>
    <w:p w14:paraId="04A4593B" w14:textId="77777777" w:rsidR="00245942" w:rsidRDefault="00EE2ECE" w:rsidP="00245942">
      <w:pPr>
        <w:spacing w:after="200" w:line="276" w:lineRule="auto"/>
        <w:jc w:val="both"/>
      </w:pPr>
      <w:r w:rsidRPr="00245942">
        <w:rPr>
          <w:rFonts w:ascii="Ebrima" w:hAnsi="Ebrima"/>
        </w:rPr>
        <w:t xml:space="preserve">Smoking and intoxicating drinks </w:t>
      </w:r>
      <w:proofErr w:type="gramStart"/>
      <w:r w:rsidRPr="00245942">
        <w:rPr>
          <w:rFonts w:ascii="Ebrima" w:hAnsi="Ebrima"/>
        </w:rPr>
        <w:t>have to</w:t>
      </w:r>
      <w:proofErr w:type="gramEnd"/>
      <w:r w:rsidRPr="00245942">
        <w:rPr>
          <w:rFonts w:ascii="Ebrima" w:hAnsi="Ebrima"/>
        </w:rPr>
        <w:t xml:space="preserve"> be given up. They are ruinous for the health. Eating meat should also be given up because eating animal fo</w:t>
      </w:r>
      <w:r w:rsidR="00245942" w:rsidRPr="00245942">
        <w:rPr>
          <w:rFonts w:ascii="Ebrima" w:hAnsi="Ebrima"/>
        </w:rPr>
        <w:t>od promotes animal tendencies</w:t>
      </w:r>
      <w:r w:rsidR="00245942">
        <w:t xml:space="preserve">. </w:t>
      </w:r>
    </w:p>
    <w:p w14:paraId="48907C46" w14:textId="2FFFE5D4" w:rsidR="00B9723C" w:rsidRDefault="00065C06" w:rsidP="00065C06">
      <w:pPr>
        <w:spacing w:after="200" w:line="276" w:lineRule="auto"/>
        <w:rPr>
          <w:rFonts w:ascii="Ebrima" w:eastAsia="Calibri" w:hAnsi="Ebrima" w:cs="Times New Roman"/>
          <w:b/>
          <w:bCs/>
          <w:color w:val="002060"/>
          <w:sz w:val="24"/>
          <w:szCs w:val="24"/>
        </w:rPr>
      </w:pPr>
      <w:r w:rsidRPr="00BB4812">
        <w:rPr>
          <w:rFonts w:ascii="Ebrima" w:eastAsia="Calibri" w:hAnsi="Ebrima" w:cs="Times New Roman"/>
          <w:b/>
          <w:bCs/>
          <w:color w:val="002060"/>
          <w:sz w:val="24"/>
          <w:szCs w:val="24"/>
        </w:rPr>
        <w:t>MISUSE OF MONEY IS EVIL.</w:t>
      </w:r>
    </w:p>
    <w:p w14:paraId="3A48DCFA" w14:textId="276849B1" w:rsidR="004B2BE7" w:rsidRPr="00B9723C" w:rsidRDefault="00065C06" w:rsidP="00065C06">
      <w:pPr>
        <w:spacing w:after="200" w:line="276" w:lineRule="auto"/>
        <w:rPr>
          <w:rFonts w:ascii="Ebrima" w:eastAsia="Calibri" w:hAnsi="Ebrima" w:cs="Times New Roman"/>
          <w:b/>
          <w:bCs/>
          <w:color w:val="002060"/>
          <w:sz w:val="24"/>
          <w:szCs w:val="24"/>
        </w:rPr>
      </w:pPr>
      <w:r w:rsidRPr="000935C5">
        <w:rPr>
          <w:rFonts w:ascii="Times New Roman" w:eastAsia="Calibri" w:hAnsi="Times New Roman" w:cs="Times New Roman"/>
          <w:bCs/>
          <w:sz w:val="24"/>
          <w:szCs w:val="24"/>
        </w:rPr>
        <w:t xml:space="preserve"> </w:t>
      </w:r>
      <w:r w:rsidRPr="00384F06">
        <w:rPr>
          <w:rFonts w:ascii="Ebrima" w:eastAsia="Calibri" w:hAnsi="Ebrima" w:cs="Times New Roman"/>
          <w:bCs/>
        </w:rPr>
        <w:t xml:space="preserve">Indians consider money or wealth as the Goddess Lakshmi. Do not misuse money. By doing so you will only become a slave to bad qualities, bad ideas, and bad habits. Use your money wisely </w:t>
      </w:r>
      <w:r w:rsidRPr="00384F06">
        <w:rPr>
          <w:rFonts w:ascii="Ebrima" w:eastAsia="Calibri" w:hAnsi="Ebrima" w:cs="Times New Roman"/>
          <w:bCs/>
        </w:rPr>
        <w:lastRenderedPageBreak/>
        <w:t>for good deeds. Do not waste money, as misuse of money is evil. It will</w:t>
      </w:r>
      <w:r w:rsidR="005D2858" w:rsidRPr="00384F06">
        <w:rPr>
          <w:rFonts w:ascii="Ebrima" w:eastAsia="Calibri" w:hAnsi="Ebrima" w:cs="Times New Roman"/>
          <w:bCs/>
        </w:rPr>
        <w:t xml:space="preserve"> lead you along the wrong </w:t>
      </w:r>
      <w:r w:rsidR="008F75C9" w:rsidRPr="00384F06">
        <w:rPr>
          <w:rFonts w:ascii="Ebrima" w:eastAsia="Calibri" w:hAnsi="Ebrima" w:cs="Times New Roman"/>
          <w:bCs/>
        </w:rPr>
        <w:t xml:space="preserve">path. </w:t>
      </w:r>
      <w:r w:rsidR="008F75C9" w:rsidRPr="00384F06">
        <w:rPr>
          <w:rFonts w:ascii="Ebrima" w:hAnsi="Ebrima"/>
        </w:rPr>
        <w:t>Since</w:t>
      </w:r>
      <w:r w:rsidR="004B2BE7" w:rsidRPr="00384F06">
        <w:rPr>
          <w:rFonts w:ascii="Ebrima" w:hAnsi="Ebrima"/>
        </w:rPr>
        <w:t xml:space="preserve"> God is wealth, misuse of money is evil. Practice charity by gifting away money, food, clothes, houses, etc., instead of misusing it in extravagance. Misuse of money is not only evil but a sin as well. Misuse of money is a great evil. Money is</w:t>
      </w:r>
      <w:r w:rsidR="00384F06" w:rsidRPr="00384F06">
        <w:rPr>
          <w:rFonts w:ascii="Ebrima" w:hAnsi="Ebrima"/>
        </w:rPr>
        <w:t xml:space="preserve"> </w:t>
      </w:r>
      <w:r w:rsidR="004B2BE7" w:rsidRPr="00384F06">
        <w:rPr>
          <w:rFonts w:ascii="Ebrima" w:hAnsi="Ebrima"/>
        </w:rPr>
        <w:t>Dhaivaswaroopam (embodiment of Divinity).</w:t>
      </w:r>
    </w:p>
    <w:p w14:paraId="323A1B15" w14:textId="14A791E7" w:rsidR="004B2BE7" w:rsidRPr="00384F06" w:rsidRDefault="004B2BE7" w:rsidP="00065C06">
      <w:pPr>
        <w:spacing w:after="200" w:line="276" w:lineRule="auto"/>
        <w:rPr>
          <w:rFonts w:ascii="Ebrima" w:hAnsi="Ebrima"/>
        </w:rPr>
      </w:pPr>
      <w:r w:rsidRPr="00384F06">
        <w:rPr>
          <w:rFonts w:ascii="Ebrima" w:hAnsi="Ebrima"/>
        </w:rPr>
        <w:t xml:space="preserve"> </w:t>
      </w:r>
      <w:proofErr w:type="gramStart"/>
      <w:r w:rsidRPr="00384F06">
        <w:rPr>
          <w:rFonts w:ascii="Ebrima" w:hAnsi="Ebrima"/>
        </w:rPr>
        <w:t>Don’t</w:t>
      </w:r>
      <w:proofErr w:type="gramEnd"/>
      <w:r w:rsidRPr="00384F06">
        <w:rPr>
          <w:rFonts w:ascii="Ebrima" w:hAnsi="Ebrima"/>
        </w:rPr>
        <w:t xml:space="preserve"> waste money merely because you have an excess of it. Health is wealth. If you waste money on eating immoderately, you will be spoiling your health. Make use of money only to the extent needed. If you misuse money, you may acquire bad habits, follow a wicked path, grow in ego, become ostentatious, and develop bad qualities. </w:t>
      </w:r>
    </w:p>
    <w:p w14:paraId="496AEDDF" w14:textId="77777777" w:rsidR="004B2BE7" w:rsidRPr="00384F06" w:rsidRDefault="004B2BE7" w:rsidP="00065C06">
      <w:pPr>
        <w:spacing w:after="200" w:line="276" w:lineRule="auto"/>
        <w:rPr>
          <w:rFonts w:ascii="Ebrima" w:hAnsi="Ebrima"/>
        </w:rPr>
      </w:pPr>
      <w:r w:rsidRPr="00384F06">
        <w:rPr>
          <w:rFonts w:ascii="Ebrima" w:hAnsi="Ebrima"/>
        </w:rPr>
        <w:t>So, make proper use of your money; spend it in a sacred way. A compassionate heart is the temple of God. First give happiness to God within you. Many people visit places of pilgrimage in search of God. Do not waste your time and money. He is within you. It is God who is searching for a true devotee.</w:t>
      </w:r>
    </w:p>
    <w:p w14:paraId="7316E1B5" w14:textId="77777777" w:rsidR="004B2BE7" w:rsidRPr="00384F06" w:rsidRDefault="004B2BE7" w:rsidP="00065C06">
      <w:pPr>
        <w:spacing w:after="200" w:line="276" w:lineRule="auto"/>
        <w:rPr>
          <w:rFonts w:ascii="Ebrima" w:hAnsi="Ebrima"/>
        </w:rPr>
      </w:pPr>
      <w:r w:rsidRPr="00384F06">
        <w:rPr>
          <w:rFonts w:ascii="Ebrima" w:hAnsi="Ebrima"/>
        </w:rPr>
        <w:t xml:space="preserve"> In money, there is no evil. In scholarship, there is no evil. In knowledge and intelligence, there is no evil. But evil arises from the activities that man carries on with their help.</w:t>
      </w:r>
    </w:p>
    <w:p w14:paraId="2969596B" w14:textId="15AE32A7" w:rsidR="004B2BE7" w:rsidRPr="00384F06" w:rsidRDefault="00384F06" w:rsidP="00065C06">
      <w:pPr>
        <w:spacing w:after="200" w:line="276" w:lineRule="auto"/>
        <w:rPr>
          <w:rFonts w:ascii="Ebrima" w:hAnsi="Ebrima"/>
        </w:rPr>
      </w:pPr>
      <w:r w:rsidRPr="00384F06">
        <w:rPr>
          <w:rFonts w:ascii="Ebrima" w:hAnsi="Ebrima"/>
        </w:rPr>
        <w:t>Wh</w:t>
      </w:r>
      <w:r w:rsidR="004B2BE7" w:rsidRPr="00384F06">
        <w:rPr>
          <w:rFonts w:ascii="Ebrima" w:hAnsi="Ebrima"/>
        </w:rPr>
        <w:t>en money, scholarship, cleverness, and intelligence are possessed by persons in whom rajas (passion, emotion, extrovert qualities) predominates, they promote hatred, ambition, and lust. When possessed by persons in whom tamas</w:t>
      </w:r>
      <w:r w:rsidR="00A05B21">
        <w:rPr>
          <w:rFonts w:ascii="Ebrima" w:hAnsi="Ebrima"/>
        </w:rPr>
        <w:t xml:space="preserve"> </w:t>
      </w:r>
      <w:r w:rsidR="004B2BE7" w:rsidRPr="00384F06">
        <w:rPr>
          <w:rFonts w:ascii="Ebrima" w:hAnsi="Ebrima"/>
        </w:rPr>
        <w:t xml:space="preserve">(sloth, dullness, conceit) predominates, they promote miserliness, </w:t>
      </w:r>
      <w:proofErr w:type="gramStart"/>
      <w:r w:rsidR="004B2BE7" w:rsidRPr="00384F06">
        <w:rPr>
          <w:rFonts w:ascii="Ebrima" w:hAnsi="Ebrima"/>
        </w:rPr>
        <w:t>greed</w:t>
      </w:r>
      <w:proofErr w:type="gramEnd"/>
      <w:r w:rsidR="004B2BE7" w:rsidRPr="00384F06">
        <w:rPr>
          <w:rFonts w:ascii="Ebrima" w:hAnsi="Ebrima"/>
        </w:rPr>
        <w:t xml:space="preserve"> and envy. When possessed by persons in whom satwa (equanimity, </w:t>
      </w:r>
      <w:proofErr w:type="gramStart"/>
      <w:r w:rsidR="004B2BE7" w:rsidRPr="00384F06">
        <w:rPr>
          <w:rFonts w:ascii="Ebrima" w:hAnsi="Ebrima"/>
        </w:rPr>
        <w:t xml:space="preserve">balance, </w:t>
      </w:r>
      <w:r w:rsidR="00A05B21">
        <w:rPr>
          <w:rFonts w:ascii="Ebrima" w:hAnsi="Ebrima"/>
        </w:rPr>
        <w:t xml:space="preserve"> </w:t>
      </w:r>
      <w:r w:rsidR="004B2BE7" w:rsidRPr="00384F06">
        <w:rPr>
          <w:rFonts w:ascii="Ebrima" w:hAnsi="Ebrima"/>
        </w:rPr>
        <w:t>purity</w:t>
      </w:r>
      <w:proofErr w:type="gramEnd"/>
      <w:r w:rsidR="00A05B21">
        <w:rPr>
          <w:rFonts w:ascii="Ebrima" w:hAnsi="Ebrima"/>
        </w:rPr>
        <w:t xml:space="preserve"> </w:t>
      </w:r>
      <w:r w:rsidR="004B2BE7" w:rsidRPr="00384F06">
        <w:rPr>
          <w:rFonts w:ascii="Ebrima" w:hAnsi="Ebrima"/>
        </w:rPr>
        <w:t xml:space="preserve">) predominates, they promote love, compassion, urge to serve, the unity of all mankind, and world peace. </w:t>
      </w:r>
    </w:p>
    <w:p w14:paraId="6F16F8DD" w14:textId="77777777" w:rsidR="004B2BE7" w:rsidRPr="00384F06" w:rsidRDefault="004B2BE7" w:rsidP="00065C06">
      <w:pPr>
        <w:spacing w:after="200" w:line="276" w:lineRule="auto"/>
        <w:rPr>
          <w:rFonts w:ascii="Ebrima" w:hAnsi="Ebrima"/>
        </w:rPr>
      </w:pPr>
      <w:r w:rsidRPr="00384F06">
        <w:rPr>
          <w:rFonts w:ascii="Ebrima" w:hAnsi="Ebrima"/>
        </w:rPr>
        <w:t xml:space="preserve">The sublimation of character into the stage of satwa is the duty that everyone owes himself. This is the path; this is the real goal. You must try ceaselessly to tread the path and reach the goal. </w:t>
      </w:r>
    </w:p>
    <w:p w14:paraId="10B4EDF2" w14:textId="77777777" w:rsidR="004B3413" w:rsidRDefault="004B3413" w:rsidP="00065C06">
      <w:pPr>
        <w:spacing w:after="200" w:line="276" w:lineRule="auto"/>
        <w:rPr>
          <w:rFonts w:ascii="Ebrima" w:hAnsi="Ebrima"/>
          <w:b/>
        </w:rPr>
      </w:pPr>
    </w:p>
    <w:p w14:paraId="09ABC8C7" w14:textId="1A8C9452" w:rsidR="004B2BE7" w:rsidRPr="00384F06" w:rsidRDefault="00384F06" w:rsidP="00B901DE">
      <w:pPr>
        <w:shd w:val="clear" w:color="auto" w:fill="E2EFD9" w:themeFill="accent6" w:themeFillTint="33"/>
        <w:spacing w:after="200" w:line="276" w:lineRule="auto"/>
        <w:rPr>
          <w:rFonts w:ascii="Ebrima" w:hAnsi="Ebrima"/>
        </w:rPr>
      </w:pPr>
      <w:proofErr w:type="gramStart"/>
      <w:r w:rsidRPr="00384F06">
        <w:rPr>
          <w:rFonts w:ascii="Ebrima" w:hAnsi="Ebrima"/>
          <w:b/>
        </w:rPr>
        <w:t>“</w:t>
      </w:r>
      <w:r w:rsidR="00B901DE">
        <w:rPr>
          <w:rFonts w:ascii="Ebrima" w:hAnsi="Ebrima"/>
          <w:b/>
        </w:rPr>
        <w:t xml:space="preserve"> </w:t>
      </w:r>
      <w:r w:rsidR="004B2BE7" w:rsidRPr="00384F06">
        <w:rPr>
          <w:rFonts w:ascii="Ebrima" w:hAnsi="Ebrima"/>
          <w:b/>
        </w:rPr>
        <w:t xml:space="preserve"> </w:t>
      </w:r>
      <w:r w:rsidR="004B2BE7" w:rsidRPr="00EE2ECE">
        <w:rPr>
          <w:rFonts w:ascii="MV Boli" w:hAnsi="MV Boli" w:cs="MV Boli"/>
          <w:b/>
        </w:rPr>
        <w:t>man</w:t>
      </w:r>
      <w:proofErr w:type="gramEnd"/>
      <w:r w:rsidR="004B2BE7" w:rsidRPr="00EE2ECE">
        <w:rPr>
          <w:rFonts w:ascii="MV Boli" w:hAnsi="MV Boli" w:cs="MV Boli"/>
          <w:b/>
        </w:rPr>
        <w:t xml:space="preserve"> should own only as much wealth as is essential. It is like the size of his shoes. If the shoes are too loose, he cannot walk; if they are too tight, he cannot wear them. Too much money is a torture; rich people will agree with this judgment</w:t>
      </w:r>
      <w:r w:rsidR="004B2BE7" w:rsidRPr="00EE2ECE">
        <w:rPr>
          <w:rFonts w:ascii="MV Boli" w:hAnsi="MV Boli" w:cs="MV Boli"/>
        </w:rPr>
        <w:t>.</w:t>
      </w:r>
      <w:r w:rsidRPr="00EE2ECE">
        <w:rPr>
          <w:rFonts w:ascii="MV Boli" w:hAnsi="MV Boli" w:cs="MV Boli"/>
        </w:rPr>
        <w:t>”</w:t>
      </w:r>
    </w:p>
    <w:p w14:paraId="46F522B6" w14:textId="77777777" w:rsidR="004B3413" w:rsidRDefault="004B3413" w:rsidP="00065C06">
      <w:pPr>
        <w:spacing w:after="200" w:line="276" w:lineRule="auto"/>
        <w:rPr>
          <w:rFonts w:ascii="Ebrima" w:hAnsi="Ebrima"/>
        </w:rPr>
      </w:pPr>
    </w:p>
    <w:p w14:paraId="65BAA400" w14:textId="45418652" w:rsidR="00B80544" w:rsidRPr="00384F06" w:rsidRDefault="004B2BE7" w:rsidP="00065C06">
      <w:pPr>
        <w:spacing w:after="200" w:line="276" w:lineRule="auto"/>
        <w:rPr>
          <w:rFonts w:ascii="Ebrima" w:eastAsia="Calibri" w:hAnsi="Ebrima" w:cs="Times New Roman"/>
          <w:bCs/>
        </w:rPr>
      </w:pPr>
      <w:r w:rsidRPr="00384F06">
        <w:rPr>
          <w:rFonts w:ascii="Ebrima" w:hAnsi="Ebrima"/>
        </w:rPr>
        <w:t xml:space="preserve">Food is God; do not waste food. Give food to those who </w:t>
      </w:r>
      <w:proofErr w:type="gramStart"/>
      <w:r w:rsidRPr="00384F06">
        <w:rPr>
          <w:rFonts w:ascii="Ebrima" w:hAnsi="Ebrima"/>
        </w:rPr>
        <w:t>are in need of</w:t>
      </w:r>
      <w:proofErr w:type="gramEnd"/>
      <w:r w:rsidRPr="00384F06">
        <w:rPr>
          <w:rFonts w:ascii="Ebrima" w:hAnsi="Ebrima"/>
        </w:rPr>
        <w:t xml:space="preserve"> it. </w:t>
      </w:r>
      <w:proofErr w:type="gramStart"/>
      <w:r w:rsidRPr="00384F06">
        <w:rPr>
          <w:rFonts w:ascii="Ebrima" w:hAnsi="Ebrima"/>
        </w:rPr>
        <w:t>Unfortunately</w:t>
      </w:r>
      <w:proofErr w:type="gramEnd"/>
      <w:r w:rsidRPr="00384F06">
        <w:rPr>
          <w:rFonts w:ascii="Ebrima" w:hAnsi="Ebrima"/>
        </w:rPr>
        <w:t xml:space="preserve"> today, the poor and hungry are not fed. A lot of food is thrown in the dustbin as waste. </w:t>
      </w:r>
      <w:r w:rsidR="00065C06" w:rsidRPr="00384F06">
        <w:rPr>
          <w:rFonts w:ascii="Ebrima" w:eastAsia="Calibri" w:hAnsi="Ebrima" w:cs="Times New Roman"/>
          <w:bCs/>
        </w:rPr>
        <w:t xml:space="preserve">                                                              </w:t>
      </w:r>
    </w:p>
    <w:p w14:paraId="1B323D65" w14:textId="77777777" w:rsidR="00034869" w:rsidRDefault="00034869" w:rsidP="00065C06">
      <w:pPr>
        <w:spacing w:after="200" w:line="276" w:lineRule="auto"/>
        <w:rPr>
          <w:rFonts w:ascii="Ebrima" w:eastAsia="Calibri" w:hAnsi="Ebrima" w:cs="Times New Roman"/>
          <w:b/>
          <w:bCs/>
          <w:color w:val="002060"/>
        </w:rPr>
      </w:pPr>
    </w:p>
    <w:p w14:paraId="444E827C" w14:textId="67746F32" w:rsidR="00B80544" w:rsidRPr="00384F06" w:rsidRDefault="00EE2ECE" w:rsidP="00065C06">
      <w:pPr>
        <w:spacing w:after="200" w:line="276" w:lineRule="auto"/>
        <w:rPr>
          <w:rFonts w:ascii="Ebrima" w:eastAsia="Calibri" w:hAnsi="Ebrima" w:cs="Times New Roman"/>
          <w:bCs/>
        </w:rPr>
      </w:pPr>
      <w:r>
        <w:rPr>
          <w:rFonts w:ascii="Ebrima" w:eastAsia="Calibri" w:hAnsi="Ebrima" w:cs="Times New Roman"/>
          <w:b/>
          <w:bCs/>
          <w:color w:val="002060"/>
        </w:rPr>
        <w:lastRenderedPageBreak/>
        <w:t>TI</w:t>
      </w:r>
      <w:r w:rsidR="00065C06" w:rsidRPr="00384F06">
        <w:rPr>
          <w:rFonts w:ascii="Ebrima" w:eastAsia="Calibri" w:hAnsi="Ebrima" w:cs="Times New Roman"/>
          <w:b/>
          <w:bCs/>
          <w:color w:val="002060"/>
        </w:rPr>
        <w:t>ME WASTED IS LIFE WASTED</w:t>
      </w:r>
      <w:r w:rsidR="00B80544" w:rsidRPr="00384F06">
        <w:rPr>
          <w:rFonts w:ascii="Ebrima" w:eastAsia="Calibri" w:hAnsi="Ebrima" w:cs="Times New Roman"/>
          <w:b/>
          <w:bCs/>
          <w:color w:val="002060"/>
        </w:rPr>
        <w:t xml:space="preserve"> </w:t>
      </w:r>
    </w:p>
    <w:p w14:paraId="0CE2EBB6" w14:textId="7055C4A6" w:rsidR="00384F06" w:rsidRPr="00384F06" w:rsidRDefault="00B80544" w:rsidP="00B80544">
      <w:pPr>
        <w:spacing w:before="100" w:beforeAutospacing="1" w:after="100" w:afterAutospacing="1" w:line="240" w:lineRule="auto"/>
        <w:jc w:val="both"/>
        <w:outlineLvl w:val="4"/>
        <w:rPr>
          <w:rFonts w:ascii="Ebrima" w:eastAsia="Times New Roman" w:hAnsi="Ebrima" w:cs="Times New Roman"/>
          <w:b/>
          <w:bCs/>
          <w:iCs/>
          <w:color w:val="0070C0"/>
          <w:lang w:val="en-ZA" w:eastAsia="en-ZA"/>
        </w:rPr>
      </w:pPr>
      <w:proofErr w:type="gramStart"/>
      <w:r w:rsidRPr="00B80544">
        <w:rPr>
          <w:rFonts w:ascii="Ebrima" w:eastAsia="Times New Roman" w:hAnsi="Ebrima" w:cs="Times New Roman"/>
          <w:b/>
          <w:bCs/>
          <w:iCs/>
          <w:color w:val="0070C0"/>
          <w:lang w:val="en-ZA" w:eastAsia="en-ZA"/>
        </w:rPr>
        <w:t>Don’t</w:t>
      </w:r>
      <w:proofErr w:type="gramEnd"/>
      <w:r w:rsidRPr="00B80544">
        <w:rPr>
          <w:rFonts w:ascii="Ebrima" w:eastAsia="Times New Roman" w:hAnsi="Ebrima" w:cs="Times New Roman"/>
          <w:b/>
          <w:bCs/>
          <w:iCs/>
          <w:color w:val="0070C0"/>
          <w:lang w:val="en-ZA" w:eastAsia="en-ZA"/>
        </w:rPr>
        <w:t xml:space="preserve"> waste time</w:t>
      </w:r>
    </w:p>
    <w:p w14:paraId="67A6BAE5" w14:textId="74255D42" w:rsidR="004A2818" w:rsidRDefault="00B80544" w:rsidP="00B80544">
      <w:pPr>
        <w:spacing w:before="100" w:beforeAutospacing="1" w:after="100" w:afterAutospacing="1" w:line="240" w:lineRule="auto"/>
        <w:jc w:val="both"/>
        <w:outlineLvl w:val="4"/>
        <w:rPr>
          <w:rFonts w:ascii="Ebrima" w:eastAsia="Times New Roman" w:hAnsi="Ebrima" w:cs="Times New Roman"/>
          <w:iCs/>
          <w:lang w:val="en-ZA" w:eastAsia="en-ZA"/>
        </w:rPr>
      </w:pPr>
      <w:r w:rsidRPr="00384F06">
        <w:rPr>
          <w:rFonts w:ascii="Ebrima" w:eastAsia="Times New Roman" w:hAnsi="Ebrima" w:cs="Times New Roman"/>
          <w:b/>
          <w:bCs/>
          <w:i/>
          <w:iCs/>
          <w:color w:val="0070C0"/>
          <w:lang w:val="en-ZA" w:eastAsia="en-ZA"/>
        </w:rPr>
        <w:t xml:space="preserve"> </w:t>
      </w:r>
      <w:r w:rsidRPr="00B80544">
        <w:rPr>
          <w:rFonts w:ascii="Ebrima" w:eastAsia="Times New Roman" w:hAnsi="Ebrima" w:cs="Times New Roman"/>
          <w:b/>
          <w:bCs/>
          <w:i/>
          <w:iCs/>
          <w:lang w:val="en-ZA" w:eastAsia="en-ZA"/>
        </w:rPr>
        <w:t xml:space="preserve"> </w:t>
      </w:r>
      <w:r w:rsidRPr="00B80544">
        <w:rPr>
          <w:rFonts w:ascii="Ebrima" w:eastAsia="Times New Roman" w:hAnsi="Ebrima" w:cs="Times New Roman"/>
          <w:iCs/>
          <w:lang w:val="en-ZA" w:eastAsia="en-ZA"/>
        </w:rPr>
        <w:t xml:space="preserve">Bhagawan Baba extols, “one should be careful about ‘time’, which is the yardstick of life. Seconds become hours, hours become years, years make yugas (ages) and so on. One should not waste this most valuable ‘time’. Time lost in wasteful pursuits </w:t>
      </w:r>
      <w:proofErr w:type="gramStart"/>
      <w:r w:rsidRPr="00B80544">
        <w:rPr>
          <w:rFonts w:ascii="Ebrima" w:eastAsia="Times New Roman" w:hAnsi="Ebrima" w:cs="Times New Roman"/>
          <w:iCs/>
          <w:lang w:val="en-ZA" w:eastAsia="en-ZA"/>
        </w:rPr>
        <w:t>can’t</w:t>
      </w:r>
      <w:proofErr w:type="gramEnd"/>
      <w:r w:rsidRPr="00B80544">
        <w:rPr>
          <w:rFonts w:ascii="Ebrima" w:eastAsia="Times New Roman" w:hAnsi="Ebrima" w:cs="Times New Roman"/>
          <w:iCs/>
          <w:lang w:val="en-ZA" w:eastAsia="en-ZA"/>
        </w:rPr>
        <w:t xml:space="preserve"> be got back by any means. All the activities should be planned for utilising the available time to maximum advantage”</w:t>
      </w:r>
      <w:r w:rsidRPr="00B80544">
        <w:rPr>
          <w:rFonts w:ascii="Ebrima" w:eastAsia="Times New Roman" w:hAnsi="Ebrima" w:cs="Times New Roman"/>
          <w:iCs/>
          <w:vertAlign w:val="superscript"/>
          <w:lang w:val="en-ZA" w:eastAsia="en-ZA"/>
        </w:rPr>
        <w:t xml:space="preserve"> *</w:t>
      </w:r>
      <w:r w:rsidRPr="00B80544">
        <w:rPr>
          <w:rFonts w:ascii="Ebrima" w:eastAsia="Times New Roman" w:hAnsi="Ebrima" w:cs="Times New Roman"/>
          <w:iCs/>
          <w:lang w:val="en-ZA" w:eastAsia="en-ZA"/>
        </w:rPr>
        <w:t>.</w:t>
      </w:r>
    </w:p>
    <w:p w14:paraId="1E7205DF" w14:textId="58779354" w:rsidR="00B80544" w:rsidRPr="00B80544" w:rsidRDefault="00A05B21" w:rsidP="00B80544">
      <w:pPr>
        <w:spacing w:before="100" w:beforeAutospacing="1" w:after="100" w:afterAutospacing="1" w:line="240" w:lineRule="auto"/>
        <w:jc w:val="both"/>
        <w:outlineLvl w:val="4"/>
        <w:rPr>
          <w:rFonts w:ascii="Ebrima" w:eastAsia="Times New Roman" w:hAnsi="Ebrima" w:cs="Times New Roman"/>
          <w:b/>
          <w:bCs/>
          <w:iCs/>
          <w:lang w:val="en-ZA" w:eastAsia="en-ZA"/>
        </w:rPr>
      </w:pPr>
      <w:r w:rsidRPr="00384F06">
        <w:rPr>
          <w:rFonts w:ascii="Ebrima" w:hAnsi="Ebrima"/>
          <w:noProof/>
          <w:lang w:val="en-ZA" w:eastAsia="en-ZA"/>
        </w:rPr>
        <w:drawing>
          <wp:anchor distT="0" distB="0" distL="114300" distR="114300" simplePos="0" relativeHeight="251819008" behindDoc="1" locked="0" layoutInCell="1" allowOverlap="1" wp14:anchorId="2E4B40E9" wp14:editId="7459BE5A">
            <wp:simplePos x="0" y="0"/>
            <wp:positionH relativeFrom="column">
              <wp:posOffset>4819015</wp:posOffset>
            </wp:positionH>
            <wp:positionV relativeFrom="paragraph">
              <wp:posOffset>48260</wp:posOffset>
            </wp:positionV>
            <wp:extent cx="1057275" cy="1143000"/>
            <wp:effectExtent l="0" t="0" r="9525" b="0"/>
            <wp:wrapTight wrapText="bothSides">
              <wp:wrapPolygon edited="0">
                <wp:start x="0" y="0"/>
                <wp:lineTo x="0" y="21240"/>
                <wp:lineTo x="21405" y="21240"/>
                <wp:lineTo x="21405" y="0"/>
                <wp:lineTo x="0" y="0"/>
              </wp:wrapPolygon>
            </wp:wrapTight>
            <wp:docPr id="1675653641" name="Picture 1675653641" descr="Wasting time is wasting G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sting time is wasting God"/>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28464" r="31915"/>
                    <a:stretch/>
                  </pic:blipFill>
                  <pic:spPr bwMode="auto">
                    <a:xfrm>
                      <a:off x="0" y="0"/>
                      <a:ext cx="1057275" cy="114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0544" w:rsidRPr="00B80544">
        <w:rPr>
          <w:rFonts w:ascii="Ebrima" w:eastAsia="Times New Roman" w:hAnsi="Ebrima" w:cs="Times New Roman"/>
          <w:iCs/>
          <w:lang w:val="en-ZA" w:eastAsia="en-ZA"/>
        </w:rPr>
        <w:t>The third pillar of the ceiling of desires programme deals with the proper use of time. The amount of time available is always fixed. Time is an irrecoverable resource. Waste of time does not only mean waste of one’s own time. It also includes the waste of other’s time, which amounts to stealing a precious resource from them. There are several time wasters in modern day society like,</w:t>
      </w:r>
      <w:r w:rsidR="00B80544" w:rsidRPr="00B80544">
        <w:rPr>
          <w:rFonts w:ascii="Ebrima" w:eastAsia="Times New Roman" w:hAnsi="Ebrima" w:cs="Times New Roman"/>
          <w:iCs/>
          <w:noProof/>
          <w:lang w:val="en-ZA" w:eastAsia="en-ZA"/>
        </w:rPr>
        <w:t xml:space="preserve"> </w:t>
      </w:r>
    </w:p>
    <w:p w14:paraId="1757F8DB" w14:textId="77777777" w:rsidR="00B80544" w:rsidRPr="00B80544" w:rsidRDefault="00B80544" w:rsidP="00B42363">
      <w:pPr>
        <w:numPr>
          <w:ilvl w:val="0"/>
          <w:numId w:val="91"/>
        </w:num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Watching violent and purposeless television programmes</w:t>
      </w:r>
    </w:p>
    <w:p w14:paraId="24F2AFEB" w14:textId="1843EE5F" w:rsidR="00B80544" w:rsidRPr="00B80544" w:rsidRDefault="00B80544" w:rsidP="00B42363">
      <w:pPr>
        <w:numPr>
          <w:ilvl w:val="0"/>
          <w:numId w:val="91"/>
        </w:num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Various forms of debased entertainment</w:t>
      </w:r>
    </w:p>
    <w:p w14:paraId="0D53935B" w14:textId="02EF048B" w:rsidR="00B80544" w:rsidRPr="00B80544" w:rsidRDefault="00B80544" w:rsidP="00B42363">
      <w:pPr>
        <w:numPr>
          <w:ilvl w:val="0"/>
          <w:numId w:val="91"/>
        </w:num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Transport and traffic jams</w:t>
      </w:r>
      <w:r w:rsidR="004A2818" w:rsidRPr="00384F06">
        <w:rPr>
          <w:rFonts w:ascii="Ebrima" w:hAnsi="Ebrima"/>
          <w:noProof/>
          <w:lang w:val="en-ZA" w:eastAsia="en-ZA"/>
        </w:rPr>
        <w:t xml:space="preserve"> </w:t>
      </w:r>
    </w:p>
    <w:p w14:paraId="5A48BA63" w14:textId="77777777" w:rsidR="00B80544" w:rsidRPr="00B80544" w:rsidRDefault="00B80544" w:rsidP="00B42363">
      <w:pPr>
        <w:numPr>
          <w:ilvl w:val="0"/>
          <w:numId w:val="91"/>
        </w:num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Unnecessary chatting over the phone</w:t>
      </w:r>
    </w:p>
    <w:p w14:paraId="332347E0" w14:textId="77777777" w:rsidR="00B80544" w:rsidRPr="00B80544" w:rsidRDefault="00B80544" w:rsidP="00B42363">
      <w:pPr>
        <w:numPr>
          <w:ilvl w:val="0"/>
          <w:numId w:val="91"/>
        </w:num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Strikes, bandhs and other disturbances</w:t>
      </w:r>
    </w:p>
    <w:p w14:paraId="6B892308" w14:textId="77777777" w:rsidR="00B80544" w:rsidRPr="00B80544" w:rsidRDefault="00B80544" w:rsidP="00B80544">
      <w:p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Time wasters can also be noticed at the macro level. Time gets wasted during walkouts in the parliament and during public meetings. Time gets wasted when projects involve time overruns. These time overruns can also have environmental effects when such projects deal with the fragile environment. For example, even though several countries had been cautioned to install tsunami early warning systems, they ignored it and people had to face the brunt of the fury of nature. Had this been done on time the impact of these calamities could have been minimized. In fact, modern society is sitting over a silent time bomb of overexploited environment, which can explode at any time. Reducing time wastage conserves this precious resource for purposeful activities.</w:t>
      </w:r>
    </w:p>
    <w:p w14:paraId="0711CEC3" w14:textId="77777777" w:rsidR="00B80544" w:rsidRPr="00B80544" w:rsidRDefault="00B80544" w:rsidP="00B80544">
      <w:p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Resources conservation impact of avoiding time wastage</w:t>
      </w:r>
    </w:p>
    <w:p w14:paraId="5135D532" w14:textId="77777777" w:rsidR="00B80544" w:rsidRPr="00B80544" w:rsidRDefault="00B80544" w:rsidP="00B42363">
      <w:pPr>
        <w:numPr>
          <w:ilvl w:val="0"/>
          <w:numId w:val="92"/>
        </w:num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With proper planning time is saved, work is done efficiently leading to proper use of resources</w:t>
      </w:r>
    </w:p>
    <w:p w14:paraId="1940CE83" w14:textId="77777777" w:rsidR="00B80544" w:rsidRPr="00B80544" w:rsidRDefault="00B80544" w:rsidP="00B42363">
      <w:pPr>
        <w:numPr>
          <w:ilvl w:val="0"/>
          <w:numId w:val="92"/>
        </w:num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Projects which have environmental benefits will be executed in a timely fashion</w:t>
      </w:r>
    </w:p>
    <w:p w14:paraId="663F27EB" w14:textId="77777777" w:rsidR="00B80544" w:rsidRPr="00B80544" w:rsidRDefault="00B80544" w:rsidP="00B42363">
      <w:pPr>
        <w:numPr>
          <w:ilvl w:val="0"/>
          <w:numId w:val="92"/>
        </w:num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The time saved can be utilized for socially useful activities and to protect the environment</w:t>
      </w:r>
    </w:p>
    <w:p w14:paraId="1FEB4248" w14:textId="77777777" w:rsidR="00B80544" w:rsidRPr="00B80544" w:rsidRDefault="00B80544" w:rsidP="00B42363">
      <w:pPr>
        <w:numPr>
          <w:ilvl w:val="0"/>
          <w:numId w:val="92"/>
        </w:numPr>
        <w:spacing w:before="100" w:beforeAutospacing="1" w:after="100" w:afterAutospacing="1" w:line="240" w:lineRule="auto"/>
        <w:jc w:val="both"/>
        <w:outlineLvl w:val="4"/>
        <w:rPr>
          <w:rFonts w:ascii="Ebrima" w:eastAsia="Times New Roman" w:hAnsi="Ebrima" w:cs="Times New Roman"/>
          <w:iCs/>
          <w:lang w:val="en-ZA" w:eastAsia="en-ZA"/>
        </w:rPr>
      </w:pPr>
      <w:r w:rsidRPr="00B80544">
        <w:rPr>
          <w:rFonts w:ascii="Ebrima" w:eastAsia="Times New Roman" w:hAnsi="Ebrima" w:cs="Times New Roman"/>
          <w:iCs/>
          <w:lang w:val="en-ZA" w:eastAsia="en-ZA"/>
        </w:rPr>
        <w:t xml:space="preserve">Reduces time overruns of projects and conserves resources </w:t>
      </w:r>
    </w:p>
    <w:p w14:paraId="48E52829" w14:textId="5197BB77" w:rsidR="005D2858" w:rsidRPr="00384F06" w:rsidRDefault="00065C06" w:rsidP="00065C06">
      <w:pPr>
        <w:spacing w:after="200" w:line="276" w:lineRule="auto"/>
        <w:rPr>
          <w:rFonts w:ascii="Ebrima" w:eastAsia="Calibri" w:hAnsi="Ebrima" w:cs="Times New Roman"/>
          <w:bCs/>
        </w:rPr>
      </w:pPr>
      <w:r w:rsidRPr="00384F06">
        <w:rPr>
          <w:rFonts w:ascii="Ebrima" w:eastAsia="Calibri" w:hAnsi="Ebrima" w:cs="Times New Roman"/>
          <w:bCs/>
        </w:rPr>
        <w:br/>
        <w:t xml:space="preserve"> One should not waste time. Time should be spent in a useful manner. Time should be sanctified because everything in this creation is dependent on time. Even our scriptures say that God is referred to as Time and Beyond Time.</w:t>
      </w:r>
      <w:r w:rsidRPr="00384F06">
        <w:rPr>
          <w:rFonts w:ascii="Ebrima" w:eastAsia="Calibri" w:hAnsi="Ebrima" w:cs="Times New Roman"/>
          <w:bCs/>
        </w:rPr>
        <w:br/>
      </w:r>
      <w:r w:rsidRPr="00384F06">
        <w:rPr>
          <w:rFonts w:ascii="Ebrima" w:eastAsia="Calibri" w:hAnsi="Ebrima" w:cs="Times New Roman"/>
          <w:bCs/>
        </w:rPr>
        <w:lastRenderedPageBreak/>
        <w:t>The main reason for man's birth and death is time. Time is the main factor in our growth. Time wasted is life wasted. Therefore, time is an essential part of our life. Do not degrade time by spending it participating in unnecessary conversations, or by getting involved in other's personal matters. The truth behind the saying "Don't waste time" is that no time should be wasted in evil thoughts and acts. Instead, make use of time in an e</w:t>
      </w:r>
      <w:r w:rsidR="005D2858" w:rsidRPr="00384F06">
        <w:rPr>
          <w:rFonts w:ascii="Ebrima" w:eastAsia="Calibri" w:hAnsi="Ebrima" w:cs="Times New Roman"/>
          <w:bCs/>
        </w:rPr>
        <w:t>fficient way. </w:t>
      </w:r>
    </w:p>
    <w:p w14:paraId="24BB9F5B" w14:textId="77777777" w:rsidR="000E352E" w:rsidRPr="00384F06" w:rsidRDefault="000E352E" w:rsidP="000E352E">
      <w:pPr>
        <w:autoSpaceDE w:val="0"/>
        <w:autoSpaceDN w:val="0"/>
        <w:adjustRightInd w:val="0"/>
        <w:spacing w:after="0" w:line="240" w:lineRule="auto"/>
        <w:rPr>
          <w:rFonts w:ascii="Ebrima" w:hAnsi="Ebrima"/>
        </w:rPr>
      </w:pPr>
    </w:p>
    <w:p w14:paraId="16C93748" w14:textId="77777777" w:rsidR="000E352E" w:rsidRPr="00384F06" w:rsidRDefault="000E352E" w:rsidP="000E352E">
      <w:pPr>
        <w:autoSpaceDE w:val="0"/>
        <w:autoSpaceDN w:val="0"/>
        <w:adjustRightInd w:val="0"/>
        <w:spacing w:after="0" w:line="240" w:lineRule="auto"/>
        <w:rPr>
          <w:rFonts w:ascii="Ebrima" w:hAnsi="Ebrima"/>
          <w:b/>
        </w:rPr>
      </w:pPr>
      <w:r w:rsidRPr="00384F06">
        <w:rPr>
          <w:rFonts w:ascii="Ebrima" w:hAnsi="Ebrima"/>
          <w:b/>
        </w:rPr>
        <w:t>Do Not Waste Energy</w:t>
      </w:r>
    </w:p>
    <w:p w14:paraId="4CDD27C5" w14:textId="77777777" w:rsidR="000E352E" w:rsidRPr="00384F06" w:rsidRDefault="000E352E" w:rsidP="000E352E">
      <w:pPr>
        <w:autoSpaceDE w:val="0"/>
        <w:autoSpaceDN w:val="0"/>
        <w:adjustRightInd w:val="0"/>
        <w:spacing w:after="0" w:line="240" w:lineRule="auto"/>
        <w:rPr>
          <w:rFonts w:ascii="Ebrima" w:hAnsi="Ebrima"/>
          <w:b/>
        </w:rPr>
      </w:pPr>
    </w:p>
    <w:p w14:paraId="7DC155AA" w14:textId="3671E73C" w:rsidR="000E352E" w:rsidRPr="00A05B21" w:rsidRDefault="00065C06" w:rsidP="000E352E">
      <w:pPr>
        <w:autoSpaceDE w:val="0"/>
        <w:autoSpaceDN w:val="0"/>
        <w:adjustRightInd w:val="0"/>
        <w:spacing w:after="0" w:line="240" w:lineRule="auto"/>
        <w:rPr>
          <w:rFonts w:ascii="Ebrima" w:eastAsia="Calibri" w:hAnsi="Ebrima" w:cs="Times New Roman"/>
          <w:bCs/>
        </w:rPr>
      </w:pPr>
      <w:r w:rsidRPr="00A05B21">
        <w:rPr>
          <w:rFonts w:ascii="Ebrima" w:eastAsia="Calibri" w:hAnsi="Ebrima" w:cs="Times New Roman"/>
          <w:bCs/>
          <w:color w:val="002060"/>
        </w:rPr>
        <w:t>DO NO EVIL - DO WHAT IS</w:t>
      </w:r>
      <w:r w:rsidR="00D65E76" w:rsidRPr="00A05B21">
        <w:rPr>
          <w:rFonts w:ascii="Ebrima" w:eastAsia="Calibri" w:hAnsi="Ebrima" w:cs="Times New Roman"/>
          <w:bCs/>
          <w:color w:val="002060"/>
        </w:rPr>
        <w:t xml:space="preserve"> </w:t>
      </w:r>
      <w:r w:rsidR="008F75C9" w:rsidRPr="00A05B21">
        <w:rPr>
          <w:rFonts w:ascii="Ebrima" w:eastAsia="Calibri" w:hAnsi="Ebrima" w:cs="Times New Roman"/>
          <w:bCs/>
          <w:color w:val="002060"/>
        </w:rPr>
        <w:t>GOOD,</w:t>
      </w:r>
      <w:r w:rsidRPr="00A05B21">
        <w:rPr>
          <w:rFonts w:ascii="Ebrima" w:eastAsia="Calibri" w:hAnsi="Ebrima" w:cs="Times New Roman"/>
          <w:bCs/>
        </w:rPr>
        <w:t xml:space="preserve"> conservation of energy is very important. </w:t>
      </w:r>
    </w:p>
    <w:p w14:paraId="72C16C77" w14:textId="77777777" w:rsidR="000E352E" w:rsidRPr="00384F06" w:rsidRDefault="000E352E" w:rsidP="000E352E">
      <w:pPr>
        <w:autoSpaceDE w:val="0"/>
        <w:autoSpaceDN w:val="0"/>
        <w:adjustRightInd w:val="0"/>
        <w:spacing w:after="0" w:line="240" w:lineRule="auto"/>
        <w:rPr>
          <w:rFonts w:ascii="Ebrima" w:hAnsi="Ebrima"/>
        </w:rPr>
      </w:pPr>
      <w:r w:rsidRPr="00384F06">
        <w:rPr>
          <w:rFonts w:ascii="Ebrima" w:hAnsi="Ebrima"/>
        </w:rPr>
        <w:t>Our physical, mental, and spiritual energies should never be wasted. You might ask me, “How are we wasting our energies?”</w:t>
      </w:r>
    </w:p>
    <w:p w14:paraId="2A0EF3EF" w14:textId="11764189" w:rsidR="000E352E" w:rsidRDefault="000E352E" w:rsidP="000E352E">
      <w:pPr>
        <w:autoSpaceDE w:val="0"/>
        <w:autoSpaceDN w:val="0"/>
        <w:adjustRightInd w:val="0"/>
        <w:spacing w:after="0" w:line="240" w:lineRule="auto"/>
        <w:rPr>
          <w:rFonts w:ascii="Ebrima" w:hAnsi="Ebrima"/>
        </w:rPr>
      </w:pPr>
      <w:r w:rsidRPr="00384F06">
        <w:rPr>
          <w:rFonts w:ascii="Ebrima" w:hAnsi="Ebrima"/>
        </w:rPr>
        <w:t xml:space="preserve">If you see bad things, your energy is wasted. Hearing bad things, speaking evil, thinking evil </w:t>
      </w:r>
      <w:r w:rsidR="00A05B21" w:rsidRPr="00384F06">
        <w:rPr>
          <w:rFonts w:ascii="Ebrima" w:hAnsi="Ebrima"/>
        </w:rPr>
        <w:t>thoughts,</w:t>
      </w:r>
      <w:r w:rsidRPr="00384F06">
        <w:rPr>
          <w:rFonts w:ascii="Ebrima" w:hAnsi="Ebrima"/>
        </w:rPr>
        <w:t xml:space="preserve"> and doing evil deeds wastes your energy </w:t>
      </w:r>
    </w:p>
    <w:p w14:paraId="00BCE8E2" w14:textId="77777777" w:rsidR="004B3413" w:rsidRPr="00384F06" w:rsidRDefault="004B3413" w:rsidP="000E352E">
      <w:pPr>
        <w:autoSpaceDE w:val="0"/>
        <w:autoSpaceDN w:val="0"/>
        <w:adjustRightInd w:val="0"/>
        <w:spacing w:after="0" w:line="240" w:lineRule="auto"/>
        <w:rPr>
          <w:rFonts w:ascii="Ebrima" w:hAnsi="Ebrima"/>
        </w:rPr>
      </w:pPr>
    </w:p>
    <w:p w14:paraId="0DFDBD6C" w14:textId="5D072865" w:rsidR="000E352E" w:rsidRPr="00384F06" w:rsidRDefault="000E352E" w:rsidP="000E352E">
      <w:pPr>
        <w:autoSpaceDE w:val="0"/>
        <w:autoSpaceDN w:val="0"/>
        <w:adjustRightInd w:val="0"/>
        <w:spacing w:after="0" w:line="240" w:lineRule="auto"/>
        <w:rPr>
          <w:rFonts w:ascii="Ebrima" w:hAnsi="Ebrima"/>
        </w:rPr>
      </w:pPr>
      <w:r w:rsidRPr="00384F06">
        <w:rPr>
          <w:rFonts w:ascii="Ebrima" w:hAnsi="Ebrima"/>
        </w:rPr>
        <w:t>The path of Divinity is not seeing, listening, speaking, thinking, or doing anything bad.</w:t>
      </w:r>
    </w:p>
    <w:p w14:paraId="1B090C75" w14:textId="1C1631EE" w:rsidR="000E352E" w:rsidRPr="00384F06" w:rsidRDefault="000E352E" w:rsidP="000E352E">
      <w:pPr>
        <w:autoSpaceDE w:val="0"/>
        <w:autoSpaceDN w:val="0"/>
        <w:adjustRightInd w:val="0"/>
        <w:spacing w:after="0" w:line="240" w:lineRule="auto"/>
        <w:rPr>
          <w:rFonts w:ascii="Ebrima" w:hAnsi="Ebrima"/>
        </w:rPr>
      </w:pPr>
      <w:r w:rsidRPr="00384F06">
        <w:rPr>
          <w:rFonts w:ascii="Ebrima" w:hAnsi="Ebrima"/>
        </w:rPr>
        <w:t xml:space="preserve"> If we are not following this path, we are wasting our energy. </w:t>
      </w:r>
      <w:proofErr w:type="gramStart"/>
      <w:r w:rsidRPr="00384F06">
        <w:rPr>
          <w:rFonts w:ascii="Ebrima" w:hAnsi="Ebrima"/>
        </w:rPr>
        <w:t>On account of</w:t>
      </w:r>
      <w:proofErr w:type="gramEnd"/>
      <w:r w:rsidRPr="00384F06">
        <w:rPr>
          <w:rFonts w:ascii="Ebrima" w:hAnsi="Ebrima"/>
        </w:rPr>
        <w:t xml:space="preserve"> this waste of energy, we are losing our memory power, intelligence, power of discrimination, and power of justice. Our mind is like the radio. Whether you talk with others or only think within yourself, you are consuming energy. Your mind is working all the time.</w:t>
      </w:r>
    </w:p>
    <w:p w14:paraId="59894B38" w14:textId="2870F2F1" w:rsidR="00065C06" w:rsidRPr="00384F06" w:rsidRDefault="000E352E" w:rsidP="00A05B21">
      <w:pPr>
        <w:spacing w:after="200" w:line="276" w:lineRule="auto"/>
        <w:rPr>
          <w:rFonts w:ascii="Ebrima" w:eastAsia="Calibri" w:hAnsi="Ebrima" w:cstheme="minorHAnsi"/>
          <w:b/>
          <w:bCs/>
        </w:rPr>
      </w:pPr>
      <w:r w:rsidRPr="00384F06">
        <w:rPr>
          <w:rFonts w:ascii="Ebrima" w:eastAsia="Calibri" w:hAnsi="Ebrima" w:cs="Times New Roman"/>
          <w:b/>
          <w:bCs/>
          <w:i/>
          <w:noProof/>
          <w:lang w:val="en-ZA" w:eastAsia="en-ZA"/>
        </w:rPr>
        <w:drawing>
          <wp:anchor distT="0" distB="0" distL="114300" distR="114300" simplePos="0" relativeHeight="251787264" behindDoc="1" locked="0" layoutInCell="1" allowOverlap="1" wp14:anchorId="379900E4" wp14:editId="57809419">
            <wp:simplePos x="0" y="0"/>
            <wp:positionH relativeFrom="column">
              <wp:posOffset>152400</wp:posOffset>
            </wp:positionH>
            <wp:positionV relativeFrom="paragraph">
              <wp:posOffset>415290</wp:posOffset>
            </wp:positionV>
            <wp:extent cx="2356485" cy="1381125"/>
            <wp:effectExtent l="133350" t="114300" r="120015" b="161925"/>
            <wp:wrapTight wrapText="bothSides">
              <wp:wrapPolygon edited="0">
                <wp:start x="-873" y="-1788"/>
                <wp:lineTo x="-1222" y="-1192"/>
                <wp:lineTo x="-1222" y="22643"/>
                <wp:lineTo x="-524" y="23834"/>
                <wp:lineTo x="22176" y="23834"/>
                <wp:lineTo x="22525" y="22643"/>
                <wp:lineTo x="22351" y="-1788"/>
                <wp:lineTo x="-873" y="-1788"/>
              </wp:wrapPolygon>
            </wp:wrapTight>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 name="n.jpg"/>
                    <pic:cNvPicPr/>
                  </pic:nvPicPr>
                  <pic:blipFill>
                    <a:blip r:embed="rId166">
                      <a:extLst>
                        <a:ext uri="{28A0092B-C50C-407E-A947-70E740481C1C}">
                          <a14:useLocalDpi xmlns:a14="http://schemas.microsoft.com/office/drawing/2010/main" val="0"/>
                        </a:ext>
                      </a:extLst>
                    </a:blip>
                    <a:stretch>
                      <a:fillRect/>
                    </a:stretch>
                  </pic:blipFill>
                  <pic:spPr>
                    <a:xfrm>
                      <a:off x="0" y="0"/>
                      <a:ext cx="2356485" cy="1381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65C06" w:rsidRPr="00384F06">
        <w:rPr>
          <w:rFonts w:ascii="Ebrima" w:eastAsia="Calibri" w:hAnsi="Ebrima" w:cs="Times New Roman"/>
          <w:bCs/>
          <w:i/>
        </w:rPr>
        <w:t xml:space="preserve">Conserve your energy in all these five </w:t>
      </w:r>
      <w:proofErr w:type="gramStart"/>
      <w:r w:rsidR="00065C06" w:rsidRPr="00384F06">
        <w:rPr>
          <w:rFonts w:ascii="Ebrima" w:eastAsia="Calibri" w:hAnsi="Ebrima" w:cs="Times New Roman"/>
          <w:bCs/>
          <w:i/>
        </w:rPr>
        <w:t>areas, and</w:t>
      </w:r>
      <w:proofErr w:type="gramEnd"/>
      <w:r w:rsidR="00065C06" w:rsidRPr="00384F06">
        <w:rPr>
          <w:rFonts w:ascii="Ebrima" w:eastAsia="Calibri" w:hAnsi="Ebrima" w:cs="Times New Roman"/>
          <w:bCs/>
          <w:i/>
        </w:rPr>
        <w:t xml:space="preserve"> make your life more meaningful.</w:t>
      </w:r>
      <w:r w:rsidR="00065C06" w:rsidRPr="00384F06">
        <w:rPr>
          <w:rFonts w:ascii="Ebrima" w:eastAsia="Calibri" w:hAnsi="Ebrima" w:cs="Times New Roman"/>
          <w:bCs/>
          <w:i/>
        </w:rPr>
        <w:br/>
      </w:r>
      <w:r w:rsidR="00065C06" w:rsidRPr="00384F06">
        <w:rPr>
          <w:rFonts w:ascii="Ebrima" w:eastAsia="Calibri" w:hAnsi="Ebrima" w:cs="Times New Roman"/>
          <w:bCs/>
        </w:rPr>
        <w:br/>
      </w:r>
      <w:r w:rsidR="00065C06" w:rsidRPr="00384F06">
        <w:rPr>
          <w:rFonts w:ascii="Ebrima" w:eastAsia="Calibri" w:hAnsi="Ebrima" w:cstheme="minorHAnsi"/>
          <w:b/>
          <w:bCs/>
        </w:rPr>
        <w:t>See no evil -</w:t>
      </w:r>
      <w:r w:rsidR="00E3625B" w:rsidRPr="00384F06">
        <w:rPr>
          <w:rFonts w:ascii="Ebrima" w:eastAsia="Calibri" w:hAnsi="Ebrima" w:cstheme="minorHAnsi"/>
          <w:b/>
          <w:bCs/>
        </w:rPr>
        <w:t xml:space="preserve"> </w:t>
      </w:r>
      <w:r w:rsidR="00065C06" w:rsidRPr="00384F06">
        <w:rPr>
          <w:rFonts w:ascii="Ebrima" w:eastAsia="Calibri" w:hAnsi="Ebrima" w:cstheme="minorHAnsi"/>
          <w:b/>
          <w:bCs/>
        </w:rPr>
        <w:t>see what is good.</w:t>
      </w:r>
      <w:r w:rsidR="00065C06" w:rsidRPr="00384F06">
        <w:rPr>
          <w:rFonts w:ascii="Ebrima" w:eastAsia="Calibri" w:hAnsi="Ebrima" w:cstheme="minorHAnsi"/>
          <w:b/>
          <w:bCs/>
        </w:rPr>
        <w:br/>
        <w:t>Hear no evil - hear what is good.</w:t>
      </w:r>
      <w:r w:rsidR="00065C06" w:rsidRPr="00384F06">
        <w:rPr>
          <w:rFonts w:ascii="Ebrima" w:eastAsia="Calibri" w:hAnsi="Ebrima" w:cstheme="minorHAnsi"/>
          <w:b/>
          <w:bCs/>
        </w:rPr>
        <w:br/>
        <w:t>Speak no evil - speak what is good.</w:t>
      </w:r>
      <w:r w:rsidR="00065C06" w:rsidRPr="00384F06">
        <w:rPr>
          <w:rFonts w:ascii="Ebrima" w:eastAsia="Calibri" w:hAnsi="Ebrima" w:cstheme="minorHAnsi"/>
          <w:b/>
          <w:bCs/>
        </w:rPr>
        <w:br/>
        <w:t>Think no evil - think what is good.</w:t>
      </w:r>
      <w:r w:rsidR="00065C06" w:rsidRPr="00384F06">
        <w:rPr>
          <w:rFonts w:ascii="Ebrima" w:eastAsia="Calibri" w:hAnsi="Ebrima" w:cstheme="minorHAnsi"/>
          <w:b/>
          <w:bCs/>
        </w:rPr>
        <w:br/>
      </w:r>
      <w:r w:rsidR="00E3625B" w:rsidRPr="00384F06">
        <w:rPr>
          <w:rFonts w:ascii="Ebrima" w:eastAsia="Calibri" w:hAnsi="Ebrima" w:cstheme="minorHAnsi"/>
          <w:b/>
          <w:bCs/>
        </w:rPr>
        <w:t xml:space="preserve"> </w:t>
      </w:r>
      <w:r w:rsidR="00065C06" w:rsidRPr="00384F06">
        <w:rPr>
          <w:rFonts w:ascii="Ebrima" w:eastAsia="Calibri" w:hAnsi="Ebrima" w:cstheme="minorHAnsi"/>
          <w:b/>
          <w:bCs/>
        </w:rPr>
        <w:t>Do no evil -</w:t>
      </w:r>
      <w:r w:rsidR="00E3625B" w:rsidRPr="00384F06">
        <w:rPr>
          <w:rFonts w:ascii="Ebrima" w:eastAsia="Calibri" w:hAnsi="Ebrima" w:cstheme="minorHAnsi"/>
          <w:b/>
          <w:bCs/>
        </w:rPr>
        <w:t xml:space="preserve"> </w:t>
      </w:r>
      <w:r w:rsidR="00065C06" w:rsidRPr="00384F06">
        <w:rPr>
          <w:rFonts w:ascii="Ebrima" w:eastAsia="Calibri" w:hAnsi="Ebrima" w:cstheme="minorHAnsi"/>
          <w:b/>
          <w:bCs/>
        </w:rPr>
        <w:t>do what is good.</w:t>
      </w:r>
      <w:r w:rsidR="00065C06" w:rsidRPr="00384F06">
        <w:rPr>
          <w:rFonts w:ascii="Ebrima" w:eastAsia="Calibri" w:hAnsi="Ebrima" w:cstheme="minorHAnsi"/>
          <w:b/>
          <w:bCs/>
        </w:rPr>
        <w:br/>
        <w:t>This is the way to God.</w:t>
      </w:r>
    </w:p>
    <w:p w14:paraId="77A8B13E" w14:textId="77777777" w:rsidR="004B3413" w:rsidRDefault="004B3413" w:rsidP="00D65E76">
      <w:pPr>
        <w:autoSpaceDE w:val="0"/>
        <w:autoSpaceDN w:val="0"/>
        <w:adjustRightInd w:val="0"/>
        <w:spacing w:after="0" w:line="240" w:lineRule="auto"/>
        <w:rPr>
          <w:rFonts w:ascii="Ebrima" w:hAnsi="Ebrima"/>
        </w:rPr>
      </w:pPr>
    </w:p>
    <w:p w14:paraId="4E2F8E63" w14:textId="77777777" w:rsidR="004B3413" w:rsidRDefault="004B3413" w:rsidP="00D65E76">
      <w:pPr>
        <w:autoSpaceDE w:val="0"/>
        <w:autoSpaceDN w:val="0"/>
        <w:adjustRightInd w:val="0"/>
        <w:spacing w:after="0" w:line="240" w:lineRule="auto"/>
        <w:rPr>
          <w:rFonts w:ascii="Ebrima" w:hAnsi="Ebrima"/>
        </w:rPr>
      </w:pPr>
    </w:p>
    <w:p w14:paraId="1C1A9561" w14:textId="1DA49688" w:rsidR="00D65E76" w:rsidRPr="00384F06" w:rsidRDefault="00D65E76" w:rsidP="00D65E76">
      <w:pPr>
        <w:autoSpaceDE w:val="0"/>
        <w:autoSpaceDN w:val="0"/>
        <w:adjustRightInd w:val="0"/>
        <w:spacing w:after="0" w:line="240" w:lineRule="auto"/>
        <w:rPr>
          <w:rFonts w:ascii="Ebrima" w:hAnsi="Ebrima"/>
        </w:rPr>
      </w:pPr>
      <w:proofErr w:type="gramStart"/>
      <w:r w:rsidRPr="00384F06">
        <w:rPr>
          <w:rFonts w:ascii="Ebrima" w:hAnsi="Ebrima"/>
        </w:rPr>
        <w:t>On account of</w:t>
      </w:r>
      <w:proofErr w:type="gramEnd"/>
      <w:r w:rsidRPr="00384F06">
        <w:rPr>
          <w:rFonts w:ascii="Ebrima" w:hAnsi="Ebrima"/>
        </w:rPr>
        <w:t xml:space="preserve"> this waste of energy, we are losing our memory power, intelligence, power of discrimination, and power of justice. Our mind is like the radio. Whether you talk with others or only think within yourself, you are consuming energy. Your mind is working all the time.</w:t>
      </w:r>
    </w:p>
    <w:p w14:paraId="42E16C8D" w14:textId="77777777" w:rsidR="00D65E76" w:rsidRPr="00384F06" w:rsidRDefault="00D65E76" w:rsidP="00D65E76">
      <w:pPr>
        <w:autoSpaceDE w:val="0"/>
        <w:autoSpaceDN w:val="0"/>
        <w:adjustRightInd w:val="0"/>
        <w:spacing w:after="0" w:line="240" w:lineRule="auto"/>
        <w:rPr>
          <w:rFonts w:ascii="Ebrima" w:hAnsi="Ebrima"/>
        </w:rPr>
      </w:pPr>
    </w:p>
    <w:p w14:paraId="5D0E2D8B" w14:textId="77777777" w:rsidR="00D65E76" w:rsidRPr="00384F06" w:rsidRDefault="00D65E76" w:rsidP="00D65E76">
      <w:pPr>
        <w:autoSpaceDE w:val="0"/>
        <w:autoSpaceDN w:val="0"/>
        <w:adjustRightInd w:val="0"/>
        <w:spacing w:after="0" w:line="240" w:lineRule="auto"/>
        <w:rPr>
          <w:rFonts w:ascii="Ebrima" w:hAnsi="Ebrima"/>
        </w:rPr>
      </w:pPr>
      <w:r w:rsidRPr="00384F06">
        <w:rPr>
          <w:rFonts w:ascii="Ebrima" w:hAnsi="Ebrima"/>
        </w:rPr>
        <w:t xml:space="preserve"> Since it is always turned on, you are consuming a lot of energy. Instead of wasting that power, energy, or force in mental meandering, isn’t it better to spend your time in thinking good thoughts? If you are prompted by the feelings that your body belongs to the Lord, you will not sin with your body. Instead, all your efforts and endeavors would proceed toward Divinity. If you are saturated with the conviction that your energy belongs to God, you will not misuse it.</w:t>
      </w:r>
    </w:p>
    <w:p w14:paraId="37E1FF80" w14:textId="3D14893B" w:rsidR="00D65E76" w:rsidRDefault="00D65E76" w:rsidP="00D65E76">
      <w:pPr>
        <w:autoSpaceDE w:val="0"/>
        <w:autoSpaceDN w:val="0"/>
        <w:adjustRightInd w:val="0"/>
        <w:spacing w:after="0" w:line="240" w:lineRule="auto"/>
        <w:rPr>
          <w:rFonts w:ascii="Ebrima" w:hAnsi="Ebrima"/>
        </w:rPr>
      </w:pPr>
      <w:r w:rsidRPr="00384F06">
        <w:rPr>
          <w:rFonts w:ascii="Ebrima" w:hAnsi="Ebrima"/>
        </w:rPr>
        <w:t xml:space="preserve"> </w:t>
      </w:r>
      <w:proofErr w:type="gramStart"/>
      <w:r w:rsidRPr="00384F06">
        <w:rPr>
          <w:rFonts w:ascii="Ebrima" w:hAnsi="Ebrima"/>
        </w:rPr>
        <w:t>Don’t</w:t>
      </w:r>
      <w:proofErr w:type="gramEnd"/>
      <w:r w:rsidRPr="00384F06">
        <w:rPr>
          <w:rFonts w:ascii="Ebrima" w:hAnsi="Ebrima"/>
        </w:rPr>
        <w:t xml:space="preserve"> waste energy. People waste their energy by indulging in bad thoughts, bad looks, bad hearing, and bad action.</w:t>
      </w:r>
    </w:p>
    <w:p w14:paraId="57E16E8E" w14:textId="77777777" w:rsidR="004B3413" w:rsidRPr="00384F06" w:rsidRDefault="004B3413" w:rsidP="00D65E76">
      <w:pPr>
        <w:autoSpaceDE w:val="0"/>
        <w:autoSpaceDN w:val="0"/>
        <w:adjustRightInd w:val="0"/>
        <w:spacing w:after="0" w:line="240" w:lineRule="auto"/>
        <w:rPr>
          <w:rFonts w:ascii="Ebrima" w:hAnsi="Ebrima"/>
        </w:rPr>
      </w:pPr>
    </w:p>
    <w:p w14:paraId="08D1AD12" w14:textId="77777777" w:rsidR="004B3413" w:rsidRDefault="00D65E76" w:rsidP="00D65E76">
      <w:pPr>
        <w:autoSpaceDE w:val="0"/>
        <w:autoSpaceDN w:val="0"/>
        <w:adjustRightInd w:val="0"/>
        <w:spacing w:after="0" w:line="240" w:lineRule="auto"/>
        <w:rPr>
          <w:rFonts w:ascii="Ebrima" w:hAnsi="Ebrima"/>
          <w:color w:val="0070C0"/>
        </w:rPr>
      </w:pPr>
      <w:r w:rsidRPr="00384F06">
        <w:rPr>
          <w:rFonts w:ascii="Ebrima" w:hAnsi="Ebrima"/>
          <w:b/>
          <w:color w:val="0070C0"/>
        </w:rPr>
        <w:t>The right royal road is: See no evil, see what is good. Hear no evil, hear what is good. Talk no evil, talk what is good. Think no evil, think what is good. Do no evil, do what is good.</w:t>
      </w:r>
      <w:r w:rsidRPr="00384F06">
        <w:rPr>
          <w:rFonts w:ascii="Ebrima" w:hAnsi="Ebrima"/>
          <w:color w:val="0070C0"/>
        </w:rPr>
        <w:t xml:space="preserve"> </w:t>
      </w:r>
    </w:p>
    <w:p w14:paraId="0614C344" w14:textId="77777777" w:rsidR="004B3413" w:rsidRDefault="004B3413" w:rsidP="00D65E76">
      <w:pPr>
        <w:autoSpaceDE w:val="0"/>
        <w:autoSpaceDN w:val="0"/>
        <w:adjustRightInd w:val="0"/>
        <w:spacing w:after="0" w:line="240" w:lineRule="auto"/>
        <w:rPr>
          <w:rFonts w:ascii="Ebrima" w:hAnsi="Ebrima"/>
          <w:color w:val="0070C0"/>
        </w:rPr>
      </w:pPr>
    </w:p>
    <w:p w14:paraId="03F622EA" w14:textId="6EE9454E" w:rsidR="00D65E76" w:rsidRPr="00384F06" w:rsidRDefault="00D65E76" w:rsidP="00D65E76">
      <w:pPr>
        <w:autoSpaceDE w:val="0"/>
        <w:autoSpaceDN w:val="0"/>
        <w:adjustRightInd w:val="0"/>
        <w:spacing w:after="0" w:line="240" w:lineRule="auto"/>
        <w:rPr>
          <w:rFonts w:ascii="Ebrima" w:hAnsi="Ebrima"/>
        </w:rPr>
      </w:pPr>
      <w:r w:rsidRPr="00384F06">
        <w:rPr>
          <w:rFonts w:ascii="Ebrima" w:hAnsi="Ebrima"/>
        </w:rPr>
        <w:t xml:space="preserve">By translating the above instructions into practice, you will be sanctifying your time. Unnecessary talk should be avoided as this results in a waste of energy and a reduction of memory power. </w:t>
      </w:r>
      <w:proofErr w:type="gramStart"/>
      <w:r w:rsidRPr="00384F06">
        <w:rPr>
          <w:rFonts w:ascii="Ebrima" w:hAnsi="Ebrima"/>
        </w:rPr>
        <w:t>Don’t</w:t>
      </w:r>
      <w:proofErr w:type="gramEnd"/>
      <w:r w:rsidRPr="00384F06">
        <w:rPr>
          <w:rFonts w:ascii="Ebrima" w:hAnsi="Ebrima"/>
        </w:rPr>
        <w:t xml:space="preserve"> waste energy. Energy is wasted in seeing, hearing, talking, thinking, and doing what </w:t>
      </w:r>
      <w:proofErr w:type="gramStart"/>
      <w:r w:rsidRPr="00384F06">
        <w:rPr>
          <w:rFonts w:ascii="Ebrima" w:hAnsi="Ebrima"/>
        </w:rPr>
        <w:t>isn’t</w:t>
      </w:r>
      <w:proofErr w:type="gramEnd"/>
      <w:r w:rsidRPr="00384F06">
        <w:rPr>
          <w:rFonts w:ascii="Ebrima" w:hAnsi="Ebrima"/>
        </w:rPr>
        <w:t xml:space="preserve"> necessary. Be moderate in all these five activities. Spend the energy to the extent necessary. When you develop energy, you develop Divinity. If you waste energy, “allergy” begins. Do not waste energy. See, listen, </w:t>
      </w:r>
    </w:p>
    <w:p w14:paraId="14A61053" w14:textId="77777777" w:rsidR="00D65E76" w:rsidRPr="00384F06" w:rsidRDefault="00D65E76" w:rsidP="00D65E76">
      <w:pPr>
        <w:autoSpaceDE w:val="0"/>
        <w:autoSpaceDN w:val="0"/>
        <w:adjustRightInd w:val="0"/>
        <w:spacing w:after="0" w:line="240" w:lineRule="auto"/>
        <w:rPr>
          <w:rFonts w:ascii="Ebrima" w:hAnsi="Ebrima"/>
        </w:rPr>
      </w:pPr>
    </w:p>
    <w:p w14:paraId="7C59CD01" w14:textId="77777777" w:rsidR="00D65E76" w:rsidRPr="000E352E" w:rsidRDefault="00D65E76" w:rsidP="000E352E">
      <w:pPr>
        <w:spacing w:after="200" w:line="276" w:lineRule="auto"/>
        <w:rPr>
          <w:rFonts w:ascii="Ebrima" w:eastAsia="Calibri" w:hAnsi="Ebrima" w:cs="Times New Roman"/>
          <w:bCs/>
        </w:rPr>
      </w:pPr>
    </w:p>
    <w:p w14:paraId="19719396" w14:textId="085F80F6" w:rsidR="00065C06" w:rsidRPr="00A65864" w:rsidRDefault="00065C06" w:rsidP="00065C06">
      <w:pPr>
        <w:spacing w:after="200" w:line="276" w:lineRule="auto"/>
        <w:rPr>
          <w:rFonts w:ascii="Times New Roman" w:eastAsia="Calibri" w:hAnsi="Times New Roman" w:cs="Times New Roman"/>
          <w:b/>
          <w:sz w:val="24"/>
          <w:szCs w:val="24"/>
        </w:rPr>
      </w:pPr>
      <w:r w:rsidRPr="00A65864">
        <w:rPr>
          <w:rFonts w:ascii="Times New Roman" w:eastAsia="Calibri" w:hAnsi="Times New Roman" w:cs="Times New Roman"/>
          <w:b/>
          <w:bCs/>
          <w:sz w:val="24"/>
          <w:szCs w:val="24"/>
          <w:lang w:val="en-GB"/>
        </w:rPr>
        <w:t>DIFFERENCE BETWEEN A NEED AND A DESIRE</w:t>
      </w:r>
    </w:p>
    <w:p w14:paraId="3537AA66" w14:textId="12D50F6F" w:rsidR="00065C06" w:rsidRPr="004B2BE7" w:rsidRDefault="00A05B21" w:rsidP="00065C06">
      <w:pPr>
        <w:spacing w:after="200" w:line="276" w:lineRule="auto"/>
        <w:rPr>
          <w:rFonts w:ascii="Ebrima" w:eastAsia="Calibri" w:hAnsi="Ebrima" w:cs="Times New Roman"/>
        </w:rPr>
      </w:pPr>
      <w:r>
        <w:rPr>
          <w:rFonts w:ascii="Ebrima" w:eastAsia="Calibri" w:hAnsi="Ebrima" w:cs="Times New Roman"/>
          <w:lang w:val="en-GB"/>
        </w:rPr>
        <w:t>W</w:t>
      </w:r>
      <w:r w:rsidR="00065C06" w:rsidRPr="004B2BE7">
        <w:rPr>
          <w:rFonts w:ascii="Ebrima" w:eastAsia="Calibri" w:hAnsi="Ebrima" w:cs="Times New Roman"/>
          <w:lang w:val="en-GB"/>
        </w:rPr>
        <w:t xml:space="preserve">hat is a need? What is a desire? A need is the basic requirement of life. It is the substance for life. I need a glass of water; I </w:t>
      </w:r>
      <w:proofErr w:type="gramStart"/>
      <w:r w:rsidR="00065C06" w:rsidRPr="004B2BE7">
        <w:rPr>
          <w:rFonts w:ascii="Ebrima" w:eastAsia="Calibri" w:hAnsi="Ebrima" w:cs="Times New Roman"/>
          <w:lang w:val="en-GB"/>
        </w:rPr>
        <w:t>don’t</w:t>
      </w:r>
      <w:proofErr w:type="gramEnd"/>
      <w:r w:rsidR="00065C06" w:rsidRPr="004B2BE7">
        <w:rPr>
          <w:rFonts w:ascii="Ebrima" w:eastAsia="Calibri" w:hAnsi="Ebrima" w:cs="Times New Roman"/>
          <w:lang w:val="en-GB"/>
        </w:rPr>
        <w:t xml:space="preserve"> desire a glass of water. I need a cycle. But I </w:t>
      </w:r>
      <w:r w:rsidR="00065C06" w:rsidRPr="004B2BE7">
        <w:rPr>
          <w:rFonts w:ascii="Ebrima" w:eastAsia="Calibri" w:hAnsi="Ebrima" w:cs="Times New Roman"/>
          <w:i/>
          <w:iCs/>
          <w:lang w:val="en-GB"/>
        </w:rPr>
        <w:t>desire</w:t>
      </w:r>
      <w:r w:rsidR="00065C06" w:rsidRPr="004B2BE7">
        <w:rPr>
          <w:rFonts w:ascii="Ebrima" w:eastAsia="Calibri" w:hAnsi="Ebrima" w:cs="Times New Roman"/>
          <w:lang w:val="en-GB"/>
        </w:rPr>
        <w:t> to possess a car. I need food, but I </w:t>
      </w:r>
      <w:r w:rsidR="00065C06" w:rsidRPr="004B2BE7">
        <w:rPr>
          <w:rFonts w:ascii="Ebrima" w:eastAsia="Calibri" w:hAnsi="Ebrima" w:cs="Times New Roman"/>
          <w:i/>
          <w:iCs/>
          <w:lang w:val="en-GB"/>
        </w:rPr>
        <w:t>desire</w:t>
      </w:r>
      <w:r w:rsidR="00065C06" w:rsidRPr="004B2BE7">
        <w:rPr>
          <w:rFonts w:ascii="Ebrima" w:eastAsia="Calibri" w:hAnsi="Ebrima" w:cs="Times New Roman"/>
          <w:lang w:val="en-GB"/>
        </w:rPr>
        <w:t xml:space="preserve"> to have a five-star Holiday Inn hotel banquet. </w:t>
      </w:r>
      <w:r>
        <w:rPr>
          <w:rFonts w:ascii="Ebrima" w:eastAsia="Calibri" w:hAnsi="Ebrima" w:cs="Times New Roman"/>
          <w:lang w:val="en-GB"/>
        </w:rPr>
        <w:t xml:space="preserve">.  A </w:t>
      </w:r>
      <w:r w:rsidR="00065C06" w:rsidRPr="004B2BE7">
        <w:rPr>
          <w:rFonts w:ascii="Ebrima" w:eastAsia="Calibri" w:hAnsi="Ebrima" w:cs="Times New Roman"/>
          <w:lang w:val="en-GB"/>
        </w:rPr>
        <w:t>desire is something </w:t>
      </w:r>
      <w:r w:rsidR="00065C06" w:rsidRPr="004B2BE7">
        <w:rPr>
          <w:rFonts w:ascii="Ebrima" w:eastAsia="Calibri" w:hAnsi="Ebrima" w:cs="Times New Roman"/>
          <w:i/>
          <w:iCs/>
          <w:lang w:val="en-GB"/>
        </w:rPr>
        <w:t>beyond</w:t>
      </w:r>
      <w:r w:rsidR="00065C06" w:rsidRPr="004B2BE7">
        <w:rPr>
          <w:rFonts w:ascii="Ebrima" w:eastAsia="Calibri" w:hAnsi="Ebrima" w:cs="Times New Roman"/>
          <w:lang w:val="en-GB"/>
        </w:rPr>
        <w:t> need. Desire is futuristic, while need is the demand of the hour, this moment, for your life.</w:t>
      </w:r>
    </w:p>
    <w:p w14:paraId="3390DAC8" w14:textId="4ACB10A2" w:rsidR="00065C06" w:rsidRDefault="00065C06" w:rsidP="00A05B21">
      <w:pPr>
        <w:spacing w:after="200" w:line="276" w:lineRule="auto"/>
        <w:jc w:val="both"/>
        <w:rPr>
          <w:rFonts w:ascii="Ebrima" w:eastAsia="Calibri" w:hAnsi="Ebrima" w:cs="Times New Roman"/>
          <w:lang w:val="en-GB"/>
        </w:rPr>
      </w:pPr>
      <w:r w:rsidRPr="004B2BE7">
        <w:rPr>
          <w:rFonts w:ascii="Ebrima" w:eastAsia="Calibri" w:hAnsi="Ebrima" w:cs="Times New Roman"/>
          <w:lang w:val="en-GB"/>
        </w:rPr>
        <w:t xml:space="preserve">The second aspect is the improvement in the standard of living.  Let us say that I </w:t>
      </w:r>
      <w:proofErr w:type="gramStart"/>
      <w:r w:rsidRPr="004B2BE7">
        <w:rPr>
          <w:rFonts w:ascii="Ebrima" w:eastAsia="Calibri" w:hAnsi="Ebrima" w:cs="Times New Roman"/>
          <w:lang w:val="en-GB"/>
        </w:rPr>
        <w:t>don’t</w:t>
      </w:r>
      <w:proofErr w:type="gramEnd"/>
      <w:r w:rsidRPr="004B2BE7">
        <w:rPr>
          <w:rFonts w:ascii="Ebrima" w:eastAsia="Calibri" w:hAnsi="Ebrima" w:cs="Times New Roman"/>
          <w:lang w:val="en-GB"/>
        </w:rPr>
        <w:t xml:space="preserve"> have any furniture. I want to have two chairs at least. That is not a desire.</w:t>
      </w:r>
      <w:r w:rsidR="00A05B21">
        <w:rPr>
          <w:rFonts w:ascii="Ebrima" w:eastAsia="Calibri" w:hAnsi="Ebrima" w:cs="Times New Roman"/>
          <w:lang w:val="en-GB"/>
        </w:rPr>
        <w:t xml:space="preserve"> </w:t>
      </w:r>
      <w:r w:rsidRPr="004B2BE7">
        <w:rPr>
          <w:rFonts w:ascii="Ebrima" w:eastAsia="Calibri" w:hAnsi="Ebrima" w:cs="Times New Roman"/>
          <w:lang w:val="en-GB"/>
        </w:rPr>
        <w:t xml:space="preserve"> Desire</w:t>
      </w:r>
      <w:r w:rsidR="00A05B21">
        <w:rPr>
          <w:rFonts w:ascii="Ebrima" w:eastAsia="Calibri" w:hAnsi="Ebrima" w:cs="Times New Roman"/>
          <w:lang w:val="en-GB"/>
        </w:rPr>
        <w:t xml:space="preserve"> </w:t>
      </w:r>
      <w:r w:rsidRPr="004B2BE7">
        <w:rPr>
          <w:rFonts w:ascii="Ebrima" w:eastAsia="Calibri" w:hAnsi="Ebrima" w:cs="Times New Roman"/>
          <w:lang w:val="en-GB"/>
        </w:rPr>
        <w:t xml:space="preserve"> is </w:t>
      </w:r>
      <w:r w:rsidR="00A05B21">
        <w:rPr>
          <w:rFonts w:ascii="Ebrima" w:eastAsia="Calibri" w:hAnsi="Ebrima" w:cs="Times New Roman"/>
          <w:lang w:val="en-GB"/>
        </w:rPr>
        <w:t xml:space="preserve"> so</w:t>
      </w:r>
      <w:r w:rsidRPr="004B2BE7">
        <w:rPr>
          <w:rFonts w:ascii="Ebrima" w:eastAsia="Calibri" w:hAnsi="Ebrima" w:cs="Times New Roman"/>
          <w:lang w:val="en-GB"/>
        </w:rPr>
        <w:t>mething </w:t>
      </w:r>
      <w:r w:rsidRPr="004B2BE7">
        <w:rPr>
          <w:rFonts w:ascii="Ebrima" w:eastAsia="Calibri" w:hAnsi="Ebrima" w:cs="Times New Roman"/>
          <w:i/>
          <w:iCs/>
          <w:lang w:val="en-GB"/>
        </w:rPr>
        <w:t>beyond</w:t>
      </w:r>
      <w:r w:rsidRPr="004B2BE7">
        <w:rPr>
          <w:rFonts w:ascii="Ebrima" w:eastAsia="Calibri" w:hAnsi="Ebrima" w:cs="Times New Roman"/>
          <w:lang w:val="en-GB"/>
        </w:rPr>
        <w:t> your capacity, </w:t>
      </w:r>
      <w:r w:rsidRPr="004B2BE7">
        <w:rPr>
          <w:rFonts w:ascii="Ebrima" w:eastAsia="Calibri" w:hAnsi="Ebrima" w:cs="Times New Roman"/>
          <w:i/>
          <w:iCs/>
          <w:lang w:val="en-GB"/>
        </w:rPr>
        <w:t>beyond</w:t>
      </w:r>
      <w:r w:rsidRPr="004B2BE7">
        <w:rPr>
          <w:rFonts w:ascii="Ebrima" w:eastAsia="Calibri" w:hAnsi="Ebrima" w:cs="Times New Roman"/>
          <w:lang w:val="en-GB"/>
        </w:rPr>
        <w:t xml:space="preserve"> your ability, something which takes you to frustration, </w:t>
      </w:r>
      <w:proofErr w:type="gramStart"/>
      <w:r w:rsidRPr="004B2BE7">
        <w:rPr>
          <w:rFonts w:ascii="Ebrima" w:eastAsia="Calibri" w:hAnsi="Ebrima" w:cs="Times New Roman"/>
          <w:lang w:val="en-GB"/>
        </w:rPr>
        <w:t>depression</w:t>
      </w:r>
      <w:proofErr w:type="gramEnd"/>
      <w:r w:rsidRPr="004B2BE7">
        <w:rPr>
          <w:rFonts w:ascii="Ebrima" w:eastAsia="Calibri" w:hAnsi="Ebrima" w:cs="Times New Roman"/>
          <w:lang w:val="en-GB"/>
        </w:rPr>
        <w:t xml:space="preserve"> and suppression; whereas, to improve your standard of living is within the purview of your stature, your position, your emoluments, your career advancement, your industrious nature, your hard work. So, by doing some more extra work, you will have some more money. Then you can slowly improve your standard of living. This is not a desire.</w:t>
      </w:r>
    </w:p>
    <w:p w14:paraId="644E7E6F" w14:textId="16F01825" w:rsidR="00065C06" w:rsidRPr="000935C5" w:rsidRDefault="00065C06" w:rsidP="00065C06">
      <w:pPr>
        <w:spacing w:after="200" w:line="276" w:lineRule="auto"/>
        <w:rPr>
          <w:rFonts w:ascii="Times New Roman" w:eastAsia="Calibri" w:hAnsi="Times New Roman" w:cs="Times New Roman"/>
          <w:b/>
          <w:sz w:val="24"/>
          <w:szCs w:val="24"/>
        </w:rPr>
      </w:pPr>
    </w:p>
    <w:p w14:paraId="05D7DC43" w14:textId="108B6162" w:rsidR="004B3413" w:rsidRDefault="004B3413" w:rsidP="00065C06">
      <w:pPr>
        <w:spacing w:after="200" w:line="276" w:lineRule="auto"/>
        <w:rPr>
          <w:rFonts w:ascii="Ebrima" w:eastAsia="Calibri" w:hAnsi="Ebrima" w:cs="Times New Roman"/>
          <w:b/>
        </w:rPr>
      </w:pPr>
      <w:r w:rsidRPr="000935C5">
        <w:rPr>
          <w:rFonts w:ascii="Times New Roman" w:eastAsia="Calibri" w:hAnsi="Times New Roman" w:cs="Times New Roman"/>
          <w:noProof/>
          <w:sz w:val="24"/>
          <w:szCs w:val="24"/>
          <w:lang w:val="en-ZA" w:eastAsia="en-ZA"/>
        </w:rPr>
        <w:drawing>
          <wp:inline distT="0" distB="0" distL="0" distR="0" wp14:anchorId="4E23A326" wp14:editId="4836CBA3">
            <wp:extent cx="5912331" cy="1743075"/>
            <wp:effectExtent l="133350" t="114300" r="127000" b="161925"/>
            <wp:docPr id="26654" name="Picture 26654" descr="http://www.sssbpt.org/images/wisdomtips_june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ssbpt.org/images/wisdomtips_june201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0575" cy="17484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5550B3" w14:textId="3A59897E"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b/>
        </w:rPr>
        <w:lastRenderedPageBreak/>
        <w:t xml:space="preserve">Ceiling On Desires Projects </w:t>
      </w:r>
    </w:p>
    <w:p w14:paraId="5FCBB74B" w14:textId="5D0CC746" w:rsidR="00E3625B"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We have undertaken tasks of varying magnitudes and description. Before we embark on the execution of these programmes we have to ask ourselves three </w:t>
      </w:r>
      <w:proofErr w:type="gramStart"/>
      <w:r w:rsidRPr="00257D43">
        <w:rPr>
          <w:rFonts w:ascii="Ebrima" w:eastAsia="Calibri" w:hAnsi="Ebrima" w:cs="Times New Roman"/>
        </w:rPr>
        <w:t>questions</w:t>
      </w:r>
      <w:r w:rsidR="004B3413">
        <w:rPr>
          <w:rFonts w:ascii="Ebrima" w:eastAsia="Calibri" w:hAnsi="Ebrima" w:cs="Times New Roman"/>
        </w:rPr>
        <w:t xml:space="preserve"> :</w:t>
      </w:r>
      <w:proofErr w:type="gramEnd"/>
    </w:p>
    <w:p w14:paraId="308F5664" w14:textId="79AB0257" w:rsidR="00E3625B" w:rsidRPr="00257D43" w:rsidRDefault="00065C06" w:rsidP="004B3413">
      <w:pPr>
        <w:spacing w:after="200" w:line="276" w:lineRule="auto"/>
        <w:ind w:left="720"/>
        <w:rPr>
          <w:rFonts w:ascii="Ebrima" w:eastAsia="Calibri" w:hAnsi="Ebrima" w:cs="Times New Roman"/>
        </w:rPr>
      </w:pPr>
      <w:r w:rsidRPr="00257D43">
        <w:rPr>
          <w:rFonts w:ascii="Ebrima" w:eastAsia="Calibri" w:hAnsi="Ebrima" w:cs="Times New Roman"/>
        </w:rPr>
        <w:t xml:space="preserve">One: for whose sake are we undertaking these programmes? </w:t>
      </w:r>
    </w:p>
    <w:p w14:paraId="64C005A1" w14:textId="77777777" w:rsidR="00257D43" w:rsidRDefault="00065C06" w:rsidP="004B3413">
      <w:pPr>
        <w:spacing w:after="200" w:line="276" w:lineRule="auto"/>
        <w:ind w:left="720"/>
        <w:rPr>
          <w:rFonts w:ascii="Ebrima" w:eastAsia="Calibri" w:hAnsi="Ebrima" w:cs="Times New Roman"/>
        </w:rPr>
      </w:pPr>
      <w:r w:rsidRPr="00257D43">
        <w:rPr>
          <w:rFonts w:ascii="Ebrima" w:eastAsia="Calibri" w:hAnsi="Ebrima" w:cs="Times New Roman"/>
        </w:rPr>
        <w:t>Two: For what purpose?</w:t>
      </w:r>
      <w:r w:rsidR="00257D43">
        <w:rPr>
          <w:rFonts w:ascii="Ebrima" w:eastAsia="Calibri" w:hAnsi="Ebrima" w:cs="Times New Roman"/>
        </w:rPr>
        <w:t xml:space="preserve"> </w:t>
      </w:r>
    </w:p>
    <w:p w14:paraId="1D57EEBA" w14:textId="5D812593" w:rsidR="00E3625B" w:rsidRDefault="00065C06" w:rsidP="004B3413">
      <w:pPr>
        <w:spacing w:after="200" w:line="276" w:lineRule="auto"/>
        <w:ind w:left="720"/>
        <w:rPr>
          <w:rFonts w:ascii="Ebrima" w:eastAsia="Calibri" w:hAnsi="Ebrima" w:cs="Times New Roman"/>
        </w:rPr>
      </w:pPr>
      <w:r w:rsidRPr="00257D43">
        <w:rPr>
          <w:rFonts w:ascii="Ebrima" w:eastAsia="Calibri" w:hAnsi="Ebrima" w:cs="Times New Roman"/>
        </w:rPr>
        <w:t xml:space="preserve"> Three: How are we going to execute these programmes?</w:t>
      </w:r>
    </w:p>
    <w:p w14:paraId="3E8B5949" w14:textId="77777777" w:rsidR="004B3413" w:rsidRPr="00257D43" w:rsidRDefault="004B3413" w:rsidP="004B3413">
      <w:pPr>
        <w:spacing w:after="200" w:line="276" w:lineRule="auto"/>
        <w:ind w:left="720"/>
        <w:rPr>
          <w:rFonts w:ascii="Ebrima" w:eastAsia="Calibri" w:hAnsi="Ebrima" w:cs="Times New Roman"/>
        </w:rPr>
      </w:pPr>
    </w:p>
    <w:p w14:paraId="0E05BDD8" w14:textId="09E72ECA"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 These may be three different questions, but the answer is one. If we examine deeply, the answer to the first question is: "All for our own sake." The answer to the second is: "For our own happiness and joy." The answer to the third question is that "the results of our work will depend on what we do. If we do something good, the result will be good, if we</w:t>
      </w:r>
      <w:r w:rsidR="00E3625B" w:rsidRPr="00257D43">
        <w:rPr>
          <w:rFonts w:ascii="Ebrima" w:eastAsia="Calibri" w:hAnsi="Ebrima" w:cs="Times New Roman"/>
        </w:rPr>
        <w:t xml:space="preserve"> </w:t>
      </w:r>
      <w:r w:rsidRPr="00257D43">
        <w:rPr>
          <w:rFonts w:ascii="Ebrima" w:eastAsia="Calibri" w:hAnsi="Ebrima" w:cs="Times New Roman"/>
        </w:rPr>
        <w:t>do something bad, the result will be likewise."</w:t>
      </w:r>
    </w:p>
    <w:p w14:paraId="0D50C0A4" w14:textId="7452FE69" w:rsidR="00065C06" w:rsidRPr="00257D43" w:rsidRDefault="00055948" w:rsidP="00065C06">
      <w:pPr>
        <w:spacing w:after="200" w:line="276" w:lineRule="auto"/>
        <w:rPr>
          <w:rFonts w:ascii="Ebrima" w:eastAsia="Calibri" w:hAnsi="Ebrima" w:cs="Times New Roman"/>
        </w:rPr>
      </w:pPr>
      <w:r w:rsidRPr="00257D43">
        <w:rPr>
          <w:rFonts w:ascii="Ebrima" w:eastAsia="Calibri" w:hAnsi="Ebrima" w:cs="Times New Roman"/>
        </w:rPr>
        <w:t>A</w:t>
      </w:r>
      <w:r w:rsidR="00065C06" w:rsidRPr="00257D43">
        <w:rPr>
          <w:rFonts w:ascii="Ebrima" w:eastAsia="Calibri" w:hAnsi="Ebrima" w:cs="Times New Roman"/>
        </w:rPr>
        <w:t xml:space="preserve"> human being needs transformation in respect of three things: The first is bodily transformation; the second pertains to the mind; the third relates to the Athma. The Athma (Divine Soul) is changeless. It is only the body and the mind that require transformation. How does transformation take place? For instance, if we ask the question whether silver can become God or stone become God, the answer is 'YES.</w:t>
      </w:r>
      <w:r w:rsidR="00E3625B" w:rsidRPr="00257D43">
        <w:rPr>
          <w:rFonts w:ascii="Ebrima" w:eastAsia="Calibri" w:hAnsi="Ebrima" w:cs="Times New Roman"/>
        </w:rPr>
        <w:t xml:space="preserve"> </w:t>
      </w:r>
      <w:r w:rsidR="00065C06" w:rsidRPr="00257D43">
        <w:rPr>
          <w:rFonts w:ascii="Ebrima" w:eastAsia="Calibri" w:hAnsi="Ebrima" w:cs="Times New Roman"/>
        </w:rPr>
        <w:t>'We are not aware of our internal impurities</w:t>
      </w:r>
    </w:p>
    <w:p w14:paraId="5776A7EC" w14:textId="53E1773A" w:rsidR="00257D43"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When a sculptor converts a piece of rock into a beautiful idol to be worshipped in a shrine, what was inert and worthless becomes sacred. This is transformation. Similarly, an idol </w:t>
      </w:r>
      <w:proofErr w:type="gramStart"/>
      <w:r w:rsidRPr="00257D43">
        <w:rPr>
          <w:rFonts w:ascii="Ebrima" w:eastAsia="Calibri" w:hAnsi="Ebrima" w:cs="Times New Roman"/>
        </w:rPr>
        <w:t>made out of</w:t>
      </w:r>
      <w:proofErr w:type="gramEnd"/>
      <w:r w:rsidRPr="00257D43">
        <w:rPr>
          <w:rFonts w:ascii="Ebrima" w:eastAsia="Calibri" w:hAnsi="Ebrima" w:cs="Times New Roman"/>
        </w:rPr>
        <w:t xml:space="preserve"> silver becomes an object of worship. In the same manner, everything which is petty and worldly can be transformed in course of time into something sacred and divine. Such a transformation is necessary for man.</w:t>
      </w:r>
      <w:r w:rsidR="0085601C">
        <w:rPr>
          <w:rFonts w:ascii="Ebrima" w:eastAsia="Calibri" w:hAnsi="Ebrima" w:cs="Times New Roman"/>
        </w:rPr>
        <w:t xml:space="preserve"> </w:t>
      </w:r>
      <w:proofErr w:type="gramStart"/>
      <w:r w:rsidRPr="00257D43">
        <w:rPr>
          <w:rFonts w:ascii="Ebrima" w:eastAsia="Calibri" w:hAnsi="Ebrima" w:cs="Times New Roman"/>
        </w:rPr>
        <w:t>Take</w:t>
      </w:r>
      <w:proofErr w:type="gramEnd"/>
      <w:r w:rsidRPr="00257D43">
        <w:rPr>
          <w:rFonts w:ascii="Ebrima" w:eastAsia="Calibri" w:hAnsi="Ebrima" w:cs="Times New Roman"/>
        </w:rPr>
        <w:t xml:space="preserve">, for instance, the body. It is an entity which houses much that is bad and that is </w:t>
      </w:r>
      <w:r w:rsidR="00A65864" w:rsidRPr="00257D43">
        <w:rPr>
          <w:rFonts w:ascii="Ebrima" w:eastAsia="Calibri" w:hAnsi="Ebrima" w:cs="Times New Roman"/>
        </w:rPr>
        <w:t xml:space="preserve">undesirable. </w:t>
      </w:r>
    </w:p>
    <w:p w14:paraId="37F057FF" w14:textId="7E14DB3A" w:rsidR="00257D43" w:rsidRPr="00257D43" w:rsidRDefault="00A65864" w:rsidP="00065C06">
      <w:pPr>
        <w:spacing w:after="200" w:line="276" w:lineRule="auto"/>
        <w:rPr>
          <w:rFonts w:ascii="Ebrima" w:eastAsia="Calibri" w:hAnsi="Ebrima" w:cs="Times New Roman"/>
        </w:rPr>
      </w:pPr>
      <w:r w:rsidRPr="00257D43">
        <w:rPr>
          <w:rFonts w:ascii="Ebrima" w:eastAsia="Calibri" w:hAnsi="Ebrima" w:cs="Times New Roman"/>
        </w:rPr>
        <w:t>Externally</w:t>
      </w:r>
      <w:r w:rsidR="00065C06" w:rsidRPr="00257D43">
        <w:rPr>
          <w:rFonts w:ascii="Ebrima" w:eastAsia="Calibri" w:hAnsi="Ebrima" w:cs="Times New Roman"/>
        </w:rPr>
        <w:t xml:space="preserve"> we take great care of the body through bathing and cleaning. We are aware of the external </w:t>
      </w:r>
      <w:proofErr w:type="gramStart"/>
      <w:r w:rsidR="00065C06" w:rsidRPr="00257D43">
        <w:rPr>
          <w:rFonts w:ascii="Ebrima" w:eastAsia="Calibri" w:hAnsi="Ebrima" w:cs="Times New Roman"/>
        </w:rPr>
        <w:t>impurity</w:t>
      </w:r>
      <w:proofErr w:type="gramEnd"/>
      <w:r w:rsidR="00065C06" w:rsidRPr="00257D43">
        <w:rPr>
          <w:rFonts w:ascii="Ebrima" w:eastAsia="Calibri" w:hAnsi="Ebrima" w:cs="Times New Roman"/>
        </w:rPr>
        <w:t xml:space="preserve"> and we try to get rid of it. </w:t>
      </w:r>
      <w:proofErr w:type="gramStart"/>
      <w:r w:rsidR="00065C06" w:rsidRPr="00257D43">
        <w:rPr>
          <w:rFonts w:ascii="Ebrima" w:eastAsia="Calibri" w:hAnsi="Ebrima" w:cs="Times New Roman"/>
        </w:rPr>
        <w:t>But,</w:t>
      </w:r>
      <w:proofErr w:type="gramEnd"/>
      <w:r w:rsidR="00065C06" w:rsidRPr="00257D43">
        <w:rPr>
          <w:rFonts w:ascii="Ebrima" w:eastAsia="Calibri" w:hAnsi="Ebrima" w:cs="Times New Roman"/>
        </w:rPr>
        <w:t xml:space="preserve"> are we aware of the internal impurities? How do we purify them? For this internal purification, we </w:t>
      </w:r>
      <w:proofErr w:type="gramStart"/>
      <w:r w:rsidR="00065C06" w:rsidRPr="00257D43">
        <w:rPr>
          <w:rFonts w:ascii="Ebrima" w:eastAsia="Calibri" w:hAnsi="Ebrima" w:cs="Times New Roman"/>
        </w:rPr>
        <w:t>have to</w:t>
      </w:r>
      <w:proofErr w:type="gramEnd"/>
      <w:r w:rsidR="00065C06" w:rsidRPr="00257D43">
        <w:rPr>
          <w:rFonts w:ascii="Ebrima" w:eastAsia="Calibri" w:hAnsi="Ebrima" w:cs="Times New Roman"/>
        </w:rPr>
        <w:t xml:space="preserve"> acquire sacred thoughts and do sacred deeds. We have the concepts of Jeeva (individual being) and Dheva (celestial being). </w:t>
      </w:r>
    </w:p>
    <w:p w14:paraId="6DFB1DC1" w14:textId="7981F2D6"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Man is composed of the three Gunas (</w:t>
      </w:r>
      <w:r w:rsidR="0085601C" w:rsidRPr="00257D43">
        <w:rPr>
          <w:rFonts w:ascii="Ebrima" w:eastAsia="Calibri" w:hAnsi="Ebrima" w:cs="Times New Roman"/>
        </w:rPr>
        <w:t>qualities</w:t>
      </w:r>
      <w:r w:rsidRPr="00257D43">
        <w:rPr>
          <w:rFonts w:ascii="Ebrima" w:eastAsia="Calibri" w:hAnsi="Ebrima" w:cs="Times New Roman"/>
        </w:rPr>
        <w:t xml:space="preserve">), Sathwa, </w:t>
      </w:r>
      <w:r w:rsidR="00A65864" w:rsidRPr="00257D43">
        <w:rPr>
          <w:rFonts w:ascii="Ebrima" w:eastAsia="Calibri" w:hAnsi="Ebrima" w:cs="Times New Roman"/>
        </w:rPr>
        <w:t>and Rajas</w:t>
      </w:r>
      <w:r w:rsidRPr="00257D43">
        <w:rPr>
          <w:rFonts w:ascii="Ebrima" w:eastAsia="Calibri" w:hAnsi="Ebrima" w:cs="Times New Roman"/>
        </w:rPr>
        <w:t>, Thamas (serenity, restless activity</w:t>
      </w:r>
      <w:r w:rsidR="00A65864" w:rsidRPr="00257D43">
        <w:rPr>
          <w:rFonts w:ascii="Ebrima" w:eastAsia="Calibri" w:hAnsi="Ebrima" w:cs="Times New Roman"/>
        </w:rPr>
        <w:t>, and inactivity</w:t>
      </w:r>
      <w:r w:rsidRPr="00257D43">
        <w:rPr>
          <w:rFonts w:ascii="Ebrima" w:eastAsia="Calibri" w:hAnsi="Ebrima" w:cs="Times New Roman"/>
        </w:rPr>
        <w:t xml:space="preserve">). </w:t>
      </w:r>
      <w:proofErr w:type="gramStart"/>
      <w:r w:rsidRPr="00257D43">
        <w:rPr>
          <w:rFonts w:ascii="Ebrima" w:eastAsia="Calibri" w:hAnsi="Ebrima" w:cs="Times New Roman"/>
        </w:rPr>
        <w:t>As long as</w:t>
      </w:r>
      <w:proofErr w:type="gramEnd"/>
      <w:r w:rsidRPr="00257D43">
        <w:rPr>
          <w:rFonts w:ascii="Ebrima" w:eastAsia="Calibri" w:hAnsi="Ebrima" w:cs="Times New Roman"/>
        </w:rPr>
        <w:t xml:space="preserve"> you are part of these </w:t>
      </w:r>
      <w:r w:rsidR="00A65864" w:rsidRPr="00257D43">
        <w:rPr>
          <w:rFonts w:ascii="Ebrima" w:eastAsia="Calibri" w:hAnsi="Ebrima" w:cs="Times New Roman"/>
        </w:rPr>
        <w:t>Guans</w:t>
      </w:r>
      <w:r w:rsidRPr="00257D43">
        <w:rPr>
          <w:rFonts w:ascii="Ebrima" w:eastAsia="Calibri" w:hAnsi="Ebrima" w:cs="Times New Roman"/>
        </w:rPr>
        <w:t>, you are Jeeva. Once you transcend these three qualities you become Dheva (God). The three Gunas are like the husk that covers the rice</w:t>
      </w:r>
      <w:r w:rsidR="00A65864" w:rsidRPr="00257D43">
        <w:rPr>
          <w:rFonts w:ascii="Ebrima" w:eastAsia="Calibri" w:hAnsi="Ebrima" w:cs="Times New Roman"/>
        </w:rPr>
        <w:t xml:space="preserve"> </w:t>
      </w:r>
      <w:r w:rsidRPr="00257D43">
        <w:rPr>
          <w:rFonts w:ascii="Ebrima" w:eastAsia="Calibri" w:hAnsi="Ebrima" w:cs="Times New Roman"/>
        </w:rPr>
        <w:t>in the paddy. When you remove the husk it becomes the rice-grain. Whatever we do, whatever</w:t>
      </w:r>
      <w:r w:rsidR="00A65864" w:rsidRPr="00257D43">
        <w:rPr>
          <w:rFonts w:ascii="Ebrima" w:eastAsia="Calibri" w:hAnsi="Ebrima" w:cs="Times New Roman"/>
        </w:rPr>
        <w:t xml:space="preserve"> </w:t>
      </w:r>
      <w:r w:rsidRPr="00257D43">
        <w:rPr>
          <w:rFonts w:ascii="Ebrima" w:eastAsia="Calibri" w:hAnsi="Ebrima" w:cs="Times New Roman"/>
        </w:rPr>
        <w:t xml:space="preserve">actions we undertake, if they were to be permeated with thoughts centred on God, </w:t>
      </w:r>
      <w:r w:rsidRPr="00257D43">
        <w:rPr>
          <w:rFonts w:ascii="Ebrima" w:eastAsia="Calibri" w:hAnsi="Ebrima" w:cs="Times New Roman"/>
        </w:rPr>
        <w:lastRenderedPageBreak/>
        <w:t>they would become sacred. Today in our seva (selfless service) activities, we do not have this lofty sense of dedication. We should get rid of the thought that seva activities are being done for others. You should understand that they are being undertaken for your own sake and for your own betterment.</w:t>
      </w:r>
    </w:p>
    <w:p w14:paraId="2D6BE9A1" w14:textId="77777777" w:rsidR="004B3413" w:rsidRDefault="004B3413" w:rsidP="00065C06">
      <w:pPr>
        <w:spacing w:after="200" w:line="276" w:lineRule="auto"/>
        <w:rPr>
          <w:rFonts w:ascii="Ebrima" w:eastAsia="Calibri" w:hAnsi="Ebrima" w:cs="Times New Roman"/>
          <w:b/>
        </w:rPr>
      </w:pPr>
    </w:p>
    <w:p w14:paraId="3507365F" w14:textId="3DD19C74"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b/>
        </w:rPr>
        <w:t>Aims of the "Ceiling on Desires" programme</w:t>
      </w:r>
    </w:p>
    <w:p w14:paraId="70BDB060" w14:textId="77777777"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Today we waste time on unnecessary and unwanted things, in indulging in unnecessary talk and doing meaningless actions. In all these actions we are sacrificing the body to time. </w:t>
      </w:r>
      <w:proofErr w:type="gramStart"/>
      <w:r w:rsidRPr="00257D43">
        <w:rPr>
          <w:rFonts w:ascii="Ebrima" w:eastAsia="Calibri" w:hAnsi="Ebrima" w:cs="Times New Roman"/>
        </w:rPr>
        <w:t>Instead</w:t>
      </w:r>
      <w:proofErr w:type="gramEnd"/>
      <w:r w:rsidRPr="00257D43">
        <w:rPr>
          <w:rFonts w:ascii="Ebrima" w:eastAsia="Calibri" w:hAnsi="Ebrima" w:cs="Times New Roman"/>
        </w:rPr>
        <w:t xml:space="preserve"> we should try to make time our servant. It means spending our time in good thoughts and good deeds. Every second of your daily existence you must ask these questions "How am I utilizing time? Is it for a good or bad purpose?"</w:t>
      </w:r>
    </w:p>
    <w:p w14:paraId="38245939" w14:textId="094DE41F"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Likewise, </w:t>
      </w:r>
      <w:proofErr w:type="gramStart"/>
      <w:r w:rsidRPr="00257D43">
        <w:rPr>
          <w:rFonts w:ascii="Ebrima" w:eastAsia="Calibri" w:hAnsi="Ebrima" w:cs="Times New Roman"/>
        </w:rPr>
        <w:t>with regard to</w:t>
      </w:r>
      <w:proofErr w:type="gramEnd"/>
      <w:r w:rsidRPr="00257D43">
        <w:rPr>
          <w:rFonts w:ascii="Ebrima" w:eastAsia="Calibri" w:hAnsi="Ebrima" w:cs="Times New Roman"/>
        </w:rPr>
        <w:t xml:space="preserve"> food you must ask: "Am I just eating what I need or more? Am I wasting food?" So </w:t>
      </w:r>
      <w:proofErr w:type="gramStart"/>
      <w:r w:rsidRPr="00257D43">
        <w:rPr>
          <w:rFonts w:ascii="Ebrima" w:eastAsia="Calibri" w:hAnsi="Ebrima" w:cs="Times New Roman"/>
        </w:rPr>
        <w:t>also</w:t>
      </w:r>
      <w:proofErr w:type="gramEnd"/>
      <w:r w:rsidRPr="00257D43">
        <w:rPr>
          <w:rFonts w:ascii="Ebrima" w:eastAsia="Calibri" w:hAnsi="Ebrima" w:cs="Times New Roman"/>
        </w:rPr>
        <w:t xml:space="preserve"> with regard to money: "Am I using this money for my own selfish needs or for boosting my name and fame, or to satisfy my ego and vanity?" Once you start seeking answers to these questions, there is no greater sadhana.</w:t>
      </w:r>
    </w:p>
    <w:p w14:paraId="657FAD68" w14:textId="07AC870A"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These are the. aims of the "Ceiling on Desires" programme. It was never the purpose of this programme to collect money for the Sathya Sai </w:t>
      </w:r>
      <w:r w:rsidR="0085601C" w:rsidRPr="00257D43">
        <w:rPr>
          <w:rFonts w:ascii="Ebrima" w:eastAsia="Calibri" w:hAnsi="Ebrima" w:cs="Times New Roman"/>
        </w:rPr>
        <w:t>Organization</w:t>
      </w:r>
      <w:r w:rsidRPr="00257D43">
        <w:rPr>
          <w:rFonts w:ascii="Ebrima" w:eastAsia="Calibri" w:hAnsi="Ebrima" w:cs="Times New Roman"/>
        </w:rPr>
        <w:t>. The object was to encourage you to share your money with others, to give you an opportunity to utilise your surplus resources for some good and noble purpose which will sanctify your life.</w:t>
      </w:r>
    </w:p>
    <w:p w14:paraId="35FE9582" w14:textId="77777777"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God is also the source of all wealth. What does He want with your wealth? Use it for sacred purposes. The seva programme is intended only to provide you with opportunities to make your lives sacred and worthwhile. It is to develop the spirit of sacrifice.</w:t>
      </w:r>
    </w:p>
    <w:p w14:paraId="46FCB417" w14:textId="281093C3"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w:t>
      </w:r>
    </w:p>
    <w:p w14:paraId="67959EA9" w14:textId="77777777"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b/>
        </w:rPr>
        <w:t xml:space="preserve">CEILING ON DESIRES: ‘ONE-IN-THREE’ CHALLENGE </w:t>
      </w:r>
    </w:p>
    <w:p w14:paraId="71F4B519" w14:textId="77777777"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 “</w:t>
      </w:r>
      <w:r w:rsidRPr="00257D43">
        <w:rPr>
          <w:rFonts w:ascii="Ebrima" w:eastAsia="Calibri" w:hAnsi="Ebrima" w:cs="Times New Roman"/>
          <w:b/>
        </w:rPr>
        <w:t>Nature</w:t>
      </w:r>
      <w:r w:rsidRPr="00257D43">
        <w:rPr>
          <w:rFonts w:ascii="Ebrima" w:eastAsia="Calibri" w:hAnsi="Ebrima" w:cs="Times New Roman"/>
        </w:rPr>
        <w:t xml:space="preserve"> is the purest handiwork of God. If you </w:t>
      </w:r>
      <w:proofErr w:type="gramStart"/>
      <w:r w:rsidRPr="00257D43">
        <w:rPr>
          <w:rFonts w:ascii="Ebrima" w:eastAsia="Calibri" w:hAnsi="Ebrima" w:cs="Times New Roman"/>
        </w:rPr>
        <w:t>are able to</w:t>
      </w:r>
      <w:proofErr w:type="gramEnd"/>
      <w:r w:rsidRPr="00257D43">
        <w:rPr>
          <w:rFonts w:ascii="Ebrima" w:eastAsia="Calibri" w:hAnsi="Ebrima" w:cs="Times New Roman"/>
        </w:rPr>
        <w:t xml:space="preserve"> love Nature, and feel in tune with it, you are that much closer to God. It is very easy to know God through Nature, for in Nature there is goodness, simplicity, </w:t>
      </w:r>
      <w:proofErr w:type="gramStart"/>
      <w:r w:rsidRPr="00257D43">
        <w:rPr>
          <w:rFonts w:ascii="Ebrima" w:eastAsia="Calibri" w:hAnsi="Ebrima" w:cs="Times New Roman"/>
        </w:rPr>
        <w:t>purity</w:t>
      </w:r>
      <w:proofErr w:type="gramEnd"/>
      <w:r w:rsidRPr="00257D43">
        <w:rPr>
          <w:rFonts w:ascii="Ebrima" w:eastAsia="Calibri" w:hAnsi="Ebrima" w:cs="Times New Roman"/>
        </w:rPr>
        <w:t xml:space="preserve"> and selflessness.” (Sathya Sai Baba) </w:t>
      </w:r>
    </w:p>
    <w:p w14:paraId="53D47C03" w14:textId="77777777"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w:t>
      </w:r>
      <w:r w:rsidRPr="00257D43">
        <w:rPr>
          <w:rFonts w:ascii="Ebrima" w:eastAsia="Calibri" w:hAnsi="Ebrima" w:cs="Times New Roman"/>
          <w:b/>
        </w:rPr>
        <w:t>The five elements</w:t>
      </w:r>
      <w:r w:rsidRPr="00257D43">
        <w:rPr>
          <w:rFonts w:ascii="Ebrima" w:eastAsia="Calibri" w:hAnsi="Ebrima" w:cs="Times New Roman"/>
        </w:rPr>
        <w:t xml:space="preserve"> – ether, air, fire, </w:t>
      </w:r>
      <w:proofErr w:type="gramStart"/>
      <w:r w:rsidRPr="00257D43">
        <w:rPr>
          <w:rFonts w:ascii="Ebrima" w:eastAsia="Calibri" w:hAnsi="Ebrima" w:cs="Times New Roman"/>
        </w:rPr>
        <w:t>water</w:t>
      </w:r>
      <w:proofErr w:type="gramEnd"/>
      <w:r w:rsidRPr="00257D43">
        <w:rPr>
          <w:rFonts w:ascii="Ebrima" w:eastAsia="Calibri" w:hAnsi="Ebrima" w:cs="Times New Roman"/>
        </w:rPr>
        <w:t xml:space="preserve"> and earth are the vesture of God, as well as of man. Use them moderately and with wisdom, with fear and humility.” (Sathya Sai Baba) </w:t>
      </w:r>
    </w:p>
    <w:p w14:paraId="19A669B7" w14:textId="21645057" w:rsidR="00065C06" w:rsidRDefault="00065C06" w:rsidP="00065C06">
      <w:pPr>
        <w:spacing w:after="200" w:line="276" w:lineRule="auto"/>
        <w:rPr>
          <w:rFonts w:ascii="Ebrima" w:eastAsia="Calibri" w:hAnsi="Ebrima" w:cs="Times New Roman"/>
        </w:rPr>
      </w:pPr>
      <w:r w:rsidRPr="00257D43">
        <w:rPr>
          <w:rFonts w:ascii="Ebrima" w:eastAsia="Calibri" w:hAnsi="Ebrima" w:cs="Times New Roman"/>
        </w:rPr>
        <w:t>The Ceiling on Desires: ‘</w:t>
      </w:r>
      <w:r w:rsidRPr="00257D43">
        <w:rPr>
          <w:rFonts w:ascii="Ebrima" w:eastAsia="Calibri" w:hAnsi="Ebrima" w:cs="Times New Roman"/>
          <w:b/>
        </w:rPr>
        <w:t>One in Three’ Challenge</w:t>
      </w:r>
      <w:r w:rsidRPr="00257D43">
        <w:rPr>
          <w:rFonts w:ascii="Ebrima" w:eastAsia="Calibri" w:hAnsi="Ebrima" w:cs="Times New Roman"/>
        </w:rPr>
        <w:t xml:space="preserve"> offers </w:t>
      </w:r>
      <w:proofErr w:type="gramStart"/>
      <w:r w:rsidRPr="00257D43">
        <w:rPr>
          <w:rFonts w:ascii="Ebrima" w:eastAsia="Calibri" w:hAnsi="Ebrima" w:cs="Times New Roman"/>
        </w:rPr>
        <w:t>each individual</w:t>
      </w:r>
      <w:proofErr w:type="gramEnd"/>
      <w:r w:rsidRPr="00257D43">
        <w:rPr>
          <w:rFonts w:ascii="Ebrima" w:eastAsia="Calibri" w:hAnsi="Ebrima" w:cs="Times New Roman"/>
        </w:rPr>
        <w:t xml:space="preserve"> an opportunity to help </w:t>
      </w:r>
      <w:r w:rsidRPr="00257D43">
        <w:rPr>
          <w:rFonts w:ascii="Ebrima" w:eastAsia="Calibri" w:hAnsi="Ebrima" w:cs="Times New Roman"/>
          <w:b/>
        </w:rPr>
        <w:t>care for the environment</w:t>
      </w:r>
      <w:r w:rsidRPr="00257D43">
        <w:rPr>
          <w:rFonts w:ascii="Ebrima" w:eastAsia="Calibri" w:hAnsi="Ebrima" w:cs="Times New Roman"/>
        </w:rPr>
        <w:t xml:space="preserve"> on which we all depend, by reducing the impact of our individual </w:t>
      </w:r>
      <w:r w:rsidRPr="00257D43">
        <w:rPr>
          <w:rFonts w:ascii="Ebrima" w:eastAsia="Calibri" w:hAnsi="Ebrima" w:cs="Times New Roman"/>
        </w:rPr>
        <w:lastRenderedPageBreak/>
        <w:t xml:space="preserve">and collective footprints on Mother Earth while also serving those in need. This is an opportunity for individuals to truly live His Message. </w:t>
      </w:r>
    </w:p>
    <w:p w14:paraId="206AE942" w14:textId="77777777" w:rsidR="004B3413" w:rsidRPr="00257D43" w:rsidRDefault="004B3413" w:rsidP="00065C06">
      <w:pPr>
        <w:spacing w:after="200" w:line="276" w:lineRule="auto"/>
        <w:rPr>
          <w:rFonts w:ascii="Ebrima" w:eastAsia="Calibri" w:hAnsi="Ebrima" w:cs="Times New Roman"/>
        </w:rPr>
      </w:pPr>
    </w:p>
    <w:p w14:paraId="4646BD40" w14:textId="4AC0B1B4"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 </w:t>
      </w:r>
      <w:r w:rsidR="00454D82" w:rsidRPr="00257D43">
        <w:rPr>
          <w:rFonts w:ascii="Ebrima" w:eastAsia="Calibri" w:hAnsi="Ebrima" w:cs="Times New Roman"/>
        </w:rPr>
        <w:t xml:space="preserve">It </w:t>
      </w:r>
      <w:r w:rsidRPr="00257D43">
        <w:rPr>
          <w:rFonts w:ascii="Ebrima" w:eastAsia="Calibri" w:hAnsi="Ebrima" w:cs="Times New Roman"/>
        </w:rPr>
        <w:t xml:space="preserve">offers each individual the opportunity to think about the </w:t>
      </w:r>
      <w:r w:rsidRPr="00257D43">
        <w:rPr>
          <w:rFonts w:ascii="Ebrima" w:eastAsia="Calibri" w:hAnsi="Ebrima" w:cs="Times New Roman"/>
          <w:b/>
        </w:rPr>
        <w:t>difference between our ‘needs’ and our ‘wants</w:t>
      </w:r>
      <w:proofErr w:type="gramStart"/>
      <w:r w:rsidRPr="00257D43">
        <w:rPr>
          <w:rFonts w:ascii="Ebrima" w:eastAsia="Calibri" w:hAnsi="Ebrima" w:cs="Times New Roman"/>
          <w:b/>
        </w:rPr>
        <w:t>’</w:t>
      </w:r>
      <w:r w:rsidRPr="00257D43">
        <w:rPr>
          <w:rFonts w:ascii="Ebrima" w:eastAsia="Calibri" w:hAnsi="Ebrima" w:cs="Times New Roman"/>
        </w:rPr>
        <w:t xml:space="preserve"> </w:t>
      </w:r>
      <w:r w:rsidR="00454D82" w:rsidRPr="00257D43">
        <w:rPr>
          <w:rFonts w:ascii="Ebrima" w:eastAsia="Calibri" w:hAnsi="Ebrima" w:cs="Times New Roman"/>
        </w:rPr>
        <w:t>.</w:t>
      </w:r>
      <w:proofErr w:type="gramEnd"/>
      <w:r w:rsidRPr="00257D43">
        <w:rPr>
          <w:rFonts w:ascii="Ebrima" w:eastAsia="Calibri" w:hAnsi="Ebrima" w:cs="Times New Roman"/>
        </w:rPr>
        <w:t xml:space="preserve"> •Every time we are about to purchase, or use, </w:t>
      </w:r>
      <w:proofErr w:type="gramStart"/>
      <w:r w:rsidRPr="00257D43">
        <w:rPr>
          <w:rFonts w:ascii="Ebrima" w:eastAsia="Calibri" w:hAnsi="Ebrima" w:cs="Times New Roman"/>
        </w:rPr>
        <w:t>goods</w:t>
      </w:r>
      <w:proofErr w:type="gramEnd"/>
      <w:r w:rsidRPr="00257D43">
        <w:rPr>
          <w:rFonts w:ascii="Ebrima" w:eastAsia="Calibri" w:hAnsi="Ebrima" w:cs="Times New Roman"/>
        </w:rPr>
        <w:t xml:space="preserve"> or services in relation to our daily requirements, we are asked to stop and take a minute or two to reflect on whether the purchase or use of those goods or services will meet a ‘need’ we have, or whether, in fact, we are fulfilling a ‘want’. </w:t>
      </w:r>
    </w:p>
    <w:p w14:paraId="22D715AC" w14:textId="6865FE42" w:rsidR="00065C06" w:rsidRPr="004B3413" w:rsidRDefault="00065C06" w:rsidP="004B3413">
      <w:pPr>
        <w:pStyle w:val="ListParagraph"/>
        <w:numPr>
          <w:ilvl w:val="1"/>
          <w:numId w:val="6"/>
        </w:numPr>
        <w:spacing w:after="200" w:line="276" w:lineRule="auto"/>
        <w:rPr>
          <w:rFonts w:ascii="Ebrima" w:eastAsia="Calibri" w:hAnsi="Ebrima" w:cs="Times New Roman"/>
        </w:rPr>
      </w:pPr>
      <w:r w:rsidRPr="004B3413">
        <w:rPr>
          <w:rFonts w:ascii="Ebrima" w:eastAsia="Calibri" w:hAnsi="Ebrima" w:cs="Times New Roman"/>
        </w:rPr>
        <w:t xml:space="preserve">We are also invited to think about how we are using the earth’s resources to sustain and maintain our lifestyles. </w:t>
      </w:r>
    </w:p>
    <w:p w14:paraId="30671DA9" w14:textId="05AC15B3" w:rsidR="00065C06" w:rsidRPr="004B3413" w:rsidRDefault="00065C06" w:rsidP="004B3413">
      <w:pPr>
        <w:pStyle w:val="ListParagraph"/>
        <w:numPr>
          <w:ilvl w:val="1"/>
          <w:numId w:val="6"/>
        </w:numPr>
        <w:spacing w:after="200" w:line="276" w:lineRule="auto"/>
        <w:rPr>
          <w:rFonts w:ascii="Ebrima" w:eastAsia="Calibri" w:hAnsi="Ebrima" w:cs="Times New Roman"/>
        </w:rPr>
      </w:pPr>
      <w:r w:rsidRPr="004B3413">
        <w:rPr>
          <w:rFonts w:ascii="Ebrima" w:eastAsia="Calibri" w:hAnsi="Ebrima" w:cs="Times New Roman"/>
        </w:rPr>
        <w:t xml:space="preserve">We are invited to choose, on at least one in three occasions, NOT to purchase or use the goods or services, and, by so doing, effectively allow the ‘saving’ or conserving of those resources so they can be available to meet real ‘needs’ somewhere else in the local or wider community. </w:t>
      </w:r>
    </w:p>
    <w:p w14:paraId="63F89100" w14:textId="77777777" w:rsidR="004B3413" w:rsidRPr="00257D43" w:rsidRDefault="004B3413" w:rsidP="00065C06">
      <w:pPr>
        <w:spacing w:after="200" w:line="276" w:lineRule="auto"/>
        <w:rPr>
          <w:rFonts w:ascii="Ebrima" w:eastAsia="Calibri" w:hAnsi="Ebrima" w:cs="Times New Roman"/>
        </w:rPr>
      </w:pPr>
    </w:p>
    <w:p w14:paraId="63213A16" w14:textId="1F15DC33" w:rsidR="00065C06" w:rsidRPr="00257D43" w:rsidRDefault="00454D82" w:rsidP="00065C06">
      <w:pPr>
        <w:spacing w:after="200" w:line="276" w:lineRule="auto"/>
        <w:rPr>
          <w:rFonts w:ascii="Ebrima" w:eastAsia="Calibri" w:hAnsi="Ebrima" w:cs="Times New Roman"/>
        </w:rPr>
      </w:pPr>
      <w:r w:rsidRPr="00257D43">
        <w:rPr>
          <w:rFonts w:ascii="Ebrima" w:eastAsia="Calibri" w:hAnsi="Ebrima" w:cs="Times New Roman"/>
        </w:rPr>
        <w:t>We</w:t>
      </w:r>
      <w:r w:rsidR="00065C06" w:rsidRPr="00257D43">
        <w:rPr>
          <w:rFonts w:ascii="Ebrima" w:eastAsia="Calibri" w:hAnsi="Ebrima" w:cs="Times New Roman"/>
        </w:rPr>
        <w:t xml:space="preserve"> can be very creative in finding ways to reduce our desires. For example: </w:t>
      </w:r>
    </w:p>
    <w:p w14:paraId="0CBE39C8" w14:textId="77777777"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 </w:t>
      </w:r>
      <w:r w:rsidRPr="00257D43">
        <w:rPr>
          <w:rFonts w:ascii="Ebrima" w:eastAsia="Calibri" w:hAnsi="Ebrima" w:cs="Times New Roman"/>
          <w:b/>
        </w:rPr>
        <w:t>Groceries/food items</w:t>
      </w:r>
      <w:r w:rsidRPr="00257D43">
        <w:rPr>
          <w:rFonts w:ascii="Ebrima" w:eastAsia="Calibri" w:hAnsi="Ebrima" w:cs="Times New Roman"/>
        </w:rPr>
        <w:t xml:space="preserve">: We can take a few minutes before taking the shopping basket to the check-out counter to check whether we really do need each and every item (it </w:t>
      </w:r>
      <w:proofErr w:type="gramStart"/>
      <w:r w:rsidRPr="00257D43">
        <w:rPr>
          <w:rFonts w:ascii="Ebrima" w:eastAsia="Calibri" w:hAnsi="Ebrima" w:cs="Times New Roman"/>
        </w:rPr>
        <w:t>may be</w:t>
      </w:r>
      <w:proofErr w:type="gramEnd"/>
      <w:r w:rsidRPr="00257D43">
        <w:rPr>
          <w:rFonts w:ascii="Ebrima" w:eastAsia="Calibri" w:hAnsi="Ebrima" w:cs="Times New Roman"/>
        </w:rPr>
        <w:t xml:space="preserve"> we actually don’t need the extra tin of tomatoes, packet of chips, etc.) Before we reach for the second, or third’ helping of food or coffee, or juice, etc., we might consider whether we are </w:t>
      </w:r>
      <w:proofErr w:type="gramStart"/>
      <w:r w:rsidRPr="00257D43">
        <w:rPr>
          <w:rFonts w:ascii="Ebrima" w:eastAsia="Calibri" w:hAnsi="Ebrima" w:cs="Times New Roman"/>
        </w:rPr>
        <w:t>really still</w:t>
      </w:r>
      <w:proofErr w:type="gramEnd"/>
      <w:r w:rsidRPr="00257D43">
        <w:rPr>
          <w:rFonts w:ascii="Ebrima" w:eastAsia="Calibri" w:hAnsi="Ebrima" w:cs="Times New Roman"/>
        </w:rPr>
        <w:t xml:space="preserve"> hungry/thirsty or whether we really do need that item of food/drink to sustain us. </w:t>
      </w:r>
    </w:p>
    <w:p w14:paraId="78BB74AF" w14:textId="77777777"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b/>
        </w:rPr>
        <w:t xml:space="preserve">Clothing: </w:t>
      </w:r>
      <w:r w:rsidRPr="00257D43">
        <w:rPr>
          <w:rFonts w:ascii="Ebrima" w:eastAsia="Calibri" w:hAnsi="Ebrima" w:cs="Times New Roman"/>
        </w:rPr>
        <w:t xml:space="preserve">While shopping we can reflect about whether we really need a particular item of clothing, such as the T-Shirt, dress, extra pair of shoes, etc. We can ask ourselves if that purchase is, in fact, meeting a ‘want’, or if in fact </w:t>
      </w:r>
      <w:proofErr w:type="gramStart"/>
      <w:r w:rsidRPr="00257D43">
        <w:rPr>
          <w:rFonts w:ascii="Ebrima" w:eastAsia="Calibri" w:hAnsi="Ebrima" w:cs="Times New Roman"/>
        </w:rPr>
        <w:t>we’re</w:t>
      </w:r>
      <w:proofErr w:type="gramEnd"/>
      <w:r w:rsidRPr="00257D43">
        <w:rPr>
          <w:rFonts w:ascii="Ebrima" w:eastAsia="Calibri" w:hAnsi="Ebrima" w:cs="Times New Roman"/>
        </w:rPr>
        <w:t xml:space="preserve"> becoming caught up in advertising, marketing or effective sales pitches and so have, momentarily, lost our conscious awareness of what is happening? </w:t>
      </w:r>
    </w:p>
    <w:p w14:paraId="4A786545" w14:textId="77777777"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b/>
        </w:rPr>
        <w:t xml:space="preserve"> Fuel: </w:t>
      </w:r>
      <w:r w:rsidRPr="00257D43">
        <w:rPr>
          <w:rFonts w:ascii="Ebrima" w:eastAsia="Calibri" w:hAnsi="Ebrima" w:cs="Times New Roman"/>
        </w:rPr>
        <w:t xml:space="preserve"> Before we jump into the car, we can stop and consider whether it might be a more efficient use of the car and fuel to wait until we have more than one job to do, or whether we might be able to share the trip with someone else, to save two (or even multiple) separate car trips, and hence save the Earth’s resources.  We can also consider whether it might be preferable to walk, ride a bicycle or take public transport! </w:t>
      </w:r>
    </w:p>
    <w:p w14:paraId="07D1E01C" w14:textId="2E297ADB"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rPr>
        <w:lastRenderedPageBreak/>
        <w:t xml:space="preserve"> </w:t>
      </w:r>
      <w:r w:rsidRPr="00257D43">
        <w:rPr>
          <w:rFonts w:ascii="Ebrima" w:eastAsia="Calibri" w:hAnsi="Ebrima" w:cs="Times New Roman"/>
          <w:b/>
        </w:rPr>
        <w:t xml:space="preserve">Possessions: </w:t>
      </w:r>
      <w:r w:rsidRPr="00257D43">
        <w:rPr>
          <w:rFonts w:ascii="Ebrima" w:eastAsia="Calibri" w:hAnsi="Ebrima" w:cs="Times New Roman"/>
        </w:rPr>
        <w:t xml:space="preserve">We might take some time to look around our homes and cupboards and sheds/garages, etc., to consider whether we really do still need everything we have. If not, we can choose to let go and enable someone else to have the use of that item. By </w:t>
      </w:r>
      <w:r w:rsidR="004E4C22" w:rsidRPr="00257D43">
        <w:rPr>
          <w:rFonts w:ascii="Ebrima" w:eastAsia="Calibri" w:hAnsi="Ebrima" w:cs="Times New Roman"/>
        </w:rPr>
        <w:t>so doing</w:t>
      </w:r>
      <w:r w:rsidRPr="00257D43">
        <w:rPr>
          <w:rFonts w:ascii="Ebrima" w:eastAsia="Calibri" w:hAnsi="Ebrima" w:cs="Times New Roman"/>
        </w:rPr>
        <w:t xml:space="preserve">, we lighten the loads we </w:t>
      </w:r>
      <w:proofErr w:type="gramStart"/>
      <w:r w:rsidRPr="00257D43">
        <w:rPr>
          <w:rFonts w:ascii="Ebrima" w:eastAsia="Calibri" w:hAnsi="Ebrima" w:cs="Times New Roman"/>
        </w:rPr>
        <w:t>have to</w:t>
      </w:r>
      <w:proofErr w:type="gramEnd"/>
      <w:r w:rsidRPr="00257D43">
        <w:rPr>
          <w:rFonts w:ascii="Ebrima" w:eastAsia="Calibri" w:hAnsi="Ebrima" w:cs="Times New Roman"/>
        </w:rPr>
        <w:t xml:space="preserve"> carry or are responsible for! We also may enable someone else’s needs to be met. </w:t>
      </w:r>
    </w:p>
    <w:p w14:paraId="198F560F" w14:textId="77777777"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b/>
        </w:rPr>
        <w:t xml:space="preserve"> Water: </w:t>
      </w:r>
      <w:r w:rsidRPr="00257D43">
        <w:rPr>
          <w:rFonts w:ascii="Ebrima" w:eastAsia="Calibri" w:hAnsi="Ebrima" w:cs="Times New Roman"/>
        </w:rPr>
        <w:t xml:space="preserve"> Before having our shower/bath, we might take a few minutes to consider how we might conserve the cool water which runs out of the tap before the hot water. For example, we might catch the cool water in a bucket and pour it onto thirsty plants, or into a bird bath, or fishpond, etc. We can also consider means for redirecting the grey water onto the plants in the garden. </w:t>
      </w:r>
    </w:p>
    <w:p w14:paraId="2AE546A8" w14:textId="77777777"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b/>
        </w:rPr>
        <w:t xml:space="preserve"> Energy: </w:t>
      </w:r>
      <w:r w:rsidRPr="00257D43">
        <w:rPr>
          <w:rFonts w:ascii="Ebrima" w:eastAsia="Calibri" w:hAnsi="Ebrima" w:cs="Times New Roman"/>
        </w:rPr>
        <w:t xml:space="preserve">We might take a couple of minutes to: </w:t>
      </w:r>
    </w:p>
    <w:p w14:paraId="38D46044" w14:textId="77777777"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rPr>
        <w:t xml:space="preserve">• check whether we have turned off the electrical items at the power plug when we have finished using them, </w:t>
      </w:r>
    </w:p>
    <w:p w14:paraId="467DE440" w14:textId="77777777"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rPr>
        <w:t xml:space="preserve">• check whether we really do need the hotplate at the highest temperature when preparing food </w:t>
      </w:r>
    </w:p>
    <w:p w14:paraId="66AA3307" w14:textId="77777777"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rPr>
        <w:t xml:space="preserve">• or whether we need to fill the kettle to the maximum for one or a few cups of coffee. </w:t>
      </w:r>
    </w:p>
    <w:p w14:paraId="2A749432" w14:textId="77777777"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We might also consider whether we really do need to heat or cool the rooms in the house which are not in use, or to use more than one computer or television in the same house at the same time, etc.  It may be possible to conduct a ‘Green Audit’ of our homes and workplaces </w:t>
      </w:r>
      <w:proofErr w:type="gramStart"/>
      <w:r w:rsidRPr="00257D43">
        <w:rPr>
          <w:rFonts w:ascii="Ebrima" w:eastAsia="Calibri" w:hAnsi="Ebrima" w:cs="Times New Roman"/>
        </w:rPr>
        <w:t>in order to</w:t>
      </w:r>
      <w:proofErr w:type="gramEnd"/>
      <w:r w:rsidRPr="00257D43">
        <w:rPr>
          <w:rFonts w:ascii="Ebrima" w:eastAsia="Calibri" w:hAnsi="Ebrima" w:cs="Times New Roman"/>
        </w:rPr>
        <w:t xml:space="preserve"> work out how to reduce energy consumption (ask you regional green officer if you need help with how to do this). </w:t>
      </w:r>
    </w:p>
    <w:p w14:paraId="55661748" w14:textId="77777777" w:rsidR="00065C06" w:rsidRPr="00257D43" w:rsidRDefault="00065C06" w:rsidP="00065C06">
      <w:pPr>
        <w:spacing w:after="200" w:line="276" w:lineRule="auto"/>
        <w:rPr>
          <w:rFonts w:ascii="Ebrima" w:eastAsia="Calibri" w:hAnsi="Ebrima" w:cs="Times New Roman"/>
          <w:b/>
        </w:rPr>
      </w:pPr>
      <w:r w:rsidRPr="00257D43">
        <w:rPr>
          <w:rFonts w:ascii="Ebrima" w:eastAsia="Calibri" w:hAnsi="Ebrima" w:cs="Times New Roman"/>
        </w:rPr>
        <w:t xml:space="preserve"> </w:t>
      </w:r>
      <w:r w:rsidRPr="00257D43">
        <w:rPr>
          <w:rFonts w:ascii="Ebrima" w:eastAsia="Calibri" w:hAnsi="Ebrima" w:cs="Times New Roman"/>
          <w:b/>
        </w:rPr>
        <w:t xml:space="preserve">Time: </w:t>
      </w:r>
      <w:r w:rsidRPr="00257D43">
        <w:rPr>
          <w:rFonts w:ascii="Ebrima" w:eastAsia="Calibri" w:hAnsi="Ebrima" w:cs="Times New Roman"/>
        </w:rPr>
        <w:t xml:space="preserve"> By considering how we are using our </w:t>
      </w:r>
      <w:proofErr w:type="gramStart"/>
      <w:r w:rsidRPr="00257D43">
        <w:rPr>
          <w:rFonts w:ascii="Ebrima" w:eastAsia="Calibri" w:hAnsi="Ebrima" w:cs="Times New Roman"/>
        </w:rPr>
        <w:t>time,</w:t>
      </w:r>
      <w:proofErr w:type="gramEnd"/>
      <w:r w:rsidRPr="00257D43">
        <w:rPr>
          <w:rFonts w:ascii="Ebrima" w:eastAsia="Calibri" w:hAnsi="Ebrima" w:cs="Times New Roman"/>
        </w:rPr>
        <w:t xml:space="preserve"> we may find ways to reduce time waste. For example, through planning for an activity and with good organisation, we can avoid wasting time. By looking at our patterns or habits of behavior, we might realize that we often waste time. The Four “R’s” - Refuse, Reduce, Re-Use, and Recycle </w:t>
      </w:r>
    </w:p>
    <w:p w14:paraId="48980C2F" w14:textId="77777777"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 We can implement actions which will have the lowest ‘footprint’ on the Earth by ‘Refusing’ to purchase goods and ‘Refusing’ to use services when we </w:t>
      </w:r>
      <w:proofErr w:type="gramStart"/>
      <w:r w:rsidRPr="00257D43">
        <w:rPr>
          <w:rFonts w:ascii="Ebrima" w:eastAsia="Calibri" w:hAnsi="Ebrima" w:cs="Times New Roman"/>
        </w:rPr>
        <w:t>don’t</w:t>
      </w:r>
      <w:proofErr w:type="gramEnd"/>
      <w:r w:rsidRPr="00257D43">
        <w:rPr>
          <w:rFonts w:ascii="Ebrima" w:eastAsia="Calibri" w:hAnsi="Ebrima" w:cs="Times New Roman"/>
        </w:rPr>
        <w:t xml:space="preserve"> need them. When we refuse, the energy intensity footprint is zero…and we are adding LOVE! Through all these practices, we are placing a ‘Ceiling on Desires’, and we are following our spiritual practices.  “It is here that our insistence on a desireless life, in which human wants are reduced to the minimum needs, comes to the rescue as the only possible way of restoring the social and economic balance. Curb your desires, reduce your wants, live in spiritual austerity, and the available material will be sufficient for all humanity. More than that, the tensions of a competitive …socio economic system will be dissolved, and peace of mind will be restored.” (Sathya Sai Baba)  </w:t>
      </w:r>
    </w:p>
    <w:p w14:paraId="062E9A41" w14:textId="77777777" w:rsidR="004B3413" w:rsidRDefault="004B3413" w:rsidP="00065C06">
      <w:pPr>
        <w:spacing w:after="200" w:line="276" w:lineRule="auto"/>
        <w:rPr>
          <w:rFonts w:ascii="Ebrima" w:eastAsia="Calibri" w:hAnsi="Ebrima" w:cs="Times New Roman"/>
        </w:rPr>
      </w:pPr>
    </w:p>
    <w:p w14:paraId="0C18378D" w14:textId="40833FAD"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“Time is God and so time should not be wasted... One should divide time into four parts to make the best use of it: six hours for sleep; six hours for daily routine and body care-take; six hours of office work; and the remaining six hours for service to the public...If you are wasting time, you are wasting Divinity. Whatever you do, offer it to God.”</w:t>
      </w:r>
    </w:p>
    <w:p w14:paraId="1817D2D9" w14:textId="1FEE9703" w:rsidR="00065C06" w:rsidRDefault="00065C06" w:rsidP="00065C06">
      <w:pPr>
        <w:spacing w:after="200" w:line="276" w:lineRule="auto"/>
        <w:rPr>
          <w:rFonts w:ascii="Ebrima" w:eastAsia="Calibri" w:hAnsi="Ebrima" w:cs="Times New Roman"/>
          <w:i/>
        </w:rPr>
      </w:pPr>
      <w:r w:rsidRPr="00257D43">
        <w:rPr>
          <w:rFonts w:ascii="Ebrima" w:eastAsia="Calibri" w:hAnsi="Ebrima" w:cs="Times New Roman"/>
          <w:i/>
        </w:rPr>
        <w:t>- Man, Management by Sathya Sai Baba, Pgs. 36-37</w:t>
      </w:r>
    </w:p>
    <w:p w14:paraId="1F24198C" w14:textId="77777777" w:rsidR="004B3413" w:rsidRPr="00257D43" w:rsidRDefault="004B3413" w:rsidP="00065C06">
      <w:pPr>
        <w:spacing w:after="200" w:line="276" w:lineRule="auto"/>
        <w:rPr>
          <w:rFonts w:ascii="Ebrima" w:eastAsia="Calibri" w:hAnsi="Ebrima" w:cs="Times New Roman"/>
          <w:i/>
        </w:rPr>
      </w:pPr>
    </w:p>
    <w:p w14:paraId="65009244" w14:textId="77777777" w:rsidR="00065C06" w:rsidRPr="00257D43" w:rsidRDefault="00065C06" w:rsidP="00065C06">
      <w:pPr>
        <w:spacing w:after="200" w:line="276" w:lineRule="auto"/>
        <w:rPr>
          <w:rFonts w:ascii="Ebrima" w:eastAsia="Calibri" w:hAnsi="Ebrima" w:cs="Times New Roman"/>
          <w:b/>
          <w:bCs/>
        </w:rPr>
      </w:pPr>
      <w:r w:rsidRPr="00257D43">
        <w:rPr>
          <w:rFonts w:ascii="Ebrima" w:eastAsia="Calibri" w:hAnsi="Ebrima" w:cs="Times New Roman"/>
          <w:b/>
          <w:bCs/>
        </w:rPr>
        <w:t>Why is it important to place a Ceiling on Desires of Time?</w:t>
      </w:r>
    </w:p>
    <w:p w14:paraId="61F826D3" w14:textId="77777777"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To begin with, Swami encourages us to ask ourselves 3 questions before we embark on the Ceiling </w:t>
      </w:r>
      <w:proofErr w:type="gramStart"/>
      <w:r w:rsidRPr="00257D43">
        <w:rPr>
          <w:rFonts w:ascii="Ebrima" w:eastAsia="Calibri" w:hAnsi="Ebrima" w:cs="Times New Roman"/>
        </w:rPr>
        <w:t>On</w:t>
      </w:r>
      <w:proofErr w:type="gramEnd"/>
      <w:r w:rsidRPr="00257D43">
        <w:rPr>
          <w:rFonts w:ascii="Ebrima" w:eastAsia="Calibri" w:hAnsi="Ebrima" w:cs="Times New Roman"/>
        </w:rPr>
        <w:t xml:space="preserve"> Desires program:</w:t>
      </w:r>
    </w:p>
    <w:p w14:paraId="275FABCB" w14:textId="7DA3DB27" w:rsidR="00065C06" w:rsidRPr="00257D43" w:rsidRDefault="00B9723C" w:rsidP="00B9723C">
      <w:pPr>
        <w:spacing w:after="200" w:line="276" w:lineRule="auto"/>
        <w:rPr>
          <w:rFonts w:ascii="Ebrima" w:eastAsia="Calibri" w:hAnsi="Ebrima" w:cs="Times New Roman"/>
        </w:rPr>
      </w:pPr>
      <w:r w:rsidRPr="00257D43">
        <w:rPr>
          <w:rFonts w:ascii="Ebrima" w:eastAsia="Calibri" w:hAnsi="Ebrima" w:cs="MV Boli"/>
        </w:rPr>
        <w:t xml:space="preserve">Why are we undertaking this programme?   </w:t>
      </w:r>
      <w:r w:rsidRPr="00257D43">
        <w:rPr>
          <w:rFonts w:ascii="Ebrima" w:eastAsia="Calibri" w:hAnsi="Ebrima" w:cs="Times New Roman"/>
        </w:rPr>
        <w:t>What is the purpose?</w:t>
      </w:r>
      <w:r w:rsidR="00065C06" w:rsidRPr="00257D43">
        <w:rPr>
          <w:rFonts w:ascii="Ebrima" w:eastAsia="Calibri" w:hAnsi="Ebrima" w:cs="Times New Roman"/>
        </w:rPr>
        <w:t xml:space="preserve"> </w:t>
      </w:r>
      <w:r w:rsidRPr="00257D43">
        <w:rPr>
          <w:rFonts w:ascii="Ebrima" w:eastAsia="Calibri" w:hAnsi="Ebrima" w:cs="Times New Roman"/>
        </w:rPr>
        <w:t xml:space="preserve"> How are we going to execute this programme</w:t>
      </w:r>
      <w:r w:rsidRPr="00257D43">
        <w:rPr>
          <w:rFonts w:ascii="Ebrima" w:eastAsia="Calibri" w:hAnsi="Ebrima" w:cs="Times New Roman"/>
          <w:i/>
        </w:rPr>
        <w:t xml:space="preserve">? </w:t>
      </w:r>
    </w:p>
    <w:p w14:paraId="1C4E4737" w14:textId="5909EBF3"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“We are not given an unlimited amount of time based on our life span. We should respect Time by living each moment fully by thinking of God and dedicating our time to useful and positive thoughts and actions that benefit us as well as others (versus dwelling in past/future)</w:t>
      </w:r>
      <w:r w:rsidR="004E4C22" w:rsidRPr="00257D43">
        <w:rPr>
          <w:rFonts w:ascii="Ebrima" w:eastAsia="Calibri" w:hAnsi="Ebrima" w:cs="Times New Roman"/>
        </w:rPr>
        <w:t>. “</w:t>
      </w:r>
    </w:p>
    <w:p w14:paraId="020ED2DD" w14:textId="5D79DA82"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“Managing time effectively at work/ family/Sai activity to be most efficient and offering a better </w:t>
      </w:r>
      <w:r w:rsidR="004E4C22" w:rsidRPr="00257D43">
        <w:rPr>
          <w:rFonts w:ascii="Ebrima" w:eastAsia="Calibri" w:hAnsi="Ebrima" w:cs="Times New Roman"/>
        </w:rPr>
        <w:t>product to</w:t>
      </w:r>
      <w:r w:rsidRPr="00257D43">
        <w:rPr>
          <w:rFonts w:ascii="Ebrima" w:eastAsia="Calibri" w:hAnsi="Ebrima" w:cs="Times New Roman"/>
        </w:rPr>
        <w:t xml:space="preserve"> God at the end of that period of time.”</w:t>
      </w:r>
    </w:p>
    <w:p w14:paraId="0DBC1F83" w14:textId="44E07140" w:rsidR="00065C06" w:rsidRDefault="00065C06" w:rsidP="00065C06">
      <w:pPr>
        <w:spacing w:after="200" w:line="276" w:lineRule="auto"/>
        <w:rPr>
          <w:rFonts w:ascii="Ebrima" w:eastAsia="Calibri" w:hAnsi="Ebrima" w:cs="Times New Roman"/>
        </w:rPr>
      </w:pPr>
      <w:r w:rsidRPr="00257D43">
        <w:rPr>
          <w:rFonts w:ascii="Ebrima" w:eastAsia="Calibri" w:hAnsi="Ebrima" w:cs="Times New Roman"/>
        </w:rPr>
        <w:t>“Using each moment to develop good habits, learn from our challenges faced, and realize we (and others) are more than these limited bodies, and that we are God.”</w:t>
      </w:r>
    </w:p>
    <w:p w14:paraId="71658295" w14:textId="77777777" w:rsidR="004B3413" w:rsidRPr="00257D43" w:rsidRDefault="004B3413" w:rsidP="00065C06">
      <w:pPr>
        <w:spacing w:after="200" w:line="276" w:lineRule="auto"/>
        <w:rPr>
          <w:rFonts w:ascii="Ebrima" w:eastAsia="Calibri" w:hAnsi="Ebrima" w:cs="Times New Roman"/>
        </w:rPr>
      </w:pPr>
    </w:p>
    <w:p w14:paraId="0511930D" w14:textId="77777777"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In summary, why should one practice ceiling on desires to understand the value of Time? We practice time management for </w:t>
      </w:r>
      <w:r w:rsidRPr="00257D43">
        <w:rPr>
          <w:rFonts w:ascii="Ebrima" w:eastAsia="Calibri" w:hAnsi="Ebrima" w:cs="Times New Roman"/>
          <w:b/>
          <w:bCs/>
        </w:rPr>
        <w:t>our own personal self-satisfaction and</w:t>
      </w:r>
      <w:r w:rsidRPr="00257D43">
        <w:rPr>
          <w:rFonts w:ascii="Ebrima" w:eastAsia="Calibri" w:hAnsi="Ebrima" w:cs="Times New Roman"/>
        </w:rPr>
        <w:t xml:space="preserve"> </w:t>
      </w:r>
      <w:r w:rsidRPr="00257D43">
        <w:rPr>
          <w:rFonts w:ascii="Ebrima" w:eastAsia="Calibri" w:hAnsi="Ebrima" w:cs="Times New Roman"/>
          <w:b/>
          <w:bCs/>
        </w:rPr>
        <w:t>joy, and this practice will manifest in good results for ourselves as well serving</w:t>
      </w:r>
      <w:r w:rsidRPr="00257D43">
        <w:rPr>
          <w:rFonts w:ascii="Ebrima" w:eastAsia="Calibri" w:hAnsi="Ebrima" w:cs="Times New Roman"/>
        </w:rPr>
        <w:t xml:space="preserve"> </w:t>
      </w:r>
      <w:r w:rsidRPr="00257D43">
        <w:rPr>
          <w:rFonts w:ascii="Ebrima" w:eastAsia="Calibri" w:hAnsi="Ebrima" w:cs="Times New Roman"/>
          <w:b/>
          <w:bCs/>
        </w:rPr>
        <w:t>the God in others</w:t>
      </w:r>
      <w:r w:rsidRPr="00257D43">
        <w:rPr>
          <w:rFonts w:ascii="Ebrima" w:eastAsia="Calibri" w:hAnsi="Ebrima" w:cs="Times New Roman"/>
        </w:rPr>
        <w:t>. When we manage our time wisely, we feel happier, more fulfilled, and we invite the best opportunities for growth, service, and enjoyment.</w:t>
      </w:r>
    </w:p>
    <w:p w14:paraId="0E431585" w14:textId="77777777"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Practicing time management helps us stay focused on the goal of why we are here in the world: to achieve self-realization and enjoy the beauty and mysteries of the world and beyond.</w:t>
      </w:r>
    </w:p>
    <w:p w14:paraId="3E9D40D8" w14:textId="43D95F89"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b/>
        </w:rPr>
        <w:t xml:space="preserve">GOODWILL </w:t>
      </w:r>
      <w:r w:rsidR="004E4C22" w:rsidRPr="00257D43">
        <w:rPr>
          <w:rFonts w:ascii="Ebrima" w:eastAsia="Calibri" w:hAnsi="Ebrima" w:cs="Times New Roman"/>
          <w:b/>
        </w:rPr>
        <w:t>FUND:</w:t>
      </w:r>
      <w:r w:rsidRPr="00257D43">
        <w:rPr>
          <w:rFonts w:ascii="Ebrima" w:eastAsia="Calibri" w:hAnsi="Ebrima" w:cs="Times New Roman"/>
        </w:rPr>
        <w:t xml:space="preserve"> </w:t>
      </w:r>
      <w:proofErr w:type="gramStart"/>
      <w:r w:rsidRPr="00257D43">
        <w:rPr>
          <w:rFonts w:ascii="Ebrima" w:eastAsia="Calibri" w:hAnsi="Ebrima" w:cs="Times New Roman"/>
        </w:rPr>
        <w:t>Each individual</w:t>
      </w:r>
      <w:proofErr w:type="gramEnd"/>
      <w:r w:rsidRPr="00257D43">
        <w:rPr>
          <w:rFonts w:ascii="Ebrima" w:eastAsia="Calibri" w:hAnsi="Ebrima" w:cs="Times New Roman"/>
        </w:rPr>
        <w:t xml:space="preserve"> is invited to record the estimated value of the ‘savings made through choosing not to purchase goods or use services (including, if we wish, the estimated savings of ‘footprint intensity’) in a Spiritual Diary. </w:t>
      </w:r>
    </w:p>
    <w:p w14:paraId="6A8ACE65" w14:textId="77777777" w:rsidR="004B3413" w:rsidRDefault="004B3413" w:rsidP="00065C06">
      <w:pPr>
        <w:spacing w:after="200" w:line="240" w:lineRule="auto"/>
        <w:rPr>
          <w:rFonts w:ascii="Ebrima" w:eastAsia="Calibri" w:hAnsi="Ebrima" w:cs="Times New Roman"/>
        </w:rPr>
      </w:pPr>
    </w:p>
    <w:p w14:paraId="06CEFA0F" w14:textId="1E8835F6" w:rsidR="00065C06" w:rsidRPr="004B3413" w:rsidRDefault="00065C06" w:rsidP="00065C06">
      <w:pPr>
        <w:spacing w:after="200" w:line="240" w:lineRule="auto"/>
        <w:rPr>
          <w:rFonts w:ascii="Ebrima" w:eastAsia="Calibri" w:hAnsi="Ebrima" w:cs="Times New Roman"/>
          <w:sz w:val="24"/>
          <w:szCs w:val="24"/>
        </w:rPr>
      </w:pPr>
      <w:r w:rsidRPr="00257D43">
        <w:rPr>
          <w:rFonts w:ascii="Ebrima" w:eastAsia="Calibri" w:hAnsi="Ebrima" w:cs="Times New Roman"/>
        </w:rPr>
        <w:t xml:space="preserve"> </w:t>
      </w:r>
      <w:r w:rsidRPr="004B3413">
        <w:rPr>
          <w:rFonts w:ascii="Ebrima" w:eastAsia="Calibri" w:hAnsi="Ebrima" w:cs="Times New Roman"/>
          <w:sz w:val="24"/>
          <w:szCs w:val="24"/>
        </w:rPr>
        <w:t xml:space="preserve">In various parts of the world Nature is causing various disasters. </w:t>
      </w:r>
    </w:p>
    <w:p w14:paraId="2B455986" w14:textId="77777777" w:rsidR="004B3413" w:rsidRDefault="00065C06" w:rsidP="00B901DE">
      <w:pPr>
        <w:shd w:val="clear" w:color="auto" w:fill="E2EFD9" w:themeFill="accent6" w:themeFillTint="33"/>
        <w:spacing w:after="200" w:line="240" w:lineRule="auto"/>
        <w:rPr>
          <w:rFonts w:ascii="Ebrima" w:eastAsia="Calibri" w:hAnsi="Ebrima" w:cs="Times New Roman"/>
        </w:rPr>
      </w:pPr>
      <w:r w:rsidRPr="00257D43">
        <w:rPr>
          <w:rFonts w:ascii="Ebrima" w:eastAsia="Calibri" w:hAnsi="Ebrima" w:cs="Times New Roman"/>
        </w:rPr>
        <w:t xml:space="preserve">What is the reason? </w:t>
      </w:r>
    </w:p>
    <w:p w14:paraId="4D5BBD0F" w14:textId="5E4F8244" w:rsidR="00065C06" w:rsidRPr="00257D43" w:rsidRDefault="00065C06" w:rsidP="00B901DE">
      <w:pPr>
        <w:shd w:val="clear" w:color="auto" w:fill="E2EFD9" w:themeFill="accent6" w:themeFillTint="33"/>
        <w:spacing w:after="200" w:line="240" w:lineRule="auto"/>
        <w:rPr>
          <w:rFonts w:ascii="Ebrima" w:eastAsia="Calibri" w:hAnsi="Ebrima" w:cs="Times New Roman"/>
        </w:rPr>
      </w:pPr>
      <w:r w:rsidRPr="00257D43">
        <w:rPr>
          <w:rFonts w:ascii="Ebrima" w:eastAsia="Calibri" w:hAnsi="Ebrima" w:cs="Times New Roman"/>
        </w:rPr>
        <w:t xml:space="preserve">The spiritual lapses of man account for these calamities. Disturbances in the heart are reflected in earthquakes. </w:t>
      </w:r>
      <w:r w:rsidRPr="00257D43">
        <w:rPr>
          <w:rFonts w:ascii="Ebrima" w:eastAsia="Calibri" w:hAnsi="Ebrima" w:cs="Times New Roman"/>
          <w:i/>
        </w:rPr>
        <w:t>–Baba</w:t>
      </w:r>
      <w:r w:rsidRPr="00257D43">
        <w:rPr>
          <w:rFonts w:ascii="Ebrima" w:eastAsia="Calibri" w:hAnsi="Ebrima" w:cs="Times New Roman"/>
        </w:rPr>
        <w:t xml:space="preserve"> </w:t>
      </w:r>
    </w:p>
    <w:p w14:paraId="7140C07F" w14:textId="77777777" w:rsidR="004B3413" w:rsidRDefault="004B3413" w:rsidP="00065C06">
      <w:pPr>
        <w:spacing w:after="200" w:line="276" w:lineRule="auto"/>
        <w:rPr>
          <w:rFonts w:ascii="Ebrima" w:eastAsia="Calibri" w:hAnsi="Ebrima" w:cs="Times New Roman"/>
        </w:rPr>
      </w:pPr>
    </w:p>
    <w:p w14:paraId="5370B759" w14:textId="5C25AB7E" w:rsidR="00065C06"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There is a growing concern about the impact of human habitation on the planet. We are facing number of Global Environmental Challenges to protect the world. Changes are accelerating. It is a fast-paced world. Where are we going? What is the direction? Are we accelerating into a new world? Global market fuels excessive consumption backed by advances in communication technology, and this is at the cost of sustainability. An urgent question that faces us is what are we doing for sustainable living? How are we applying Sathya Sai Baba’s teachings towards meeting this challenge? </w:t>
      </w:r>
    </w:p>
    <w:p w14:paraId="2C30D538" w14:textId="77777777" w:rsidR="004B3413" w:rsidRPr="00257D43" w:rsidRDefault="004B3413" w:rsidP="00065C06">
      <w:pPr>
        <w:spacing w:after="200" w:line="276" w:lineRule="auto"/>
        <w:rPr>
          <w:rFonts w:ascii="Ebrima" w:eastAsia="Calibri" w:hAnsi="Ebrima" w:cs="Times New Roman"/>
        </w:rPr>
      </w:pPr>
    </w:p>
    <w:p w14:paraId="3413DF3D" w14:textId="77777777" w:rsidR="00065C06" w:rsidRPr="00257D43" w:rsidRDefault="00065C06" w:rsidP="00065C06">
      <w:pPr>
        <w:spacing w:after="200" w:line="276" w:lineRule="auto"/>
        <w:rPr>
          <w:rFonts w:ascii="Ebrima" w:eastAsia="Calibri" w:hAnsi="Ebrima" w:cs="Times New Roman"/>
          <w:b/>
          <w:i/>
        </w:rPr>
      </w:pPr>
      <w:r w:rsidRPr="00257D43">
        <w:rPr>
          <w:rFonts w:ascii="Ebrima" w:eastAsia="Calibri" w:hAnsi="Ebrima" w:cs="Times New Roman"/>
          <w:b/>
          <w:i/>
        </w:rPr>
        <w:t xml:space="preserve">So, what is sustainable living? </w:t>
      </w:r>
    </w:p>
    <w:p w14:paraId="11BC28F1" w14:textId="4C34E043" w:rsidR="004B3413" w:rsidRDefault="00065C06" w:rsidP="004B3413">
      <w:pPr>
        <w:spacing w:after="200" w:line="276" w:lineRule="auto"/>
        <w:rPr>
          <w:rFonts w:ascii="Ebrima" w:eastAsia="Calibri" w:hAnsi="Ebrima" w:cs="Times New Roman"/>
        </w:rPr>
      </w:pPr>
      <w:r w:rsidRPr="00257D43">
        <w:rPr>
          <w:rFonts w:ascii="Ebrima" w:eastAsia="Calibri" w:hAnsi="Ebrima" w:cs="Times New Roman"/>
        </w:rPr>
        <w:t xml:space="preserve">Sustainable living is a lifestyle that attempts to reduce an individual's or society's use of the Earth's natural </w:t>
      </w:r>
      <w:proofErr w:type="gramStart"/>
      <w:r w:rsidRPr="00257D43">
        <w:rPr>
          <w:rFonts w:ascii="Ebrima" w:eastAsia="Calibri" w:hAnsi="Ebrima" w:cs="Times New Roman"/>
        </w:rPr>
        <w:t>resources .Sustainable</w:t>
      </w:r>
      <w:proofErr w:type="gramEnd"/>
      <w:r w:rsidRPr="00257D43">
        <w:rPr>
          <w:rFonts w:ascii="Ebrima" w:eastAsia="Calibri" w:hAnsi="Ebrima" w:cs="Times New Roman"/>
        </w:rPr>
        <w:t xml:space="preserve"> living is defined as living that meets the needs of the present without compromising the ability of future generations to meet their own needs. The Sustainable living will be described as derived from of the philosophy of Sathya Sai teachings on Ceiling on Desires applied </w:t>
      </w:r>
      <w:proofErr w:type="gramStart"/>
      <w:r w:rsidRPr="00257D43">
        <w:rPr>
          <w:rFonts w:ascii="Ebrima" w:eastAsia="Calibri" w:hAnsi="Ebrima" w:cs="Times New Roman"/>
        </w:rPr>
        <w:t xml:space="preserve">to </w:t>
      </w:r>
      <w:r w:rsidR="004B3413">
        <w:rPr>
          <w:rFonts w:ascii="Ebrima" w:eastAsia="Calibri" w:hAnsi="Ebrima" w:cs="Times New Roman"/>
        </w:rPr>
        <w:t>:</w:t>
      </w:r>
      <w:proofErr w:type="gramEnd"/>
    </w:p>
    <w:p w14:paraId="264E8AEC" w14:textId="50A9C042" w:rsidR="00065C06" w:rsidRPr="004B3413" w:rsidRDefault="00065C06" w:rsidP="004B3413">
      <w:pPr>
        <w:pStyle w:val="ListParagraph"/>
        <w:numPr>
          <w:ilvl w:val="0"/>
          <w:numId w:val="122"/>
        </w:numPr>
        <w:spacing w:after="200" w:line="360" w:lineRule="auto"/>
        <w:ind w:left="714" w:hanging="357"/>
        <w:rPr>
          <w:rFonts w:ascii="Ebrima" w:eastAsia="Calibri" w:hAnsi="Ebrima" w:cs="Times New Roman"/>
        </w:rPr>
      </w:pPr>
      <w:r w:rsidRPr="004B3413">
        <w:rPr>
          <w:rFonts w:ascii="Ebrima" w:eastAsia="Calibri" w:hAnsi="Ebrima" w:cs="Times New Roman"/>
        </w:rPr>
        <w:t xml:space="preserve">Energy - Avoid Excessive Talk / Talking ill of others / gossip / Speak softly &amp; lovingly / Thoughts are the spark of energy – so watch your thoughts all the time. </w:t>
      </w:r>
    </w:p>
    <w:p w14:paraId="2E3454C8" w14:textId="6C18DCF6" w:rsidR="00065C06" w:rsidRPr="004B3413" w:rsidRDefault="00065C06" w:rsidP="004B3413">
      <w:pPr>
        <w:pStyle w:val="ListParagraph"/>
        <w:numPr>
          <w:ilvl w:val="0"/>
          <w:numId w:val="122"/>
        </w:numPr>
        <w:spacing w:after="200" w:line="360" w:lineRule="auto"/>
        <w:ind w:left="714" w:hanging="357"/>
        <w:jc w:val="both"/>
        <w:rPr>
          <w:rFonts w:ascii="Ebrima" w:eastAsia="Calibri" w:hAnsi="Ebrima" w:cs="Times New Roman"/>
        </w:rPr>
      </w:pPr>
      <w:r w:rsidRPr="004B3413">
        <w:rPr>
          <w:rFonts w:ascii="Ebrima" w:eastAsia="Calibri" w:hAnsi="Ebrima" w:cs="Times New Roman"/>
        </w:rPr>
        <w:t xml:space="preserve">Food – Control consumption of air, water, food, Rate of death cause by eating excessive food in western countries exceeds the rate of people who die of starvation in the third world countries. We must eat to live NOT live to eat. </w:t>
      </w:r>
    </w:p>
    <w:p w14:paraId="28A5365A" w14:textId="6CAFBC77" w:rsidR="00065C06" w:rsidRPr="004B3413" w:rsidRDefault="00065C06" w:rsidP="004B3413">
      <w:pPr>
        <w:pStyle w:val="ListParagraph"/>
        <w:numPr>
          <w:ilvl w:val="0"/>
          <w:numId w:val="122"/>
        </w:numPr>
        <w:spacing w:after="200" w:line="360" w:lineRule="auto"/>
        <w:ind w:left="714" w:hanging="357"/>
        <w:jc w:val="both"/>
        <w:rPr>
          <w:rFonts w:ascii="Ebrima" w:eastAsia="Calibri" w:hAnsi="Ebrima" w:cs="Times New Roman"/>
        </w:rPr>
      </w:pPr>
      <w:r w:rsidRPr="004B3413">
        <w:rPr>
          <w:rFonts w:ascii="Ebrima" w:eastAsia="Calibri" w:hAnsi="Ebrima" w:cs="Times New Roman"/>
        </w:rPr>
        <w:t xml:space="preserve">Time – Avoid excessive use of Face book / mobile phones / internet / e-games etc. </w:t>
      </w:r>
    </w:p>
    <w:p w14:paraId="6522EF4A" w14:textId="29E3FCA5" w:rsidR="00065C06" w:rsidRPr="004B3413" w:rsidRDefault="00065C06" w:rsidP="004B3413">
      <w:pPr>
        <w:pStyle w:val="ListParagraph"/>
        <w:numPr>
          <w:ilvl w:val="0"/>
          <w:numId w:val="122"/>
        </w:numPr>
        <w:spacing w:after="200" w:line="360" w:lineRule="auto"/>
        <w:ind w:left="714" w:hanging="357"/>
        <w:jc w:val="both"/>
        <w:rPr>
          <w:rFonts w:ascii="Ebrima" w:eastAsia="Calibri" w:hAnsi="Ebrima" w:cs="Times New Roman"/>
        </w:rPr>
      </w:pPr>
      <w:r w:rsidRPr="004B3413">
        <w:rPr>
          <w:rFonts w:ascii="Ebrima" w:eastAsia="Calibri" w:hAnsi="Ebrima" w:cs="Times New Roman"/>
        </w:rPr>
        <w:t xml:space="preserve">Money – Use money wisely and help the poor &amp; needy. </w:t>
      </w:r>
    </w:p>
    <w:p w14:paraId="0842C67F" w14:textId="2AC34616" w:rsidR="00065C06" w:rsidRDefault="00065C06" w:rsidP="004B3413">
      <w:pPr>
        <w:pStyle w:val="ListParagraph"/>
        <w:numPr>
          <w:ilvl w:val="0"/>
          <w:numId w:val="122"/>
        </w:numPr>
        <w:spacing w:after="200" w:line="360" w:lineRule="auto"/>
        <w:ind w:left="714" w:hanging="357"/>
        <w:jc w:val="both"/>
        <w:rPr>
          <w:rFonts w:ascii="Ebrima" w:eastAsia="Calibri" w:hAnsi="Ebrima" w:cs="Times New Roman"/>
        </w:rPr>
      </w:pPr>
      <w:r w:rsidRPr="004B3413">
        <w:rPr>
          <w:rFonts w:ascii="Ebrima" w:eastAsia="Calibri" w:hAnsi="Ebrima" w:cs="Times New Roman"/>
        </w:rPr>
        <w:t xml:space="preserve">Knowledge – Balance of secular and spiritual education. Use practical knowledge for the good of the society. </w:t>
      </w:r>
    </w:p>
    <w:p w14:paraId="2064927C" w14:textId="77777777" w:rsidR="004B3413" w:rsidRPr="004B3413" w:rsidRDefault="004B3413" w:rsidP="004B3413">
      <w:pPr>
        <w:spacing w:after="200" w:line="276" w:lineRule="auto"/>
        <w:jc w:val="both"/>
        <w:rPr>
          <w:rFonts w:ascii="Ebrima" w:eastAsia="Calibri" w:hAnsi="Ebrima" w:cs="Times New Roman"/>
        </w:rPr>
      </w:pPr>
    </w:p>
    <w:p w14:paraId="30F41C15" w14:textId="3EC09F19" w:rsidR="00065C06" w:rsidRPr="00257D43" w:rsidRDefault="00065C06" w:rsidP="00065C06">
      <w:pPr>
        <w:spacing w:after="200" w:line="276" w:lineRule="auto"/>
        <w:rPr>
          <w:rFonts w:ascii="Ebrima" w:eastAsia="Calibri" w:hAnsi="Ebrima" w:cs="Times New Roman"/>
        </w:rPr>
      </w:pPr>
      <w:r w:rsidRPr="00257D43">
        <w:rPr>
          <w:rFonts w:ascii="Ebrima" w:eastAsia="Calibri" w:hAnsi="Ebrima" w:cs="Times New Roman"/>
        </w:rPr>
        <w:t>So, the practical step towards applying ceiling on desires is to balance our NEEDS and WANTS. We always ask ourselves whether we need to buy or wa</w:t>
      </w:r>
      <w:r w:rsidR="00B901DE">
        <w:rPr>
          <w:rFonts w:ascii="Ebrima" w:eastAsia="Calibri" w:hAnsi="Ebrima" w:cs="Times New Roman"/>
        </w:rPr>
        <w:t xml:space="preserve">nt to buy a particular </w:t>
      </w:r>
      <w:proofErr w:type="gramStart"/>
      <w:r w:rsidR="00B901DE">
        <w:rPr>
          <w:rFonts w:ascii="Ebrima" w:eastAsia="Calibri" w:hAnsi="Ebrima" w:cs="Times New Roman"/>
        </w:rPr>
        <w:t xml:space="preserve">thing.  </w:t>
      </w:r>
      <w:r w:rsidRPr="00257D43">
        <w:rPr>
          <w:rFonts w:ascii="Ebrima" w:eastAsia="Calibri" w:hAnsi="Ebrima" w:cs="Times New Roman"/>
        </w:rPr>
        <w:t>.</w:t>
      </w:r>
      <w:proofErr w:type="gramEnd"/>
      <w:r w:rsidRPr="00257D43">
        <w:rPr>
          <w:rFonts w:ascii="Ebrima" w:eastAsia="Calibri" w:hAnsi="Ebrima" w:cs="Times New Roman"/>
        </w:rPr>
        <w:t xml:space="preserve"> This is the definitive pathway to realising spiritual oneness. The principle of oneness is enhanced through selfless action. </w:t>
      </w:r>
    </w:p>
    <w:p w14:paraId="1FE62DB8" w14:textId="59658BFC" w:rsidR="00065C06" w:rsidRDefault="00065C06" w:rsidP="00065C06">
      <w:pPr>
        <w:spacing w:after="200" w:line="276" w:lineRule="auto"/>
        <w:rPr>
          <w:rFonts w:ascii="Ebrima" w:eastAsia="Calibri" w:hAnsi="Ebrima" w:cs="Times New Roman"/>
        </w:rPr>
      </w:pPr>
      <w:r w:rsidRPr="00257D43">
        <w:rPr>
          <w:rFonts w:ascii="Ebrima" w:eastAsia="Calibri" w:hAnsi="Ebrima" w:cs="Times New Roman"/>
        </w:rPr>
        <w:t xml:space="preserve">  Let us live harmoniously than ever with the oneness principle of </w:t>
      </w:r>
      <w:r w:rsidR="004E4C22" w:rsidRPr="00257D43">
        <w:rPr>
          <w:rFonts w:ascii="Ebrima" w:eastAsia="Calibri" w:hAnsi="Ebrima" w:cs="Times New Roman"/>
        </w:rPr>
        <w:t>Swami’s</w:t>
      </w:r>
      <w:r w:rsidRPr="00257D43">
        <w:rPr>
          <w:rFonts w:ascii="Ebrima" w:eastAsia="Calibri" w:hAnsi="Ebrima" w:cs="Times New Roman"/>
        </w:rPr>
        <w:t xml:space="preserve"> teachings. The fundamental challenge is how do we put Sathya Sai Education into our everyday life and what are our experiences with it. </w:t>
      </w:r>
    </w:p>
    <w:p w14:paraId="27B837E3" w14:textId="77777777" w:rsidR="004B3413" w:rsidRPr="00257D43" w:rsidRDefault="004B3413" w:rsidP="00065C06">
      <w:pPr>
        <w:spacing w:after="200" w:line="276" w:lineRule="auto"/>
        <w:rPr>
          <w:rFonts w:ascii="Ebrima" w:eastAsia="Calibri" w:hAnsi="Ebrima" w:cs="Times New Roman"/>
        </w:rPr>
      </w:pPr>
    </w:p>
    <w:p w14:paraId="33B2A4DB" w14:textId="0E5CB6EC" w:rsidR="00065C06" w:rsidRPr="00257D43" w:rsidRDefault="00065C06" w:rsidP="00B901DE">
      <w:pPr>
        <w:shd w:val="clear" w:color="auto" w:fill="E2EFD9" w:themeFill="accent6" w:themeFillTint="33"/>
        <w:spacing w:after="200" w:line="276" w:lineRule="auto"/>
        <w:rPr>
          <w:rFonts w:ascii="Ebrima" w:eastAsia="Calibri" w:hAnsi="Ebrima" w:cs="Times New Roman"/>
          <w:i/>
        </w:rPr>
      </w:pPr>
      <w:r w:rsidRPr="00257D43">
        <w:rPr>
          <w:rFonts w:ascii="Ebrima" w:eastAsia="Calibri" w:hAnsi="Ebrima" w:cs="Times New Roman"/>
          <w:i/>
        </w:rPr>
        <w:t xml:space="preserve"> “Why do untoward things happen? Only to promote what is good. They have a cleansing effect. Rise and fall are natural events. When any such thing takes place in relation to the Divine, it must be regarded as the prelude to something elevating and sublime” -In the vast cosmos, man is like a speck. Essentially there is no conflict between Man and Creation. Just as a child is entitled to enjoy the milk from his mother and the bee is entitled to enjoy honey from flowers, there can be no objection to Man enjoying the resources of Nature. But </w:t>
      </w:r>
      <w:proofErr w:type="gramStart"/>
      <w:r w:rsidRPr="00257D43">
        <w:rPr>
          <w:rFonts w:ascii="Ebrima" w:eastAsia="Calibri" w:hAnsi="Ebrima" w:cs="Times New Roman"/>
          <w:i/>
        </w:rPr>
        <w:t>as a result of</w:t>
      </w:r>
      <w:proofErr w:type="gramEnd"/>
      <w:r w:rsidRPr="00257D43">
        <w:rPr>
          <w:rFonts w:ascii="Ebrima" w:eastAsia="Calibri" w:hAnsi="Ebrima" w:cs="Times New Roman"/>
          <w:i/>
        </w:rPr>
        <w:t xml:space="preserve"> uncontrollable desires and reckless exploitation of Natural Resources, Nature is exhibiting frightening disorders. Natural calamities like earthquakes, volcanic eruptions, droughts, and floods. Mankind today appears like a foolish man who is wielding an axe at the branch of the tree on which he is sitting. - Baba </w:t>
      </w:r>
    </w:p>
    <w:p w14:paraId="1FB85D33" w14:textId="2D863BB9" w:rsidR="008A62A8" w:rsidRDefault="008A62A8" w:rsidP="0017370A">
      <w:pPr>
        <w:jc w:val="both"/>
        <w:rPr>
          <w:rFonts w:ascii="Ebrima" w:hAnsi="Ebrima" w:cs="Times New Roman"/>
        </w:rPr>
      </w:pPr>
      <w:r w:rsidRPr="00386E89">
        <w:rPr>
          <w:rFonts w:ascii="Ebrima" w:hAnsi="Ebrima" w:cs="Times New Roman"/>
        </w:rPr>
        <w:t>.</w:t>
      </w:r>
    </w:p>
    <w:p w14:paraId="11ADEE58" w14:textId="589D5A0B" w:rsidR="004B3413" w:rsidRDefault="004B3413" w:rsidP="0017370A">
      <w:pPr>
        <w:jc w:val="both"/>
        <w:rPr>
          <w:rFonts w:ascii="Ebrima" w:hAnsi="Ebrima" w:cs="Times New Roman"/>
        </w:rPr>
      </w:pPr>
    </w:p>
    <w:p w14:paraId="27943B0E" w14:textId="7CAA4081" w:rsidR="004B3413" w:rsidRDefault="004B3413" w:rsidP="0017370A">
      <w:pPr>
        <w:jc w:val="both"/>
        <w:rPr>
          <w:rFonts w:ascii="Ebrima" w:hAnsi="Ebrima" w:cs="Times New Roman"/>
        </w:rPr>
      </w:pPr>
    </w:p>
    <w:p w14:paraId="2A798C73" w14:textId="140DEDB9" w:rsidR="004B3413" w:rsidRDefault="004B3413" w:rsidP="0017370A">
      <w:pPr>
        <w:jc w:val="both"/>
        <w:rPr>
          <w:rFonts w:ascii="Ebrima" w:hAnsi="Ebrima" w:cs="Times New Roman"/>
        </w:rPr>
      </w:pPr>
    </w:p>
    <w:p w14:paraId="756592CB" w14:textId="54BD659D" w:rsidR="004B3413" w:rsidRDefault="004B3413" w:rsidP="0017370A">
      <w:pPr>
        <w:jc w:val="both"/>
        <w:rPr>
          <w:rFonts w:ascii="Ebrima" w:hAnsi="Ebrima" w:cs="Times New Roman"/>
        </w:rPr>
      </w:pPr>
    </w:p>
    <w:p w14:paraId="00F01939" w14:textId="16044360" w:rsidR="004B3413" w:rsidRDefault="004B3413" w:rsidP="0017370A">
      <w:pPr>
        <w:jc w:val="both"/>
        <w:rPr>
          <w:rFonts w:ascii="Ebrima" w:hAnsi="Ebrima" w:cs="Times New Roman"/>
        </w:rPr>
      </w:pPr>
    </w:p>
    <w:p w14:paraId="3C997F09" w14:textId="67AB5458" w:rsidR="004B3413" w:rsidRDefault="004B3413" w:rsidP="0017370A">
      <w:pPr>
        <w:jc w:val="both"/>
        <w:rPr>
          <w:rFonts w:ascii="Ebrima" w:hAnsi="Ebrima" w:cs="Times New Roman"/>
        </w:rPr>
      </w:pPr>
    </w:p>
    <w:p w14:paraId="32CFB4D9" w14:textId="6559AC7E" w:rsidR="004B3413" w:rsidRDefault="004B3413" w:rsidP="0017370A">
      <w:pPr>
        <w:jc w:val="both"/>
        <w:rPr>
          <w:rFonts w:ascii="Ebrima" w:hAnsi="Ebrima" w:cs="Times New Roman"/>
        </w:rPr>
      </w:pPr>
    </w:p>
    <w:p w14:paraId="3C3B3870" w14:textId="46F0F249" w:rsidR="004B3413" w:rsidRDefault="004B3413" w:rsidP="0017370A">
      <w:pPr>
        <w:jc w:val="both"/>
        <w:rPr>
          <w:rFonts w:ascii="Ebrima" w:hAnsi="Ebrima" w:cs="Times New Roman"/>
        </w:rPr>
      </w:pPr>
    </w:p>
    <w:p w14:paraId="248BACF1" w14:textId="1D766BE6" w:rsidR="004B3413" w:rsidRDefault="004B3413" w:rsidP="0017370A">
      <w:pPr>
        <w:jc w:val="both"/>
        <w:rPr>
          <w:rFonts w:ascii="Ebrima" w:hAnsi="Ebrima" w:cs="Times New Roman"/>
        </w:rPr>
      </w:pPr>
    </w:p>
    <w:p w14:paraId="631621EE" w14:textId="63209D52" w:rsidR="004B3413" w:rsidRDefault="004B3413" w:rsidP="0017370A">
      <w:pPr>
        <w:jc w:val="both"/>
        <w:rPr>
          <w:rFonts w:ascii="Ebrima" w:hAnsi="Ebrima" w:cs="Times New Roman"/>
        </w:rPr>
      </w:pPr>
    </w:p>
    <w:p w14:paraId="1921188E" w14:textId="731A28B8" w:rsidR="008A62A8" w:rsidRPr="004B3413" w:rsidRDefault="00B901DE" w:rsidP="008A62A8">
      <w:pPr>
        <w:autoSpaceDE w:val="0"/>
        <w:autoSpaceDN w:val="0"/>
        <w:adjustRightInd w:val="0"/>
        <w:spacing w:after="0" w:line="240" w:lineRule="auto"/>
        <w:rPr>
          <w:rFonts w:ascii="Ebrima" w:hAnsi="Ebrima" w:cs="Times New Roman"/>
          <w:b/>
          <w:bCs/>
          <w:color w:val="002060"/>
          <w:sz w:val="32"/>
          <w:szCs w:val="32"/>
        </w:rPr>
      </w:pPr>
      <w:r w:rsidRPr="004B3413">
        <w:rPr>
          <w:rFonts w:ascii="Ebrima" w:hAnsi="Ebrima"/>
          <w:noProof/>
          <w:sz w:val="32"/>
          <w:szCs w:val="32"/>
          <w:lang w:val="en-ZA" w:eastAsia="en-ZA"/>
        </w:rPr>
        <w:lastRenderedPageBreak/>
        <w:drawing>
          <wp:anchor distT="0" distB="0" distL="114300" distR="114300" simplePos="0" relativeHeight="252069888" behindDoc="1" locked="0" layoutInCell="1" allowOverlap="1" wp14:anchorId="01268347" wp14:editId="439A2979">
            <wp:simplePos x="0" y="0"/>
            <wp:positionH relativeFrom="column">
              <wp:posOffset>2362200</wp:posOffset>
            </wp:positionH>
            <wp:positionV relativeFrom="paragraph">
              <wp:posOffset>12700</wp:posOffset>
            </wp:positionV>
            <wp:extent cx="2476500" cy="1114425"/>
            <wp:effectExtent l="0" t="0" r="0" b="9525"/>
            <wp:wrapTight wrapText="bothSides">
              <wp:wrapPolygon edited="0">
                <wp:start x="0" y="0"/>
                <wp:lineTo x="0" y="21415"/>
                <wp:lineTo x="21434" y="21415"/>
                <wp:lineTo x="21434" y="0"/>
                <wp:lineTo x="0" y="0"/>
              </wp:wrapPolygon>
            </wp:wrapTight>
            <wp:docPr id="4124" name="Picture 4124" descr="Course Syllabus – Hyderabad Institute of Technology and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urse Syllabus – Hyderabad Institute of Technology and Managemen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76500"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62A8" w:rsidRPr="004B3413">
        <w:rPr>
          <w:rFonts w:ascii="Ebrima" w:hAnsi="Ebrima" w:cs="Times New Roman"/>
          <w:b/>
          <w:bCs/>
          <w:color w:val="002060"/>
          <w:sz w:val="32"/>
          <w:szCs w:val="32"/>
        </w:rPr>
        <w:t>CORE SYLLABUS</w:t>
      </w:r>
    </w:p>
    <w:p w14:paraId="28E04635" w14:textId="77777777" w:rsidR="00B901DE" w:rsidRDefault="00B901DE" w:rsidP="008A62A8">
      <w:pPr>
        <w:autoSpaceDE w:val="0"/>
        <w:autoSpaceDN w:val="0"/>
        <w:adjustRightInd w:val="0"/>
        <w:spacing w:after="0" w:line="240" w:lineRule="auto"/>
        <w:rPr>
          <w:rFonts w:ascii="Times New Roman" w:hAnsi="Times New Roman" w:cs="Times New Roman"/>
          <w:b/>
          <w:bCs/>
          <w:color w:val="002060"/>
          <w:sz w:val="24"/>
          <w:szCs w:val="24"/>
        </w:rPr>
      </w:pPr>
    </w:p>
    <w:p w14:paraId="4E49EEF8" w14:textId="77777777" w:rsidR="00B901DE" w:rsidRDefault="00B901DE" w:rsidP="008A62A8">
      <w:pPr>
        <w:autoSpaceDE w:val="0"/>
        <w:autoSpaceDN w:val="0"/>
        <w:adjustRightInd w:val="0"/>
        <w:spacing w:after="0" w:line="240" w:lineRule="auto"/>
        <w:rPr>
          <w:rFonts w:ascii="Times New Roman" w:hAnsi="Times New Roman" w:cs="Times New Roman"/>
          <w:b/>
          <w:bCs/>
          <w:color w:val="002060"/>
          <w:sz w:val="24"/>
          <w:szCs w:val="24"/>
        </w:rPr>
      </w:pPr>
    </w:p>
    <w:p w14:paraId="0561766A" w14:textId="77777777" w:rsidR="00B901DE" w:rsidRDefault="00B901DE" w:rsidP="008A62A8">
      <w:pPr>
        <w:autoSpaceDE w:val="0"/>
        <w:autoSpaceDN w:val="0"/>
        <w:adjustRightInd w:val="0"/>
        <w:spacing w:after="0" w:line="240" w:lineRule="auto"/>
        <w:rPr>
          <w:rFonts w:ascii="Times New Roman" w:hAnsi="Times New Roman" w:cs="Times New Roman"/>
          <w:b/>
          <w:bCs/>
          <w:color w:val="002060"/>
          <w:sz w:val="24"/>
          <w:szCs w:val="24"/>
        </w:rPr>
      </w:pPr>
    </w:p>
    <w:p w14:paraId="358CBF29" w14:textId="77777777" w:rsidR="00044CE4" w:rsidRDefault="00044CE4" w:rsidP="008A62A8">
      <w:pPr>
        <w:autoSpaceDE w:val="0"/>
        <w:autoSpaceDN w:val="0"/>
        <w:adjustRightInd w:val="0"/>
        <w:spacing w:after="0" w:line="240" w:lineRule="auto"/>
        <w:rPr>
          <w:rFonts w:ascii="Times New Roman" w:hAnsi="Times New Roman" w:cs="Times New Roman"/>
          <w:b/>
          <w:bCs/>
          <w:color w:val="002060"/>
          <w:sz w:val="24"/>
          <w:szCs w:val="24"/>
        </w:rPr>
      </w:pPr>
    </w:p>
    <w:p w14:paraId="738E55D1" w14:textId="77777777" w:rsidR="00044CE4" w:rsidRDefault="00044CE4" w:rsidP="008A62A8">
      <w:pPr>
        <w:autoSpaceDE w:val="0"/>
        <w:autoSpaceDN w:val="0"/>
        <w:adjustRightInd w:val="0"/>
        <w:spacing w:after="0" w:line="240" w:lineRule="auto"/>
        <w:rPr>
          <w:rFonts w:ascii="Times New Roman" w:hAnsi="Times New Roman" w:cs="Times New Roman"/>
          <w:b/>
          <w:bCs/>
          <w:color w:val="002060"/>
          <w:sz w:val="24"/>
          <w:szCs w:val="24"/>
        </w:rPr>
      </w:pPr>
    </w:p>
    <w:p w14:paraId="6BC64BAA" w14:textId="77777777" w:rsidR="00B901DE" w:rsidRPr="00AE4FEC" w:rsidRDefault="00B901DE" w:rsidP="008A62A8">
      <w:pPr>
        <w:autoSpaceDE w:val="0"/>
        <w:autoSpaceDN w:val="0"/>
        <w:adjustRightInd w:val="0"/>
        <w:spacing w:after="0" w:line="240" w:lineRule="auto"/>
        <w:rPr>
          <w:rFonts w:ascii="Times New Roman" w:hAnsi="Times New Roman" w:cs="Times New Roman"/>
          <w:b/>
          <w:bCs/>
          <w:color w:val="002060"/>
          <w:sz w:val="24"/>
          <w:szCs w:val="24"/>
        </w:rPr>
      </w:pPr>
    </w:p>
    <w:p w14:paraId="49F31758" w14:textId="29658198" w:rsidR="008A62A8" w:rsidRPr="00044CE4" w:rsidRDefault="008A62A8" w:rsidP="008A62A8">
      <w:pPr>
        <w:rPr>
          <w:rFonts w:ascii="Ebrima" w:hAnsi="Ebrima" w:cs="Times New Roman"/>
        </w:rPr>
      </w:pPr>
      <w:r w:rsidRPr="00044CE4">
        <w:rPr>
          <w:rFonts w:ascii="Ebrima" w:hAnsi="Ebrima" w:cs="Times New Roman"/>
        </w:rPr>
        <w:t xml:space="preserve">The SSE course is divided into 5 groups and is a 13-year program as </w:t>
      </w:r>
      <w:proofErr w:type="gramStart"/>
      <w:r w:rsidRPr="00044CE4">
        <w:rPr>
          <w:rFonts w:ascii="Ebrima" w:hAnsi="Ebrima" w:cs="Times New Roman"/>
        </w:rPr>
        <w:t>follows :</w:t>
      </w:r>
      <w:proofErr w:type="gramEnd"/>
    </w:p>
    <w:tbl>
      <w:tblPr>
        <w:tblStyle w:val="TableGrid"/>
        <w:tblW w:w="0" w:type="auto"/>
        <w:tblLook w:val="04A0" w:firstRow="1" w:lastRow="0" w:firstColumn="1" w:lastColumn="0" w:noHBand="0" w:noVBand="1"/>
      </w:tblPr>
      <w:tblGrid>
        <w:gridCol w:w="1671"/>
        <w:gridCol w:w="1615"/>
        <w:gridCol w:w="1516"/>
        <w:gridCol w:w="1516"/>
        <w:gridCol w:w="1516"/>
        <w:gridCol w:w="1516"/>
      </w:tblGrid>
      <w:tr w:rsidR="008A62A8" w:rsidRPr="000935C5" w14:paraId="077D8985" w14:textId="77777777" w:rsidTr="003A2352">
        <w:tc>
          <w:tcPr>
            <w:tcW w:w="1809" w:type="dxa"/>
            <w:shd w:val="clear" w:color="auto" w:fill="BFBFBF" w:themeFill="background1" w:themeFillShade="BF"/>
          </w:tcPr>
          <w:p w14:paraId="0DD35CF2"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GROUP</w:t>
            </w:r>
          </w:p>
        </w:tc>
        <w:tc>
          <w:tcPr>
            <w:tcW w:w="1974" w:type="dxa"/>
          </w:tcPr>
          <w:p w14:paraId="00A15874" w14:textId="77777777" w:rsidR="008A62A8" w:rsidRPr="000935C5" w:rsidRDefault="008A62A8" w:rsidP="003A2352">
            <w:pPr>
              <w:rPr>
                <w:rFonts w:ascii="Times New Roman" w:hAnsi="Times New Roman" w:cs="Times New Roman"/>
                <w:b/>
                <w:sz w:val="24"/>
                <w:szCs w:val="24"/>
              </w:rPr>
            </w:pPr>
            <w:r w:rsidRPr="000935C5">
              <w:rPr>
                <w:rFonts w:ascii="Times New Roman" w:hAnsi="Times New Roman" w:cs="Times New Roman"/>
                <w:b/>
                <w:sz w:val="24"/>
                <w:szCs w:val="24"/>
              </w:rPr>
              <w:t>PRE-GROUP ONE</w:t>
            </w:r>
          </w:p>
        </w:tc>
        <w:tc>
          <w:tcPr>
            <w:tcW w:w="1808" w:type="dxa"/>
          </w:tcPr>
          <w:p w14:paraId="48CB17E2" w14:textId="77777777" w:rsidR="008A62A8" w:rsidRPr="000935C5" w:rsidRDefault="008A62A8" w:rsidP="003A2352">
            <w:pPr>
              <w:rPr>
                <w:rFonts w:ascii="Times New Roman" w:hAnsi="Times New Roman" w:cs="Times New Roman"/>
                <w:b/>
                <w:sz w:val="24"/>
                <w:szCs w:val="24"/>
              </w:rPr>
            </w:pPr>
            <w:r w:rsidRPr="000935C5">
              <w:rPr>
                <w:rFonts w:ascii="Times New Roman" w:hAnsi="Times New Roman" w:cs="Times New Roman"/>
                <w:b/>
                <w:sz w:val="24"/>
                <w:szCs w:val="24"/>
              </w:rPr>
              <w:t>GROUP ONE</w:t>
            </w:r>
          </w:p>
        </w:tc>
        <w:tc>
          <w:tcPr>
            <w:tcW w:w="1808" w:type="dxa"/>
          </w:tcPr>
          <w:p w14:paraId="3260065B" w14:textId="77777777" w:rsidR="008A62A8" w:rsidRPr="000935C5" w:rsidRDefault="008A62A8" w:rsidP="003A2352">
            <w:pPr>
              <w:rPr>
                <w:rFonts w:ascii="Times New Roman" w:hAnsi="Times New Roman" w:cs="Times New Roman"/>
                <w:b/>
                <w:sz w:val="24"/>
                <w:szCs w:val="24"/>
              </w:rPr>
            </w:pPr>
            <w:r w:rsidRPr="000935C5">
              <w:rPr>
                <w:rFonts w:ascii="Times New Roman" w:hAnsi="Times New Roman" w:cs="Times New Roman"/>
                <w:b/>
                <w:sz w:val="24"/>
                <w:szCs w:val="24"/>
              </w:rPr>
              <w:t>GROUP TWO</w:t>
            </w:r>
          </w:p>
        </w:tc>
        <w:tc>
          <w:tcPr>
            <w:tcW w:w="1808" w:type="dxa"/>
          </w:tcPr>
          <w:p w14:paraId="28E09A6A" w14:textId="77777777" w:rsidR="008A62A8" w:rsidRPr="000935C5" w:rsidRDefault="008A62A8" w:rsidP="003A2352">
            <w:pPr>
              <w:rPr>
                <w:rFonts w:ascii="Times New Roman" w:hAnsi="Times New Roman" w:cs="Times New Roman"/>
                <w:b/>
                <w:sz w:val="24"/>
                <w:szCs w:val="24"/>
              </w:rPr>
            </w:pPr>
            <w:r w:rsidRPr="000935C5">
              <w:rPr>
                <w:rFonts w:ascii="Times New Roman" w:hAnsi="Times New Roman" w:cs="Times New Roman"/>
                <w:b/>
                <w:sz w:val="24"/>
                <w:szCs w:val="24"/>
              </w:rPr>
              <w:t>GROUP THREE</w:t>
            </w:r>
          </w:p>
        </w:tc>
        <w:tc>
          <w:tcPr>
            <w:tcW w:w="1809" w:type="dxa"/>
          </w:tcPr>
          <w:p w14:paraId="4B90A7AE" w14:textId="77777777" w:rsidR="008A62A8" w:rsidRPr="000935C5" w:rsidRDefault="008A62A8" w:rsidP="003A2352">
            <w:pPr>
              <w:rPr>
                <w:rFonts w:ascii="Times New Roman" w:hAnsi="Times New Roman" w:cs="Times New Roman"/>
                <w:b/>
                <w:sz w:val="24"/>
                <w:szCs w:val="24"/>
              </w:rPr>
            </w:pPr>
            <w:r w:rsidRPr="000935C5">
              <w:rPr>
                <w:rFonts w:ascii="Times New Roman" w:hAnsi="Times New Roman" w:cs="Times New Roman"/>
                <w:b/>
                <w:sz w:val="24"/>
                <w:szCs w:val="24"/>
              </w:rPr>
              <w:t>GROUP FOUR</w:t>
            </w:r>
          </w:p>
        </w:tc>
      </w:tr>
      <w:tr w:rsidR="008A62A8" w:rsidRPr="000935C5" w14:paraId="79698424" w14:textId="77777777" w:rsidTr="003A2352">
        <w:tc>
          <w:tcPr>
            <w:tcW w:w="1809" w:type="dxa"/>
            <w:shd w:val="clear" w:color="auto" w:fill="BFBFBF" w:themeFill="background1" w:themeFillShade="BF"/>
          </w:tcPr>
          <w:p w14:paraId="7611557B"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DURATION</w:t>
            </w:r>
          </w:p>
        </w:tc>
        <w:tc>
          <w:tcPr>
            <w:tcW w:w="1974" w:type="dxa"/>
          </w:tcPr>
          <w:p w14:paraId="1209494C"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one year</w:t>
            </w:r>
          </w:p>
        </w:tc>
        <w:tc>
          <w:tcPr>
            <w:tcW w:w="1808" w:type="dxa"/>
          </w:tcPr>
          <w:p w14:paraId="094D9499"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three years</w:t>
            </w:r>
          </w:p>
        </w:tc>
        <w:tc>
          <w:tcPr>
            <w:tcW w:w="1808" w:type="dxa"/>
          </w:tcPr>
          <w:p w14:paraId="004A569A"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three years</w:t>
            </w:r>
          </w:p>
        </w:tc>
        <w:tc>
          <w:tcPr>
            <w:tcW w:w="1808" w:type="dxa"/>
          </w:tcPr>
          <w:p w14:paraId="3EE8FB15"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three years</w:t>
            </w:r>
          </w:p>
        </w:tc>
        <w:tc>
          <w:tcPr>
            <w:tcW w:w="1809" w:type="dxa"/>
          </w:tcPr>
          <w:p w14:paraId="0AF523C2"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three years</w:t>
            </w:r>
          </w:p>
        </w:tc>
      </w:tr>
      <w:tr w:rsidR="008A62A8" w:rsidRPr="000935C5" w14:paraId="21D42EDB" w14:textId="77777777" w:rsidTr="003A2352">
        <w:tc>
          <w:tcPr>
            <w:tcW w:w="1809" w:type="dxa"/>
            <w:shd w:val="clear" w:color="auto" w:fill="BFBFBF" w:themeFill="background1" w:themeFillShade="BF"/>
          </w:tcPr>
          <w:p w14:paraId="5FFF61E5"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AGE</w:t>
            </w:r>
          </w:p>
        </w:tc>
        <w:tc>
          <w:tcPr>
            <w:tcW w:w="1974" w:type="dxa"/>
          </w:tcPr>
          <w:p w14:paraId="635B821B"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4 – 5 yrs.</w:t>
            </w:r>
          </w:p>
        </w:tc>
        <w:tc>
          <w:tcPr>
            <w:tcW w:w="1808" w:type="dxa"/>
          </w:tcPr>
          <w:p w14:paraId="489B1F93"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6 – 8 YRS</w:t>
            </w:r>
          </w:p>
        </w:tc>
        <w:tc>
          <w:tcPr>
            <w:tcW w:w="1808" w:type="dxa"/>
          </w:tcPr>
          <w:p w14:paraId="0217151C"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9 – 11 yrs.</w:t>
            </w:r>
          </w:p>
        </w:tc>
        <w:tc>
          <w:tcPr>
            <w:tcW w:w="1808" w:type="dxa"/>
          </w:tcPr>
          <w:p w14:paraId="4A918A52"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12 – 14 yrs.</w:t>
            </w:r>
          </w:p>
        </w:tc>
        <w:tc>
          <w:tcPr>
            <w:tcW w:w="1809" w:type="dxa"/>
          </w:tcPr>
          <w:p w14:paraId="4C7439A4" w14:textId="77777777" w:rsidR="008A62A8" w:rsidRPr="000935C5" w:rsidRDefault="008A62A8" w:rsidP="003A2352">
            <w:pPr>
              <w:rPr>
                <w:rFonts w:ascii="Times New Roman" w:hAnsi="Times New Roman" w:cs="Times New Roman"/>
                <w:sz w:val="24"/>
                <w:szCs w:val="24"/>
              </w:rPr>
            </w:pPr>
            <w:r w:rsidRPr="000935C5">
              <w:rPr>
                <w:rFonts w:ascii="Times New Roman" w:hAnsi="Times New Roman" w:cs="Times New Roman"/>
                <w:sz w:val="24"/>
                <w:szCs w:val="24"/>
              </w:rPr>
              <w:t>15 – 17 yrs.</w:t>
            </w:r>
          </w:p>
        </w:tc>
      </w:tr>
    </w:tbl>
    <w:p w14:paraId="64165F13" w14:textId="77777777" w:rsidR="008A62A8" w:rsidRPr="000935C5" w:rsidRDefault="008A62A8" w:rsidP="008A62A8">
      <w:pPr>
        <w:rPr>
          <w:rFonts w:ascii="Times New Roman" w:hAnsi="Times New Roman" w:cs="Times New Roman"/>
          <w:sz w:val="24"/>
          <w:szCs w:val="24"/>
        </w:rPr>
      </w:pPr>
    </w:p>
    <w:p w14:paraId="494A3BBC" w14:textId="77777777" w:rsidR="008A62A8" w:rsidRPr="00044CE4" w:rsidRDefault="008A62A8" w:rsidP="008A62A8">
      <w:pPr>
        <w:rPr>
          <w:rFonts w:ascii="Ebrima" w:hAnsi="Ebrima" w:cs="Times New Roman"/>
          <w:b/>
          <w:bCs/>
        </w:rPr>
      </w:pPr>
      <w:r w:rsidRPr="00044CE4">
        <w:rPr>
          <w:rFonts w:ascii="Ebrima" w:hAnsi="Ebrima" w:cs="Times New Roman"/>
          <w:b/>
          <w:bCs/>
        </w:rPr>
        <w:t xml:space="preserve">The syllabus for each of the 13 years of the SSE program is broadly divided into the following </w:t>
      </w:r>
      <w:proofErr w:type="gramStart"/>
      <w:r w:rsidRPr="00044CE4">
        <w:rPr>
          <w:rFonts w:ascii="Ebrima" w:hAnsi="Ebrima" w:cs="Times New Roman"/>
          <w:b/>
          <w:bCs/>
        </w:rPr>
        <w:t>components :</w:t>
      </w:r>
      <w:proofErr w:type="gramEnd"/>
      <w:r w:rsidRPr="00044CE4">
        <w:rPr>
          <w:rFonts w:ascii="Ebrima" w:hAnsi="Ebrima" w:cs="Times New Roman"/>
          <w:b/>
          <w:bCs/>
        </w:rPr>
        <w:t xml:space="preserve"> </w:t>
      </w:r>
    </w:p>
    <w:p w14:paraId="3FE28159" w14:textId="77777777" w:rsidR="008A62A8" w:rsidRPr="00044CE4" w:rsidRDefault="008A62A8" w:rsidP="00B42363">
      <w:pPr>
        <w:pStyle w:val="ListParagraph"/>
        <w:numPr>
          <w:ilvl w:val="0"/>
          <w:numId w:val="49"/>
        </w:numPr>
        <w:spacing w:after="0" w:line="240" w:lineRule="auto"/>
        <w:rPr>
          <w:rFonts w:ascii="Ebrima" w:hAnsi="Ebrima" w:cs="Times New Roman"/>
        </w:rPr>
      </w:pPr>
      <w:r w:rsidRPr="00044CE4">
        <w:rPr>
          <w:rFonts w:ascii="Ebrima" w:hAnsi="Ebrima" w:cs="Times New Roman"/>
        </w:rPr>
        <w:t>Prayers of different Religions</w:t>
      </w:r>
    </w:p>
    <w:p w14:paraId="6F891C4E" w14:textId="77777777" w:rsidR="008A62A8" w:rsidRPr="00044CE4" w:rsidRDefault="008A62A8" w:rsidP="00B42363">
      <w:pPr>
        <w:pStyle w:val="ListParagraph"/>
        <w:numPr>
          <w:ilvl w:val="0"/>
          <w:numId w:val="49"/>
        </w:numPr>
        <w:spacing w:after="0" w:line="240" w:lineRule="auto"/>
        <w:rPr>
          <w:rFonts w:ascii="Ebrima" w:hAnsi="Ebrima" w:cs="Times New Roman"/>
        </w:rPr>
      </w:pPr>
      <w:r w:rsidRPr="00044CE4">
        <w:rPr>
          <w:rFonts w:ascii="Ebrima" w:hAnsi="Ebrima" w:cs="Times New Roman"/>
        </w:rPr>
        <w:t>Stotras</w:t>
      </w:r>
    </w:p>
    <w:p w14:paraId="7A0FC887" w14:textId="77777777" w:rsidR="008A62A8" w:rsidRPr="00044CE4" w:rsidRDefault="008A62A8" w:rsidP="00B42363">
      <w:pPr>
        <w:pStyle w:val="ListParagraph"/>
        <w:numPr>
          <w:ilvl w:val="0"/>
          <w:numId w:val="49"/>
        </w:numPr>
        <w:spacing w:after="0" w:line="240" w:lineRule="auto"/>
        <w:rPr>
          <w:rFonts w:ascii="Ebrima" w:hAnsi="Ebrima" w:cs="Times New Roman"/>
        </w:rPr>
      </w:pPr>
      <w:r w:rsidRPr="00044CE4">
        <w:rPr>
          <w:rFonts w:ascii="Ebrima" w:hAnsi="Ebrima" w:cs="Times New Roman"/>
        </w:rPr>
        <w:t>Shlokas</w:t>
      </w:r>
    </w:p>
    <w:p w14:paraId="4A8CEE56" w14:textId="77777777" w:rsidR="008A62A8" w:rsidRPr="00044CE4" w:rsidRDefault="008A62A8" w:rsidP="00B42363">
      <w:pPr>
        <w:pStyle w:val="ListParagraph"/>
        <w:numPr>
          <w:ilvl w:val="0"/>
          <w:numId w:val="49"/>
        </w:numPr>
        <w:spacing w:after="0" w:line="240" w:lineRule="auto"/>
        <w:rPr>
          <w:rFonts w:ascii="Ebrima" w:hAnsi="Ebrima" w:cs="Times New Roman"/>
        </w:rPr>
      </w:pPr>
      <w:r w:rsidRPr="00044CE4">
        <w:rPr>
          <w:rFonts w:ascii="Ebrima" w:hAnsi="Ebrima" w:cs="Times New Roman"/>
        </w:rPr>
        <w:t xml:space="preserve">Recommended Bhajans </w:t>
      </w:r>
    </w:p>
    <w:p w14:paraId="1BA0267F" w14:textId="77777777" w:rsidR="008A62A8" w:rsidRPr="00044CE4" w:rsidRDefault="008A62A8" w:rsidP="00B42363">
      <w:pPr>
        <w:pStyle w:val="ListParagraph"/>
        <w:numPr>
          <w:ilvl w:val="0"/>
          <w:numId w:val="49"/>
        </w:numPr>
        <w:spacing w:after="0" w:line="240" w:lineRule="auto"/>
        <w:rPr>
          <w:rFonts w:ascii="Ebrima" w:hAnsi="Ebrima" w:cs="Times New Roman"/>
        </w:rPr>
      </w:pPr>
      <w:r w:rsidRPr="00044CE4">
        <w:rPr>
          <w:rFonts w:ascii="Ebrima" w:hAnsi="Ebrima" w:cs="Times New Roman"/>
        </w:rPr>
        <w:t>Religious Festivals</w:t>
      </w:r>
    </w:p>
    <w:p w14:paraId="69F19406" w14:textId="77777777" w:rsidR="008A62A8" w:rsidRPr="00044CE4" w:rsidRDefault="008A62A8" w:rsidP="00B42363">
      <w:pPr>
        <w:pStyle w:val="ListParagraph"/>
        <w:numPr>
          <w:ilvl w:val="0"/>
          <w:numId w:val="49"/>
        </w:numPr>
        <w:spacing w:after="0" w:line="240" w:lineRule="auto"/>
        <w:rPr>
          <w:rFonts w:ascii="Ebrima" w:hAnsi="Ebrima" w:cs="Times New Roman"/>
        </w:rPr>
      </w:pPr>
      <w:r w:rsidRPr="00044CE4">
        <w:rPr>
          <w:rFonts w:ascii="Ebrima" w:hAnsi="Ebrima" w:cs="Times New Roman"/>
        </w:rPr>
        <w:t xml:space="preserve">Study of Role Models e.g., Saints and Sages of </w:t>
      </w:r>
      <w:proofErr w:type="gramStart"/>
      <w:r w:rsidRPr="00044CE4">
        <w:rPr>
          <w:rFonts w:ascii="Ebrima" w:hAnsi="Ebrima" w:cs="Times New Roman"/>
        </w:rPr>
        <w:t>India ;</w:t>
      </w:r>
      <w:proofErr w:type="gramEnd"/>
      <w:r w:rsidRPr="00044CE4">
        <w:rPr>
          <w:rFonts w:ascii="Ebrima" w:hAnsi="Ebrima" w:cs="Times New Roman"/>
        </w:rPr>
        <w:t xml:space="preserve"> Nelson Mandela, Abraham Lincoln</w:t>
      </w:r>
    </w:p>
    <w:p w14:paraId="73C8ABBA" w14:textId="77777777" w:rsidR="008A62A8" w:rsidRPr="00044CE4" w:rsidRDefault="008A62A8" w:rsidP="00B42363">
      <w:pPr>
        <w:pStyle w:val="ListParagraph"/>
        <w:numPr>
          <w:ilvl w:val="0"/>
          <w:numId w:val="49"/>
        </w:numPr>
        <w:spacing w:after="0" w:line="240" w:lineRule="auto"/>
        <w:rPr>
          <w:rFonts w:ascii="Ebrima" w:hAnsi="Ebrima" w:cs="Times New Roman"/>
        </w:rPr>
      </w:pPr>
      <w:r w:rsidRPr="00044CE4">
        <w:rPr>
          <w:rFonts w:ascii="Ebrima" w:hAnsi="Ebrima" w:cs="Times New Roman"/>
        </w:rPr>
        <w:t xml:space="preserve">Topics of National Interest e.g., National </w:t>
      </w:r>
      <w:proofErr w:type="gramStart"/>
      <w:r w:rsidRPr="00044CE4">
        <w:rPr>
          <w:rFonts w:ascii="Ebrima" w:hAnsi="Ebrima" w:cs="Times New Roman"/>
        </w:rPr>
        <w:t>Symbols  and</w:t>
      </w:r>
      <w:proofErr w:type="gramEnd"/>
      <w:r w:rsidRPr="00044CE4">
        <w:rPr>
          <w:rFonts w:ascii="Ebrima" w:hAnsi="Ebrima" w:cs="Times New Roman"/>
        </w:rPr>
        <w:t xml:space="preserve"> National Holidays</w:t>
      </w:r>
    </w:p>
    <w:p w14:paraId="747100F1" w14:textId="77777777" w:rsidR="008A62A8" w:rsidRPr="00044CE4" w:rsidRDefault="008A62A8" w:rsidP="00B42363">
      <w:pPr>
        <w:pStyle w:val="ListParagraph"/>
        <w:numPr>
          <w:ilvl w:val="0"/>
          <w:numId w:val="49"/>
        </w:numPr>
        <w:spacing w:after="0" w:line="240" w:lineRule="auto"/>
        <w:rPr>
          <w:rFonts w:ascii="Ebrima" w:hAnsi="Ebrima" w:cs="Times New Roman"/>
        </w:rPr>
      </w:pPr>
      <w:proofErr w:type="gramStart"/>
      <w:r w:rsidRPr="00044CE4">
        <w:rPr>
          <w:rFonts w:ascii="Ebrima" w:hAnsi="Ebrima" w:cs="Times New Roman"/>
        </w:rPr>
        <w:t>Miscellaneous :</w:t>
      </w:r>
      <w:proofErr w:type="gramEnd"/>
      <w:r w:rsidRPr="00044CE4">
        <w:rPr>
          <w:rFonts w:ascii="Ebrima" w:hAnsi="Ebrima" w:cs="Times New Roman"/>
        </w:rPr>
        <w:t xml:space="preserve"> Dealing with topics such as Health and Hygiene, Ceiling on Desires , Seva Projects , issues of interest of a particular age group e.g., cyber bullying in Group 4.</w:t>
      </w:r>
    </w:p>
    <w:p w14:paraId="2E3E1FDA" w14:textId="77777777" w:rsidR="008A62A8" w:rsidRPr="00044CE4" w:rsidRDefault="008A62A8" w:rsidP="008A62A8">
      <w:pPr>
        <w:rPr>
          <w:rFonts w:ascii="Ebrima" w:hAnsi="Ebrima" w:cs="Times New Roman"/>
        </w:rPr>
      </w:pPr>
    </w:p>
    <w:p w14:paraId="2058C33E" w14:textId="2EDAED3C" w:rsidR="008A62A8" w:rsidRPr="00044CE4" w:rsidRDefault="008A62A8" w:rsidP="008A62A8">
      <w:pPr>
        <w:rPr>
          <w:rFonts w:ascii="Ebrima" w:hAnsi="Ebrima" w:cs="Times New Roman"/>
          <w:b/>
          <w:bCs/>
        </w:rPr>
      </w:pPr>
      <w:r w:rsidRPr="00044CE4">
        <w:rPr>
          <w:rFonts w:ascii="Ebrima" w:hAnsi="Ebrima" w:cs="Times New Roman"/>
          <w:b/>
          <w:bCs/>
        </w:rPr>
        <w:t>The syllabus document would also recommend (amongst others</w:t>
      </w:r>
      <w:r w:rsidR="006E542F" w:rsidRPr="00044CE4">
        <w:rPr>
          <w:rFonts w:ascii="Ebrima" w:hAnsi="Ebrima" w:cs="Times New Roman"/>
          <w:b/>
          <w:bCs/>
        </w:rPr>
        <w:t>):</w:t>
      </w:r>
    </w:p>
    <w:p w14:paraId="0846DB39" w14:textId="77777777" w:rsidR="008A62A8" w:rsidRPr="00044CE4" w:rsidRDefault="008A62A8" w:rsidP="00B42363">
      <w:pPr>
        <w:pStyle w:val="ListParagraph"/>
        <w:numPr>
          <w:ilvl w:val="0"/>
          <w:numId w:val="50"/>
        </w:numPr>
        <w:spacing w:after="0" w:line="240" w:lineRule="auto"/>
        <w:rPr>
          <w:rFonts w:ascii="Ebrima" w:hAnsi="Ebrima" w:cs="Times New Roman"/>
        </w:rPr>
      </w:pPr>
      <w:r w:rsidRPr="00044CE4">
        <w:rPr>
          <w:rFonts w:ascii="Ebrima" w:hAnsi="Ebrima" w:cs="Times New Roman"/>
        </w:rPr>
        <w:t xml:space="preserve">SSE Administration requirements </w:t>
      </w:r>
      <w:proofErr w:type="gramStart"/>
      <w:r w:rsidRPr="00044CE4">
        <w:rPr>
          <w:rFonts w:ascii="Ebrima" w:hAnsi="Ebrima" w:cs="Times New Roman"/>
        </w:rPr>
        <w:t>such  pupil</w:t>
      </w:r>
      <w:proofErr w:type="gramEnd"/>
      <w:r w:rsidRPr="00044CE4">
        <w:rPr>
          <w:rFonts w:ascii="Ebrima" w:hAnsi="Ebrima" w:cs="Times New Roman"/>
        </w:rPr>
        <w:t xml:space="preserve"> registration , consent and indemnity , teacher observation files  and lesson preparation files</w:t>
      </w:r>
    </w:p>
    <w:p w14:paraId="2154C7F1" w14:textId="77777777" w:rsidR="008A62A8" w:rsidRPr="00044CE4" w:rsidRDefault="008A62A8" w:rsidP="00B42363">
      <w:pPr>
        <w:pStyle w:val="ListParagraph"/>
        <w:numPr>
          <w:ilvl w:val="0"/>
          <w:numId w:val="50"/>
        </w:numPr>
        <w:spacing w:after="0" w:line="240" w:lineRule="auto"/>
        <w:rPr>
          <w:rFonts w:ascii="Ebrima" w:hAnsi="Ebrima" w:cs="Times New Roman"/>
        </w:rPr>
      </w:pPr>
      <w:r w:rsidRPr="00044CE4">
        <w:rPr>
          <w:rFonts w:ascii="Ebrima" w:hAnsi="Ebrima" w:cs="Times New Roman"/>
        </w:rPr>
        <w:t>Time frames for each year of the program e.g., 40 lessons of 75min. duration for Group 2 – Year 1.</w:t>
      </w:r>
    </w:p>
    <w:p w14:paraId="4C871ECC" w14:textId="77777777" w:rsidR="008A62A8" w:rsidRPr="00044CE4" w:rsidRDefault="008A62A8" w:rsidP="00B42363">
      <w:pPr>
        <w:pStyle w:val="ListParagraph"/>
        <w:numPr>
          <w:ilvl w:val="0"/>
          <w:numId w:val="50"/>
        </w:numPr>
        <w:spacing w:after="0" w:line="240" w:lineRule="auto"/>
        <w:rPr>
          <w:rFonts w:ascii="Ebrima" w:hAnsi="Ebrima" w:cs="Times New Roman"/>
        </w:rPr>
      </w:pPr>
      <w:r w:rsidRPr="00044CE4">
        <w:rPr>
          <w:rFonts w:ascii="Ebrima" w:hAnsi="Ebrima" w:cs="Times New Roman"/>
        </w:rPr>
        <w:t>Assessment requirements and types of assessments</w:t>
      </w:r>
    </w:p>
    <w:p w14:paraId="76B5656D" w14:textId="77777777" w:rsidR="008A62A8" w:rsidRPr="00044CE4" w:rsidRDefault="008A62A8" w:rsidP="00B42363">
      <w:pPr>
        <w:pStyle w:val="ListParagraph"/>
        <w:numPr>
          <w:ilvl w:val="0"/>
          <w:numId w:val="50"/>
        </w:numPr>
        <w:spacing w:after="0" w:line="240" w:lineRule="auto"/>
        <w:rPr>
          <w:rFonts w:ascii="Ebrima" w:hAnsi="Ebrima" w:cs="Times New Roman"/>
        </w:rPr>
      </w:pPr>
      <w:r w:rsidRPr="00044CE4">
        <w:rPr>
          <w:rFonts w:ascii="Ebrima" w:hAnsi="Ebrima" w:cs="Times New Roman"/>
        </w:rPr>
        <w:t>Issuing of Progress Reports to parents and pupils.</w:t>
      </w:r>
    </w:p>
    <w:p w14:paraId="28010754" w14:textId="77777777" w:rsidR="008A62A8" w:rsidRPr="00044CE4" w:rsidRDefault="008A62A8" w:rsidP="00B42363">
      <w:pPr>
        <w:pStyle w:val="ListParagraph"/>
        <w:numPr>
          <w:ilvl w:val="0"/>
          <w:numId w:val="50"/>
        </w:numPr>
        <w:spacing w:after="0" w:line="240" w:lineRule="auto"/>
        <w:rPr>
          <w:rFonts w:ascii="Ebrima" w:hAnsi="Ebrima" w:cs="Times New Roman"/>
        </w:rPr>
      </w:pPr>
      <w:r w:rsidRPr="00044CE4">
        <w:rPr>
          <w:rFonts w:ascii="Ebrima" w:hAnsi="Ebrima" w:cs="Times New Roman"/>
        </w:rPr>
        <w:t xml:space="preserve">Minimum number of Parent-Teacher meetings for the year. </w:t>
      </w:r>
    </w:p>
    <w:p w14:paraId="4A82D764" w14:textId="77777777" w:rsidR="008A62A8" w:rsidRPr="00044CE4" w:rsidRDefault="008A62A8" w:rsidP="008A62A8">
      <w:pPr>
        <w:rPr>
          <w:rFonts w:ascii="Ebrima" w:hAnsi="Ebrima" w:cs="Times New Roman"/>
        </w:rPr>
      </w:pPr>
    </w:p>
    <w:p w14:paraId="188DE1CF" w14:textId="14C5F54F" w:rsidR="008A62A8" w:rsidRPr="00044CE4" w:rsidRDefault="008A62A8" w:rsidP="008A62A8">
      <w:pPr>
        <w:rPr>
          <w:rFonts w:ascii="Ebrima" w:hAnsi="Ebrima" w:cs="Times New Roman"/>
        </w:rPr>
      </w:pPr>
      <w:r w:rsidRPr="00044CE4">
        <w:rPr>
          <w:rFonts w:ascii="Ebrima" w:hAnsi="Ebrima" w:cs="Times New Roman"/>
        </w:rPr>
        <w:t>*The suggested South African syllabus for the FIVE S</w:t>
      </w:r>
      <w:r w:rsidR="00AD1B1D" w:rsidRPr="00044CE4">
        <w:rPr>
          <w:rFonts w:ascii="Ebrima" w:hAnsi="Ebrima" w:cs="Times New Roman"/>
        </w:rPr>
        <w:t>SS</w:t>
      </w:r>
      <w:r w:rsidRPr="00044CE4">
        <w:rPr>
          <w:rFonts w:ascii="Ebrima" w:hAnsi="Ebrima" w:cs="Times New Roman"/>
        </w:rPr>
        <w:t xml:space="preserve">SE GROUPS is included at the end of this document.   Topics may be repeated from one year to the next or from one group to the next. Where this happens, it is expected that the lesson content and methodology will be age appropriate.  This is illustrated in the Table below, using the </w:t>
      </w:r>
      <w:r w:rsidRPr="00044CE4">
        <w:rPr>
          <w:rFonts w:ascii="Ebrima" w:hAnsi="Ebrima" w:cs="Times New Roman"/>
          <w:b/>
        </w:rPr>
        <w:t>Gayathri Mantra</w:t>
      </w:r>
      <w:r w:rsidRPr="00044CE4">
        <w:rPr>
          <w:rFonts w:ascii="Ebrima" w:hAnsi="Ebrima" w:cs="Times New Roman"/>
        </w:rPr>
        <w:t xml:space="preserve"> as an example. </w:t>
      </w:r>
    </w:p>
    <w:tbl>
      <w:tblPr>
        <w:tblStyle w:val="TableGrid"/>
        <w:tblW w:w="0" w:type="auto"/>
        <w:tblLook w:val="04A0" w:firstRow="1" w:lastRow="0" w:firstColumn="1" w:lastColumn="0" w:noHBand="0" w:noVBand="1"/>
      </w:tblPr>
      <w:tblGrid>
        <w:gridCol w:w="1870"/>
        <w:gridCol w:w="1870"/>
        <w:gridCol w:w="1870"/>
        <w:gridCol w:w="1870"/>
        <w:gridCol w:w="1870"/>
      </w:tblGrid>
      <w:tr w:rsidR="008A62A8" w:rsidRPr="00044CE4" w14:paraId="655BA5C7" w14:textId="77777777" w:rsidTr="00AD1B1D">
        <w:tc>
          <w:tcPr>
            <w:tcW w:w="1870" w:type="dxa"/>
            <w:shd w:val="clear" w:color="auto" w:fill="D5DCE4" w:themeFill="text2" w:themeFillTint="33"/>
          </w:tcPr>
          <w:p w14:paraId="161C8ACF" w14:textId="77777777" w:rsidR="008A62A8" w:rsidRPr="00044CE4" w:rsidRDefault="008A62A8" w:rsidP="003A2352">
            <w:pPr>
              <w:rPr>
                <w:rFonts w:ascii="Ebrima" w:hAnsi="Ebrima" w:cs="Times New Roman"/>
              </w:rPr>
            </w:pPr>
            <w:r w:rsidRPr="00044CE4">
              <w:rPr>
                <w:rFonts w:ascii="Ebrima" w:hAnsi="Ebrima" w:cs="Times New Roman"/>
              </w:rPr>
              <w:lastRenderedPageBreak/>
              <w:t>PRE-GROUP ONE</w:t>
            </w:r>
          </w:p>
        </w:tc>
        <w:tc>
          <w:tcPr>
            <w:tcW w:w="1870" w:type="dxa"/>
            <w:shd w:val="clear" w:color="auto" w:fill="D5DCE4" w:themeFill="text2" w:themeFillTint="33"/>
          </w:tcPr>
          <w:p w14:paraId="6005DB0C" w14:textId="77777777" w:rsidR="008A62A8" w:rsidRPr="00044CE4" w:rsidRDefault="008A62A8" w:rsidP="003A2352">
            <w:pPr>
              <w:rPr>
                <w:rFonts w:ascii="Ebrima" w:hAnsi="Ebrima" w:cs="Times New Roman"/>
              </w:rPr>
            </w:pPr>
            <w:r w:rsidRPr="00044CE4">
              <w:rPr>
                <w:rFonts w:ascii="Ebrima" w:hAnsi="Ebrima" w:cs="Times New Roman"/>
              </w:rPr>
              <w:t>GROUP ONE</w:t>
            </w:r>
          </w:p>
        </w:tc>
        <w:tc>
          <w:tcPr>
            <w:tcW w:w="1870" w:type="dxa"/>
            <w:shd w:val="clear" w:color="auto" w:fill="D5DCE4" w:themeFill="text2" w:themeFillTint="33"/>
          </w:tcPr>
          <w:p w14:paraId="5BB14FDF" w14:textId="77777777" w:rsidR="008A62A8" w:rsidRPr="00044CE4" w:rsidRDefault="008A62A8" w:rsidP="003A2352">
            <w:pPr>
              <w:rPr>
                <w:rFonts w:ascii="Ebrima" w:hAnsi="Ebrima" w:cs="Times New Roman"/>
              </w:rPr>
            </w:pPr>
            <w:r w:rsidRPr="00044CE4">
              <w:rPr>
                <w:rFonts w:ascii="Ebrima" w:hAnsi="Ebrima" w:cs="Times New Roman"/>
              </w:rPr>
              <w:t>GROUP TWO</w:t>
            </w:r>
          </w:p>
        </w:tc>
        <w:tc>
          <w:tcPr>
            <w:tcW w:w="1870" w:type="dxa"/>
            <w:shd w:val="clear" w:color="auto" w:fill="D5DCE4" w:themeFill="text2" w:themeFillTint="33"/>
          </w:tcPr>
          <w:p w14:paraId="3C520929" w14:textId="77777777" w:rsidR="008A62A8" w:rsidRPr="00044CE4" w:rsidRDefault="008A62A8" w:rsidP="003A2352">
            <w:pPr>
              <w:rPr>
                <w:rFonts w:ascii="Ebrima" w:hAnsi="Ebrima" w:cs="Times New Roman"/>
              </w:rPr>
            </w:pPr>
            <w:r w:rsidRPr="00044CE4">
              <w:rPr>
                <w:rFonts w:ascii="Ebrima" w:hAnsi="Ebrima" w:cs="Times New Roman"/>
              </w:rPr>
              <w:t>GROUP THREE</w:t>
            </w:r>
          </w:p>
        </w:tc>
        <w:tc>
          <w:tcPr>
            <w:tcW w:w="1870" w:type="dxa"/>
            <w:shd w:val="clear" w:color="auto" w:fill="D5DCE4" w:themeFill="text2" w:themeFillTint="33"/>
          </w:tcPr>
          <w:p w14:paraId="323639FE" w14:textId="77777777" w:rsidR="008A62A8" w:rsidRPr="00044CE4" w:rsidRDefault="008A62A8" w:rsidP="003A2352">
            <w:pPr>
              <w:rPr>
                <w:rFonts w:ascii="Ebrima" w:hAnsi="Ebrima" w:cs="Times New Roman"/>
              </w:rPr>
            </w:pPr>
            <w:r w:rsidRPr="00044CE4">
              <w:rPr>
                <w:rFonts w:ascii="Ebrima" w:hAnsi="Ebrima" w:cs="Times New Roman"/>
              </w:rPr>
              <w:t>GROUP FOUR</w:t>
            </w:r>
          </w:p>
        </w:tc>
      </w:tr>
      <w:tr w:rsidR="008A62A8" w:rsidRPr="00044CE4" w14:paraId="3C814BF1" w14:textId="77777777" w:rsidTr="00AD1B1D">
        <w:tc>
          <w:tcPr>
            <w:tcW w:w="1870" w:type="dxa"/>
            <w:shd w:val="clear" w:color="auto" w:fill="D5DCE4" w:themeFill="text2" w:themeFillTint="33"/>
          </w:tcPr>
          <w:p w14:paraId="07F3C1B3" w14:textId="77777777" w:rsidR="008A62A8" w:rsidRPr="00044CE4" w:rsidRDefault="008A62A8" w:rsidP="003A2352">
            <w:pPr>
              <w:rPr>
                <w:rFonts w:ascii="Ebrima" w:hAnsi="Ebrima" w:cs="Times New Roman"/>
              </w:rPr>
            </w:pPr>
            <w:r w:rsidRPr="00044CE4">
              <w:rPr>
                <w:rFonts w:ascii="Ebrima" w:hAnsi="Ebrima" w:cs="Times New Roman"/>
              </w:rPr>
              <w:t>Play - way</w:t>
            </w:r>
          </w:p>
        </w:tc>
        <w:tc>
          <w:tcPr>
            <w:tcW w:w="1870" w:type="dxa"/>
            <w:shd w:val="clear" w:color="auto" w:fill="D5DCE4" w:themeFill="text2" w:themeFillTint="33"/>
          </w:tcPr>
          <w:p w14:paraId="2D5AB3EA" w14:textId="77777777" w:rsidR="008A62A8" w:rsidRPr="00044CE4" w:rsidRDefault="008A62A8" w:rsidP="003A2352">
            <w:pPr>
              <w:rPr>
                <w:rFonts w:ascii="Ebrima" w:hAnsi="Ebrima" w:cs="Times New Roman"/>
              </w:rPr>
            </w:pPr>
            <w:r w:rsidRPr="00044CE4">
              <w:rPr>
                <w:rFonts w:ascii="Ebrima" w:hAnsi="Ebrima" w:cs="Times New Roman"/>
              </w:rPr>
              <w:t>Age of Doing and Making</w:t>
            </w:r>
          </w:p>
        </w:tc>
        <w:tc>
          <w:tcPr>
            <w:tcW w:w="1870" w:type="dxa"/>
            <w:shd w:val="clear" w:color="auto" w:fill="D5DCE4" w:themeFill="text2" w:themeFillTint="33"/>
          </w:tcPr>
          <w:p w14:paraId="0BB4E137"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Age of Making and Planning</w:t>
            </w:r>
          </w:p>
          <w:p w14:paraId="3530C037" w14:textId="77777777" w:rsidR="008A62A8" w:rsidRPr="00044CE4" w:rsidRDefault="008A62A8" w:rsidP="003A2352">
            <w:pPr>
              <w:rPr>
                <w:rFonts w:ascii="Ebrima" w:hAnsi="Ebrima" w:cs="Times New Roman"/>
              </w:rPr>
            </w:pPr>
            <w:r w:rsidRPr="00044CE4">
              <w:rPr>
                <w:rFonts w:ascii="Ebrima" w:hAnsi="Ebrima" w:cs="Times New Roman"/>
              </w:rPr>
              <w:t>Move from the concrete to the abstract</w:t>
            </w:r>
          </w:p>
        </w:tc>
        <w:tc>
          <w:tcPr>
            <w:tcW w:w="1870" w:type="dxa"/>
            <w:shd w:val="clear" w:color="auto" w:fill="D5DCE4" w:themeFill="text2" w:themeFillTint="33"/>
          </w:tcPr>
          <w:p w14:paraId="2A4AD187" w14:textId="77777777" w:rsidR="008A62A8" w:rsidRPr="00044CE4" w:rsidRDefault="008A62A8" w:rsidP="003A2352">
            <w:pPr>
              <w:rPr>
                <w:rFonts w:ascii="Ebrima" w:hAnsi="Ebrima" w:cs="Times New Roman"/>
              </w:rPr>
            </w:pPr>
            <w:r w:rsidRPr="00044CE4">
              <w:rPr>
                <w:rFonts w:ascii="Ebrima" w:hAnsi="Ebrima" w:cs="Times New Roman"/>
              </w:rPr>
              <w:t>Age of Planning and Achieving</w:t>
            </w:r>
          </w:p>
        </w:tc>
        <w:tc>
          <w:tcPr>
            <w:tcW w:w="1870" w:type="dxa"/>
            <w:shd w:val="clear" w:color="auto" w:fill="D5DCE4" w:themeFill="text2" w:themeFillTint="33"/>
          </w:tcPr>
          <w:p w14:paraId="1354EFD4" w14:textId="77777777" w:rsidR="008A62A8" w:rsidRPr="00044CE4" w:rsidRDefault="008A62A8" w:rsidP="003A2352">
            <w:pPr>
              <w:rPr>
                <w:rFonts w:ascii="Ebrima" w:hAnsi="Ebrima" w:cs="Times New Roman"/>
              </w:rPr>
            </w:pPr>
            <w:r w:rsidRPr="00044CE4">
              <w:rPr>
                <w:rFonts w:ascii="Ebrima" w:hAnsi="Ebrima" w:cs="Times New Roman"/>
              </w:rPr>
              <w:t>Age of Internalizing Lifelong Behavioral Traits</w:t>
            </w:r>
          </w:p>
        </w:tc>
      </w:tr>
      <w:tr w:rsidR="008A62A8" w:rsidRPr="00044CE4" w14:paraId="72BDCE04" w14:textId="77777777" w:rsidTr="003A2352">
        <w:tc>
          <w:tcPr>
            <w:tcW w:w="1870" w:type="dxa"/>
          </w:tcPr>
          <w:p w14:paraId="474B31AB"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Use of puppets and Dramatization e.g.</w:t>
            </w:r>
          </w:p>
          <w:p w14:paraId="2ABD5426"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’Story of Creation’</w:t>
            </w:r>
          </w:p>
          <w:p w14:paraId="3C520647"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Teach recitation of the Mantra</w:t>
            </w:r>
          </w:p>
          <w:p w14:paraId="31C7AEC8" w14:textId="77777777" w:rsidR="008A62A8" w:rsidRPr="00044CE4" w:rsidRDefault="008A62A8" w:rsidP="003A2352">
            <w:pPr>
              <w:tabs>
                <w:tab w:val="left" w:pos="3030"/>
              </w:tabs>
              <w:rPr>
                <w:rFonts w:ascii="Ebrima" w:hAnsi="Ebrima" w:cs="Times New Roman"/>
              </w:rPr>
            </w:pPr>
            <w:proofErr w:type="gramStart"/>
            <w:r w:rsidRPr="00044CE4">
              <w:rPr>
                <w:rFonts w:ascii="Ebrima" w:hAnsi="Ebrima" w:cs="Times New Roman"/>
              </w:rPr>
              <w:t>Cutting ,pasting</w:t>
            </w:r>
            <w:proofErr w:type="gramEnd"/>
            <w:r w:rsidRPr="00044CE4">
              <w:rPr>
                <w:rFonts w:ascii="Ebrima" w:hAnsi="Ebrima" w:cs="Times New Roman"/>
              </w:rPr>
              <w:t xml:space="preserve"> and drawing  </w:t>
            </w:r>
          </w:p>
          <w:p w14:paraId="5488F217"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 xml:space="preserve">Dramatization of words to bring out </w:t>
            </w:r>
          </w:p>
          <w:p w14:paraId="24BC487B" w14:textId="77777777" w:rsidR="008A62A8" w:rsidRPr="00044CE4" w:rsidRDefault="008A62A8" w:rsidP="003A2352">
            <w:pPr>
              <w:rPr>
                <w:rFonts w:ascii="Ebrima" w:hAnsi="Ebrima" w:cs="Times New Roman"/>
              </w:rPr>
            </w:pPr>
            <w:r w:rsidRPr="00044CE4">
              <w:rPr>
                <w:rFonts w:ascii="Ebrima" w:hAnsi="Ebrima" w:cs="Times New Roman"/>
              </w:rPr>
              <w:t>Meaning of the words in an experiential way</w:t>
            </w:r>
          </w:p>
        </w:tc>
        <w:tc>
          <w:tcPr>
            <w:tcW w:w="1870" w:type="dxa"/>
          </w:tcPr>
          <w:p w14:paraId="66354E47"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 xml:space="preserve">Role – </w:t>
            </w:r>
            <w:proofErr w:type="gramStart"/>
            <w:r w:rsidRPr="00044CE4">
              <w:rPr>
                <w:rFonts w:ascii="Ebrima" w:hAnsi="Ebrima" w:cs="Times New Roman"/>
              </w:rPr>
              <w:t>play ,</w:t>
            </w:r>
            <w:proofErr w:type="gramEnd"/>
            <w:r w:rsidRPr="00044CE4">
              <w:rPr>
                <w:rFonts w:ascii="Ebrima" w:hAnsi="Ebrima" w:cs="Times New Roman"/>
              </w:rPr>
              <w:t xml:space="preserve"> and story ‘God and Creation’ ‘Dramatization of words ,to bring out meaning in an experiential way Cutting and pasting , drawing</w:t>
            </w:r>
          </w:p>
          <w:p w14:paraId="2608F175"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 xml:space="preserve">Sharpen recitation of Gayatri </w:t>
            </w:r>
            <w:proofErr w:type="gramStart"/>
            <w:r w:rsidRPr="00044CE4">
              <w:rPr>
                <w:rFonts w:ascii="Ebrima" w:hAnsi="Ebrima" w:cs="Times New Roman"/>
              </w:rPr>
              <w:t>Mantra :</w:t>
            </w:r>
            <w:proofErr w:type="gramEnd"/>
            <w:r w:rsidRPr="00044CE4">
              <w:rPr>
                <w:rFonts w:ascii="Ebrima" w:hAnsi="Ebrima" w:cs="Times New Roman"/>
              </w:rPr>
              <w:t xml:space="preserve"> e.g., focus on pronunciation,  </w:t>
            </w:r>
          </w:p>
          <w:p w14:paraId="4023CC0D" w14:textId="77777777" w:rsidR="008A62A8" w:rsidRPr="00044CE4" w:rsidRDefault="008A62A8" w:rsidP="003A2352">
            <w:pPr>
              <w:rPr>
                <w:rFonts w:ascii="Ebrima" w:hAnsi="Ebrima" w:cs="Times New Roman"/>
              </w:rPr>
            </w:pPr>
            <w:r w:rsidRPr="00044CE4">
              <w:rPr>
                <w:rFonts w:ascii="Ebrima" w:hAnsi="Ebrima" w:cs="Times New Roman"/>
              </w:rPr>
              <w:t>Time: When, and Why it is recited</w:t>
            </w:r>
          </w:p>
        </w:tc>
        <w:tc>
          <w:tcPr>
            <w:tcW w:w="1870" w:type="dxa"/>
          </w:tcPr>
          <w:p w14:paraId="20DA9E78" w14:textId="42659F3D" w:rsidR="008A62A8" w:rsidRPr="00044CE4" w:rsidRDefault="008A62A8" w:rsidP="003A2352">
            <w:pPr>
              <w:tabs>
                <w:tab w:val="left" w:pos="3030"/>
              </w:tabs>
              <w:rPr>
                <w:rFonts w:ascii="Ebrima" w:hAnsi="Ebrima" w:cs="Times New Roman"/>
              </w:rPr>
            </w:pPr>
            <w:r w:rsidRPr="00044CE4">
              <w:rPr>
                <w:rFonts w:ascii="Ebrima" w:hAnsi="Ebrima" w:cs="Times New Roman"/>
              </w:rPr>
              <w:t>Emphasis on pronunciation of the words and recitation, meaning of the words and the requisites for effective chanting Time: Regularize the chanting of the mantra during different times of the day. The three qualities of time and how it impacts on us daily.</w:t>
            </w:r>
            <w:r w:rsidR="004B3413">
              <w:rPr>
                <w:rFonts w:ascii="Ebrima" w:hAnsi="Ebrima" w:cs="Times New Roman"/>
              </w:rPr>
              <w:t xml:space="preserve">  </w:t>
            </w:r>
            <w:r w:rsidRPr="00044CE4">
              <w:rPr>
                <w:rFonts w:ascii="Ebrima" w:hAnsi="Ebrima" w:cs="Times New Roman"/>
              </w:rPr>
              <w:t>God and Creation emphasizing sound of Creation –Omkar Elements and values e.g., God exist in the space in the form of sound</w:t>
            </w:r>
          </w:p>
          <w:p w14:paraId="7DFE18D0" w14:textId="77777777" w:rsidR="008A62A8" w:rsidRPr="00044CE4" w:rsidRDefault="008A62A8" w:rsidP="003A2352">
            <w:pPr>
              <w:rPr>
                <w:rFonts w:ascii="Ebrima" w:hAnsi="Ebrima" w:cs="Times New Roman"/>
              </w:rPr>
            </w:pPr>
            <w:r w:rsidRPr="00044CE4">
              <w:rPr>
                <w:rFonts w:ascii="Ebrima" w:hAnsi="Ebrima" w:cs="Times New Roman"/>
              </w:rPr>
              <w:t>Discuss the wider benefits of the chanting of the Gayatri Mantra- Body Mind Soul</w:t>
            </w:r>
          </w:p>
        </w:tc>
        <w:tc>
          <w:tcPr>
            <w:tcW w:w="1870" w:type="dxa"/>
          </w:tcPr>
          <w:p w14:paraId="180ADEBF"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Requisites for effective chanting.</w:t>
            </w:r>
          </w:p>
          <w:p w14:paraId="74101089"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Recitation of the Omkar and its relevance to unfolding of values and association with the Gayathri mantra</w:t>
            </w:r>
          </w:p>
          <w:p w14:paraId="27575F18"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Significance of Gayathri Mantra.</w:t>
            </w:r>
          </w:p>
          <w:p w14:paraId="5DE7D0FE"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 xml:space="preserve"> </w:t>
            </w:r>
            <w:proofErr w:type="gramStart"/>
            <w:r w:rsidRPr="00044CE4">
              <w:rPr>
                <w:rFonts w:ascii="Ebrima" w:hAnsi="Ebrima" w:cs="Times New Roman"/>
              </w:rPr>
              <w:t>Chanting  of</w:t>
            </w:r>
            <w:proofErr w:type="gramEnd"/>
            <w:r w:rsidRPr="00044CE4">
              <w:rPr>
                <w:rFonts w:ascii="Ebrima" w:hAnsi="Ebrima" w:cs="Times New Roman"/>
              </w:rPr>
              <w:t xml:space="preserve"> 108 Gayatri  mantras</w:t>
            </w:r>
          </w:p>
          <w:p w14:paraId="21497FBC"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 xml:space="preserve">In-depth study of Mother Gayatri. </w:t>
            </w:r>
          </w:p>
          <w:p w14:paraId="1BB61283"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Relationship between Gayathri Mantra and the elements.</w:t>
            </w:r>
          </w:p>
          <w:p w14:paraId="32F0DC72" w14:textId="77777777" w:rsidR="008A62A8" w:rsidRPr="00044CE4" w:rsidRDefault="008A62A8" w:rsidP="003A2352">
            <w:pPr>
              <w:rPr>
                <w:rFonts w:ascii="Ebrima" w:hAnsi="Ebrima" w:cs="Times New Roman"/>
              </w:rPr>
            </w:pPr>
            <w:r w:rsidRPr="00044CE4">
              <w:rPr>
                <w:rFonts w:ascii="Ebrima" w:hAnsi="Ebrima" w:cs="Times New Roman"/>
              </w:rPr>
              <w:t>The three qualities of time and how it impacts on us daily</w:t>
            </w:r>
          </w:p>
        </w:tc>
        <w:tc>
          <w:tcPr>
            <w:tcW w:w="1870" w:type="dxa"/>
          </w:tcPr>
          <w:p w14:paraId="5D45C55F"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The significance of the Gayathri mantra.</w:t>
            </w:r>
          </w:p>
          <w:p w14:paraId="58B1C40C"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Creation</w:t>
            </w:r>
          </w:p>
          <w:p w14:paraId="36BAE7D6" w14:textId="77777777" w:rsidR="008A62A8" w:rsidRPr="00044CE4" w:rsidRDefault="008A62A8" w:rsidP="003A2352">
            <w:pPr>
              <w:tabs>
                <w:tab w:val="left" w:pos="3030"/>
              </w:tabs>
              <w:rPr>
                <w:rFonts w:ascii="Ebrima" w:hAnsi="Ebrima" w:cs="Times New Roman"/>
              </w:rPr>
            </w:pPr>
            <w:r w:rsidRPr="00044CE4">
              <w:rPr>
                <w:rFonts w:ascii="Ebrima" w:hAnsi="Ebrima" w:cs="Times New Roman"/>
              </w:rPr>
              <w:t>, elements and Human values in relation to the refining of the mind and intellect.</w:t>
            </w:r>
          </w:p>
          <w:p w14:paraId="3B5CD0AA" w14:textId="77777777" w:rsidR="008A62A8" w:rsidRPr="00044CE4" w:rsidRDefault="008A62A8" w:rsidP="003A2352">
            <w:pPr>
              <w:rPr>
                <w:rFonts w:ascii="Ebrima" w:hAnsi="Ebrima" w:cs="Times New Roman"/>
              </w:rPr>
            </w:pPr>
            <w:r w:rsidRPr="00044CE4">
              <w:rPr>
                <w:rFonts w:ascii="Ebrima" w:hAnsi="Ebrima" w:cs="Times New Roman"/>
              </w:rPr>
              <w:t xml:space="preserve">The Gayatri Mantra and its relationship with </w:t>
            </w:r>
            <w:proofErr w:type="gramStart"/>
            <w:r w:rsidRPr="00044CE4">
              <w:rPr>
                <w:rFonts w:ascii="Ebrima" w:hAnsi="Ebrima" w:cs="Times New Roman"/>
              </w:rPr>
              <w:t>Food ,Mind</w:t>
            </w:r>
            <w:proofErr w:type="gramEnd"/>
            <w:r w:rsidRPr="00044CE4">
              <w:rPr>
                <w:rFonts w:ascii="Ebrima" w:hAnsi="Ebrima" w:cs="Times New Roman"/>
              </w:rPr>
              <w:t xml:space="preserve"> and sense control</w:t>
            </w:r>
          </w:p>
        </w:tc>
      </w:tr>
    </w:tbl>
    <w:p w14:paraId="76955B7F" w14:textId="77777777" w:rsidR="008A62A8" w:rsidRPr="00044CE4" w:rsidRDefault="008A62A8" w:rsidP="008A62A8">
      <w:pPr>
        <w:rPr>
          <w:rFonts w:ascii="Ebrima" w:hAnsi="Ebrima" w:cs="Times New Roman"/>
        </w:rPr>
      </w:pPr>
    </w:p>
    <w:p w14:paraId="7AF8BB01" w14:textId="77777777" w:rsidR="008A62A8" w:rsidRPr="00044CE4" w:rsidRDefault="008A62A8" w:rsidP="008A62A8">
      <w:pPr>
        <w:rPr>
          <w:rFonts w:ascii="Ebrima" w:hAnsi="Ebrima" w:cs="Times New Roman"/>
          <w:b/>
          <w:bCs/>
        </w:rPr>
      </w:pPr>
      <w:r w:rsidRPr="00044CE4">
        <w:rPr>
          <w:rFonts w:ascii="Ebrima" w:hAnsi="Ebrima" w:cs="Times New Roman"/>
          <w:b/>
          <w:bCs/>
        </w:rPr>
        <w:t>SYLLABUS GUIDELINE FOR ‘LOTUS’ BLOSSOMS’</w:t>
      </w:r>
      <w:proofErr w:type="gramStart"/>
      <w:r w:rsidRPr="00044CE4">
        <w:rPr>
          <w:rFonts w:ascii="Ebrima" w:hAnsi="Ebrima" w:cs="Times New Roman"/>
          <w:b/>
          <w:bCs/>
        </w:rPr>
        <w:t xml:space="preserve">   (</w:t>
      </w:r>
      <w:proofErr w:type="gramEnd"/>
      <w:r w:rsidRPr="00044CE4">
        <w:rPr>
          <w:rFonts w:ascii="Ebrima" w:hAnsi="Ebrima" w:cs="Times New Roman"/>
          <w:b/>
          <w:bCs/>
        </w:rPr>
        <w:t xml:space="preserve"> 5 YEAR OLDS)</w:t>
      </w:r>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4"/>
        <w:gridCol w:w="2597"/>
        <w:gridCol w:w="2937"/>
        <w:gridCol w:w="2390"/>
      </w:tblGrid>
      <w:tr w:rsidR="008A62A8" w:rsidRPr="00044CE4" w14:paraId="6D032462" w14:textId="77777777" w:rsidTr="003A2352">
        <w:tc>
          <w:tcPr>
            <w:tcW w:w="10008" w:type="dxa"/>
            <w:gridSpan w:val="4"/>
          </w:tcPr>
          <w:p w14:paraId="332B16FE" w14:textId="77777777" w:rsidR="008A62A8" w:rsidRPr="00044CE4" w:rsidRDefault="008A62A8" w:rsidP="003A2352">
            <w:pPr>
              <w:jc w:val="center"/>
              <w:rPr>
                <w:rFonts w:ascii="Ebrima" w:eastAsia="Calibri" w:hAnsi="Ebrima" w:cs="Times New Roman"/>
                <w:color w:val="00B050"/>
              </w:rPr>
            </w:pPr>
            <w:proofErr w:type="gramStart"/>
            <w:r w:rsidRPr="00044CE4">
              <w:rPr>
                <w:rFonts w:ascii="Ebrima" w:eastAsia="Calibri" w:hAnsi="Ebrima" w:cs="Times New Roman"/>
                <w:b/>
                <w:color w:val="00B050"/>
              </w:rPr>
              <w:t>GROUP  I</w:t>
            </w:r>
            <w:proofErr w:type="gramEnd"/>
            <w:r w:rsidRPr="00044CE4">
              <w:rPr>
                <w:rFonts w:ascii="Ebrima" w:eastAsia="Calibri" w:hAnsi="Ebrima" w:cs="Times New Roman"/>
                <w:color w:val="00B050"/>
              </w:rPr>
              <w:t>(30 lessons)</w:t>
            </w:r>
          </w:p>
          <w:p w14:paraId="171DCB0B" w14:textId="77777777" w:rsidR="008A62A8" w:rsidRPr="00044CE4" w:rsidRDefault="008A62A8" w:rsidP="003A2352">
            <w:pPr>
              <w:jc w:val="center"/>
              <w:rPr>
                <w:rFonts w:ascii="Ebrima" w:eastAsia="Calibri" w:hAnsi="Ebrima" w:cs="Times New Roman"/>
                <w:b/>
                <w:color w:val="00B050"/>
              </w:rPr>
            </w:pPr>
            <w:r w:rsidRPr="00044CE4">
              <w:rPr>
                <w:rFonts w:ascii="Ebrima" w:eastAsia="Calibri" w:hAnsi="Ebrima" w:cs="Times New Roman"/>
                <w:b/>
                <w:color w:val="00B050"/>
              </w:rPr>
              <w:t>Implement in conjunction with Manual B</w:t>
            </w:r>
          </w:p>
        </w:tc>
      </w:tr>
      <w:tr w:rsidR="008A62A8" w:rsidRPr="00044CE4" w14:paraId="65405759" w14:textId="77777777" w:rsidTr="003A2352">
        <w:trPr>
          <w:trHeight w:val="368"/>
        </w:trPr>
        <w:tc>
          <w:tcPr>
            <w:tcW w:w="2084" w:type="dxa"/>
          </w:tcPr>
          <w:p w14:paraId="2C97B711" w14:textId="77777777" w:rsidR="008A62A8" w:rsidRPr="00044CE4" w:rsidRDefault="008A62A8" w:rsidP="003A2352">
            <w:pPr>
              <w:rPr>
                <w:rFonts w:ascii="Ebrima" w:eastAsia="Calibri" w:hAnsi="Ebrima" w:cs="Times New Roman"/>
                <w:b/>
                <w:color w:val="00B050"/>
              </w:rPr>
            </w:pPr>
            <w:r w:rsidRPr="00044CE4">
              <w:rPr>
                <w:rFonts w:ascii="Ebrima" w:eastAsia="Calibri" w:hAnsi="Ebrima" w:cs="Times New Roman"/>
                <w:b/>
                <w:color w:val="00B050"/>
              </w:rPr>
              <w:t>TECHNIQUE</w:t>
            </w:r>
          </w:p>
        </w:tc>
        <w:tc>
          <w:tcPr>
            <w:tcW w:w="2597" w:type="dxa"/>
          </w:tcPr>
          <w:p w14:paraId="5356DD91" w14:textId="77777777" w:rsidR="008A62A8" w:rsidRPr="00044CE4" w:rsidRDefault="008A62A8" w:rsidP="003A2352">
            <w:pPr>
              <w:rPr>
                <w:rFonts w:ascii="Ebrima" w:eastAsia="Calibri" w:hAnsi="Ebrima" w:cs="Times New Roman"/>
                <w:b/>
                <w:color w:val="00B050"/>
              </w:rPr>
            </w:pPr>
            <w:r w:rsidRPr="00044CE4">
              <w:rPr>
                <w:rFonts w:ascii="Ebrima" w:eastAsia="Calibri" w:hAnsi="Ebrima" w:cs="Times New Roman"/>
                <w:b/>
                <w:color w:val="00B050"/>
              </w:rPr>
              <w:t>1</w:t>
            </w:r>
            <w:r w:rsidRPr="00044CE4">
              <w:rPr>
                <w:rFonts w:ascii="Ebrima" w:eastAsia="Calibri" w:hAnsi="Ebrima" w:cs="Times New Roman"/>
                <w:b/>
                <w:color w:val="00B050"/>
                <w:vertAlign w:val="superscript"/>
              </w:rPr>
              <w:t>ST</w:t>
            </w:r>
            <w:r w:rsidRPr="00044CE4">
              <w:rPr>
                <w:rFonts w:ascii="Ebrima" w:eastAsia="Calibri" w:hAnsi="Ebrima" w:cs="Times New Roman"/>
                <w:b/>
                <w:color w:val="00B050"/>
              </w:rPr>
              <w:t xml:space="preserve"> YEAR (6-7 yrs.)</w:t>
            </w:r>
          </w:p>
        </w:tc>
        <w:tc>
          <w:tcPr>
            <w:tcW w:w="2937" w:type="dxa"/>
          </w:tcPr>
          <w:p w14:paraId="467EEE13" w14:textId="77777777" w:rsidR="008A62A8" w:rsidRPr="00044CE4" w:rsidRDefault="008A62A8" w:rsidP="003A2352">
            <w:pPr>
              <w:rPr>
                <w:rFonts w:ascii="Ebrima" w:eastAsia="Calibri" w:hAnsi="Ebrima" w:cs="Times New Roman"/>
                <w:b/>
                <w:color w:val="00B050"/>
              </w:rPr>
            </w:pPr>
            <w:r w:rsidRPr="00044CE4">
              <w:rPr>
                <w:rFonts w:ascii="Ebrima" w:eastAsia="Calibri" w:hAnsi="Ebrima" w:cs="Times New Roman"/>
                <w:b/>
                <w:color w:val="00B050"/>
              </w:rPr>
              <w:t>2</w:t>
            </w:r>
            <w:r w:rsidRPr="00044CE4">
              <w:rPr>
                <w:rFonts w:ascii="Ebrima" w:eastAsia="Calibri" w:hAnsi="Ebrima" w:cs="Times New Roman"/>
                <w:color w:val="00B050"/>
                <w:vertAlign w:val="superscript"/>
              </w:rPr>
              <w:t>ND</w:t>
            </w:r>
            <w:r w:rsidRPr="00044CE4">
              <w:rPr>
                <w:rFonts w:ascii="Ebrima" w:eastAsia="Calibri" w:hAnsi="Ebrima" w:cs="Times New Roman"/>
                <w:b/>
                <w:color w:val="00B050"/>
              </w:rPr>
              <w:t xml:space="preserve"> YEAR (8 yrs.)</w:t>
            </w:r>
          </w:p>
        </w:tc>
        <w:tc>
          <w:tcPr>
            <w:tcW w:w="2390" w:type="dxa"/>
          </w:tcPr>
          <w:p w14:paraId="0E80260C" w14:textId="77777777" w:rsidR="008A62A8" w:rsidRPr="00044CE4" w:rsidRDefault="008A62A8" w:rsidP="003A2352">
            <w:pPr>
              <w:rPr>
                <w:rFonts w:ascii="Ebrima" w:eastAsia="Calibri" w:hAnsi="Ebrima" w:cs="Times New Roman"/>
                <w:b/>
                <w:color w:val="00B050"/>
              </w:rPr>
            </w:pPr>
            <w:r w:rsidRPr="00044CE4">
              <w:rPr>
                <w:rFonts w:ascii="Ebrima" w:eastAsia="Calibri" w:hAnsi="Ebrima" w:cs="Times New Roman"/>
                <w:b/>
                <w:color w:val="00B050"/>
              </w:rPr>
              <w:t>3</w:t>
            </w:r>
            <w:r w:rsidRPr="00044CE4">
              <w:rPr>
                <w:rFonts w:ascii="Ebrima" w:eastAsia="Calibri" w:hAnsi="Ebrima" w:cs="Times New Roman"/>
                <w:b/>
                <w:color w:val="00B050"/>
                <w:vertAlign w:val="superscript"/>
              </w:rPr>
              <w:t xml:space="preserve">RD  </w:t>
            </w:r>
            <w:r w:rsidRPr="00044CE4">
              <w:rPr>
                <w:rFonts w:ascii="Ebrima" w:eastAsia="Calibri" w:hAnsi="Ebrima" w:cs="Times New Roman"/>
                <w:b/>
                <w:color w:val="00B050"/>
              </w:rPr>
              <w:t xml:space="preserve"> YEAR (9 yrs.)</w:t>
            </w:r>
          </w:p>
        </w:tc>
      </w:tr>
      <w:tr w:rsidR="008A62A8" w:rsidRPr="00044CE4" w14:paraId="28AFCC46" w14:textId="77777777" w:rsidTr="003A2352">
        <w:tc>
          <w:tcPr>
            <w:tcW w:w="2084" w:type="dxa"/>
          </w:tcPr>
          <w:p w14:paraId="7063EBFD" w14:textId="77777777" w:rsidR="008A62A8" w:rsidRPr="00044CE4" w:rsidRDefault="008A62A8" w:rsidP="003A2352">
            <w:pPr>
              <w:rPr>
                <w:rFonts w:ascii="Ebrima" w:eastAsia="Calibri" w:hAnsi="Ebrima" w:cs="Times New Roman"/>
                <w:b/>
              </w:rPr>
            </w:pPr>
            <w:r w:rsidRPr="00044CE4">
              <w:rPr>
                <w:rFonts w:ascii="Ebrima" w:eastAsia="Calibri" w:hAnsi="Ebrima" w:cs="Times New Roman"/>
                <w:b/>
              </w:rPr>
              <w:t>VALUES/</w:t>
            </w:r>
          </w:p>
          <w:p w14:paraId="44613003" w14:textId="77777777" w:rsidR="008A62A8" w:rsidRPr="00044CE4" w:rsidRDefault="008A62A8" w:rsidP="003A2352">
            <w:pPr>
              <w:rPr>
                <w:rFonts w:ascii="Ebrima" w:eastAsia="Calibri" w:hAnsi="Ebrima" w:cs="Times New Roman"/>
                <w:b/>
              </w:rPr>
            </w:pPr>
            <w:r w:rsidRPr="00044CE4">
              <w:rPr>
                <w:rFonts w:ascii="Ebrima" w:eastAsia="Calibri" w:hAnsi="Ebrima" w:cs="Times New Roman"/>
                <w:b/>
              </w:rPr>
              <w:t>SUB-VALUES</w:t>
            </w:r>
          </w:p>
        </w:tc>
        <w:tc>
          <w:tcPr>
            <w:tcW w:w="7924" w:type="dxa"/>
            <w:gridSpan w:val="3"/>
          </w:tcPr>
          <w:p w14:paraId="5F7BBA88" w14:textId="77777777" w:rsidR="008A62A8" w:rsidRPr="00044CE4" w:rsidRDefault="008A62A8" w:rsidP="003A2352">
            <w:pPr>
              <w:ind w:left="8"/>
              <w:rPr>
                <w:rFonts w:ascii="Ebrima" w:eastAsia="Calibri" w:hAnsi="Ebrima" w:cs="Times New Roman"/>
              </w:rPr>
            </w:pPr>
            <w:r w:rsidRPr="00044CE4">
              <w:rPr>
                <w:rFonts w:ascii="Ebrima" w:eastAsia="Calibri" w:hAnsi="Ebrima" w:cs="Times New Roman"/>
              </w:rPr>
              <w:t>Attempt to cover 5 Values and 83 sub- values with the 3 Groups</w:t>
            </w:r>
          </w:p>
        </w:tc>
      </w:tr>
      <w:tr w:rsidR="008A62A8" w:rsidRPr="00044CE4" w14:paraId="66775329" w14:textId="77777777" w:rsidTr="003A2352">
        <w:tc>
          <w:tcPr>
            <w:tcW w:w="2084" w:type="dxa"/>
          </w:tcPr>
          <w:p w14:paraId="7B3C5D3D" w14:textId="77777777" w:rsidR="008A62A8" w:rsidRPr="00044CE4" w:rsidRDefault="008A62A8" w:rsidP="003A2352">
            <w:pPr>
              <w:rPr>
                <w:rFonts w:ascii="Ebrima" w:eastAsia="Calibri" w:hAnsi="Ebrima" w:cs="Times New Roman"/>
                <w:b/>
              </w:rPr>
            </w:pPr>
            <w:r w:rsidRPr="00044CE4">
              <w:rPr>
                <w:rFonts w:ascii="Ebrima" w:eastAsia="Calibri" w:hAnsi="Ebrima" w:cs="Times New Roman"/>
                <w:b/>
              </w:rPr>
              <w:t>STOTRAS/</w:t>
            </w:r>
          </w:p>
          <w:p w14:paraId="55D1D5C2" w14:textId="77777777" w:rsidR="008A62A8" w:rsidRPr="00044CE4" w:rsidRDefault="008A62A8" w:rsidP="003A2352">
            <w:pPr>
              <w:rPr>
                <w:rFonts w:ascii="Ebrima" w:eastAsia="Calibri" w:hAnsi="Ebrima" w:cs="Times New Roman"/>
                <w:b/>
              </w:rPr>
            </w:pPr>
            <w:r w:rsidRPr="00044CE4">
              <w:rPr>
                <w:rFonts w:ascii="Ebrima" w:eastAsia="Calibri" w:hAnsi="Ebrima" w:cs="Times New Roman"/>
                <w:b/>
              </w:rPr>
              <w:t>PRAYER</w:t>
            </w:r>
          </w:p>
        </w:tc>
        <w:tc>
          <w:tcPr>
            <w:tcW w:w="2597" w:type="dxa"/>
          </w:tcPr>
          <w:p w14:paraId="6E026331" w14:textId="77777777" w:rsidR="008A62A8" w:rsidRPr="00044CE4" w:rsidRDefault="008A62A8" w:rsidP="003A2352">
            <w:pPr>
              <w:rPr>
                <w:rFonts w:ascii="Ebrima" w:eastAsia="Calibri" w:hAnsi="Ebrima" w:cs="Times New Roman"/>
                <w:b/>
              </w:rPr>
            </w:pPr>
            <w:proofErr w:type="gramStart"/>
            <w:r w:rsidRPr="00044CE4">
              <w:rPr>
                <w:rFonts w:ascii="Ebrima" w:eastAsia="Calibri" w:hAnsi="Ebrima" w:cs="Times New Roman"/>
                <w:b/>
              </w:rPr>
              <w:t>Stotras :</w:t>
            </w:r>
            <w:proofErr w:type="gramEnd"/>
          </w:p>
          <w:p w14:paraId="6CA44855" w14:textId="77777777" w:rsidR="008A62A8" w:rsidRPr="00044CE4" w:rsidRDefault="008A62A8" w:rsidP="00B42363">
            <w:pPr>
              <w:numPr>
                <w:ilvl w:val="0"/>
                <w:numId w:val="11"/>
              </w:numPr>
              <w:tabs>
                <w:tab w:val="clear" w:pos="720"/>
                <w:tab w:val="num" w:pos="196"/>
              </w:tabs>
              <w:spacing w:after="0" w:line="240" w:lineRule="auto"/>
              <w:ind w:hanging="704"/>
              <w:rPr>
                <w:rFonts w:ascii="Ebrima" w:eastAsia="Calibri" w:hAnsi="Ebrima" w:cs="Times New Roman"/>
              </w:rPr>
            </w:pPr>
            <w:r w:rsidRPr="00044CE4">
              <w:rPr>
                <w:rFonts w:ascii="Ebrima" w:eastAsia="Calibri" w:hAnsi="Ebrima" w:cs="Times New Roman"/>
              </w:rPr>
              <w:t>Omkaram (Om)</w:t>
            </w:r>
          </w:p>
          <w:p w14:paraId="7577D6B1" w14:textId="77777777" w:rsidR="008A62A8" w:rsidRPr="00044CE4" w:rsidRDefault="008A62A8" w:rsidP="00B42363">
            <w:pPr>
              <w:numPr>
                <w:ilvl w:val="0"/>
                <w:numId w:val="11"/>
              </w:numPr>
              <w:tabs>
                <w:tab w:val="clear" w:pos="720"/>
                <w:tab w:val="num" w:pos="196"/>
              </w:tabs>
              <w:spacing w:after="0" w:line="240" w:lineRule="auto"/>
              <w:ind w:hanging="704"/>
              <w:rPr>
                <w:rFonts w:ascii="Ebrima" w:eastAsia="Calibri" w:hAnsi="Ebrima" w:cs="Times New Roman"/>
              </w:rPr>
            </w:pPr>
            <w:r w:rsidRPr="00044CE4">
              <w:rPr>
                <w:rFonts w:ascii="Ebrima" w:eastAsia="Calibri" w:hAnsi="Ebrima" w:cs="Times New Roman"/>
              </w:rPr>
              <w:t>Vakratundã (Ganesh)</w:t>
            </w:r>
          </w:p>
          <w:p w14:paraId="11744136" w14:textId="77777777" w:rsidR="008A62A8" w:rsidRPr="00044CE4" w:rsidRDefault="008A62A8" w:rsidP="00B42363">
            <w:pPr>
              <w:numPr>
                <w:ilvl w:val="0"/>
                <w:numId w:val="11"/>
              </w:numPr>
              <w:tabs>
                <w:tab w:val="clear" w:pos="720"/>
                <w:tab w:val="num" w:pos="196"/>
              </w:tabs>
              <w:spacing w:after="0" w:line="240" w:lineRule="auto"/>
              <w:ind w:hanging="704"/>
              <w:rPr>
                <w:rFonts w:ascii="Ebrima" w:eastAsia="Calibri" w:hAnsi="Ebrima" w:cs="Times New Roman"/>
              </w:rPr>
            </w:pPr>
            <w:r w:rsidRPr="00044CE4">
              <w:rPr>
                <w:rFonts w:ascii="Ebrima" w:eastAsia="Calibri" w:hAnsi="Ebrima" w:cs="Times New Roman"/>
              </w:rPr>
              <w:t>Gurur Brahma (Guru)</w:t>
            </w:r>
          </w:p>
          <w:p w14:paraId="33F6604D" w14:textId="77777777" w:rsidR="008A62A8" w:rsidRPr="00044CE4" w:rsidRDefault="008A62A8" w:rsidP="003A2352">
            <w:pPr>
              <w:ind w:left="16"/>
              <w:rPr>
                <w:rFonts w:ascii="Ebrima" w:eastAsia="Calibri" w:hAnsi="Ebrima" w:cs="Times New Roman"/>
              </w:rPr>
            </w:pPr>
            <w:r w:rsidRPr="00044CE4">
              <w:rPr>
                <w:rFonts w:ascii="Ebrima" w:eastAsia="Calibri" w:hAnsi="Ebrima" w:cs="Times New Roman"/>
              </w:rPr>
              <w:br/>
            </w:r>
            <w:r w:rsidRPr="00044CE4">
              <w:rPr>
                <w:rFonts w:ascii="Ebrima" w:eastAsia="Calibri" w:hAnsi="Ebrima" w:cs="Times New Roman"/>
                <w:b/>
              </w:rPr>
              <w:t>Prayers:</w:t>
            </w:r>
          </w:p>
          <w:p w14:paraId="0DD93FD8" w14:textId="77777777" w:rsidR="008A62A8" w:rsidRPr="00044CE4" w:rsidRDefault="008A62A8" w:rsidP="00B42363">
            <w:pPr>
              <w:numPr>
                <w:ilvl w:val="0"/>
                <w:numId w:val="14"/>
              </w:numPr>
              <w:tabs>
                <w:tab w:val="clear" w:pos="1500"/>
                <w:tab w:val="num" w:pos="196"/>
              </w:tabs>
              <w:spacing w:after="0" w:line="240" w:lineRule="auto"/>
              <w:ind w:left="196" w:hanging="180"/>
              <w:rPr>
                <w:rFonts w:ascii="Ebrima" w:eastAsia="Calibri" w:hAnsi="Ebrima" w:cs="Times New Roman"/>
                <w:lang w:val="pt-BR"/>
              </w:rPr>
            </w:pPr>
            <w:r w:rsidRPr="00044CE4">
              <w:rPr>
                <w:rFonts w:ascii="Ebrima" w:eastAsia="Calibri" w:hAnsi="Ebrima" w:cs="Times New Roman"/>
                <w:lang w:val="pt-BR"/>
              </w:rPr>
              <w:t>Karagre  (Morning prayer)</w:t>
            </w:r>
          </w:p>
          <w:p w14:paraId="6272FB16" w14:textId="77777777" w:rsidR="008A62A8" w:rsidRPr="00044CE4" w:rsidRDefault="008A62A8" w:rsidP="00B42363">
            <w:pPr>
              <w:numPr>
                <w:ilvl w:val="0"/>
                <w:numId w:val="14"/>
              </w:numPr>
              <w:tabs>
                <w:tab w:val="clear" w:pos="1500"/>
                <w:tab w:val="num" w:pos="196"/>
              </w:tabs>
              <w:spacing w:after="0" w:line="240" w:lineRule="auto"/>
              <w:ind w:hanging="1484"/>
              <w:rPr>
                <w:rFonts w:ascii="Ebrima" w:eastAsia="Calibri" w:hAnsi="Ebrima" w:cs="Times New Roman"/>
                <w:b/>
                <w:lang w:val="pt-BR"/>
              </w:rPr>
            </w:pPr>
            <w:r w:rsidRPr="00044CE4">
              <w:rPr>
                <w:rFonts w:ascii="Ebrima" w:eastAsia="Calibri" w:hAnsi="Ebrima" w:cs="Times New Roman"/>
                <w:lang w:val="pt-BR"/>
              </w:rPr>
              <w:t>Harir Data (Food)</w:t>
            </w:r>
          </w:p>
          <w:p w14:paraId="70176EFB" w14:textId="77777777" w:rsidR="008A62A8" w:rsidRPr="00044CE4" w:rsidRDefault="008A62A8" w:rsidP="00B42363">
            <w:pPr>
              <w:numPr>
                <w:ilvl w:val="0"/>
                <w:numId w:val="14"/>
              </w:numPr>
              <w:tabs>
                <w:tab w:val="clear" w:pos="1500"/>
                <w:tab w:val="num" w:pos="196"/>
              </w:tabs>
              <w:spacing w:after="0" w:line="240" w:lineRule="auto"/>
              <w:ind w:hanging="1484"/>
              <w:rPr>
                <w:rFonts w:ascii="Ebrima" w:eastAsia="Calibri" w:hAnsi="Ebrima" w:cs="Times New Roman"/>
                <w:b/>
                <w:lang w:val="pt-BR"/>
              </w:rPr>
            </w:pPr>
            <w:r w:rsidRPr="00044CE4">
              <w:rPr>
                <w:rFonts w:ascii="Ebrima" w:eastAsia="Calibri" w:hAnsi="Ebrima" w:cs="Times New Roman"/>
                <w:lang w:val="pt-BR"/>
              </w:rPr>
              <w:t>Asato Ma (Light)</w:t>
            </w:r>
          </w:p>
          <w:p w14:paraId="4E0973EA" w14:textId="77777777" w:rsidR="008A62A8" w:rsidRPr="00044CE4" w:rsidRDefault="008A62A8" w:rsidP="00B42363">
            <w:pPr>
              <w:numPr>
                <w:ilvl w:val="0"/>
                <w:numId w:val="14"/>
              </w:numPr>
              <w:tabs>
                <w:tab w:val="clear" w:pos="1500"/>
                <w:tab w:val="num" w:pos="196"/>
              </w:tabs>
              <w:spacing w:after="0" w:line="240" w:lineRule="auto"/>
              <w:ind w:left="196" w:hanging="180"/>
              <w:rPr>
                <w:rFonts w:ascii="Ebrima" w:eastAsia="Calibri" w:hAnsi="Ebrima" w:cs="Times New Roman"/>
                <w:b/>
                <w:lang w:val="pt-BR"/>
              </w:rPr>
            </w:pPr>
            <w:r w:rsidRPr="00044CE4">
              <w:rPr>
                <w:rFonts w:ascii="Ebrima" w:eastAsia="Calibri" w:hAnsi="Ebrima" w:cs="Times New Roman"/>
                <w:lang w:val="pt-BR"/>
              </w:rPr>
              <w:t>Om Sahana Vavatu (Peace)</w:t>
            </w:r>
            <w:r w:rsidRPr="00044CE4">
              <w:rPr>
                <w:rFonts w:ascii="Ebrima" w:eastAsia="Calibri" w:hAnsi="Ebrima" w:cs="Times New Roman"/>
                <w:lang w:val="pt-BR"/>
              </w:rPr>
              <w:br/>
            </w:r>
          </w:p>
          <w:p w14:paraId="5BB0C507" w14:textId="77777777" w:rsidR="008A62A8" w:rsidRPr="00044CE4" w:rsidRDefault="008A62A8" w:rsidP="003A2352">
            <w:pPr>
              <w:rPr>
                <w:rFonts w:ascii="Ebrima" w:eastAsia="Calibri" w:hAnsi="Ebrima" w:cs="Times New Roman"/>
                <w:b/>
              </w:rPr>
            </w:pPr>
            <w:r w:rsidRPr="00044CE4">
              <w:rPr>
                <w:rFonts w:ascii="Ebrima" w:eastAsia="Calibri" w:hAnsi="Ebrima" w:cs="Times New Roman"/>
                <w:b/>
                <w:u w:val="single"/>
              </w:rPr>
              <w:t>Note</w:t>
            </w:r>
            <w:r w:rsidRPr="00044CE4">
              <w:rPr>
                <w:rFonts w:ascii="Ebrima" w:eastAsia="Calibri" w:hAnsi="Ebrima" w:cs="Times New Roman"/>
                <w:b/>
              </w:rPr>
              <w:t xml:space="preserve">: </w:t>
            </w:r>
          </w:p>
          <w:p w14:paraId="27838266" w14:textId="77777777" w:rsidR="008A62A8" w:rsidRPr="00044CE4" w:rsidRDefault="008A62A8" w:rsidP="003A2352">
            <w:pPr>
              <w:rPr>
                <w:rFonts w:ascii="Ebrima" w:eastAsia="Calibri" w:hAnsi="Ebrima" w:cs="Times New Roman"/>
                <w:b/>
              </w:rPr>
            </w:pPr>
            <w:r w:rsidRPr="00044CE4">
              <w:rPr>
                <w:rFonts w:ascii="Ebrima" w:eastAsia="Calibri" w:hAnsi="Ebrima" w:cs="Times New Roman"/>
              </w:rPr>
              <w:t>Meaning for all prayers, stotras, shlokas to be discussed</w:t>
            </w:r>
          </w:p>
        </w:tc>
        <w:tc>
          <w:tcPr>
            <w:tcW w:w="2937" w:type="dxa"/>
          </w:tcPr>
          <w:p w14:paraId="7B2E4942" w14:textId="77777777" w:rsidR="008A62A8" w:rsidRPr="00044CE4" w:rsidRDefault="008A62A8" w:rsidP="003A2352">
            <w:pPr>
              <w:ind w:left="72"/>
              <w:rPr>
                <w:rFonts w:ascii="Ebrima" w:eastAsia="Calibri" w:hAnsi="Ebrima" w:cs="Times New Roman"/>
                <w:b/>
                <w:lang w:val="pt-BR"/>
              </w:rPr>
            </w:pPr>
            <w:r w:rsidRPr="00044CE4">
              <w:rPr>
                <w:rFonts w:ascii="Ebrima" w:eastAsia="Calibri" w:hAnsi="Ebrima" w:cs="Times New Roman"/>
                <w:b/>
                <w:lang w:val="pt-BR"/>
              </w:rPr>
              <w:t>Stotra:</w:t>
            </w:r>
          </w:p>
          <w:p w14:paraId="39BD70BF" w14:textId="77777777" w:rsidR="008A62A8" w:rsidRPr="00044CE4" w:rsidRDefault="008A62A8" w:rsidP="00B42363">
            <w:pPr>
              <w:numPr>
                <w:ilvl w:val="0"/>
                <w:numId w:val="12"/>
              </w:numPr>
              <w:tabs>
                <w:tab w:val="clear" w:pos="1500"/>
                <w:tab w:val="num" w:pos="252"/>
              </w:tabs>
              <w:spacing w:after="0" w:line="240" w:lineRule="auto"/>
              <w:ind w:left="252" w:hanging="180"/>
              <w:rPr>
                <w:rFonts w:ascii="Ebrima" w:eastAsia="Calibri" w:hAnsi="Ebrima" w:cs="Times New Roman"/>
                <w:lang w:val="pt-BR"/>
              </w:rPr>
            </w:pPr>
            <w:r w:rsidRPr="00044CE4">
              <w:rPr>
                <w:rFonts w:ascii="Ebrima" w:eastAsia="Calibri" w:hAnsi="Ebrima" w:cs="Times New Roman"/>
                <w:lang w:val="pt-BR"/>
              </w:rPr>
              <w:t>Yaa Kundendu (Saraswathi)</w:t>
            </w:r>
          </w:p>
          <w:p w14:paraId="339B2E52" w14:textId="77777777" w:rsidR="008A62A8" w:rsidRPr="00044CE4" w:rsidRDefault="008A62A8" w:rsidP="00B42363">
            <w:pPr>
              <w:numPr>
                <w:ilvl w:val="0"/>
                <w:numId w:val="12"/>
              </w:numPr>
              <w:tabs>
                <w:tab w:val="clear" w:pos="1500"/>
                <w:tab w:val="num" w:pos="252"/>
              </w:tabs>
              <w:spacing w:after="0" w:line="240" w:lineRule="auto"/>
              <w:ind w:hanging="1428"/>
              <w:rPr>
                <w:rFonts w:ascii="Ebrima" w:eastAsia="Calibri" w:hAnsi="Ebrima" w:cs="Times New Roman"/>
                <w:lang w:val="pt-BR"/>
              </w:rPr>
            </w:pPr>
            <w:r w:rsidRPr="00044CE4">
              <w:rPr>
                <w:rFonts w:ascii="Ebrima" w:eastAsia="Calibri" w:hAnsi="Ebrima" w:cs="Times New Roman"/>
                <w:lang w:val="pt-BR"/>
              </w:rPr>
              <w:t>Kailasarana (Shiva)</w:t>
            </w:r>
          </w:p>
          <w:p w14:paraId="634CDEF2" w14:textId="77777777" w:rsidR="008A62A8" w:rsidRPr="00044CE4" w:rsidRDefault="008A62A8" w:rsidP="00B42363">
            <w:pPr>
              <w:numPr>
                <w:ilvl w:val="0"/>
                <w:numId w:val="12"/>
              </w:numPr>
              <w:tabs>
                <w:tab w:val="clear" w:pos="1500"/>
                <w:tab w:val="num" w:pos="252"/>
              </w:tabs>
              <w:spacing w:after="0" w:line="240" w:lineRule="auto"/>
              <w:ind w:left="252" w:hanging="180"/>
              <w:rPr>
                <w:rFonts w:ascii="Ebrima" w:eastAsia="Calibri" w:hAnsi="Ebrima" w:cs="Times New Roman"/>
                <w:lang w:val="pt-BR"/>
              </w:rPr>
            </w:pPr>
            <w:r w:rsidRPr="00044CE4">
              <w:rPr>
                <w:rFonts w:ascii="Ebrima" w:eastAsia="Calibri" w:hAnsi="Ebrima" w:cs="Times New Roman"/>
                <w:lang w:val="pt-BR"/>
              </w:rPr>
              <w:t>Om Sarva Mangala (Parvathi)</w:t>
            </w:r>
          </w:p>
          <w:p w14:paraId="1711DDFB" w14:textId="77777777" w:rsidR="008A62A8" w:rsidRPr="00044CE4" w:rsidRDefault="008A62A8" w:rsidP="00B42363">
            <w:pPr>
              <w:numPr>
                <w:ilvl w:val="0"/>
                <w:numId w:val="12"/>
              </w:numPr>
              <w:tabs>
                <w:tab w:val="clear" w:pos="1500"/>
                <w:tab w:val="num" w:pos="252"/>
              </w:tabs>
              <w:spacing w:after="0" w:line="240" w:lineRule="auto"/>
              <w:ind w:hanging="1428"/>
              <w:rPr>
                <w:rFonts w:ascii="Ebrima" w:eastAsia="Calibri" w:hAnsi="Ebrima" w:cs="Times New Roman"/>
              </w:rPr>
            </w:pPr>
            <w:r w:rsidRPr="00044CE4">
              <w:rPr>
                <w:rFonts w:ascii="Ebrima" w:eastAsia="Calibri" w:hAnsi="Ebrima" w:cs="Times New Roman"/>
              </w:rPr>
              <w:t>Namastestu</w:t>
            </w:r>
          </w:p>
          <w:p w14:paraId="237DA786" w14:textId="77777777" w:rsidR="008A62A8" w:rsidRPr="00044CE4" w:rsidRDefault="008A62A8" w:rsidP="003A2352">
            <w:pPr>
              <w:ind w:left="72"/>
              <w:rPr>
                <w:rFonts w:ascii="Ebrima" w:eastAsia="Calibri" w:hAnsi="Ebrima" w:cs="Times New Roman"/>
              </w:rPr>
            </w:pPr>
            <w:r w:rsidRPr="00044CE4">
              <w:rPr>
                <w:rFonts w:ascii="Ebrima" w:eastAsia="Calibri" w:hAnsi="Ebrima" w:cs="Times New Roman"/>
              </w:rPr>
              <w:t>Mahamaye (Luxmi)</w:t>
            </w:r>
          </w:p>
          <w:p w14:paraId="26908225" w14:textId="77777777" w:rsidR="008A62A8" w:rsidRPr="00044CE4" w:rsidRDefault="008A62A8" w:rsidP="003A2352">
            <w:pPr>
              <w:rPr>
                <w:rFonts w:ascii="Ebrima" w:eastAsia="Calibri" w:hAnsi="Ebrima" w:cs="Times New Roman"/>
                <w:b/>
              </w:rPr>
            </w:pPr>
          </w:p>
          <w:p w14:paraId="10DD7D57" w14:textId="77777777" w:rsidR="008A62A8" w:rsidRPr="00044CE4" w:rsidRDefault="008A62A8" w:rsidP="003A2352">
            <w:pPr>
              <w:rPr>
                <w:rFonts w:ascii="Ebrima" w:eastAsia="Calibri" w:hAnsi="Ebrima" w:cs="Times New Roman"/>
                <w:b/>
              </w:rPr>
            </w:pPr>
            <w:r w:rsidRPr="00044CE4">
              <w:rPr>
                <w:rFonts w:ascii="Ebrima" w:eastAsia="Calibri" w:hAnsi="Ebrima" w:cs="Times New Roman"/>
                <w:b/>
              </w:rPr>
              <w:t>Prayers:</w:t>
            </w:r>
          </w:p>
          <w:p w14:paraId="1C1E396A" w14:textId="77777777" w:rsidR="008A62A8" w:rsidRPr="00044CE4" w:rsidRDefault="008A62A8" w:rsidP="00B42363">
            <w:pPr>
              <w:numPr>
                <w:ilvl w:val="0"/>
                <w:numId w:val="15"/>
              </w:numPr>
              <w:tabs>
                <w:tab w:val="clear" w:pos="1500"/>
                <w:tab w:val="left" w:pos="72"/>
                <w:tab w:val="num" w:pos="252"/>
              </w:tabs>
              <w:spacing w:after="0" w:line="240" w:lineRule="auto"/>
              <w:ind w:left="252" w:hanging="180"/>
              <w:rPr>
                <w:rFonts w:ascii="Ebrima" w:eastAsia="Calibri" w:hAnsi="Ebrima" w:cs="Times New Roman"/>
              </w:rPr>
            </w:pPr>
            <w:r w:rsidRPr="00044CE4">
              <w:rPr>
                <w:rFonts w:ascii="Ebrima" w:eastAsia="Calibri" w:hAnsi="Ebrima" w:cs="Times New Roman"/>
              </w:rPr>
              <w:t>Karacharana (Bedtime)</w:t>
            </w:r>
          </w:p>
          <w:p w14:paraId="4E8D63EF" w14:textId="77777777" w:rsidR="008A62A8" w:rsidRPr="00044CE4" w:rsidRDefault="008A62A8" w:rsidP="00B42363">
            <w:pPr>
              <w:numPr>
                <w:ilvl w:val="0"/>
                <w:numId w:val="15"/>
              </w:numPr>
              <w:tabs>
                <w:tab w:val="clear" w:pos="1500"/>
                <w:tab w:val="left" w:pos="72"/>
                <w:tab w:val="num" w:pos="252"/>
              </w:tabs>
              <w:spacing w:after="0" w:line="240" w:lineRule="auto"/>
              <w:ind w:left="252" w:hanging="180"/>
              <w:rPr>
                <w:rFonts w:ascii="Ebrima" w:eastAsia="Calibri" w:hAnsi="Ebrima" w:cs="Times New Roman"/>
              </w:rPr>
            </w:pPr>
            <w:r w:rsidRPr="00044CE4">
              <w:rPr>
                <w:rFonts w:ascii="Ebrima" w:eastAsia="Calibri" w:hAnsi="Ebrima" w:cs="Times New Roman"/>
              </w:rPr>
              <w:t>Om SarveVai (Peace)</w:t>
            </w:r>
          </w:p>
          <w:p w14:paraId="213FAC28" w14:textId="77777777" w:rsidR="008A62A8" w:rsidRPr="00044CE4" w:rsidRDefault="008A62A8" w:rsidP="00B42363">
            <w:pPr>
              <w:numPr>
                <w:ilvl w:val="0"/>
                <w:numId w:val="15"/>
              </w:numPr>
              <w:tabs>
                <w:tab w:val="clear" w:pos="1500"/>
                <w:tab w:val="left" w:pos="72"/>
                <w:tab w:val="num" w:pos="252"/>
              </w:tabs>
              <w:spacing w:after="0" w:line="240" w:lineRule="auto"/>
              <w:ind w:left="252" w:hanging="180"/>
              <w:rPr>
                <w:rFonts w:ascii="Ebrima" w:eastAsia="Calibri" w:hAnsi="Ebrima" w:cs="Times New Roman"/>
              </w:rPr>
            </w:pPr>
            <w:r w:rsidRPr="00044CE4">
              <w:rPr>
                <w:rFonts w:ascii="Ebrima" w:eastAsia="Calibri" w:hAnsi="Ebrima" w:cs="Times New Roman"/>
              </w:rPr>
              <w:t>Prayers from other Religions (2)</w:t>
            </w:r>
          </w:p>
          <w:p w14:paraId="22BC3653" w14:textId="77777777" w:rsidR="008A62A8" w:rsidRPr="00044CE4" w:rsidRDefault="008A62A8" w:rsidP="00B42363">
            <w:pPr>
              <w:numPr>
                <w:ilvl w:val="0"/>
                <w:numId w:val="15"/>
              </w:numPr>
              <w:tabs>
                <w:tab w:val="clear" w:pos="1500"/>
                <w:tab w:val="left" w:pos="72"/>
                <w:tab w:val="num" w:pos="252"/>
              </w:tabs>
              <w:spacing w:after="0" w:line="240" w:lineRule="auto"/>
              <w:ind w:left="252" w:hanging="180"/>
              <w:rPr>
                <w:rFonts w:ascii="Ebrima" w:eastAsia="Calibri" w:hAnsi="Ebrima" w:cs="Times New Roman"/>
                <w:b/>
              </w:rPr>
            </w:pPr>
            <w:r w:rsidRPr="00044CE4">
              <w:rPr>
                <w:rFonts w:ascii="Ebrima" w:eastAsia="Calibri" w:hAnsi="Ebrima" w:cs="Times New Roman"/>
              </w:rPr>
              <w:t>Om Tat Sat (Universal)</w:t>
            </w:r>
          </w:p>
          <w:p w14:paraId="297CE60C" w14:textId="77777777" w:rsidR="008A62A8" w:rsidRPr="00044CE4" w:rsidRDefault="008A62A8" w:rsidP="003A2352">
            <w:pPr>
              <w:tabs>
                <w:tab w:val="left" w:pos="72"/>
              </w:tabs>
              <w:ind w:left="72"/>
              <w:rPr>
                <w:rFonts w:ascii="Ebrima" w:eastAsia="Calibri" w:hAnsi="Ebrima" w:cs="Times New Roman"/>
                <w:b/>
              </w:rPr>
            </w:pPr>
          </w:p>
        </w:tc>
        <w:tc>
          <w:tcPr>
            <w:tcW w:w="2390" w:type="dxa"/>
          </w:tcPr>
          <w:p w14:paraId="3792104F" w14:textId="77777777" w:rsidR="008A62A8" w:rsidRPr="00044CE4" w:rsidRDefault="008A62A8" w:rsidP="003A2352">
            <w:pPr>
              <w:ind w:left="8"/>
              <w:rPr>
                <w:rFonts w:ascii="Ebrima" w:eastAsia="Calibri" w:hAnsi="Ebrima" w:cs="Times New Roman"/>
                <w:b/>
              </w:rPr>
            </w:pPr>
            <w:r w:rsidRPr="00044CE4">
              <w:rPr>
                <w:rFonts w:ascii="Ebrima" w:eastAsia="Calibri" w:hAnsi="Ebrima" w:cs="Times New Roman"/>
                <w:b/>
              </w:rPr>
              <w:t>Stotras:</w:t>
            </w:r>
          </w:p>
          <w:p w14:paraId="79887825" w14:textId="77777777" w:rsidR="008A62A8" w:rsidRPr="00044CE4" w:rsidRDefault="008A62A8" w:rsidP="00B42363">
            <w:pPr>
              <w:numPr>
                <w:ilvl w:val="0"/>
                <w:numId w:val="13"/>
              </w:numPr>
              <w:tabs>
                <w:tab w:val="clear" w:pos="1500"/>
                <w:tab w:val="num" w:pos="188"/>
              </w:tabs>
              <w:spacing w:after="0" w:line="240" w:lineRule="auto"/>
              <w:ind w:left="188" w:hanging="180"/>
              <w:rPr>
                <w:rFonts w:ascii="Ebrima" w:eastAsia="Calibri" w:hAnsi="Ebrima" w:cs="Times New Roman"/>
              </w:rPr>
            </w:pPr>
            <w:r w:rsidRPr="00044CE4">
              <w:rPr>
                <w:rFonts w:ascii="Ebrima" w:eastAsia="Calibri" w:hAnsi="Ebrima" w:cs="Times New Roman"/>
              </w:rPr>
              <w:t>Shantakaaram (Vishnu)</w:t>
            </w:r>
          </w:p>
          <w:p w14:paraId="03760E4B" w14:textId="77777777" w:rsidR="008A62A8" w:rsidRPr="00044CE4" w:rsidRDefault="008A62A8" w:rsidP="00B42363">
            <w:pPr>
              <w:numPr>
                <w:ilvl w:val="0"/>
                <w:numId w:val="13"/>
              </w:numPr>
              <w:tabs>
                <w:tab w:val="clear" w:pos="1500"/>
                <w:tab w:val="num" w:pos="188"/>
              </w:tabs>
              <w:spacing w:after="0" w:line="240" w:lineRule="auto"/>
              <w:ind w:left="188" w:hanging="180"/>
              <w:rPr>
                <w:rFonts w:ascii="Ebrima" w:eastAsia="Calibri" w:hAnsi="Ebrima" w:cs="Times New Roman"/>
              </w:rPr>
            </w:pPr>
            <w:r w:rsidRPr="00044CE4">
              <w:rPr>
                <w:rFonts w:ascii="Ebrima" w:eastAsia="Calibri" w:hAnsi="Ebrima" w:cs="Times New Roman"/>
              </w:rPr>
              <w:t>Poorvam Rama (Rama)</w:t>
            </w:r>
          </w:p>
          <w:p w14:paraId="630F079F" w14:textId="77777777" w:rsidR="008A62A8" w:rsidRPr="00044CE4" w:rsidRDefault="008A62A8" w:rsidP="00B42363">
            <w:pPr>
              <w:numPr>
                <w:ilvl w:val="0"/>
                <w:numId w:val="13"/>
              </w:numPr>
              <w:tabs>
                <w:tab w:val="clear" w:pos="1500"/>
                <w:tab w:val="num" w:pos="188"/>
              </w:tabs>
              <w:spacing w:after="0" w:line="240" w:lineRule="auto"/>
              <w:ind w:left="188" w:hanging="180"/>
              <w:rPr>
                <w:rFonts w:ascii="Ebrima" w:eastAsia="Calibri" w:hAnsi="Ebrima" w:cs="Times New Roman"/>
              </w:rPr>
            </w:pPr>
            <w:r w:rsidRPr="00044CE4">
              <w:rPr>
                <w:rFonts w:ascii="Ebrima" w:eastAsia="Calibri" w:hAnsi="Ebrima" w:cs="Times New Roman"/>
              </w:rPr>
              <w:t>Manojavam (Hanuman)</w:t>
            </w:r>
          </w:p>
          <w:p w14:paraId="52A43753" w14:textId="77777777" w:rsidR="008A62A8" w:rsidRPr="00044CE4" w:rsidRDefault="008A62A8" w:rsidP="003A2352">
            <w:pPr>
              <w:rPr>
                <w:rFonts w:ascii="Ebrima" w:eastAsia="Calibri" w:hAnsi="Ebrima" w:cs="Times New Roman"/>
                <w:b/>
              </w:rPr>
            </w:pPr>
          </w:p>
          <w:p w14:paraId="00EB5FD2" w14:textId="77777777" w:rsidR="008A62A8" w:rsidRPr="00044CE4" w:rsidRDefault="008A62A8" w:rsidP="003A2352">
            <w:pPr>
              <w:rPr>
                <w:rFonts w:ascii="Ebrima" w:eastAsia="Calibri" w:hAnsi="Ebrima" w:cs="Times New Roman"/>
                <w:b/>
              </w:rPr>
            </w:pPr>
            <w:r w:rsidRPr="00044CE4">
              <w:rPr>
                <w:rFonts w:ascii="Ebrima" w:eastAsia="Calibri" w:hAnsi="Ebrima" w:cs="Times New Roman"/>
                <w:b/>
              </w:rPr>
              <w:t>Prayers:</w:t>
            </w:r>
          </w:p>
          <w:p w14:paraId="60C7A7A5" w14:textId="77777777" w:rsidR="008A62A8" w:rsidRPr="00044CE4" w:rsidRDefault="008A62A8" w:rsidP="00B42363">
            <w:pPr>
              <w:numPr>
                <w:ilvl w:val="0"/>
                <w:numId w:val="16"/>
              </w:numPr>
              <w:tabs>
                <w:tab w:val="clear" w:pos="1500"/>
                <w:tab w:val="num" w:pos="188"/>
              </w:tabs>
              <w:spacing w:after="0" w:line="240" w:lineRule="auto"/>
              <w:ind w:left="188" w:hanging="180"/>
              <w:rPr>
                <w:rFonts w:ascii="Ebrima" w:eastAsia="Calibri" w:hAnsi="Ebrima" w:cs="Times New Roman"/>
                <w:b/>
              </w:rPr>
            </w:pPr>
            <w:r w:rsidRPr="00044CE4">
              <w:rPr>
                <w:rFonts w:ascii="Ebrima" w:eastAsia="Calibri" w:hAnsi="Ebrima" w:cs="Times New Roman"/>
              </w:rPr>
              <w:t>Prayers from other Religions (3)</w:t>
            </w:r>
          </w:p>
        </w:tc>
      </w:tr>
      <w:tr w:rsidR="008A62A8" w:rsidRPr="000935C5" w14:paraId="4A269E87" w14:textId="77777777" w:rsidTr="003A2352">
        <w:tc>
          <w:tcPr>
            <w:tcW w:w="2084" w:type="dxa"/>
          </w:tcPr>
          <w:p w14:paraId="0ABE389E"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BHAJANS/</w:t>
            </w:r>
          </w:p>
          <w:p w14:paraId="3E8ECE61"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SONGS</w:t>
            </w:r>
          </w:p>
        </w:tc>
        <w:tc>
          <w:tcPr>
            <w:tcW w:w="7924" w:type="dxa"/>
            <w:gridSpan w:val="3"/>
          </w:tcPr>
          <w:p w14:paraId="079035EF"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Select 10 bhajans/ songs for each year.</w:t>
            </w:r>
          </w:p>
          <w:p w14:paraId="4271CB5F"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Preferably choice of bhajan/ song to be relate to the lesson.</w:t>
            </w:r>
          </w:p>
          <w:p w14:paraId="2293C22C" w14:textId="42BA5DF8"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Include value </w:t>
            </w:r>
            <w:r w:rsidR="006E542F" w:rsidRPr="000935C5">
              <w:rPr>
                <w:rFonts w:ascii="Times New Roman" w:eastAsia="Calibri" w:hAnsi="Times New Roman" w:cs="Times New Roman"/>
                <w:sz w:val="24"/>
                <w:szCs w:val="24"/>
              </w:rPr>
              <w:t>songs. Preferably</w:t>
            </w:r>
            <w:r w:rsidRPr="000935C5">
              <w:rPr>
                <w:rFonts w:ascii="Times New Roman" w:eastAsia="Calibri" w:hAnsi="Times New Roman" w:cs="Times New Roman"/>
                <w:sz w:val="24"/>
                <w:szCs w:val="24"/>
              </w:rPr>
              <w:t xml:space="preserve"> select simple bhajans. </w:t>
            </w:r>
          </w:p>
          <w:p w14:paraId="198CD07A"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Meaning to be discussed.</w:t>
            </w:r>
          </w:p>
        </w:tc>
      </w:tr>
      <w:tr w:rsidR="008A62A8" w:rsidRPr="000935C5" w14:paraId="56404737" w14:textId="77777777" w:rsidTr="003A2352">
        <w:tc>
          <w:tcPr>
            <w:tcW w:w="2084" w:type="dxa"/>
          </w:tcPr>
          <w:p w14:paraId="469C8273"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JAPA</w:t>
            </w:r>
          </w:p>
        </w:tc>
        <w:tc>
          <w:tcPr>
            <w:tcW w:w="2597" w:type="dxa"/>
          </w:tcPr>
          <w:p w14:paraId="7D4554B5"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 xml:space="preserve">Om Shri Sai Ram </w:t>
            </w:r>
          </w:p>
        </w:tc>
        <w:tc>
          <w:tcPr>
            <w:tcW w:w="2937" w:type="dxa"/>
          </w:tcPr>
          <w:p w14:paraId="67CFA946"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Om Shri Sai Ram</w:t>
            </w:r>
          </w:p>
        </w:tc>
        <w:tc>
          <w:tcPr>
            <w:tcW w:w="2390" w:type="dxa"/>
          </w:tcPr>
          <w:p w14:paraId="249DD6A5"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Om Shri Sai Ram</w:t>
            </w:r>
          </w:p>
        </w:tc>
      </w:tr>
      <w:tr w:rsidR="008A62A8" w:rsidRPr="000935C5" w14:paraId="7093B15A" w14:textId="77777777" w:rsidTr="003A2352">
        <w:tc>
          <w:tcPr>
            <w:tcW w:w="2084" w:type="dxa"/>
          </w:tcPr>
          <w:p w14:paraId="7AF8E98F"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SILENT SITTING</w:t>
            </w:r>
          </w:p>
        </w:tc>
        <w:tc>
          <w:tcPr>
            <w:tcW w:w="2597" w:type="dxa"/>
          </w:tcPr>
          <w:p w14:paraId="3A251852"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Silent Sitting</w:t>
            </w:r>
          </w:p>
        </w:tc>
        <w:tc>
          <w:tcPr>
            <w:tcW w:w="2937" w:type="dxa"/>
          </w:tcPr>
          <w:p w14:paraId="3C22E7EB"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Form (</w:t>
            </w:r>
            <w:proofErr w:type="gramStart"/>
            <w:r w:rsidRPr="000935C5">
              <w:rPr>
                <w:rFonts w:ascii="Times New Roman" w:eastAsia="Calibri" w:hAnsi="Times New Roman" w:cs="Times New Roman"/>
                <w:sz w:val="24"/>
                <w:szCs w:val="24"/>
              </w:rPr>
              <w:t>e.g.</w:t>
            </w:r>
            <w:proofErr w:type="gramEnd"/>
            <w:r w:rsidRPr="000935C5">
              <w:rPr>
                <w:rFonts w:ascii="Times New Roman" w:eastAsia="Calibri" w:hAnsi="Times New Roman" w:cs="Times New Roman"/>
                <w:sz w:val="24"/>
                <w:szCs w:val="24"/>
              </w:rPr>
              <w:t xml:space="preserve"> Light) Meditation</w:t>
            </w:r>
          </w:p>
        </w:tc>
        <w:tc>
          <w:tcPr>
            <w:tcW w:w="2390" w:type="dxa"/>
          </w:tcPr>
          <w:p w14:paraId="2227EBF4"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Form (e.g., Light) Meditation</w:t>
            </w:r>
          </w:p>
        </w:tc>
      </w:tr>
      <w:tr w:rsidR="008A62A8" w:rsidRPr="000935C5" w14:paraId="49C46341" w14:textId="77777777" w:rsidTr="003A2352">
        <w:tc>
          <w:tcPr>
            <w:tcW w:w="2084" w:type="dxa"/>
          </w:tcPr>
          <w:p w14:paraId="6D07AEFF"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 xml:space="preserve">STORIES </w:t>
            </w:r>
          </w:p>
        </w:tc>
        <w:tc>
          <w:tcPr>
            <w:tcW w:w="2597" w:type="dxa"/>
          </w:tcPr>
          <w:p w14:paraId="5AD15CA7" w14:textId="77777777" w:rsidR="008A62A8" w:rsidRPr="000935C5" w:rsidRDefault="008A62A8" w:rsidP="00B42363">
            <w:pPr>
              <w:numPr>
                <w:ilvl w:val="0"/>
                <w:numId w:val="16"/>
              </w:numPr>
              <w:tabs>
                <w:tab w:val="clear" w:pos="1500"/>
                <w:tab w:val="num" w:pos="196"/>
              </w:tabs>
              <w:spacing w:after="0" w:line="240" w:lineRule="auto"/>
              <w:ind w:left="196" w:hanging="180"/>
              <w:rPr>
                <w:rFonts w:ascii="Times New Roman" w:eastAsia="Calibri" w:hAnsi="Times New Roman" w:cs="Times New Roman"/>
                <w:b/>
                <w:sz w:val="24"/>
                <w:szCs w:val="24"/>
              </w:rPr>
            </w:pPr>
            <w:r w:rsidRPr="000935C5">
              <w:rPr>
                <w:rFonts w:ascii="Times New Roman" w:eastAsia="Calibri" w:hAnsi="Times New Roman" w:cs="Times New Roman"/>
                <w:sz w:val="24"/>
                <w:szCs w:val="24"/>
              </w:rPr>
              <w:t xml:space="preserve">Stories for </w:t>
            </w:r>
            <w:proofErr w:type="gramStart"/>
            <w:r w:rsidRPr="000935C5">
              <w:rPr>
                <w:rFonts w:ascii="Times New Roman" w:eastAsia="Calibri" w:hAnsi="Times New Roman" w:cs="Times New Roman"/>
                <w:sz w:val="24"/>
                <w:szCs w:val="24"/>
              </w:rPr>
              <w:t>Children,  (</w:t>
            </w:r>
            <w:proofErr w:type="gramEnd"/>
            <w:r w:rsidRPr="000935C5">
              <w:rPr>
                <w:rFonts w:ascii="Times New Roman" w:eastAsia="Calibri" w:hAnsi="Times New Roman" w:cs="Times New Roman"/>
                <w:sz w:val="24"/>
                <w:szCs w:val="24"/>
              </w:rPr>
              <w:t>Part 1) – 1 to 21</w:t>
            </w:r>
          </w:p>
          <w:p w14:paraId="2CDC61CA" w14:textId="47147B22" w:rsidR="008A62A8" w:rsidRPr="000935C5" w:rsidRDefault="008A62A8" w:rsidP="00B42363">
            <w:pPr>
              <w:numPr>
                <w:ilvl w:val="0"/>
                <w:numId w:val="16"/>
              </w:numPr>
              <w:tabs>
                <w:tab w:val="clear" w:pos="1500"/>
                <w:tab w:val="num" w:pos="196"/>
              </w:tabs>
              <w:spacing w:after="0" w:line="240" w:lineRule="auto"/>
              <w:ind w:left="196" w:hanging="180"/>
              <w:rPr>
                <w:rFonts w:ascii="Times New Roman" w:eastAsia="Calibri" w:hAnsi="Times New Roman" w:cs="Times New Roman"/>
                <w:b/>
                <w:sz w:val="24"/>
                <w:szCs w:val="24"/>
              </w:rPr>
            </w:pPr>
            <w:r w:rsidRPr="000935C5">
              <w:rPr>
                <w:rFonts w:ascii="Times New Roman" w:eastAsia="Calibri" w:hAnsi="Times New Roman" w:cs="Times New Roman"/>
                <w:sz w:val="24"/>
                <w:szCs w:val="24"/>
              </w:rPr>
              <w:lastRenderedPageBreak/>
              <w:t xml:space="preserve">Life of </w:t>
            </w:r>
            <w:r w:rsidR="006E542F" w:rsidRPr="000935C5">
              <w:rPr>
                <w:rFonts w:ascii="Times New Roman" w:eastAsia="Calibri" w:hAnsi="Times New Roman" w:cs="Times New Roman"/>
                <w:sz w:val="24"/>
                <w:szCs w:val="24"/>
              </w:rPr>
              <w:t>Bhargava</w:t>
            </w:r>
            <w:r w:rsidRPr="000935C5">
              <w:rPr>
                <w:rFonts w:ascii="Times New Roman" w:eastAsia="Calibri" w:hAnsi="Times New Roman" w:cs="Times New Roman"/>
                <w:sz w:val="24"/>
                <w:szCs w:val="24"/>
              </w:rPr>
              <w:t xml:space="preserve"> Baba</w:t>
            </w:r>
          </w:p>
        </w:tc>
        <w:tc>
          <w:tcPr>
            <w:tcW w:w="2937" w:type="dxa"/>
          </w:tcPr>
          <w:p w14:paraId="1DA0442C" w14:textId="77777777" w:rsidR="008A62A8" w:rsidRPr="000935C5" w:rsidRDefault="008A62A8" w:rsidP="00B42363">
            <w:pPr>
              <w:numPr>
                <w:ilvl w:val="0"/>
                <w:numId w:val="16"/>
              </w:numPr>
              <w:tabs>
                <w:tab w:val="clear" w:pos="1500"/>
                <w:tab w:val="num" w:pos="196"/>
              </w:tabs>
              <w:spacing w:after="0" w:line="240" w:lineRule="auto"/>
              <w:ind w:left="196" w:hanging="180"/>
              <w:rPr>
                <w:rFonts w:ascii="Times New Roman" w:eastAsia="Calibri" w:hAnsi="Times New Roman" w:cs="Times New Roman"/>
                <w:b/>
                <w:sz w:val="24"/>
                <w:szCs w:val="24"/>
              </w:rPr>
            </w:pPr>
            <w:r w:rsidRPr="000935C5">
              <w:rPr>
                <w:rFonts w:ascii="Times New Roman" w:eastAsia="Calibri" w:hAnsi="Times New Roman" w:cs="Times New Roman"/>
                <w:sz w:val="24"/>
                <w:szCs w:val="24"/>
              </w:rPr>
              <w:lastRenderedPageBreak/>
              <w:t xml:space="preserve">Stories for </w:t>
            </w:r>
            <w:proofErr w:type="gramStart"/>
            <w:r w:rsidRPr="000935C5">
              <w:rPr>
                <w:rFonts w:ascii="Times New Roman" w:eastAsia="Calibri" w:hAnsi="Times New Roman" w:cs="Times New Roman"/>
                <w:sz w:val="24"/>
                <w:szCs w:val="24"/>
              </w:rPr>
              <w:t>Children,  (</w:t>
            </w:r>
            <w:proofErr w:type="gramEnd"/>
            <w:r w:rsidRPr="000935C5">
              <w:rPr>
                <w:rFonts w:ascii="Times New Roman" w:eastAsia="Calibri" w:hAnsi="Times New Roman" w:cs="Times New Roman"/>
                <w:sz w:val="24"/>
                <w:szCs w:val="24"/>
              </w:rPr>
              <w:t>Part 1) –  22 to 33</w:t>
            </w:r>
          </w:p>
          <w:p w14:paraId="286411E5" w14:textId="77777777" w:rsidR="008A62A8" w:rsidRPr="000935C5" w:rsidRDefault="008A62A8" w:rsidP="00B42363">
            <w:pPr>
              <w:numPr>
                <w:ilvl w:val="0"/>
                <w:numId w:val="16"/>
              </w:numPr>
              <w:tabs>
                <w:tab w:val="clear" w:pos="1500"/>
                <w:tab w:val="num" w:pos="196"/>
              </w:tabs>
              <w:spacing w:after="0" w:line="240" w:lineRule="auto"/>
              <w:ind w:left="196" w:hanging="180"/>
              <w:rPr>
                <w:rFonts w:ascii="Times New Roman" w:eastAsia="Calibri" w:hAnsi="Times New Roman" w:cs="Times New Roman"/>
                <w:b/>
                <w:sz w:val="24"/>
                <w:szCs w:val="24"/>
              </w:rPr>
            </w:pPr>
            <w:r w:rsidRPr="000935C5">
              <w:rPr>
                <w:rFonts w:ascii="Times New Roman" w:eastAsia="Calibri" w:hAnsi="Times New Roman" w:cs="Times New Roman"/>
                <w:sz w:val="24"/>
                <w:szCs w:val="24"/>
              </w:rPr>
              <w:lastRenderedPageBreak/>
              <w:t xml:space="preserve">Unity of Faiths through Stories </w:t>
            </w:r>
          </w:p>
          <w:p w14:paraId="220F43BA" w14:textId="77777777" w:rsidR="008A62A8" w:rsidRPr="000935C5" w:rsidRDefault="008A62A8" w:rsidP="00B42363">
            <w:pPr>
              <w:numPr>
                <w:ilvl w:val="0"/>
                <w:numId w:val="16"/>
              </w:numPr>
              <w:tabs>
                <w:tab w:val="clear" w:pos="1500"/>
                <w:tab w:val="num" w:pos="196"/>
              </w:tabs>
              <w:spacing w:after="0" w:line="240" w:lineRule="auto"/>
              <w:ind w:left="196" w:hanging="180"/>
              <w:rPr>
                <w:rFonts w:ascii="Times New Roman" w:eastAsia="Calibri" w:hAnsi="Times New Roman" w:cs="Times New Roman"/>
                <w:b/>
                <w:sz w:val="24"/>
                <w:szCs w:val="24"/>
              </w:rPr>
            </w:pPr>
            <w:r w:rsidRPr="000935C5">
              <w:rPr>
                <w:rFonts w:ascii="Times New Roman" w:eastAsia="Calibri" w:hAnsi="Times New Roman" w:cs="Times New Roman"/>
                <w:sz w:val="24"/>
                <w:szCs w:val="24"/>
              </w:rPr>
              <w:t xml:space="preserve">Chinna Katha </w:t>
            </w:r>
          </w:p>
          <w:p w14:paraId="3EA5FFA0"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  Life of Bhagavan Baba</w:t>
            </w:r>
          </w:p>
        </w:tc>
        <w:tc>
          <w:tcPr>
            <w:tcW w:w="2390" w:type="dxa"/>
          </w:tcPr>
          <w:p w14:paraId="014C7ACA" w14:textId="77777777" w:rsidR="008A62A8" w:rsidRPr="000935C5" w:rsidRDefault="008A62A8" w:rsidP="00B42363">
            <w:pPr>
              <w:numPr>
                <w:ilvl w:val="0"/>
                <w:numId w:val="16"/>
              </w:numPr>
              <w:tabs>
                <w:tab w:val="clear" w:pos="1500"/>
                <w:tab w:val="num" w:pos="196"/>
              </w:tabs>
              <w:spacing w:after="0" w:line="240" w:lineRule="auto"/>
              <w:ind w:left="196" w:hanging="180"/>
              <w:rPr>
                <w:rFonts w:ascii="Times New Roman" w:eastAsia="Calibri" w:hAnsi="Times New Roman" w:cs="Times New Roman"/>
                <w:sz w:val="24"/>
                <w:szCs w:val="24"/>
              </w:rPr>
            </w:pPr>
            <w:r w:rsidRPr="000935C5">
              <w:rPr>
                <w:rFonts w:ascii="Times New Roman" w:eastAsia="Calibri" w:hAnsi="Times New Roman" w:cs="Times New Roman"/>
                <w:sz w:val="24"/>
                <w:szCs w:val="24"/>
              </w:rPr>
              <w:lastRenderedPageBreak/>
              <w:t>Unity of Faiths through Stories</w:t>
            </w:r>
          </w:p>
          <w:p w14:paraId="6E0F4CCE" w14:textId="77777777" w:rsidR="008A62A8" w:rsidRPr="000935C5" w:rsidRDefault="008A62A8" w:rsidP="00B42363">
            <w:pPr>
              <w:numPr>
                <w:ilvl w:val="0"/>
                <w:numId w:val="16"/>
              </w:numPr>
              <w:tabs>
                <w:tab w:val="clear" w:pos="1500"/>
                <w:tab w:val="num" w:pos="196"/>
              </w:tabs>
              <w:spacing w:after="0" w:line="240" w:lineRule="auto"/>
              <w:ind w:left="196" w:hanging="180"/>
              <w:rPr>
                <w:rFonts w:ascii="Times New Roman" w:eastAsia="Calibri" w:hAnsi="Times New Roman" w:cs="Times New Roman"/>
                <w:sz w:val="24"/>
                <w:szCs w:val="24"/>
              </w:rPr>
            </w:pPr>
            <w:r w:rsidRPr="000935C5">
              <w:rPr>
                <w:rFonts w:ascii="Times New Roman" w:eastAsia="Calibri" w:hAnsi="Times New Roman" w:cs="Times New Roman"/>
                <w:sz w:val="24"/>
                <w:szCs w:val="24"/>
              </w:rPr>
              <w:lastRenderedPageBreak/>
              <w:t>Chinna Katha</w:t>
            </w:r>
          </w:p>
          <w:p w14:paraId="5C02683B"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  Life of Bhagavan Baba</w:t>
            </w:r>
          </w:p>
          <w:p w14:paraId="63658C4D"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- 5 Elements (Refer SSSEducare Lesson Plan-SShah, 2001- 1 to 11</w:t>
            </w:r>
          </w:p>
        </w:tc>
      </w:tr>
      <w:tr w:rsidR="008A62A8" w:rsidRPr="000935C5" w14:paraId="4143D704" w14:textId="77777777" w:rsidTr="003A2352">
        <w:trPr>
          <w:trHeight w:val="3199"/>
        </w:trPr>
        <w:tc>
          <w:tcPr>
            <w:tcW w:w="2084" w:type="dxa"/>
          </w:tcPr>
          <w:p w14:paraId="0E208311"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lastRenderedPageBreak/>
              <w:t xml:space="preserve">GROUP ACTIVITIES </w:t>
            </w:r>
          </w:p>
        </w:tc>
        <w:tc>
          <w:tcPr>
            <w:tcW w:w="2597" w:type="dxa"/>
          </w:tcPr>
          <w:p w14:paraId="1050DD79" w14:textId="77777777" w:rsidR="008A62A8" w:rsidRPr="000935C5" w:rsidRDefault="008A62A8" w:rsidP="00B42363">
            <w:pPr>
              <w:numPr>
                <w:ilvl w:val="0"/>
                <w:numId w:val="18"/>
              </w:numPr>
              <w:tabs>
                <w:tab w:val="clear" w:pos="1500"/>
                <w:tab w:val="num" w:pos="252"/>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Duty, Devotion, Discipline (3 D’s)</w:t>
            </w:r>
          </w:p>
          <w:p w14:paraId="094D2A93"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Health</w:t>
            </w:r>
            <w:r w:rsidRPr="000935C5">
              <w:rPr>
                <w:rFonts w:ascii="Times New Roman" w:hAnsi="Times New Roman" w:cs="Times New Roman"/>
                <w:sz w:val="24"/>
                <w:szCs w:val="24"/>
              </w:rPr>
              <w:t xml:space="preserve"> and Hygiene</w:t>
            </w:r>
          </w:p>
          <w:p w14:paraId="7067050B"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hAnsi="Times New Roman" w:cs="Times New Roman"/>
                <w:sz w:val="24"/>
                <w:szCs w:val="24"/>
              </w:rPr>
              <w:t xml:space="preserve">Ceiling on </w:t>
            </w:r>
            <w:r w:rsidRPr="000935C5">
              <w:rPr>
                <w:rFonts w:ascii="Times New Roman" w:eastAsia="Calibri" w:hAnsi="Times New Roman" w:cs="Times New Roman"/>
                <w:sz w:val="24"/>
                <w:szCs w:val="24"/>
              </w:rPr>
              <w:t xml:space="preserve">Desires </w:t>
            </w:r>
          </w:p>
          <w:p w14:paraId="3B396750" w14:textId="77777777" w:rsidR="008A62A8" w:rsidRPr="000935C5" w:rsidRDefault="008A62A8" w:rsidP="003A2352">
            <w:pPr>
              <w:rPr>
                <w:rFonts w:ascii="Times New Roman" w:eastAsia="Calibri" w:hAnsi="Times New Roman" w:cs="Times New Roman"/>
                <w:sz w:val="24"/>
                <w:szCs w:val="24"/>
              </w:rPr>
            </w:pPr>
          </w:p>
        </w:tc>
        <w:tc>
          <w:tcPr>
            <w:tcW w:w="2937" w:type="dxa"/>
          </w:tcPr>
          <w:p w14:paraId="243D4CB1" w14:textId="77777777" w:rsidR="008A62A8" w:rsidRPr="000935C5" w:rsidRDefault="008A62A8" w:rsidP="00B42363">
            <w:pPr>
              <w:numPr>
                <w:ilvl w:val="0"/>
                <w:numId w:val="18"/>
              </w:numPr>
              <w:tabs>
                <w:tab w:val="clear" w:pos="1500"/>
                <w:tab w:val="num" w:pos="252"/>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Duty, Devotion, Discipline (3 D’s)</w:t>
            </w:r>
          </w:p>
          <w:p w14:paraId="5EB3F9F7"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Health and Hygiene </w:t>
            </w:r>
          </w:p>
          <w:p w14:paraId="39896680"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Ceiling on Desires </w:t>
            </w:r>
          </w:p>
          <w:p w14:paraId="672E1A4F" w14:textId="77777777" w:rsidR="008A62A8" w:rsidRPr="000935C5" w:rsidRDefault="008A62A8" w:rsidP="00B42363">
            <w:pPr>
              <w:numPr>
                <w:ilvl w:val="0"/>
                <w:numId w:val="18"/>
              </w:numPr>
              <w:tabs>
                <w:tab w:val="clear" w:pos="1500"/>
                <w:tab w:val="left"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Role Play</w:t>
            </w:r>
          </w:p>
          <w:p w14:paraId="6EB4326C" w14:textId="77777777" w:rsidR="008A62A8" w:rsidRPr="000935C5" w:rsidRDefault="008A62A8" w:rsidP="00B42363">
            <w:pPr>
              <w:numPr>
                <w:ilvl w:val="0"/>
                <w:numId w:val="18"/>
              </w:numPr>
              <w:tabs>
                <w:tab w:val="clear" w:pos="1500"/>
                <w:tab w:val="left"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Quiz </w:t>
            </w:r>
          </w:p>
          <w:p w14:paraId="11FF3E64" w14:textId="77777777" w:rsidR="008A62A8" w:rsidRPr="000935C5" w:rsidRDefault="008A62A8" w:rsidP="00B42363">
            <w:pPr>
              <w:numPr>
                <w:ilvl w:val="0"/>
                <w:numId w:val="18"/>
              </w:numPr>
              <w:tabs>
                <w:tab w:val="clear" w:pos="1500"/>
                <w:tab w:val="left"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Attitude Testing </w:t>
            </w:r>
          </w:p>
          <w:p w14:paraId="08093E33" w14:textId="77777777" w:rsidR="008A62A8" w:rsidRPr="000935C5" w:rsidRDefault="008A62A8" w:rsidP="003A2352">
            <w:pPr>
              <w:tabs>
                <w:tab w:val="left" w:pos="0"/>
                <w:tab w:val="left" w:pos="72"/>
              </w:tabs>
              <w:rPr>
                <w:rFonts w:ascii="Times New Roman" w:eastAsia="Calibri" w:hAnsi="Times New Roman" w:cs="Times New Roman"/>
                <w:sz w:val="24"/>
                <w:szCs w:val="24"/>
              </w:rPr>
            </w:pPr>
          </w:p>
          <w:p w14:paraId="65A3E305" w14:textId="77777777" w:rsidR="008A62A8" w:rsidRPr="000935C5" w:rsidRDefault="008A62A8" w:rsidP="003A2352">
            <w:pPr>
              <w:rPr>
                <w:rFonts w:ascii="Times New Roman" w:eastAsia="Calibri" w:hAnsi="Times New Roman" w:cs="Times New Roman"/>
                <w:sz w:val="24"/>
                <w:szCs w:val="24"/>
              </w:rPr>
            </w:pPr>
          </w:p>
          <w:p w14:paraId="5B49355E" w14:textId="77777777" w:rsidR="008A62A8" w:rsidRPr="000935C5" w:rsidRDefault="008A62A8" w:rsidP="003A2352">
            <w:pPr>
              <w:rPr>
                <w:rFonts w:ascii="Times New Roman" w:eastAsia="Calibri" w:hAnsi="Times New Roman" w:cs="Times New Roman"/>
                <w:sz w:val="24"/>
                <w:szCs w:val="24"/>
              </w:rPr>
            </w:pPr>
          </w:p>
        </w:tc>
        <w:tc>
          <w:tcPr>
            <w:tcW w:w="2390" w:type="dxa"/>
          </w:tcPr>
          <w:p w14:paraId="22914F56" w14:textId="77777777" w:rsidR="008A62A8" w:rsidRPr="000935C5" w:rsidRDefault="008A62A8" w:rsidP="00B42363">
            <w:pPr>
              <w:numPr>
                <w:ilvl w:val="0"/>
                <w:numId w:val="18"/>
              </w:numPr>
              <w:tabs>
                <w:tab w:val="clear" w:pos="1500"/>
                <w:tab w:val="num" w:pos="252"/>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Duty, Devotion, Discipline (3 D’s)</w:t>
            </w:r>
          </w:p>
          <w:p w14:paraId="3B9D5735"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Health and </w:t>
            </w:r>
          </w:p>
          <w:p w14:paraId="1E27523D"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    Hygiene </w:t>
            </w:r>
          </w:p>
          <w:p w14:paraId="658ABAA9" w14:textId="77777777" w:rsidR="008A62A8" w:rsidRPr="000935C5" w:rsidRDefault="008A62A8" w:rsidP="00B42363">
            <w:pPr>
              <w:numPr>
                <w:ilvl w:val="0"/>
                <w:numId w:val="17"/>
              </w:numPr>
              <w:tabs>
                <w:tab w:val="clear" w:pos="1500"/>
                <w:tab w:val="num" w:pos="252"/>
              </w:tabs>
              <w:spacing w:after="0" w:line="240" w:lineRule="auto"/>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Ceiling on Desires </w:t>
            </w:r>
          </w:p>
          <w:p w14:paraId="1627D0B2" w14:textId="77777777" w:rsidR="008A62A8" w:rsidRPr="000935C5" w:rsidRDefault="008A62A8" w:rsidP="00B42363">
            <w:pPr>
              <w:numPr>
                <w:ilvl w:val="0"/>
                <w:numId w:val="17"/>
              </w:numPr>
              <w:tabs>
                <w:tab w:val="clear" w:pos="1500"/>
                <w:tab w:val="num" w:pos="252"/>
              </w:tabs>
              <w:spacing w:after="0" w:line="240" w:lineRule="auto"/>
              <w:ind w:left="1503" w:hanging="1503"/>
              <w:rPr>
                <w:rFonts w:ascii="Times New Roman" w:eastAsia="Calibri" w:hAnsi="Times New Roman" w:cs="Times New Roman"/>
                <w:sz w:val="24"/>
                <w:szCs w:val="24"/>
              </w:rPr>
            </w:pPr>
            <w:r w:rsidRPr="000935C5">
              <w:rPr>
                <w:rFonts w:ascii="Times New Roman" w:eastAsia="Calibri" w:hAnsi="Times New Roman" w:cs="Times New Roman"/>
                <w:sz w:val="24"/>
                <w:szCs w:val="24"/>
              </w:rPr>
              <w:t>Role Play</w:t>
            </w:r>
          </w:p>
          <w:p w14:paraId="107DF457" w14:textId="77777777" w:rsidR="008A62A8" w:rsidRPr="000935C5" w:rsidRDefault="008A62A8" w:rsidP="00B42363">
            <w:pPr>
              <w:numPr>
                <w:ilvl w:val="0"/>
                <w:numId w:val="17"/>
              </w:numPr>
              <w:tabs>
                <w:tab w:val="clear" w:pos="1500"/>
                <w:tab w:val="num" w:pos="252"/>
              </w:tabs>
              <w:spacing w:after="0" w:line="240" w:lineRule="auto"/>
              <w:ind w:left="1503" w:hanging="1503"/>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Quiz </w:t>
            </w:r>
          </w:p>
          <w:p w14:paraId="4B135F82" w14:textId="77777777" w:rsidR="008A62A8" w:rsidRPr="000935C5" w:rsidRDefault="008A62A8" w:rsidP="003A2352">
            <w:pPr>
              <w:ind w:left="8"/>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   Attitude Testing- </w:t>
            </w:r>
            <w:proofErr w:type="gramStart"/>
            <w:r w:rsidRPr="000935C5">
              <w:rPr>
                <w:rFonts w:ascii="Times New Roman" w:eastAsia="Calibri" w:hAnsi="Times New Roman" w:cs="Times New Roman"/>
                <w:sz w:val="24"/>
                <w:szCs w:val="24"/>
              </w:rPr>
              <w:t>-  National</w:t>
            </w:r>
            <w:proofErr w:type="gramEnd"/>
            <w:r w:rsidRPr="000935C5">
              <w:rPr>
                <w:rFonts w:ascii="Times New Roman" w:eastAsia="Calibri" w:hAnsi="Times New Roman" w:cs="Times New Roman"/>
                <w:sz w:val="24"/>
                <w:szCs w:val="24"/>
              </w:rPr>
              <w:t xml:space="preserve"> Symbols     </w:t>
            </w:r>
            <w:r w:rsidRPr="000935C5">
              <w:rPr>
                <w:rFonts w:ascii="Times New Roman" w:eastAsia="Calibri" w:hAnsi="Times New Roman" w:cs="Times New Roman"/>
                <w:i/>
                <w:sz w:val="24"/>
                <w:szCs w:val="24"/>
              </w:rPr>
              <w:t>e.g.,</w:t>
            </w:r>
            <w:r w:rsidRPr="000935C5">
              <w:rPr>
                <w:rFonts w:ascii="Times New Roman" w:eastAsia="Calibri" w:hAnsi="Times New Roman" w:cs="Times New Roman"/>
                <w:sz w:val="24"/>
                <w:szCs w:val="24"/>
              </w:rPr>
              <w:t xml:space="preserve"> National flag, protea</w:t>
            </w:r>
          </w:p>
        </w:tc>
      </w:tr>
      <w:tr w:rsidR="008A62A8" w:rsidRPr="000935C5" w14:paraId="53D82EB9" w14:textId="77777777" w:rsidTr="003A2352">
        <w:tc>
          <w:tcPr>
            <w:tcW w:w="2084" w:type="dxa"/>
          </w:tcPr>
          <w:p w14:paraId="629C97A8"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 xml:space="preserve">SIGNIFICANCE </w:t>
            </w:r>
            <w:r w:rsidRPr="000935C5">
              <w:rPr>
                <w:rFonts w:ascii="Times New Roman" w:eastAsia="Calibri" w:hAnsi="Times New Roman" w:cs="Times New Roman"/>
                <w:b/>
                <w:sz w:val="24"/>
                <w:szCs w:val="24"/>
              </w:rPr>
              <w:br/>
              <w:t>OF FESTIVALS</w:t>
            </w:r>
          </w:p>
        </w:tc>
        <w:tc>
          <w:tcPr>
            <w:tcW w:w="7924" w:type="dxa"/>
            <w:gridSpan w:val="3"/>
          </w:tcPr>
          <w:p w14:paraId="2C72F4C1"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Select festival observed in the relevant week/month:</w:t>
            </w:r>
          </w:p>
          <w:p w14:paraId="51245918" w14:textId="77777777" w:rsidR="008A62A8" w:rsidRPr="000935C5" w:rsidRDefault="008A62A8" w:rsidP="00B42363">
            <w:pPr>
              <w:numPr>
                <w:ilvl w:val="0"/>
                <w:numId w:val="19"/>
              </w:numPr>
              <w:tabs>
                <w:tab w:val="clear" w:pos="1500"/>
              </w:tabs>
              <w:spacing w:after="0" w:line="240" w:lineRule="auto"/>
              <w:ind w:left="252" w:hanging="252"/>
              <w:rPr>
                <w:rFonts w:ascii="Times New Roman" w:eastAsia="Calibri" w:hAnsi="Times New Roman" w:cs="Times New Roman"/>
                <w:sz w:val="24"/>
                <w:szCs w:val="24"/>
                <w:lang w:val="pt-BR"/>
              </w:rPr>
            </w:pPr>
            <w:r w:rsidRPr="000935C5">
              <w:rPr>
                <w:rFonts w:ascii="Times New Roman" w:eastAsia="Calibri" w:hAnsi="Times New Roman" w:cs="Times New Roman"/>
                <w:sz w:val="24"/>
                <w:szCs w:val="24"/>
                <w:lang w:val="pt-BR"/>
              </w:rPr>
              <w:t xml:space="preserve">Guru Purnima </w:t>
            </w:r>
            <w:r w:rsidRPr="000935C5">
              <w:rPr>
                <w:rFonts w:ascii="Times New Roman" w:eastAsia="Calibri" w:hAnsi="Times New Roman" w:cs="Times New Roman"/>
                <w:sz w:val="24"/>
                <w:szCs w:val="24"/>
                <w:lang w:val="pt-BR"/>
              </w:rPr>
              <w:br/>
              <w:t>Diwali</w:t>
            </w:r>
          </w:p>
          <w:p w14:paraId="7A7AC468" w14:textId="77777777" w:rsidR="008A62A8" w:rsidRPr="000935C5" w:rsidRDefault="008A62A8" w:rsidP="00B42363">
            <w:pPr>
              <w:numPr>
                <w:ilvl w:val="0"/>
                <w:numId w:val="19"/>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lang w:val="pt-BR"/>
              </w:rPr>
              <w:t>Christmas</w:t>
            </w:r>
          </w:p>
          <w:p w14:paraId="52CDD00D" w14:textId="77777777" w:rsidR="008A62A8" w:rsidRPr="000935C5" w:rsidRDefault="008A62A8" w:rsidP="00B42363">
            <w:pPr>
              <w:numPr>
                <w:ilvl w:val="0"/>
                <w:numId w:val="19"/>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Dassera</w:t>
            </w:r>
          </w:p>
          <w:p w14:paraId="3CB36FBE" w14:textId="77777777" w:rsidR="008A62A8" w:rsidRPr="000935C5" w:rsidRDefault="008A62A8" w:rsidP="00B42363">
            <w:pPr>
              <w:numPr>
                <w:ilvl w:val="0"/>
                <w:numId w:val="19"/>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Ganesha Chaturthi</w:t>
            </w:r>
          </w:p>
          <w:p w14:paraId="4AD2B0E0" w14:textId="77777777" w:rsidR="008A62A8" w:rsidRPr="000935C5" w:rsidRDefault="008A62A8" w:rsidP="00B42363">
            <w:pPr>
              <w:numPr>
                <w:ilvl w:val="0"/>
                <w:numId w:val="19"/>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Eid</w:t>
            </w:r>
          </w:p>
          <w:p w14:paraId="0FD86DF3" w14:textId="77777777" w:rsidR="008A62A8" w:rsidRPr="000935C5" w:rsidRDefault="008A62A8" w:rsidP="00B42363">
            <w:pPr>
              <w:numPr>
                <w:ilvl w:val="0"/>
                <w:numId w:val="19"/>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Baba’s Birthday</w:t>
            </w:r>
          </w:p>
          <w:p w14:paraId="7CFEBE51" w14:textId="77777777" w:rsidR="008A62A8" w:rsidRPr="000935C5" w:rsidRDefault="008A62A8" w:rsidP="003A2352">
            <w:pPr>
              <w:rPr>
                <w:rFonts w:ascii="Times New Roman" w:eastAsia="Calibri" w:hAnsi="Times New Roman" w:cs="Times New Roman"/>
                <w:sz w:val="24"/>
                <w:szCs w:val="24"/>
              </w:rPr>
            </w:pPr>
          </w:p>
        </w:tc>
      </w:tr>
      <w:tr w:rsidR="008A62A8" w:rsidRPr="000935C5" w14:paraId="042A8B6D" w14:textId="77777777" w:rsidTr="003A2352">
        <w:tc>
          <w:tcPr>
            <w:tcW w:w="2084" w:type="dxa"/>
          </w:tcPr>
          <w:p w14:paraId="27854E71"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SPIRITÜÀL DIARIES</w:t>
            </w:r>
          </w:p>
        </w:tc>
        <w:tc>
          <w:tcPr>
            <w:tcW w:w="7924" w:type="dxa"/>
            <w:gridSpan w:val="3"/>
          </w:tcPr>
          <w:p w14:paraId="401F19B8"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To be filled by each student/parent</w:t>
            </w:r>
          </w:p>
        </w:tc>
      </w:tr>
    </w:tbl>
    <w:p w14:paraId="64503673" w14:textId="0960967E" w:rsidR="008A62A8" w:rsidRDefault="008A62A8" w:rsidP="008A62A8">
      <w:pPr>
        <w:pStyle w:val="NormalWeb"/>
        <w:spacing w:after="240" w:afterAutospacing="0"/>
      </w:pPr>
    </w:p>
    <w:p w14:paraId="597A1B7D" w14:textId="3C7D81B2" w:rsidR="004B3413" w:rsidRDefault="004B3413" w:rsidP="008A62A8">
      <w:pPr>
        <w:pStyle w:val="NormalWeb"/>
        <w:spacing w:after="240" w:afterAutospacing="0"/>
      </w:pPr>
    </w:p>
    <w:p w14:paraId="35E56A19" w14:textId="3D241228" w:rsidR="004B3413" w:rsidRDefault="004B3413" w:rsidP="008A62A8">
      <w:pPr>
        <w:pStyle w:val="NormalWeb"/>
        <w:spacing w:after="240" w:afterAutospacing="0"/>
      </w:pPr>
    </w:p>
    <w:p w14:paraId="2BD9508A" w14:textId="4AF386F6" w:rsidR="004B3413" w:rsidRDefault="004B3413" w:rsidP="008A62A8">
      <w:pPr>
        <w:pStyle w:val="NormalWeb"/>
        <w:spacing w:after="240" w:afterAutospacing="0"/>
      </w:pPr>
    </w:p>
    <w:p w14:paraId="7B8D7A7C" w14:textId="77777777" w:rsidR="004B3413" w:rsidRPr="000935C5" w:rsidRDefault="004B3413" w:rsidP="008A62A8">
      <w:pPr>
        <w:pStyle w:val="NormalWeb"/>
        <w:spacing w:after="240" w:afterAutospacing="0"/>
      </w:pPr>
    </w:p>
    <w:p w14:paraId="7445D568" w14:textId="77777777" w:rsidR="008A62A8" w:rsidRPr="000935C5" w:rsidRDefault="008A62A8" w:rsidP="008A62A8">
      <w:pPr>
        <w:pStyle w:val="NormalWeb"/>
        <w:spacing w:after="240" w:afterAutospacing="0"/>
      </w:pPr>
    </w:p>
    <w:tbl>
      <w:tblPr>
        <w:tblW w:w="99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88"/>
        <w:gridCol w:w="2520"/>
        <w:gridCol w:w="90"/>
        <w:gridCol w:w="2520"/>
        <w:gridCol w:w="90"/>
        <w:gridCol w:w="2638"/>
      </w:tblGrid>
      <w:tr w:rsidR="008A62A8" w:rsidRPr="000935C5" w14:paraId="528B5901" w14:textId="77777777" w:rsidTr="003A2352">
        <w:tc>
          <w:tcPr>
            <w:tcW w:w="9946" w:type="dxa"/>
            <w:gridSpan w:val="6"/>
          </w:tcPr>
          <w:p w14:paraId="3618EBBF" w14:textId="77777777" w:rsidR="008A62A8" w:rsidRPr="000935C5" w:rsidRDefault="008A62A8" w:rsidP="003A2352">
            <w:pPr>
              <w:jc w:val="center"/>
              <w:rPr>
                <w:rFonts w:ascii="Times New Roman" w:eastAsia="Calibri" w:hAnsi="Times New Roman" w:cs="Times New Roman"/>
                <w:color w:val="FF0000"/>
                <w:sz w:val="24"/>
                <w:szCs w:val="24"/>
              </w:rPr>
            </w:pPr>
            <w:r w:rsidRPr="000935C5">
              <w:rPr>
                <w:rFonts w:ascii="Times New Roman" w:eastAsia="Calibri" w:hAnsi="Times New Roman" w:cs="Times New Roman"/>
                <w:b/>
                <w:color w:val="FF0000"/>
                <w:sz w:val="24"/>
                <w:szCs w:val="24"/>
              </w:rPr>
              <w:lastRenderedPageBreak/>
              <w:t>GROUP 2</w:t>
            </w:r>
            <w:r w:rsidRPr="000935C5">
              <w:rPr>
                <w:rFonts w:ascii="Times New Roman" w:eastAsia="Calibri" w:hAnsi="Times New Roman" w:cs="Times New Roman"/>
                <w:color w:val="FF0000"/>
                <w:sz w:val="24"/>
                <w:szCs w:val="24"/>
              </w:rPr>
              <w:t xml:space="preserve">(30 </w:t>
            </w:r>
            <w:proofErr w:type="gramStart"/>
            <w:r w:rsidRPr="000935C5">
              <w:rPr>
                <w:rFonts w:ascii="Times New Roman" w:eastAsia="Calibri" w:hAnsi="Times New Roman" w:cs="Times New Roman"/>
                <w:color w:val="FF0000"/>
                <w:sz w:val="24"/>
                <w:szCs w:val="24"/>
              </w:rPr>
              <w:t>lessons)  –</w:t>
            </w:r>
            <w:proofErr w:type="gramEnd"/>
            <w:r w:rsidRPr="000935C5">
              <w:rPr>
                <w:rFonts w:ascii="Times New Roman" w:eastAsia="Calibri" w:hAnsi="Times New Roman" w:cs="Times New Roman"/>
                <w:color w:val="FF0000"/>
                <w:sz w:val="24"/>
                <w:szCs w:val="24"/>
              </w:rPr>
              <w:t xml:space="preserve"> </w:t>
            </w:r>
          </w:p>
          <w:p w14:paraId="7518C6B1" w14:textId="77777777" w:rsidR="008A62A8" w:rsidRPr="000935C5" w:rsidRDefault="008A62A8" w:rsidP="003A2352">
            <w:pPr>
              <w:jc w:val="center"/>
              <w:rPr>
                <w:rFonts w:ascii="Times New Roman" w:eastAsia="Calibri" w:hAnsi="Times New Roman" w:cs="Times New Roman"/>
                <w:b/>
                <w:color w:val="FF0000"/>
                <w:sz w:val="24"/>
                <w:szCs w:val="24"/>
              </w:rPr>
            </w:pPr>
            <w:r w:rsidRPr="000935C5">
              <w:rPr>
                <w:rFonts w:ascii="Times New Roman" w:eastAsia="Calibri" w:hAnsi="Times New Roman" w:cs="Times New Roman"/>
                <w:b/>
                <w:color w:val="FF0000"/>
                <w:sz w:val="24"/>
                <w:szCs w:val="24"/>
              </w:rPr>
              <w:t>Implement in conjunction with Manual B</w:t>
            </w:r>
          </w:p>
        </w:tc>
      </w:tr>
      <w:tr w:rsidR="008A62A8" w:rsidRPr="000935C5" w14:paraId="581C81A3" w14:textId="77777777" w:rsidTr="003A2352">
        <w:tc>
          <w:tcPr>
            <w:tcW w:w="2088" w:type="dxa"/>
          </w:tcPr>
          <w:p w14:paraId="46E259FF" w14:textId="77777777" w:rsidR="008A62A8" w:rsidRPr="000935C5" w:rsidRDefault="008A62A8" w:rsidP="003A2352">
            <w:pPr>
              <w:rPr>
                <w:rFonts w:ascii="Times New Roman" w:eastAsia="Calibri" w:hAnsi="Times New Roman" w:cs="Times New Roman"/>
                <w:b/>
                <w:color w:val="FF0000"/>
                <w:sz w:val="24"/>
                <w:szCs w:val="24"/>
              </w:rPr>
            </w:pPr>
            <w:r w:rsidRPr="000935C5">
              <w:rPr>
                <w:rFonts w:ascii="Times New Roman" w:eastAsia="Calibri" w:hAnsi="Times New Roman" w:cs="Times New Roman"/>
                <w:b/>
                <w:color w:val="FF0000"/>
                <w:sz w:val="24"/>
                <w:szCs w:val="24"/>
              </w:rPr>
              <w:t>TECHNIQUE</w:t>
            </w:r>
          </w:p>
        </w:tc>
        <w:tc>
          <w:tcPr>
            <w:tcW w:w="2520" w:type="dxa"/>
          </w:tcPr>
          <w:p w14:paraId="74A37548" w14:textId="77777777" w:rsidR="008A62A8" w:rsidRPr="000935C5" w:rsidRDefault="008A62A8" w:rsidP="003A2352">
            <w:pPr>
              <w:rPr>
                <w:rFonts w:ascii="Times New Roman" w:eastAsia="Calibri" w:hAnsi="Times New Roman" w:cs="Times New Roman"/>
                <w:b/>
                <w:color w:val="FF0000"/>
                <w:sz w:val="24"/>
                <w:szCs w:val="24"/>
              </w:rPr>
            </w:pPr>
            <w:r w:rsidRPr="000935C5">
              <w:rPr>
                <w:rFonts w:ascii="Times New Roman" w:eastAsia="Calibri" w:hAnsi="Times New Roman" w:cs="Times New Roman"/>
                <w:b/>
                <w:color w:val="FF0000"/>
                <w:sz w:val="24"/>
                <w:szCs w:val="24"/>
              </w:rPr>
              <w:t>1</w:t>
            </w:r>
            <w:r w:rsidRPr="000935C5">
              <w:rPr>
                <w:rFonts w:ascii="Times New Roman" w:eastAsia="Calibri" w:hAnsi="Times New Roman" w:cs="Times New Roman"/>
                <w:b/>
                <w:color w:val="FF0000"/>
                <w:sz w:val="24"/>
                <w:szCs w:val="24"/>
                <w:vertAlign w:val="superscript"/>
              </w:rPr>
              <w:t>ST</w:t>
            </w:r>
            <w:r w:rsidRPr="000935C5">
              <w:rPr>
                <w:rFonts w:ascii="Times New Roman" w:eastAsia="Calibri" w:hAnsi="Times New Roman" w:cs="Times New Roman"/>
                <w:b/>
                <w:color w:val="FF0000"/>
                <w:sz w:val="24"/>
                <w:szCs w:val="24"/>
              </w:rPr>
              <w:t xml:space="preserve"> YEAR (10 yrs.)</w:t>
            </w:r>
          </w:p>
        </w:tc>
        <w:tc>
          <w:tcPr>
            <w:tcW w:w="2610" w:type="dxa"/>
            <w:gridSpan w:val="2"/>
          </w:tcPr>
          <w:p w14:paraId="3DD74FB4" w14:textId="77777777" w:rsidR="008A62A8" w:rsidRPr="000935C5" w:rsidRDefault="008A62A8" w:rsidP="003A2352">
            <w:pPr>
              <w:rPr>
                <w:rFonts w:ascii="Times New Roman" w:eastAsia="Calibri" w:hAnsi="Times New Roman" w:cs="Times New Roman"/>
                <w:b/>
                <w:color w:val="FF0000"/>
                <w:sz w:val="24"/>
                <w:szCs w:val="24"/>
              </w:rPr>
            </w:pPr>
            <w:r w:rsidRPr="000935C5">
              <w:rPr>
                <w:rFonts w:ascii="Times New Roman" w:eastAsia="Calibri" w:hAnsi="Times New Roman" w:cs="Times New Roman"/>
                <w:b/>
                <w:color w:val="FF0000"/>
                <w:sz w:val="24"/>
                <w:szCs w:val="24"/>
              </w:rPr>
              <w:t>2</w:t>
            </w:r>
            <w:r w:rsidRPr="000935C5">
              <w:rPr>
                <w:rFonts w:ascii="Times New Roman" w:eastAsia="Calibri" w:hAnsi="Times New Roman" w:cs="Times New Roman"/>
                <w:color w:val="FF0000"/>
                <w:sz w:val="24"/>
                <w:szCs w:val="24"/>
                <w:vertAlign w:val="superscript"/>
              </w:rPr>
              <w:t>ND</w:t>
            </w:r>
            <w:r w:rsidRPr="000935C5">
              <w:rPr>
                <w:rFonts w:ascii="Times New Roman" w:eastAsia="Calibri" w:hAnsi="Times New Roman" w:cs="Times New Roman"/>
                <w:b/>
                <w:color w:val="FF0000"/>
                <w:sz w:val="24"/>
                <w:szCs w:val="24"/>
              </w:rPr>
              <w:t xml:space="preserve"> YEAR (11 yrs.)</w:t>
            </w:r>
          </w:p>
        </w:tc>
        <w:tc>
          <w:tcPr>
            <w:tcW w:w="2728" w:type="dxa"/>
            <w:gridSpan w:val="2"/>
          </w:tcPr>
          <w:p w14:paraId="081992AC" w14:textId="77777777" w:rsidR="008A62A8" w:rsidRPr="000935C5" w:rsidRDefault="008A62A8" w:rsidP="003A2352">
            <w:pPr>
              <w:rPr>
                <w:rFonts w:ascii="Times New Roman" w:eastAsia="Calibri" w:hAnsi="Times New Roman" w:cs="Times New Roman"/>
                <w:b/>
                <w:color w:val="FF0000"/>
                <w:sz w:val="24"/>
                <w:szCs w:val="24"/>
              </w:rPr>
            </w:pPr>
            <w:r w:rsidRPr="000935C5">
              <w:rPr>
                <w:rFonts w:ascii="Times New Roman" w:eastAsia="Calibri" w:hAnsi="Times New Roman" w:cs="Times New Roman"/>
                <w:b/>
                <w:color w:val="FF0000"/>
                <w:sz w:val="24"/>
                <w:szCs w:val="24"/>
              </w:rPr>
              <w:t>3</w:t>
            </w:r>
            <w:r w:rsidRPr="000935C5">
              <w:rPr>
                <w:rFonts w:ascii="Times New Roman" w:eastAsia="Calibri" w:hAnsi="Times New Roman" w:cs="Times New Roman"/>
                <w:b/>
                <w:color w:val="FF0000"/>
                <w:sz w:val="24"/>
                <w:szCs w:val="24"/>
                <w:vertAlign w:val="superscript"/>
              </w:rPr>
              <w:t xml:space="preserve">RD  </w:t>
            </w:r>
            <w:r w:rsidRPr="000935C5">
              <w:rPr>
                <w:rFonts w:ascii="Times New Roman" w:eastAsia="Calibri" w:hAnsi="Times New Roman" w:cs="Times New Roman"/>
                <w:b/>
                <w:color w:val="FF0000"/>
                <w:sz w:val="24"/>
                <w:szCs w:val="24"/>
              </w:rPr>
              <w:t xml:space="preserve"> YEAR (12 yrs.)</w:t>
            </w:r>
          </w:p>
        </w:tc>
      </w:tr>
      <w:tr w:rsidR="008A62A8" w:rsidRPr="000935C5" w14:paraId="44F9F02B" w14:textId="77777777" w:rsidTr="003A2352">
        <w:tc>
          <w:tcPr>
            <w:tcW w:w="2088" w:type="dxa"/>
          </w:tcPr>
          <w:p w14:paraId="58A62A0C"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VALUES/</w:t>
            </w:r>
          </w:p>
          <w:p w14:paraId="79A7F469"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SUB-VALUES</w:t>
            </w:r>
          </w:p>
        </w:tc>
        <w:tc>
          <w:tcPr>
            <w:tcW w:w="7858" w:type="dxa"/>
            <w:gridSpan w:val="5"/>
          </w:tcPr>
          <w:p w14:paraId="3B58491F" w14:textId="77777777" w:rsidR="008A62A8" w:rsidRPr="000935C5" w:rsidRDefault="008A62A8" w:rsidP="003A2352">
            <w:pPr>
              <w:ind w:left="8"/>
              <w:rPr>
                <w:rFonts w:ascii="Times New Roman" w:eastAsia="Calibri" w:hAnsi="Times New Roman" w:cs="Times New Roman"/>
                <w:sz w:val="24"/>
                <w:szCs w:val="24"/>
              </w:rPr>
            </w:pPr>
            <w:r w:rsidRPr="000935C5">
              <w:rPr>
                <w:rFonts w:ascii="Times New Roman" w:eastAsia="Calibri" w:hAnsi="Times New Roman" w:cs="Times New Roman"/>
                <w:sz w:val="24"/>
                <w:szCs w:val="24"/>
              </w:rPr>
              <w:t>Attempt to cover 5 Values and 83 sub- values with the 3 Groups</w:t>
            </w:r>
          </w:p>
        </w:tc>
      </w:tr>
      <w:tr w:rsidR="008A62A8" w:rsidRPr="000935C5" w14:paraId="626CDC11" w14:textId="77777777" w:rsidTr="003A2352">
        <w:trPr>
          <w:trHeight w:val="411"/>
        </w:trPr>
        <w:tc>
          <w:tcPr>
            <w:tcW w:w="2088" w:type="dxa"/>
          </w:tcPr>
          <w:p w14:paraId="437F8D85"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SHLOKAS</w:t>
            </w:r>
          </w:p>
        </w:tc>
        <w:tc>
          <w:tcPr>
            <w:tcW w:w="2520" w:type="dxa"/>
          </w:tcPr>
          <w:p w14:paraId="0F64F060" w14:textId="77777777" w:rsidR="008A62A8" w:rsidRPr="000935C5" w:rsidRDefault="008A62A8" w:rsidP="00B42363">
            <w:pPr>
              <w:numPr>
                <w:ilvl w:val="0"/>
                <w:numId w:val="20"/>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Suprabhatam</w:t>
            </w:r>
          </w:p>
          <w:p w14:paraId="2E664A2C" w14:textId="77777777" w:rsidR="008A62A8" w:rsidRPr="000935C5" w:rsidRDefault="008A62A8" w:rsidP="003A2352">
            <w:pPr>
              <w:ind w:left="1500"/>
              <w:rPr>
                <w:rFonts w:ascii="Times New Roman" w:eastAsia="Calibri" w:hAnsi="Times New Roman" w:cs="Times New Roman"/>
                <w:sz w:val="24"/>
                <w:szCs w:val="24"/>
              </w:rPr>
            </w:pPr>
          </w:p>
        </w:tc>
        <w:tc>
          <w:tcPr>
            <w:tcW w:w="2610" w:type="dxa"/>
            <w:gridSpan w:val="2"/>
          </w:tcPr>
          <w:p w14:paraId="253855C6" w14:textId="77777777" w:rsidR="008A62A8" w:rsidRPr="000935C5" w:rsidRDefault="008A62A8" w:rsidP="003A2352">
            <w:pPr>
              <w:ind w:left="188" w:hanging="188"/>
              <w:rPr>
                <w:rFonts w:ascii="Times New Roman" w:eastAsia="Calibri" w:hAnsi="Times New Roman" w:cs="Times New Roman"/>
                <w:sz w:val="24"/>
                <w:szCs w:val="24"/>
                <w:lang w:val="pt-BR"/>
              </w:rPr>
            </w:pPr>
            <w:r w:rsidRPr="000935C5">
              <w:rPr>
                <w:rFonts w:ascii="Times New Roman" w:eastAsia="Calibri" w:hAnsi="Times New Roman" w:cs="Times New Roman"/>
                <w:sz w:val="24"/>
                <w:szCs w:val="24"/>
                <w:lang w:val="pt-BR"/>
              </w:rPr>
              <w:t xml:space="preserve">- Gita shlokas       Nos. 10 to 14 - (Karma) , Nos. 15 to 19  (Bhakthi) </w:t>
            </w:r>
          </w:p>
          <w:p w14:paraId="7D3F53F5"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lang w:val="pt-BR"/>
              </w:rPr>
              <w:t>(refer Manual C page 29-31)</w:t>
            </w:r>
          </w:p>
        </w:tc>
        <w:tc>
          <w:tcPr>
            <w:tcW w:w="2728" w:type="dxa"/>
            <w:gridSpan w:val="2"/>
          </w:tcPr>
          <w:p w14:paraId="0184E5B4" w14:textId="77777777" w:rsidR="008A62A8" w:rsidRPr="000935C5" w:rsidRDefault="008A62A8" w:rsidP="003A2352">
            <w:pPr>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 </w:t>
            </w:r>
            <w:r w:rsidRPr="000935C5">
              <w:rPr>
                <w:rFonts w:ascii="Times New Roman" w:eastAsia="Calibri" w:hAnsi="Times New Roman" w:cs="Times New Roman"/>
                <w:sz w:val="24"/>
                <w:szCs w:val="24"/>
                <w:lang w:val="pt-BR"/>
              </w:rPr>
              <w:t xml:space="preserve">Gita shlokas          </w:t>
            </w:r>
            <w:r w:rsidRPr="000935C5">
              <w:rPr>
                <w:rFonts w:ascii="Times New Roman" w:eastAsia="Calibri" w:hAnsi="Times New Roman" w:cs="Times New Roman"/>
                <w:sz w:val="24"/>
                <w:szCs w:val="24"/>
              </w:rPr>
              <w:t xml:space="preserve">Nos. 20 to 25     </w:t>
            </w:r>
            <w:proofErr w:type="gramStart"/>
            <w:r w:rsidRPr="000935C5">
              <w:rPr>
                <w:rFonts w:ascii="Times New Roman" w:eastAsia="Calibri" w:hAnsi="Times New Roman" w:cs="Times New Roman"/>
                <w:sz w:val="24"/>
                <w:szCs w:val="24"/>
              </w:rPr>
              <w:t xml:space="preserve">   (</w:t>
            </w:r>
            <w:proofErr w:type="gramEnd"/>
            <w:r w:rsidRPr="000935C5">
              <w:rPr>
                <w:rFonts w:ascii="Times New Roman" w:eastAsia="Calibri" w:hAnsi="Times New Roman" w:cs="Times New Roman"/>
                <w:sz w:val="24"/>
                <w:szCs w:val="24"/>
              </w:rPr>
              <w:t>God &amp;Avathar) (page 31-32)</w:t>
            </w:r>
          </w:p>
        </w:tc>
      </w:tr>
      <w:tr w:rsidR="008A62A8" w:rsidRPr="000935C5" w14:paraId="7A94E986" w14:textId="77777777" w:rsidTr="003A2352">
        <w:trPr>
          <w:trHeight w:val="411"/>
        </w:trPr>
        <w:tc>
          <w:tcPr>
            <w:tcW w:w="2088" w:type="dxa"/>
          </w:tcPr>
          <w:p w14:paraId="0543626E"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PRAYERS</w:t>
            </w:r>
          </w:p>
        </w:tc>
        <w:tc>
          <w:tcPr>
            <w:tcW w:w="2520" w:type="dxa"/>
          </w:tcPr>
          <w:p w14:paraId="0523C445" w14:textId="77777777" w:rsidR="008A62A8" w:rsidRPr="000935C5" w:rsidRDefault="008A62A8" w:rsidP="00B42363">
            <w:pPr>
              <w:numPr>
                <w:ilvl w:val="0"/>
                <w:numId w:val="20"/>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Gayatri Mantra </w:t>
            </w:r>
          </w:p>
          <w:p w14:paraId="482D4848" w14:textId="77777777" w:rsidR="008A62A8" w:rsidRPr="000935C5" w:rsidRDefault="008A62A8" w:rsidP="00B42363">
            <w:pPr>
              <w:numPr>
                <w:ilvl w:val="0"/>
                <w:numId w:val="20"/>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Sai Gayatri</w:t>
            </w:r>
          </w:p>
          <w:p w14:paraId="0C3ADB5C" w14:textId="77777777" w:rsidR="008A62A8" w:rsidRPr="000935C5" w:rsidRDefault="008A62A8" w:rsidP="003A2352">
            <w:pPr>
              <w:ind w:left="252"/>
              <w:rPr>
                <w:rFonts w:ascii="Times New Roman" w:eastAsia="Calibri" w:hAnsi="Times New Roman" w:cs="Times New Roman"/>
                <w:sz w:val="24"/>
                <w:szCs w:val="24"/>
              </w:rPr>
            </w:pPr>
            <w:r w:rsidRPr="000935C5">
              <w:rPr>
                <w:rFonts w:ascii="Times New Roman" w:eastAsia="Calibri" w:hAnsi="Times New Roman" w:cs="Times New Roman"/>
                <w:sz w:val="24"/>
                <w:szCs w:val="24"/>
              </w:rPr>
              <w:t>Aarthi</w:t>
            </w:r>
          </w:p>
        </w:tc>
        <w:tc>
          <w:tcPr>
            <w:tcW w:w="2610" w:type="dxa"/>
            <w:gridSpan w:val="2"/>
          </w:tcPr>
          <w:p w14:paraId="48FE0CCC"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Brahma Rpanam (Food)</w:t>
            </w:r>
          </w:p>
        </w:tc>
        <w:tc>
          <w:tcPr>
            <w:tcW w:w="2728" w:type="dxa"/>
            <w:gridSpan w:val="2"/>
          </w:tcPr>
          <w:p w14:paraId="553DC6AC" w14:textId="77777777" w:rsidR="008A62A8" w:rsidRPr="000935C5" w:rsidRDefault="008A62A8" w:rsidP="003A2352">
            <w:pPr>
              <w:ind w:left="187" w:hanging="187"/>
              <w:rPr>
                <w:rFonts w:ascii="Times New Roman" w:eastAsia="Calibri" w:hAnsi="Times New Roman" w:cs="Times New Roman"/>
                <w:sz w:val="24"/>
                <w:szCs w:val="24"/>
              </w:rPr>
            </w:pPr>
            <w:r w:rsidRPr="000935C5">
              <w:rPr>
                <w:rFonts w:ascii="Times New Roman" w:eastAsia="Calibri" w:hAnsi="Times New Roman" w:cs="Times New Roman"/>
                <w:sz w:val="24"/>
                <w:szCs w:val="24"/>
              </w:rPr>
              <w:t>- 21 Omkars (refer Path Divine Book Part 1)</w:t>
            </w:r>
          </w:p>
          <w:p w14:paraId="3DFBA926" w14:textId="77777777" w:rsidR="008A62A8" w:rsidRPr="000935C5" w:rsidRDefault="008A62A8" w:rsidP="003A2352">
            <w:pPr>
              <w:ind w:left="187" w:hanging="187"/>
              <w:rPr>
                <w:rFonts w:ascii="Times New Roman" w:eastAsia="Calibri" w:hAnsi="Times New Roman" w:cs="Times New Roman"/>
                <w:sz w:val="24"/>
                <w:szCs w:val="24"/>
              </w:rPr>
            </w:pPr>
            <w:r w:rsidRPr="000935C5">
              <w:rPr>
                <w:rFonts w:ascii="Times New Roman" w:eastAsia="Calibri" w:hAnsi="Times New Roman" w:cs="Times New Roman"/>
                <w:sz w:val="24"/>
                <w:szCs w:val="24"/>
              </w:rPr>
              <w:t>-  Purnamidam (universal)</w:t>
            </w:r>
          </w:p>
        </w:tc>
      </w:tr>
      <w:tr w:rsidR="008A62A8" w:rsidRPr="000935C5" w14:paraId="547765EC"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3DCFA7E6"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WORDS OF WISDOM</w:t>
            </w:r>
          </w:p>
        </w:tc>
        <w:tc>
          <w:tcPr>
            <w:tcW w:w="2520" w:type="dxa"/>
            <w:tcBorders>
              <w:top w:val="single" w:sz="4" w:space="0" w:color="000000"/>
              <w:left w:val="single" w:sz="4" w:space="0" w:color="000000"/>
              <w:bottom w:val="single" w:sz="4" w:space="0" w:color="000000"/>
              <w:right w:val="single" w:sz="4" w:space="0" w:color="000000"/>
            </w:tcBorders>
          </w:tcPr>
          <w:p w14:paraId="626903E2"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1 to 7</w:t>
            </w:r>
          </w:p>
        </w:tc>
        <w:tc>
          <w:tcPr>
            <w:tcW w:w="2610" w:type="dxa"/>
            <w:gridSpan w:val="2"/>
            <w:tcBorders>
              <w:top w:val="single" w:sz="4" w:space="0" w:color="000000"/>
              <w:left w:val="single" w:sz="4" w:space="0" w:color="000000"/>
              <w:bottom w:val="single" w:sz="4" w:space="0" w:color="000000"/>
              <w:right w:val="single" w:sz="4" w:space="0" w:color="000000"/>
            </w:tcBorders>
          </w:tcPr>
          <w:p w14:paraId="71C6F36E"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 8 to 15</w:t>
            </w:r>
          </w:p>
        </w:tc>
        <w:tc>
          <w:tcPr>
            <w:tcW w:w="2728" w:type="dxa"/>
            <w:gridSpan w:val="2"/>
            <w:tcBorders>
              <w:top w:val="single" w:sz="4" w:space="0" w:color="000000"/>
              <w:left w:val="single" w:sz="4" w:space="0" w:color="000000"/>
              <w:bottom w:val="single" w:sz="4" w:space="0" w:color="000000"/>
              <w:right w:val="single" w:sz="4" w:space="0" w:color="000000"/>
            </w:tcBorders>
          </w:tcPr>
          <w:p w14:paraId="7875A63D" w14:textId="77777777" w:rsidR="008A62A8" w:rsidRPr="000935C5" w:rsidRDefault="008A62A8" w:rsidP="003A2352">
            <w:pPr>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16 to 23</w:t>
            </w:r>
          </w:p>
        </w:tc>
      </w:tr>
      <w:tr w:rsidR="008A62A8" w:rsidRPr="000935C5" w14:paraId="347775E0"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038E0101"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ASHTOTRA (108 names)</w:t>
            </w:r>
          </w:p>
        </w:tc>
        <w:tc>
          <w:tcPr>
            <w:tcW w:w="2520" w:type="dxa"/>
            <w:tcBorders>
              <w:top w:val="single" w:sz="4" w:space="0" w:color="000000"/>
              <w:left w:val="single" w:sz="4" w:space="0" w:color="000000"/>
              <w:bottom w:val="single" w:sz="4" w:space="0" w:color="000000"/>
              <w:right w:val="single" w:sz="4" w:space="0" w:color="000000"/>
            </w:tcBorders>
          </w:tcPr>
          <w:p w14:paraId="79C936E9" w14:textId="77777777" w:rsidR="008A62A8" w:rsidRPr="000935C5" w:rsidRDefault="008A62A8" w:rsidP="003A2352">
            <w:pPr>
              <w:ind w:left="1140"/>
              <w:rPr>
                <w:rFonts w:ascii="Times New Roman" w:eastAsia="Calibri" w:hAnsi="Times New Roman" w:cs="Times New Roman"/>
                <w:sz w:val="24"/>
                <w:szCs w:val="24"/>
              </w:rPr>
            </w:pPr>
          </w:p>
        </w:tc>
        <w:tc>
          <w:tcPr>
            <w:tcW w:w="2610" w:type="dxa"/>
            <w:gridSpan w:val="2"/>
            <w:tcBorders>
              <w:top w:val="single" w:sz="4" w:space="0" w:color="000000"/>
              <w:left w:val="single" w:sz="4" w:space="0" w:color="000000"/>
              <w:bottom w:val="single" w:sz="4" w:space="0" w:color="000000"/>
              <w:right w:val="single" w:sz="4" w:space="0" w:color="000000"/>
            </w:tcBorders>
          </w:tcPr>
          <w:p w14:paraId="374C87A6"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1 to 50</w:t>
            </w:r>
          </w:p>
        </w:tc>
        <w:tc>
          <w:tcPr>
            <w:tcW w:w="2728" w:type="dxa"/>
            <w:gridSpan w:val="2"/>
            <w:tcBorders>
              <w:top w:val="single" w:sz="4" w:space="0" w:color="000000"/>
              <w:left w:val="single" w:sz="4" w:space="0" w:color="000000"/>
              <w:bottom w:val="single" w:sz="4" w:space="0" w:color="000000"/>
              <w:right w:val="single" w:sz="4" w:space="0" w:color="000000"/>
            </w:tcBorders>
          </w:tcPr>
          <w:p w14:paraId="0DFCC0A7" w14:textId="77777777" w:rsidR="008A62A8" w:rsidRPr="000935C5" w:rsidRDefault="008A62A8" w:rsidP="003A2352">
            <w:pPr>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51 to 108</w:t>
            </w:r>
          </w:p>
        </w:tc>
      </w:tr>
      <w:tr w:rsidR="008A62A8" w:rsidRPr="000935C5" w14:paraId="790C4F97"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65F1D67C"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GEMS</w:t>
            </w:r>
          </w:p>
        </w:tc>
        <w:tc>
          <w:tcPr>
            <w:tcW w:w="2520" w:type="dxa"/>
            <w:tcBorders>
              <w:top w:val="single" w:sz="4" w:space="0" w:color="000000"/>
              <w:left w:val="single" w:sz="4" w:space="0" w:color="000000"/>
              <w:bottom w:val="single" w:sz="4" w:space="0" w:color="000000"/>
              <w:right w:val="single" w:sz="4" w:space="0" w:color="000000"/>
            </w:tcBorders>
          </w:tcPr>
          <w:p w14:paraId="09BE3129"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1 to 17</w:t>
            </w:r>
          </w:p>
        </w:tc>
        <w:tc>
          <w:tcPr>
            <w:tcW w:w="2610" w:type="dxa"/>
            <w:gridSpan w:val="2"/>
            <w:tcBorders>
              <w:top w:val="single" w:sz="4" w:space="0" w:color="000000"/>
              <w:left w:val="single" w:sz="4" w:space="0" w:color="000000"/>
              <w:bottom w:val="single" w:sz="4" w:space="0" w:color="000000"/>
              <w:right w:val="single" w:sz="4" w:space="0" w:color="000000"/>
            </w:tcBorders>
          </w:tcPr>
          <w:p w14:paraId="6070AAC3"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18 to 34</w:t>
            </w:r>
          </w:p>
        </w:tc>
        <w:tc>
          <w:tcPr>
            <w:tcW w:w="2728" w:type="dxa"/>
            <w:gridSpan w:val="2"/>
            <w:tcBorders>
              <w:top w:val="single" w:sz="4" w:space="0" w:color="000000"/>
              <w:left w:val="single" w:sz="4" w:space="0" w:color="000000"/>
              <w:bottom w:val="single" w:sz="4" w:space="0" w:color="000000"/>
              <w:right w:val="single" w:sz="4" w:space="0" w:color="000000"/>
            </w:tcBorders>
          </w:tcPr>
          <w:p w14:paraId="5D53F5DF" w14:textId="77777777" w:rsidR="008A62A8" w:rsidRPr="000935C5" w:rsidRDefault="008A62A8" w:rsidP="003A2352">
            <w:pPr>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35 to 53</w:t>
            </w:r>
          </w:p>
        </w:tc>
      </w:tr>
      <w:tr w:rsidR="008A62A8" w:rsidRPr="000935C5" w14:paraId="77A95464"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68563D0D"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BHAJANS/</w:t>
            </w:r>
          </w:p>
          <w:p w14:paraId="4F711CD3"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SONGS</w:t>
            </w:r>
          </w:p>
        </w:tc>
        <w:tc>
          <w:tcPr>
            <w:tcW w:w="7858" w:type="dxa"/>
            <w:gridSpan w:val="5"/>
            <w:tcBorders>
              <w:top w:val="single" w:sz="4" w:space="0" w:color="000000"/>
              <w:left w:val="single" w:sz="4" w:space="0" w:color="000000"/>
              <w:bottom w:val="single" w:sz="4" w:space="0" w:color="000000"/>
              <w:right w:val="single" w:sz="4" w:space="0" w:color="000000"/>
            </w:tcBorders>
          </w:tcPr>
          <w:p w14:paraId="416BA338"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Select 10 bhajans/songs for each year.</w:t>
            </w:r>
          </w:p>
          <w:p w14:paraId="596169A5"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Preferably choice of bhajan/song to be relate to the lesson.</w:t>
            </w:r>
          </w:p>
          <w:p w14:paraId="091EB1AA"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Include value songs.</w:t>
            </w:r>
          </w:p>
          <w:p w14:paraId="79928E9C" w14:textId="4E88308B"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Preferably select </w:t>
            </w:r>
            <w:r w:rsidR="006E542F" w:rsidRPr="000935C5">
              <w:rPr>
                <w:rFonts w:ascii="Times New Roman" w:eastAsia="Calibri" w:hAnsi="Times New Roman" w:cs="Times New Roman"/>
                <w:sz w:val="24"/>
                <w:szCs w:val="24"/>
              </w:rPr>
              <w:t>simple bhajans</w:t>
            </w:r>
            <w:r w:rsidRPr="000935C5">
              <w:rPr>
                <w:rFonts w:ascii="Times New Roman" w:eastAsia="Calibri" w:hAnsi="Times New Roman" w:cs="Times New Roman"/>
                <w:sz w:val="24"/>
                <w:szCs w:val="24"/>
              </w:rPr>
              <w:t xml:space="preserve">. </w:t>
            </w:r>
          </w:p>
          <w:p w14:paraId="0675FE4C" w14:textId="77777777" w:rsidR="008A62A8" w:rsidRPr="000935C5" w:rsidRDefault="008A62A8" w:rsidP="003A2352">
            <w:pPr>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Meaning to be discussed.</w:t>
            </w:r>
          </w:p>
        </w:tc>
      </w:tr>
      <w:tr w:rsidR="008A62A8" w:rsidRPr="000935C5" w14:paraId="18B999A2"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361775AB"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JAPA</w:t>
            </w:r>
          </w:p>
        </w:tc>
        <w:tc>
          <w:tcPr>
            <w:tcW w:w="2520" w:type="dxa"/>
            <w:tcBorders>
              <w:top w:val="single" w:sz="4" w:space="0" w:color="000000"/>
              <w:left w:val="single" w:sz="4" w:space="0" w:color="000000"/>
              <w:bottom w:val="single" w:sz="4" w:space="0" w:color="000000"/>
              <w:right w:val="single" w:sz="4" w:space="0" w:color="000000"/>
            </w:tcBorders>
          </w:tcPr>
          <w:p w14:paraId="3D09E5FB"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 xml:space="preserve">Om Shri Sai Ram </w:t>
            </w:r>
          </w:p>
        </w:tc>
        <w:tc>
          <w:tcPr>
            <w:tcW w:w="2610" w:type="dxa"/>
            <w:gridSpan w:val="2"/>
            <w:tcBorders>
              <w:top w:val="single" w:sz="4" w:space="0" w:color="000000"/>
              <w:left w:val="single" w:sz="4" w:space="0" w:color="000000"/>
              <w:bottom w:val="single" w:sz="4" w:space="0" w:color="000000"/>
              <w:right w:val="single" w:sz="4" w:space="0" w:color="000000"/>
            </w:tcBorders>
          </w:tcPr>
          <w:p w14:paraId="3FC8A540"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Om Shri Sai Ram</w:t>
            </w:r>
          </w:p>
        </w:tc>
        <w:tc>
          <w:tcPr>
            <w:tcW w:w="2728" w:type="dxa"/>
            <w:gridSpan w:val="2"/>
            <w:tcBorders>
              <w:top w:val="single" w:sz="4" w:space="0" w:color="000000"/>
              <w:left w:val="single" w:sz="4" w:space="0" w:color="000000"/>
              <w:bottom w:val="single" w:sz="4" w:space="0" w:color="000000"/>
              <w:right w:val="single" w:sz="4" w:space="0" w:color="000000"/>
            </w:tcBorders>
          </w:tcPr>
          <w:p w14:paraId="0F7864A4"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Om Shri Sai Ram</w:t>
            </w:r>
          </w:p>
        </w:tc>
      </w:tr>
      <w:tr w:rsidR="008A62A8" w:rsidRPr="000935C5" w14:paraId="20FBD1BF"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23479C38"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SILENT SITTING</w:t>
            </w:r>
          </w:p>
        </w:tc>
        <w:tc>
          <w:tcPr>
            <w:tcW w:w="2520" w:type="dxa"/>
            <w:tcBorders>
              <w:top w:val="single" w:sz="4" w:space="0" w:color="000000"/>
              <w:left w:val="single" w:sz="4" w:space="0" w:color="000000"/>
              <w:bottom w:val="single" w:sz="4" w:space="0" w:color="000000"/>
              <w:right w:val="single" w:sz="4" w:space="0" w:color="000000"/>
            </w:tcBorders>
          </w:tcPr>
          <w:p w14:paraId="0D40C4F2"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Form (e.g., Light) Meditation</w:t>
            </w:r>
          </w:p>
        </w:tc>
        <w:tc>
          <w:tcPr>
            <w:tcW w:w="2610" w:type="dxa"/>
            <w:gridSpan w:val="2"/>
            <w:tcBorders>
              <w:top w:val="single" w:sz="4" w:space="0" w:color="000000"/>
              <w:left w:val="single" w:sz="4" w:space="0" w:color="000000"/>
              <w:bottom w:val="single" w:sz="4" w:space="0" w:color="000000"/>
              <w:right w:val="single" w:sz="4" w:space="0" w:color="000000"/>
            </w:tcBorders>
          </w:tcPr>
          <w:p w14:paraId="08D03F06"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Form (e.g., Light) Meditation</w:t>
            </w:r>
          </w:p>
        </w:tc>
        <w:tc>
          <w:tcPr>
            <w:tcW w:w="2728" w:type="dxa"/>
            <w:gridSpan w:val="2"/>
            <w:tcBorders>
              <w:top w:val="single" w:sz="4" w:space="0" w:color="000000"/>
              <w:left w:val="single" w:sz="4" w:space="0" w:color="000000"/>
              <w:bottom w:val="single" w:sz="4" w:space="0" w:color="000000"/>
              <w:right w:val="single" w:sz="4" w:space="0" w:color="000000"/>
            </w:tcBorders>
          </w:tcPr>
          <w:p w14:paraId="380E8B1E"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Form (e.g., Light) Meditation</w:t>
            </w:r>
          </w:p>
        </w:tc>
      </w:tr>
      <w:tr w:rsidR="008A62A8" w:rsidRPr="000935C5" w14:paraId="41B5ED8D"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77AA49AD"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STORIES</w:t>
            </w:r>
          </w:p>
        </w:tc>
        <w:tc>
          <w:tcPr>
            <w:tcW w:w="7858" w:type="dxa"/>
            <w:gridSpan w:val="5"/>
            <w:tcBorders>
              <w:top w:val="single" w:sz="4" w:space="0" w:color="000000"/>
              <w:left w:val="single" w:sz="4" w:space="0" w:color="000000"/>
              <w:bottom w:val="single" w:sz="4" w:space="0" w:color="000000"/>
              <w:right w:val="single" w:sz="4" w:space="0" w:color="000000"/>
            </w:tcBorders>
          </w:tcPr>
          <w:p w14:paraId="5AD96204" w14:textId="77777777" w:rsidR="008A62A8" w:rsidRPr="000935C5" w:rsidRDefault="008A62A8" w:rsidP="00B42363">
            <w:pPr>
              <w:numPr>
                <w:ilvl w:val="0"/>
                <w:numId w:val="20"/>
              </w:numPr>
              <w:tabs>
                <w:tab w:val="clear" w:pos="1500"/>
                <w:tab w:val="num" w:pos="252"/>
              </w:tabs>
              <w:spacing w:after="0" w:line="240" w:lineRule="auto"/>
              <w:ind w:left="249" w:hanging="249"/>
              <w:rPr>
                <w:rFonts w:ascii="Times New Roman" w:eastAsia="Calibri" w:hAnsi="Times New Roman" w:cs="Times New Roman"/>
                <w:sz w:val="24"/>
                <w:szCs w:val="24"/>
              </w:rPr>
            </w:pPr>
            <w:r w:rsidRPr="000935C5">
              <w:rPr>
                <w:rFonts w:ascii="Times New Roman" w:eastAsia="Calibri" w:hAnsi="Times New Roman" w:cs="Times New Roman"/>
                <w:sz w:val="24"/>
                <w:szCs w:val="24"/>
              </w:rPr>
              <w:t>Group 2 first year- 5 Elements (Refer SSS Educare Lesson Plan-S Shah, 2001- Nos. 12 to 21.)</w:t>
            </w:r>
          </w:p>
          <w:p w14:paraId="60920A25" w14:textId="77777777" w:rsidR="008A62A8" w:rsidRPr="000935C5" w:rsidRDefault="008A62A8" w:rsidP="00B42363">
            <w:pPr>
              <w:numPr>
                <w:ilvl w:val="0"/>
                <w:numId w:val="20"/>
              </w:numPr>
              <w:tabs>
                <w:tab w:val="clear" w:pos="1500"/>
                <w:tab w:val="num" w:pos="252"/>
              </w:tabs>
              <w:spacing w:after="0" w:line="240" w:lineRule="auto"/>
              <w:ind w:left="249" w:hanging="249"/>
              <w:rPr>
                <w:rFonts w:ascii="Times New Roman" w:eastAsia="Calibri" w:hAnsi="Times New Roman" w:cs="Times New Roman"/>
                <w:sz w:val="24"/>
                <w:szCs w:val="24"/>
              </w:rPr>
            </w:pPr>
            <w:r w:rsidRPr="000935C5">
              <w:rPr>
                <w:rFonts w:ascii="Times New Roman" w:eastAsia="Calibri" w:hAnsi="Times New Roman" w:cs="Times New Roman"/>
                <w:sz w:val="24"/>
                <w:szCs w:val="24"/>
              </w:rPr>
              <w:t>Stories for Children (Part 2)</w:t>
            </w:r>
          </w:p>
          <w:p w14:paraId="5D9C0D59" w14:textId="77777777" w:rsidR="008A62A8" w:rsidRPr="000935C5" w:rsidRDefault="008A62A8" w:rsidP="00B42363">
            <w:pPr>
              <w:numPr>
                <w:ilvl w:val="0"/>
                <w:numId w:val="20"/>
              </w:numPr>
              <w:tabs>
                <w:tab w:val="clear" w:pos="1500"/>
                <w:tab w:val="num" w:pos="252"/>
              </w:tabs>
              <w:spacing w:after="0" w:line="240" w:lineRule="auto"/>
              <w:ind w:left="249" w:hanging="249"/>
              <w:rPr>
                <w:rFonts w:ascii="Times New Roman" w:eastAsia="Calibri" w:hAnsi="Times New Roman" w:cs="Times New Roman"/>
                <w:sz w:val="24"/>
                <w:szCs w:val="24"/>
              </w:rPr>
            </w:pPr>
            <w:r w:rsidRPr="000935C5">
              <w:rPr>
                <w:rFonts w:ascii="Times New Roman" w:eastAsia="Calibri" w:hAnsi="Times New Roman" w:cs="Times New Roman"/>
                <w:sz w:val="24"/>
                <w:szCs w:val="24"/>
              </w:rPr>
              <w:t>Lives of Great Men, Patriots and Saints of India (refer Saints of India Book Part 1)</w:t>
            </w:r>
          </w:p>
          <w:p w14:paraId="46B8FC5A"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lastRenderedPageBreak/>
              <w:t>-   Life of Bhagavan Baba</w:t>
            </w:r>
          </w:p>
        </w:tc>
      </w:tr>
      <w:tr w:rsidR="008A62A8" w:rsidRPr="000935C5" w14:paraId="2617EB1C"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7B67006D"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lastRenderedPageBreak/>
              <w:t>ACTIVITY</w:t>
            </w:r>
          </w:p>
        </w:tc>
        <w:tc>
          <w:tcPr>
            <w:tcW w:w="2610" w:type="dxa"/>
            <w:gridSpan w:val="2"/>
            <w:tcBorders>
              <w:top w:val="single" w:sz="4" w:space="0" w:color="000000"/>
              <w:left w:val="single" w:sz="4" w:space="0" w:color="000000"/>
              <w:bottom w:val="single" w:sz="4" w:space="0" w:color="000000"/>
              <w:right w:val="single" w:sz="4" w:space="0" w:color="000000"/>
            </w:tcBorders>
          </w:tcPr>
          <w:p w14:paraId="39885D5E" w14:textId="77777777" w:rsidR="008A62A8" w:rsidRPr="000935C5" w:rsidRDefault="008A62A8" w:rsidP="00B42363">
            <w:pPr>
              <w:numPr>
                <w:ilvl w:val="0"/>
                <w:numId w:val="18"/>
              </w:numPr>
              <w:tabs>
                <w:tab w:val="clear" w:pos="1500"/>
                <w:tab w:val="num" w:pos="252"/>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Duty, Devotion, Discipline (3 D’s)</w:t>
            </w:r>
          </w:p>
          <w:p w14:paraId="3F72BE15" w14:textId="77777777" w:rsidR="008A62A8" w:rsidRPr="000935C5" w:rsidRDefault="008A62A8" w:rsidP="00B42363">
            <w:pPr>
              <w:numPr>
                <w:ilvl w:val="0"/>
                <w:numId w:val="18"/>
              </w:numPr>
              <w:tabs>
                <w:tab w:val="clear" w:pos="1500"/>
                <w:tab w:val="num" w:pos="0"/>
              </w:tabs>
              <w:spacing w:after="0" w:line="240" w:lineRule="auto"/>
              <w:ind w:left="252"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Health and Hygiene (refer Path Divine, Part 1)</w:t>
            </w:r>
          </w:p>
          <w:p w14:paraId="2FF30ACA"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Ceiling on Desires </w:t>
            </w:r>
          </w:p>
          <w:p w14:paraId="19F1B516"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Role Play</w:t>
            </w:r>
          </w:p>
          <w:p w14:paraId="68BCCE54"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Quiz </w:t>
            </w:r>
          </w:p>
          <w:p w14:paraId="2E445557"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Attitude Testing</w:t>
            </w:r>
          </w:p>
          <w:p w14:paraId="0E8AC8DE"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Narayana Seva</w:t>
            </w:r>
          </w:p>
          <w:p w14:paraId="7D48B374"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Yoga </w:t>
            </w:r>
          </w:p>
        </w:tc>
        <w:tc>
          <w:tcPr>
            <w:tcW w:w="2610" w:type="dxa"/>
            <w:gridSpan w:val="2"/>
            <w:tcBorders>
              <w:top w:val="single" w:sz="4" w:space="0" w:color="000000"/>
              <w:left w:val="single" w:sz="4" w:space="0" w:color="000000"/>
              <w:bottom w:val="single" w:sz="4" w:space="0" w:color="000000"/>
              <w:right w:val="single" w:sz="4" w:space="0" w:color="000000"/>
            </w:tcBorders>
          </w:tcPr>
          <w:p w14:paraId="69195BEE" w14:textId="77777777" w:rsidR="008A62A8" w:rsidRPr="000935C5" w:rsidRDefault="008A62A8" w:rsidP="00B42363">
            <w:pPr>
              <w:numPr>
                <w:ilvl w:val="0"/>
                <w:numId w:val="18"/>
              </w:numPr>
              <w:tabs>
                <w:tab w:val="clear" w:pos="1500"/>
                <w:tab w:val="num" w:pos="252"/>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Duty, Devotion, Discipline (3 D’s)</w:t>
            </w:r>
          </w:p>
          <w:p w14:paraId="0CE89DCB" w14:textId="77777777" w:rsidR="008A62A8" w:rsidRPr="000935C5" w:rsidRDefault="008A62A8" w:rsidP="00B42363">
            <w:pPr>
              <w:numPr>
                <w:ilvl w:val="0"/>
                <w:numId w:val="18"/>
              </w:numPr>
              <w:tabs>
                <w:tab w:val="clear" w:pos="1500"/>
                <w:tab w:val="num" w:pos="0"/>
              </w:tabs>
              <w:spacing w:after="0" w:line="240" w:lineRule="auto"/>
              <w:ind w:left="252"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   Health and Hygiene (refer Path Divine, </w:t>
            </w:r>
            <w:proofErr w:type="gramStart"/>
            <w:r w:rsidRPr="000935C5">
              <w:rPr>
                <w:rFonts w:ascii="Times New Roman" w:eastAsia="Calibri" w:hAnsi="Times New Roman" w:cs="Times New Roman"/>
                <w:sz w:val="24"/>
                <w:szCs w:val="24"/>
              </w:rPr>
              <w:t>Part  1</w:t>
            </w:r>
            <w:proofErr w:type="gramEnd"/>
            <w:r w:rsidRPr="000935C5">
              <w:rPr>
                <w:rFonts w:ascii="Times New Roman" w:eastAsia="Calibri" w:hAnsi="Times New Roman" w:cs="Times New Roman"/>
                <w:sz w:val="24"/>
                <w:szCs w:val="24"/>
              </w:rPr>
              <w:t>)</w:t>
            </w:r>
          </w:p>
          <w:p w14:paraId="52FA308A"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Ceiling on Desires </w:t>
            </w:r>
          </w:p>
          <w:p w14:paraId="6324F606" w14:textId="77777777" w:rsidR="008A62A8" w:rsidRPr="000935C5" w:rsidRDefault="008A62A8" w:rsidP="00B42363">
            <w:pPr>
              <w:numPr>
                <w:ilvl w:val="0"/>
                <w:numId w:val="18"/>
              </w:numPr>
              <w:tabs>
                <w:tab w:val="clear" w:pos="1500"/>
                <w:tab w:val="left"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Role Play</w:t>
            </w:r>
          </w:p>
          <w:p w14:paraId="1BFF207E" w14:textId="77777777" w:rsidR="008A62A8" w:rsidRPr="000935C5" w:rsidRDefault="008A62A8" w:rsidP="00B42363">
            <w:pPr>
              <w:numPr>
                <w:ilvl w:val="0"/>
                <w:numId w:val="18"/>
              </w:numPr>
              <w:tabs>
                <w:tab w:val="clear" w:pos="1500"/>
                <w:tab w:val="left"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Quiz </w:t>
            </w:r>
          </w:p>
          <w:p w14:paraId="258E5339" w14:textId="77777777" w:rsidR="008A62A8" w:rsidRPr="000935C5" w:rsidRDefault="008A62A8" w:rsidP="00B42363">
            <w:pPr>
              <w:numPr>
                <w:ilvl w:val="0"/>
                <w:numId w:val="18"/>
              </w:numPr>
              <w:tabs>
                <w:tab w:val="clear" w:pos="1500"/>
                <w:tab w:val="left"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Attitude Testing </w:t>
            </w:r>
          </w:p>
          <w:p w14:paraId="601B7631"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Narayana Seva</w:t>
            </w:r>
          </w:p>
          <w:p w14:paraId="18921064"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Yoga</w:t>
            </w:r>
          </w:p>
        </w:tc>
        <w:tc>
          <w:tcPr>
            <w:tcW w:w="2638" w:type="dxa"/>
            <w:tcBorders>
              <w:top w:val="single" w:sz="4" w:space="0" w:color="000000"/>
              <w:left w:val="single" w:sz="4" w:space="0" w:color="000000"/>
              <w:bottom w:val="single" w:sz="4" w:space="0" w:color="000000"/>
              <w:right w:val="single" w:sz="4" w:space="0" w:color="000000"/>
            </w:tcBorders>
          </w:tcPr>
          <w:p w14:paraId="368B96F5" w14:textId="77777777" w:rsidR="008A62A8" w:rsidRPr="000935C5" w:rsidRDefault="008A62A8" w:rsidP="00B42363">
            <w:pPr>
              <w:numPr>
                <w:ilvl w:val="0"/>
                <w:numId w:val="18"/>
              </w:numPr>
              <w:tabs>
                <w:tab w:val="clear" w:pos="1500"/>
                <w:tab w:val="num" w:pos="252"/>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Duty, Devotion, Discipline (3 D’s)</w:t>
            </w:r>
          </w:p>
          <w:p w14:paraId="242B0B8C" w14:textId="77777777" w:rsidR="008A62A8" w:rsidRPr="000935C5" w:rsidRDefault="008A62A8" w:rsidP="00B42363">
            <w:pPr>
              <w:numPr>
                <w:ilvl w:val="0"/>
                <w:numId w:val="18"/>
              </w:numPr>
              <w:tabs>
                <w:tab w:val="clear" w:pos="1500"/>
                <w:tab w:val="num" w:pos="252"/>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Health and </w:t>
            </w:r>
          </w:p>
          <w:p w14:paraId="2266CBD5" w14:textId="77777777" w:rsidR="008A62A8" w:rsidRPr="000935C5" w:rsidRDefault="008A62A8" w:rsidP="00B42363">
            <w:pPr>
              <w:numPr>
                <w:ilvl w:val="0"/>
                <w:numId w:val="18"/>
              </w:numPr>
              <w:tabs>
                <w:tab w:val="clear" w:pos="1500"/>
                <w:tab w:val="num" w:pos="0"/>
              </w:tabs>
              <w:spacing w:after="0" w:line="240" w:lineRule="auto"/>
              <w:ind w:left="252"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    Hygiene (refer Path Divine, Part 2)</w:t>
            </w:r>
          </w:p>
          <w:p w14:paraId="5CA67947" w14:textId="77777777" w:rsidR="008A62A8" w:rsidRPr="000935C5" w:rsidRDefault="008A62A8" w:rsidP="00B42363">
            <w:pPr>
              <w:numPr>
                <w:ilvl w:val="0"/>
                <w:numId w:val="17"/>
              </w:numPr>
              <w:tabs>
                <w:tab w:val="clear" w:pos="1500"/>
                <w:tab w:val="num" w:pos="252"/>
              </w:tabs>
              <w:spacing w:after="0" w:line="240" w:lineRule="auto"/>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Ceiling on Desires </w:t>
            </w:r>
          </w:p>
          <w:p w14:paraId="79877CE5" w14:textId="77777777" w:rsidR="008A62A8" w:rsidRPr="000935C5" w:rsidRDefault="008A62A8" w:rsidP="00B42363">
            <w:pPr>
              <w:numPr>
                <w:ilvl w:val="0"/>
                <w:numId w:val="17"/>
              </w:numPr>
              <w:tabs>
                <w:tab w:val="clear" w:pos="1500"/>
                <w:tab w:val="num" w:pos="252"/>
              </w:tabs>
              <w:spacing w:after="0" w:line="240" w:lineRule="auto"/>
              <w:ind w:left="1503" w:hanging="1503"/>
              <w:rPr>
                <w:rFonts w:ascii="Times New Roman" w:eastAsia="Calibri" w:hAnsi="Times New Roman" w:cs="Times New Roman"/>
                <w:sz w:val="24"/>
                <w:szCs w:val="24"/>
              </w:rPr>
            </w:pPr>
            <w:r w:rsidRPr="000935C5">
              <w:rPr>
                <w:rFonts w:ascii="Times New Roman" w:eastAsia="Calibri" w:hAnsi="Times New Roman" w:cs="Times New Roman"/>
                <w:sz w:val="24"/>
                <w:szCs w:val="24"/>
              </w:rPr>
              <w:t>Role Play</w:t>
            </w:r>
          </w:p>
          <w:p w14:paraId="5DCF50CE" w14:textId="77777777" w:rsidR="008A62A8" w:rsidRPr="000935C5" w:rsidRDefault="008A62A8" w:rsidP="00B42363">
            <w:pPr>
              <w:numPr>
                <w:ilvl w:val="0"/>
                <w:numId w:val="17"/>
              </w:numPr>
              <w:tabs>
                <w:tab w:val="clear" w:pos="1500"/>
                <w:tab w:val="num" w:pos="252"/>
              </w:tabs>
              <w:spacing w:after="0" w:line="240" w:lineRule="auto"/>
              <w:ind w:left="1503" w:hanging="1503"/>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Quiz </w:t>
            </w:r>
          </w:p>
          <w:p w14:paraId="755BD329" w14:textId="77777777" w:rsidR="008A62A8" w:rsidRPr="000935C5" w:rsidRDefault="008A62A8" w:rsidP="00B42363">
            <w:pPr>
              <w:numPr>
                <w:ilvl w:val="0"/>
                <w:numId w:val="17"/>
              </w:numPr>
              <w:tabs>
                <w:tab w:val="clear" w:pos="1500"/>
                <w:tab w:val="num" w:pos="252"/>
              </w:tabs>
              <w:spacing w:after="0" w:line="240" w:lineRule="auto"/>
              <w:ind w:left="1503" w:hanging="1503"/>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Attitude Testing </w:t>
            </w:r>
          </w:p>
          <w:p w14:paraId="5EC0D46A" w14:textId="77777777" w:rsidR="008A62A8" w:rsidRPr="000935C5" w:rsidRDefault="008A62A8" w:rsidP="00B42363">
            <w:pPr>
              <w:numPr>
                <w:ilvl w:val="0"/>
                <w:numId w:val="17"/>
              </w:numPr>
              <w:tabs>
                <w:tab w:val="clear" w:pos="1500"/>
                <w:tab w:val="left" w:pos="188"/>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 Narayana Seva</w:t>
            </w:r>
          </w:p>
          <w:p w14:paraId="26A1BE8D" w14:textId="77777777" w:rsidR="008A62A8" w:rsidRPr="000935C5" w:rsidRDefault="008A62A8" w:rsidP="00B42363">
            <w:pPr>
              <w:numPr>
                <w:ilvl w:val="0"/>
                <w:numId w:val="17"/>
              </w:numPr>
              <w:tabs>
                <w:tab w:val="clear" w:pos="1500"/>
                <w:tab w:val="left" w:pos="188"/>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Yoga </w:t>
            </w:r>
          </w:p>
        </w:tc>
      </w:tr>
      <w:tr w:rsidR="008A62A8" w:rsidRPr="000935C5" w14:paraId="539835A0"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7EA35A60"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MISCÉLLÄN-EOUS</w:t>
            </w:r>
          </w:p>
        </w:tc>
        <w:tc>
          <w:tcPr>
            <w:tcW w:w="2610" w:type="dxa"/>
            <w:gridSpan w:val="2"/>
            <w:tcBorders>
              <w:top w:val="single" w:sz="4" w:space="0" w:color="000000"/>
              <w:left w:val="single" w:sz="4" w:space="0" w:color="000000"/>
              <w:bottom w:val="single" w:sz="4" w:space="0" w:color="000000"/>
              <w:right w:val="single" w:sz="4" w:space="0" w:color="000000"/>
            </w:tcBorders>
          </w:tcPr>
          <w:p w14:paraId="5BCF0078" w14:textId="77777777" w:rsidR="008A62A8" w:rsidRPr="000935C5" w:rsidRDefault="008A62A8" w:rsidP="003A2352">
            <w:pPr>
              <w:ind w:left="252"/>
              <w:rPr>
                <w:rFonts w:ascii="Times New Roman" w:eastAsia="Calibri" w:hAnsi="Times New Roman" w:cs="Times New Roman"/>
                <w:sz w:val="24"/>
                <w:szCs w:val="24"/>
              </w:rPr>
            </w:pPr>
          </w:p>
        </w:tc>
        <w:tc>
          <w:tcPr>
            <w:tcW w:w="2610" w:type="dxa"/>
            <w:gridSpan w:val="2"/>
            <w:tcBorders>
              <w:top w:val="single" w:sz="4" w:space="0" w:color="000000"/>
              <w:left w:val="single" w:sz="4" w:space="0" w:color="000000"/>
              <w:bottom w:val="single" w:sz="4" w:space="0" w:color="000000"/>
              <w:right w:val="single" w:sz="4" w:space="0" w:color="000000"/>
            </w:tcBorders>
          </w:tcPr>
          <w:p w14:paraId="2F51F581" w14:textId="77777777" w:rsidR="008A62A8" w:rsidRPr="000935C5" w:rsidRDefault="008A62A8" w:rsidP="00B42363">
            <w:pPr>
              <w:numPr>
                <w:ilvl w:val="0"/>
                <w:numId w:val="17"/>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Tenets of major Religions (refer Path Divine Book Part </w:t>
            </w:r>
            <w:proofErr w:type="gramStart"/>
            <w:r w:rsidRPr="000935C5">
              <w:rPr>
                <w:rFonts w:ascii="Times New Roman" w:eastAsia="Calibri" w:hAnsi="Times New Roman" w:cs="Times New Roman"/>
                <w:sz w:val="24"/>
                <w:szCs w:val="24"/>
              </w:rPr>
              <w:t>1 )</w:t>
            </w:r>
            <w:proofErr w:type="gramEnd"/>
          </w:p>
          <w:p w14:paraId="76441DA4" w14:textId="77777777" w:rsidR="008A62A8" w:rsidRPr="000935C5" w:rsidRDefault="008A62A8" w:rsidP="003A2352">
            <w:pPr>
              <w:ind w:left="252"/>
              <w:rPr>
                <w:rFonts w:ascii="Times New Roman" w:eastAsia="Calibri" w:hAnsi="Times New Roman" w:cs="Times New Roman"/>
                <w:sz w:val="24"/>
                <w:szCs w:val="24"/>
              </w:rPr>
            </w:pPr>
          </w:p>
        </w:tc>
        <w:tc>
          <w:tcPr>
            <w:tcW w:w="2638" w:type="dxa"/>
            <w:tcBorders>
              <w:top w:val="single" w:sz="4" w:space="0" w:color="000000"/>
              <w:left w:val="single" w:sz="4" w:space="0" w:color="000000"/>
              <w:bottom w:val="single" w:sz="4" w:space="0" w:color="000000"/>
              <w:right w:val="single" w:sz="4" w:space="0" w:color="000000"/>
            </w:tcBorders>
          </w:tcPr>
          <w:p w14:paraId="2E321D3B" w14:textId="77777777" w:rsidR="008A62A8" w:rsidRPr="000935C5" w:rsidRDefault="008A62A8" w:rsidP="00B42363">
            <w:pPr>
              <w:numPr>
                <w:ilvl w:val="0"/>
                <w:numId w:val="17"/>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Importance of Prayer, Omkar, Jap &amp;Dyana (refer Path Divine series)</w:t>
            </w:r>
          </w:p>
        </w:tc>
      </w:tr>
      <w:tr w:rsidR="008A62A8" w:rsidRPr="000935C5" w14:paraId="15B7F99A"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114E291F"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 xml:space="preserve">SIGNIFICANCE </w:t>
            </w:r>
            <w:r w:rsidRPr="000935C5">
              <w:rPr>
                <w:rFonts w:ascii="Times New Roman" w:eastAsia="Calibri" w:hAnsi="Times New Roman" w:cs="Times New Roman"/>
                <w:b/>
                <w:sz w:val="24"/>
                <w:szCs w:val="24"/>
              </w:rPr>
              <w:br/>
              <w:t>OF FESTIVALS</w:t>
            </w:r>
          </w:p>
        </w:tc>
        <w:tc>
          <w:tcPr>
            <w:tcW w:w="7858" w:type="dxa"/>
            <w:gridSpan w:val="5"/>
            <w:tcBorders>
              <w:top w:val="single" w:sz="4" w:space="0" w:color="000000"/>
              <w:left w:val="single" w:sz="4" w:space="0" w:color="000000"/>
              <w:bottom w:val="single" w:sz="4" w:space="0" w:color="000000"/>
              <w:right w:val="single" w:sz="4" w:space="0" w:color="000000"/>
            </w:tcBorders>
          </w:tcPr>
          <w:p w14:paraId="7E8C569C"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Select festival observed in the relevant week/month:</w:t>
            </w:r>
          </w:p>
          <w:p w14:paraId="68E3A265" w14:textId="77777777" w:rsidR="008A62A8" w:rsidRPr="000935C5" w:rsidRDefault="008A62A8" w:rsidP="003A2352">
            <w:pPr>
              <w:rPr>
                <w:rFonts w:ascii="Times New Roman" w:eastAsia="Calibri" w:hAnsi="Times New Roman" w:cs="Times New Roman"/>
                <w:sz w:val="24"/>
                <w:szCs w:val="24"/>
              </w:rPr>
            </w:pPr>
          </w:p>
          <w:p w14:paraId="7FD9E31D" w14:textId="77777777" w:rsidR="008A62A8" w:rsidRPr="000935C5" w:rsidRDefault="008A62A8" w:rsidP="00B42363">
            <w:pPr>
              <w:numPr>
                <w:ilvl w:val="0"/>
                <w:numId w:val="19"/>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Shivaratri</w:t>
            </w:r>
          </w:p>
          <w:p w14:paraId="64EADB59" w14:textId="77777777" w:rsidR="008A62A8" w:rsidRPr="000935C5" w:rsidRDefault="008A62A8" w:rsidP="00B42363">
            <w:pPr>
              <w:numPr>
                <w:ilvl w:val="0"/>
                <w:numId w:val="19"/>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Easter</w:t>
            </w:r>
          </w:p>
          <w:p w14:paraId="20EDE370" w14:textId="77777777" w:rsidR="008A62A8" w:rsidRPr="000935C5" w:rsidRDefault="008A62A8" w:rsidP="00B42363">
            <w:pPr>
              <w:numPr>
                <w:ilvl w:val="0"/>
                <w:numId w:val="19"/>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Krishna Jayanthi</w:t>
            </w:r>
          </w:p>
          <w:p w14:paraId="613B0E10" w14:textId="59BB1EC9" w:rsidR="008A62A8" w:rsidRPr="000935C5" w:rsidRDefault="008A62A8" w:rsidP="00B42363">
            <w:pPr>
              <w:numPr>
                <w:ilvl w:val="0"/>
                <w:numId w:val="19"/>
              </w:numPr>
              <w:tabs>
                <w:tab w:val="clear" w:pos="1500"/>
              </w:tabs>
              <w:spacing w:after="0" w:line="240" w:lineRule="auto"/>
              <w:ind w:left="252" w:hanging="252"/>
              <w:rPr>
                <w:rFonts w:ascii="Times New Roman" w:eastAsia="Calibri" w:hAnsi="Times New Roman" w:cs="Times New Roman"/>
                <w:sz w:val="24"/>
                <w:szCs w:val="24"/>
              </w:rPr>
            </w:pPr>
            <w:r w:rsidRPr="000935C5">
              <w:rPr>
                <w:rFonts w:ascii="Times New Roman" w:eastAsia="Calibri" w:hAnsi="Times New Roman" w:cs="Times New Roman"/>
                <w:sz w:val="24"/>
                <w:szCs w:val="24"/>
              </w:rPr>
              <w:t>Mahavir</w:t>
            </w:r>
            <w:r w:rsidR="006E542F">
              <w:rPr>
                <w:rFonts w:ascii="Times New Roman" w:eastAsia="Calibri" w:hAnsi="Times New Roman" w:cs="Times New Roman"/>
                <w:sz w:val="24"/>
                <w:szCs w:val="24"/>
              </w:rPr>
              <w:t xml:space="preserve"> </w:t>
            </w:r>
            <w:r w:rsidRPr="000935C5">
              <w:rPr>
                <w:rFonts w:ascii="Times New Roman" w:eastAsia="Calibri" w:hAnsi="Times New Roman" w:cs="Times New Roman"/>
                <w:sz w:val="24"/>
                <w:szCs w:val="24"/>
              </w:rPr>
              <w:t>Jayathi</w:t>
            </w:r>
          </w:p>
          <w:p w14:paraId="31975581" w14:textId="77777777" w:rsidR="008A62A8" w:rsidRPr="000935C5" w:rsidRDefault="008A62A8" w:rsidP="003A2352">
            <w:pPr>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Can also reinforce festival per Group 1</w:t>
            </w:r>
          </w:p>
        </w:tc>
      </w:tr>
      <w:tr w:rsidR="008A62A8" w:rsidRPr="000935C5" w14:paraId="2375BE4D" w14:textId="77777777" w:rsidTr="003A2352">
        <w:trPr>
          <w:trHeight w:val="411"/>
        </w:trPr>
        <w:tc>
          <w:tcPr>
            <w:tcW w:w="2088" w:type="dxa"/>
            <w:tcBorders>
              <w:top w:val="single" w:sz="4" w:space="0" w:color="000000"/>
              <w:left w:val="single" w:sz="4" w:space="0" w:color="000000"/>
              <w:bottom w:val="single" w:sz="4" w:space="0" w:color="000000"/>
              <w:right w:val="single" w:sz="4" w:space="0" w:color="000000"/>
            </w:tcBorders>
          </w:tcPr>
          <w:p w14:paraId="4DEF4437"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SPIRITÜÀL DIARIES</w:t>
            </w:r>
          </w:p>
        </w:tc>
        <w:tc>
          <w:tcPr>
            <w:tcW w:w="7858" w:type="dxa"/>
            <w:gridSpan w:val="5"/>
            <w:tcBorders>
              <w:top w:val="single" w:sz="4" w:space="0" w:color="000000"/>
              <w:left w:val="single" w:sz="4" w:space="0" w:color="000000"/>
              <w:bottom w:val="single" w:sz="4" w:space="0" w:color="000000"/>
              <w:right w:val="single" w:sz="4" w:space="0" w:color="000000"/>
            </w:tcBorders>
          </w:tcPr>
          <w:p w14:paraId="6F18BF74" w14:textId="77777777" w:rsidR="008A62A8" w:rsidRPr="000935C5" w:rsidRDefault="008A62A8" w:rsidP="003A2352">
            <w:pPr>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To be filled by each student/parent</w:t>
            </w:r>
          </w:p>
        </w:tc>
      </w:tr>
    </w:tbl>
    <w:p w14:paraId="77125EDE" w14:textId="7DA0CF32" w:rsidR="008A62A8" w:rsidRDefault="008A62A8" w:rsidP="008A62A8">
      <w:pPr>
        <w:pStyle w:val="NormalWeb"/>
        <w:spacing w:after="240" w:afterAutospacing="0"/>
      </w:pPr>
    </w:p>
    <w:p w14:paraId="1D399D96" w14:textId="465F570A" w:rsidR="004B3413" w:rsidRDefault="004B3413" w:rsidP="008A62A8">
      <w:pPr>
        <w:pStyle w:val="NormalWeb"/>
        <w:spacing w:after="240" w:afterAutospacing="0"/>
      </w:pPr>
    </w:p>
    <w:p w14:paraId="529AE26A" w14:textId="1AECD6CD" w:rsidR="004B3413" w:rsidRDefault="004B3413" w:rsidP="008A62A8">
      <w:pPr>
        <w:pStyle w:val="NormalWeb"/>
        <w:spacing w:after="240" w:afterAutospacing="0"/>
      </w:pPr>
    </w:p>
    <w:p w14:paraId="0AF9253B" w14:textId="1316091A" w:rsidR="004B3413" w:rsidRDefault="004B3413" w:rsidP="008A62A8">
      <w:pPr>
        <w:pStyle w:val="NormalWeb"/>
        <w:spacing w:after="240" w:afterAutospacing="0"/>
      </w:pPr>
    </w:p>
    <w:p w14:paraId="4F67D48E" w14:textId="5D522892" w:rsidR="004B3413" w:rsidRDefault="004B3413" w:rsidP="008A62A8">
      <w:pPr>
        <w:pStyle w:val="NormalWeb"/>
        <w:spacing w:after="240" w:afterAutospacing="0"/>
      </w:pPr>
    </w:p>
    <w:p w14:paraId="33EB52D7" w14:textId="65D5C7DD" w:rsidR="004B3413" w:rsidRDefault="004B3413" w:rsidP="008A62A8">
      <w:pPr>
        <w:pStyle w:val="NormalWeb"/>
        <w:spacing w:after="240" w:afterAutospacing="0"/>
      </w:pPr>
    </w:p>
    <w:p w14:paraId="5561473F" w14:textId="0FF70D30" w:rsidR="004B3413" w:rsidRDefault="004B3413" w:rsidP="008A62A8">
      <w:pPr>
        <w:pStyle w:val="NormalWeb"/>
        <w:spacing w:after="240" w:afterAutospacing="0"/>
      </w:pPr>
    </w:p>
    <w:p w14:paraId="13C1A0FD" w14:textId="77777777" w:rsidR="004B3413" w:rsidRPr="000935C5" w:rsidRDefault="004B3413" w:rsidP="008A62A8">
      <w:pPr>
        <w:pStyle w:val="NormalWeb"/>
        <w:spacing w:after="240" w:afterAutospacing="0"/>
      </w:pPr>
    </w:p>
    <w:tbl>
      <w:tblPr>
        <w:tblW w:w="99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08"/>
        <w:gridCol w:w="2700"/>
        <w:gridCol w:w="2700"/>
        <w:gridCol w:w="2638"/>
      </w:tblGrid>
      <w:tr w:rsidR="008A62A8" w:rsidRPr="000935C5" w14:paraId="0584E1D5" w14:textId="77777777" w:rsidTr="003A2352">
        <w:tc>
          <w:tcPr>
            <w:tcW w:w="9946" w:type="dxa"/>
            <w:gridSpan w:val="4"/>
          </w:tcPr>
          <w:p w14:paraId="36296CB2" w14:textId="7A98DA23" w:rsidR="008A62A8" w:rsidRPr="000935C5" w:rsidRDefault="008A62A8" w:rsidP="003A2352">
            <w:pPr>
              <w:jc w:val="center"/>
              <w:rPr>
                <w:rFonts w:ascii="Times New Roman" w:eastAsia="Calibri" w:hAnsi="Times New Roman" w:cs="Times New Roman"/>
                <w:color w:val="7030A0"/>
                <w:sz w:val="24"/>
                <w:szCs w:val="24"/>
              </w:rPr>
            </w:pPr>
            <w:r w:rsidRPr="000935C5">
              <w:rPr>
                <w:rFonts w:ascii="Times New Roman" w:eastAsia="Calibri" w:hAnsi="Times New Roman" w:cs="Times New Roman"/>
                <w:b/>
                <w:color w:val="7030A0"/>
                <w:sz w:val="24"/>
                <w:szCs w:val="24"/>
              </w:rPr>
              <w:lastRenderedPageBreak/>
              <w:t>GROUP 3</w:t>
            </w:r>
            <w:r w:rsidR="006E542F">
              <w:rPr>
                <w:rFonts w:ascii="Times New Roman" w:eastAsia="Calibri" w:hAnsi="Times New Roman" w:cs="Times New Roman"/>
                <w:b/>
                <w:color w:val="7030A0"/>
                <w:sz w:val="24"/>
                <w:szCs w:val="24"/>
              </w:rPr>
              <w:t xml:space="preserve"> </w:t>
            </w:r>
            <w:r w:rsidRPr="000935C5">
              <w:rPr>
                <w:rFonts w:ascii="Times New Roman" w:eastAsia="Calibri" w:hAnsi="Times New Roman" w:cs="Times New Roman"/>
                <w:color w:val="7030A0"/>
                <w:sz w:val="24"/>
                <w:szCs w:val="24"/>
              </w:rPr>
              <w:t>(30 lessons)</w:t>
            </w:r>
          </w:p>
          <w:p w14:paraId="6E3BC1C0" w14:textId="77777777" w:rsidR="008A62A8" w:rsidRPr="000935C5" w:rsidRDefault="008A62A8" w:rsidP="003A2352">
            <w:pPr>
              <w:jc w:val="center"/>
              <w:rPr>
                <w:rFonts w:ascii="Times New Roman" w:eastAsia="Calibri" w:hAnsi="Times New Roman" w:cs="Times New Roman"/>
                <w:b/>
                <w:color w:val="7030A0"/>
                <w:sz w:val="24"/>
                <w:szCs w:val="24"/>
              </w:rPr>
            </w:pPr>
            <w:r w:rsidRPr="000935C5">
              <w:rPr>
                <w:rFonts w:ascii="Times New Roman" w:eastAsia="Calibri" w:hAnsi="Times New Roman" w:cs="Times New Roman"/>
                <w:b/>
                <w:color w:val="7030A0"/>
                <w:sz w:val="24"/>
                <w:szCs w:val="24"/>
              </w:rPr>
              <w:t>Implement in conjunction with Manual B</w:t>
            </w:r>
          </w:p>
        </w:tc>
      </w:tr>
      <w:tr w:rsidR="008A62A8" w:rsidRPr="000935C5" w14:paraId="07E7554D" w14:textId="77777777" w:rsidTr="003A2352">
        <w:tc>
          <w:tcPr>
            <w:tcW w:w="1908" w:type="dxa"/>
          </w:tcPr>
          <w:p w14:paraId="55D85E40" w14:textId="77777777" w:rsidR="008A62A8" w:rsidRPr="000935C5" w:rsidRDefault="008A62A8" w:rsidP="003A2352">
            <w:pPr>
              <w:rPr>
                <w:rFonts w:ascii="Times New Roman" w:eastAsia="Calibri" w:hAnsi="Times New Roman" w:cs="Times New Roman"/>
                <w:b/>
                <w:color w:val="7030A0"/>
                <w:sz w:val="24"/>
                <w:szCs w:val="24"/>
              </w:rPr>
            </w:pPr>
            <w:r w:rsidRPr="000935C5">
              <w:rPr>
                <w:rFonts w:ascii="Times New Roman" w:eastAsia="Calibri" w:hAnsi="Times New Roman" w:cs="Times New Roman"/>
                <w:b/>
                <w:color w:val="7030A0"/>
                <w:sz w:val="24"/>
                <w:szCs w:val="24"/>
              </w:rPr>
              <w:t>TECHNIQUE</w:t>
            </w:r>
          </w:p>
        </w:tc>
        <w:tc>
          <w:tcPr>
            <w:tcW w:w="2700" w:type="dxa"/>
          </w:tcPr>
          <w:p w14:paraId="68A4AE17" w14:textId="77777777" w:rsidR="008A62A8" w:rsidRPr="000935C5" w:rsidRDefault="008A62A8" w:rsidP="003A2352">
            <w:pPr>
              <w:rPr>
                <w:rFonts w:ascii="Times New Roman" w:eastAsia="Calibri" w:hAnsi="Times New Roman" w:cs="Times New Roman"/>
                <w:b/>
                <w:color w:val="7030A0"/>
                <w:sz w:val="24"/>
                <w:szCs w:val="24"/>
              </w:rPr>
            </w:pPr>
            <w:r w:rsidRPr="000935C5">
              <w:rPr>
                <w:rFonts w:ascii="Times New Roman" w:eastAsia="Calibri" w:hAnsi="Times New Roman" w:cs="Times New Roman"/>
                <w:b/>
                <w:color w:val="7030A0"/>
                <w:sz w:val="24"/>
                <w:szCs w:val="24"/>
              </w:rPr>
              <w:t>1</w:t>
            </w:r>
            <w:r w:rsidRPr="000935C5">
              <w:rPr>
                <w:rFonts w:ascii="Times New Roman" w:eastAsia="Calibri" w:hAnsi="Times New Roman" w:cs="Times New Roman"/>
                <w:b/>
                <w:color w:val="7030A0"/>
                <w:sz w:val="24"/>
                <w:szCs w:val="24"/>
                <w:vertAlign w:val="superscript"/>
              </w:rPr>
              <w:t>ST</w:t>
            </w:r>
            <w:r w:rsidRPr="000935C5">
              <w:rPr>
                <w:rFonts w:ascii="Times New Roman" w:eastAsia="Calibri" w:hAnsi="Times New Roman" w:cs="Times New Roman"/>
                <w:b/>
                <w:color w:val="7030A0"/>
                <w:sz w:val="24"/>
                <w:szCs w:val="24"/>
              </w:rPr>
              <w:t xml:space="preserve"> YEAR </w:t>
            </w:r>
            <w:proofErr w:type="gramStart"/>
            <w:r w:rsidRPr="000935C5">
              <w:rPr>
                <w:rFonts w:ascii="Times New Roman" w:eastAsia="Calibri" w:hAnsi="Times New Roman" w:cs="Times New Roman"/>
                <w:b/>
                <w:color w:val="7030A0"/>
                <w:sz w:val="24"/>
                <w:szCs w:val="24"/>
              </w:rPr>
              <w:t>( 13</w:t>
            </w:r>
            <w:proofErr w:type="gramEnd"/>
            <w:r w:rsidRPr="000935C5">
              <w:rPr>
                <w:rFonts w:ascii="Times New Roman" w:eastAsia="Calibri" w:hAnsi="Times New Roman" w:cs="Times New Roman"/>
                <w:b/>
                <w:color w:val="7030A0"/>
                <w:sz w:val="24"/>
                <w:szCs w:val="24"/>
              </w:rPr>
              <w:t xml:space="preserve"> yrs.)</w:t>
            </w:r>
          </w:p>
        </w:tc>
        <w:tc>
          <w:tcPr>
            <w:tcW w:w="2700" w:type="dxa"/>
          </w:tcPr>
          <w:p w14:paraId="10B79754" w14:textId="77777777" w:rsidR="008A62A8" w:rsidRPr="000935C5" w:rsidRDefault="008A62A8" w:rsidP="003A2352">
            <w:pPr>
              <w:rPr>
                <w:rFonts w:ascii="Times New Roman" w:eastAsia="Calibri" w:hAnsi="Times New Roman" w:cs="Times New Roman"/>
                <w:b/>
                <w:color w:val="7030A0"/>
                <w:sz w:val="24"/>
                <w:szCs w:val="24"/>
              </w:rPr>
            </w:pPr>
            <w:r w:rsidRPr="000935C5">
              <w:rPr>
                <w:rFonts w:ascii="Times New Roman" w:eastAsia="Calibri" w:hAnsi="Times New Roman" w:cs="Times New Roman"/>
                <w:b/>
                <w:color w:val="7030A0"/>
                <w:sz w:val="24"/>
                <w:szCs w:val="24"/>
              </w:rPr>
              <w:t>2</w:t>
            </w:r>
            <w:r w:rsidRPr="000935C5">
              <w:rPr>
                <w:rFonts w:ascii="Times New Roman" w:eastAsia="Calibri" w:hAnsi="Times New Roman" w:cs="Times New Roman"/>
                <w:color w:val="7030A0"/>
                <w:sz w:val="24"/>
                <w:szCs w:val="24"/>
                <w:vertAlign w:val="superscript"/>
              </w:rPr>
              <w:t>ND</w:t>
            </w:r>
            <w:r w:rsidRPr="000935C5">
              <w:rPr>
                <w:rFonts w:ascii="Times New Roman" w:eastAsia="Calibri" w:hAnsi="Times New Roman" w:cs="Times New Roman"/>
                <w:b/>
                <w:color w:val="7030A0"/>
                <w:sz w:val="24"/>
                <w:szCs w:val="24"/>
              </w:rPr>
              <w:t xml:space="preserve"> YEAR (14 yrs.)</w:t>
            </w:r>
          </w:p>
        </w:tc>
        <w:tc>
          <w:tcPr>
            <w:tcW w:w="2638" w:type="dxa"/>
          </w:tcPr>
          <w:p w14:paraId="6E35255D" w14:textId="77777777" w:rsidR="008A62A8" w:rsidRPr="000935C5" w:rsidRDefault="008A62A8" w:rsidP="003A2352">
            <w:pPr>
              <w:rPr>
                <w:rFonts w:ascii="Times New Roman" w:eastAsia="Calibri" w:hAnsi="Times New Roman" w:cs="Times New Roman"/>
                <w:b/>
                <w:color w:val="7030A0"/>
                <w:sz w:val="24"/>
                <w:szCs w:val="24"/>
              </w:rPr>
            </w:pPr>
            <w:r w:rsidRPr="000935C5">
              <w:rPr>
                <w:rFonts w:ascii="Times New Roman" w:eastAsia="Calibri" w:hAnsi="Times New Roman" w:cs="Times New Roman"/>
                <w:b/>
                <w:color w:val="7030A0"/>
                <w:sz w:val="24"/>
                <w:szCs w:val="24"/>
              </w:rPr>
              <w:t>3</w:t>
            </w:r>
            <w:r w:rsidRPr="000935C5">
              <w:rPr>
                <w:rFonts w:ascii="Times New Roman" w:eastAsia="Calibri" w:hAnsi="Times New Roman" w:cs="Times New Roman"/>
                <w:b/>
                <w:color w:val="7030A0"/>
                <w:sz w:val="24"/>
                <w:szCs w:val="24"/>
                <w:vertAlign w:val="superscript"/>
              </w:rPr>
              <w:t xml:space="preserve">RD  </w:t>
            </w:r>
            <w:r w:rsidRPr="000935C5">
              <w:rPr>
                <w:rFonts w:ascii="Times New Roman" w:eastAsia="Calibri" w:hAnsi="Times New Roman" w:cs="Times New Roman"/>
                <w:b/>
                <w:color w:val="7030A0"/>
                <w:sz w:val="24"/>
                <w:szCs w:val="24"/>
              </w:rPr>
              <w:t xml:space="preserve"> YEAR (15 yrs.)</w:t>
            </w:r>
          </w:p>
        </w:tc>
      </w:tr>
      <w:tr w:rsidR="008A62A8" w:rsidRPr="000935C5" w14:paraId="7BA95AF6" w14:textId="77777777" w:rsidTr="003A2352">
        <w:tc>
          <w:tcPr>
            <w:tcW w:w="1908" w:type="dxa"/>
          </w:tcPr>
          <w:p w14:paraId="50C02FD5"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VALUES/</w:t>
            </w:r>
          </w:p>
          <w:p w14:paraId="77F7D571"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SUB-VALUES</w:t>
            </w:r>
          </w:p>
        </w:tc>
        <w:tc>
          <w:tcPr>
            <w:tcW w:w="8038" w:type="dxa"/>
            <w:gridSpan w:val="3"/>
          </w:tcPr>
          <w:p w14:paraId="79C452CC" w14:textId="77777777" w:rsidR="008A62A8" w:rsidRPr="000935C5" w:rsidRDefault="008A62A8" w:rsidP="003A2352">
            <w:pPr>
              <w:ind w:left="8"/>
              <w:rPr>
                <w:rFonts w:ascii="Times New Roman" w:eastAsia="Calibri" w:hAnsi="Times New Roman" w:cs="Times New Roman"/>
                <w:sz w:val="24"/>
                <w:szCs w:val="24"/>
              </w:rPr>
            </w:pPr>
            <w:r w:rsidRPr="000935C5">
              <w:rPr>
                <w:rFonts w:ascii="Times New Roman" w:eastAsia="Calibri" w:hAnsi="Times New Roman" w:cs="Times New Roman"/>
                <w:sz w:val="24"/>
                <w:szCs w:val="24"/>
              </w:rPr>
              <w:t>Attempt to cover 5 Values and 83 sub- values with the 3 Groups</w:t>
            </w:r>
          </w:p>
        </w:tc>
      </w:tr>
      <w:tr w:rsidR="008A62A8" w:rsidRPr="000935C5" w14:paraId="3A0D9E53" w14:textId="77777777" w:rsidTr="003A2352">
        <w:trPr>
          <w:trHeight w:val="411"/>
        </w:trPr>
        <w:tc>
          <w:tcPr>
            <w:tcW w:w="1908" w:type="dxa"/>
          </w:tcPr>
          <w:p w14:paraId="2B137D24"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SHLOKAS</w:t>
            </w:r>
          </w:p>
        </w:tc>
        <w:tc>
          <w:tcPr>
            <w:tcW w:w="2700" w:type="dxa"/>
          </w:tcPr>
          <w:p w14:paraId="25B4859A"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Nos.1 to 2 (Gyan) Manual C, page 27</w:t>
            </w:r>
          </w:p>
        </w:tc>
        <w:tc>
          <w:tcPr>
            <w:tcW w:w="2700" w:type="dxa"/>
          </w:tcPr>
          <w:p w14:paraId="19762F47"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Nos. 3 to 9 – page 27-29</w:t>
            </w:r>
          </w:p>
        </w:tc>
        <w:tc>
          <w:tcPr>
            <w:tcW w:w="2638" w:type="dxa"/>
          </w:tcPr>
          <w:p w14:paraId="66007176" w14:textId="77777777" w:rsidR="008A62A8" w:rsidRPr="000935C5" w:rsidRDefault="008A62A8" w:rsidP="003A2352">
            <w:pPr>
              <w:ind w:left="188" w:hanging="188"/>
              <w:rPr>
                <w:rFonts w:ascii="Times New Roman" w:eastAsia="Calibri" w:hAnsi="Times New Roman" w:cs="Times New Roman"/>
                <w:sz w:val="24"/>
                <w:szCs w:val="24"/>
              </w:rPr>
            </w:pPr>
          </w:p>
        </w:tc>
      </w:tr>
      <w:tr w:rsidR="008A62A8" w:rsidRPr="000935C5" w14:paraId="51D687F6" w14:textId="77777777" w:rsidTr="003A2352">
        <w:trPr>
          <w:trHeight w:val="411"/>
        </w:trPr>
        <w:tc>
          <w:tcPr>
            <w:tcW w:w="1908" w:type="dxa"/>
          </w:tcPr>
          <w:p w14:paraId="377FA38E"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PRAYERS</w:t>
            </w:r>
          </w:p>
        </w:tc>
        <w:tc>
          <w:tcPr>
            <w:tcW w:w="2700" w:type="dxa"/>
          </w:tcPr>
          <w:p w14:paraId="36B24A6A" w14:textId="2EA5195F" w:rsidR="008A62A8" w:rsidRPr="0017370A" w:rsidRDefault="006E542F" w:rsidP="0017370A">
            <w:pPr>
              <w:rPr>
                <w:rFonts w:ascii="Ebrima" w:eastAsia="Calibri" w:hAnsi="Ebrima" w:cs="Times New Roman"/>
              </w:rPr>
            </w:pPr>
            <w:r w:rsidRPr="0017370A">
              <w:rPr>
                <w:rFonts w:ascii="Ebrima" w:eastAsia="Calibri" w:hAnsi="Ebrima" w:cs="Times New Roman"/>
              </w:rPr>
              <w:t>Bhaja Govindam</w:t>
            </w:r>
            <w:r>
              <w:rPr>
                <w:rFonts w:ascii="Ebrima" w:eastAsia="Calibri" w:hAnsi="Ebrima" w:cs="Times New Roman"/>
              </w:rPr>
              <w:t xml:space="preserve"> </w:t>
            </w:r>
            <w:r w:rsidRPr="0017370A">
              <w:rPr>
                <w:rFonts w:ascii="Ebrima" w:eastAsia="Calibri" w:hAnsi="Ebrima" w:cs="Times New Roman"/>
              </w:rPr>
              <w:t>Nos</w:t>
            </w:r>
            <w:r w:rsidR="008A62A8" w:rsidRPr="0017370A">
              <w:rPr>
                <w:rFonts w:ascii="Ebrima" w:eastAsia="Calibri" w:hAnsi="Ebrima" w:cs="Times New Roman"/>
              </w:rPr>
              <w:t xml:space="preserve">. 1 to 8 (refer Path Divine </w:t>
            </w:r>
            <w:proofErr w:type="gramStart"/>
            <w:r w:rsidR="008A62A8" w:rsidRPr="0017370A">
              <w:rPr>
                <w:rFonts w:ascii="Ebrima" w:eastAsia="Calibri" w:hAnsi="Ebrima" w:cs="Times New Roman"/>
              </w:rPr>
              <w:t>Book,  Part</w:t>
            </w:r>
            <w:proofErr w:type="gramEnd"/>
            <w:r w:rsidR="008A62A8" w:rsidRPr="0017370A">
              <w:rPr>
                <w:rFonts w:ascii="Ebrima" w:eastAsia="Calibri" w:hAnsi="Ebrima" w:cs="Times New Roman"/>
              </w:rPr>
              <w:t xml:space="preserve"> 2)</w:t>
            </w:r>
          </w:p>
        </w:tc>
        <w:tc>
          <w:tcPr>
            <w:tcW w:w="2700" w:type="dxa"/>
          </w:tcPr>
          <w:p w14:paraId="70DD9773" w14:textId="2835AFC6" w:rsidR="008A62A8" w:rsidRPr="0017370A" w:rsidRDefault="008A62A8" w:rsidP="003A2352">
            <w:pPr>
              <w:rPr>
                <w:rFonts w:ascii="Ebrima" w:eastAsia="Calibri" w:hAnsi="Ebrima" w:cs="Times New Roman"/>
              </w:rPr>
            </w:pPr>
            <w:r w:rsidRPr="0017370A">
              <w:rPr>
                <w:rFonts w:ascii="Ebrima" w:eastAsia="Calibri" w:hAnsi="Ebrima" w:cs="Times New Roman"/>
              </w:rPr>
              <w:t>Bhaja</w:t>
            </w:r>
            <w:r w:rsidR="0017370A" w:rsidRPr="0017370A">
              <w:rPr>
                <w:rFonts w:ascii="Ebrima" w:eastAsia="Calibri" w:hAnsi="Ebrima" w:cs="Times New Roman"/>
              </w:rPr>
              <w:t xml:space="preserve"> </w:t>
            </w:r>
            <w:r w:rsidRPr="0017370A">
              <w:rPr>
                <w:rFonts w:ascii="Ebrima" w:eastAsia="Calibri" w:hAnsi="Ebrima" w:cs="Times New Roman"/>
              </w:rPr>
              <w:t>Govindam</w:t>
            </w:r>
            <w:r w:rsidR="006E542F">
              <w:rPr>
                <w:rFonts w:ascii="Ebrima" w:eastAsia="Calibri" w:hAnsi="Ebrima" w:cs="Times New Roman"/>
              </w:rPr>
              <w:t xml:space="preserve"> </w:t>
            </w:r>
            <w:r w:rsidRPr="0017370A">
              <w:rPr>
                <w:rFonts w:ascii="Ebrima" w:eastAsia="Calibri" w:hAnsi="Ebrima" w:cs="Times New Roman"/>
              </w:rPr>
              <w:t xml:space="preserve">Nos. 9 to16 (refer Path Divine </w:t>
            </w:r>
            <w:proofErr w:type="gramStart"/>
            <w:r w:rsidRPr="0017370A">
              <w:rPr>
                <w:rFonts w:ascii="Ebrima" w:eastAsia="Calibri" w:hAnsi="Ebrima" w:cs="Times New Roman"/>
              </w:rPr>
              <w:t>Book,  Part</w:t>
            </w:r>
            <w:proofErr w:type="gramEnd"/>
            <w:r w:rsidRPr="0017370A">
              <w:rPr>
                <w:rFonts w:ascii="Ebrima" w:eastAsia="Calibri" w:hAnsi="Ebrima" w:cs="Times New Roman"/>
              </w:rPr>
              <w:t xml:space="preserve"> 2)</w:t>
            </w:r>
          </w:p>
        </w:tc>
        <w:tc>
          <w:tcPr>
            <w:tcW w:w="2638" w:type="dxa"/>
          </w:tcPr>
          <w:p w14:paraId="000819E8" w14:textId="77777777" w:rsidR="008A62A8" w:rsidRPr="0017370A" w:rsidRDefault="008A62A8" w:rsidP="003A2352">
            <w:pPr>
              <w:ind w:left="188" w:hanging="188"/>
              <w:rPr>
                <w:rFonts w:ascii="Ebrima" w:eastAsia="Calibri" w:hAnsi="Ebrima" w:cs="Times New Roman"/>
              </w:rPr>
            </w:pPr>
          </w:p>
        </w:tc>
      </w:tr>
      <w:tr w:rsidR="008A62A8" w:rsidRPr="000935C5" w14:paraId="43B6237B" w14:textId="77777777" w:rsidTr="003A2352">
        <w:trPr>
          <w:trHeight w:val="411"/>
        </w:trPr>
        <w:tc>
          <w:tcPr>
            <w:tcW w:w="1908" w:type="dxa"/>
          </w:tcPr>
          <w:p w14:paraId="2E2AC86E"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BHAJANS/</w:t>
            </w:r>
          </w:p>
          <w:p w14:paraId="3A57DFD4"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SONGS</w:t>
            </w:r>
          </w:p>
        </w:tc>
        <w:tc>
          <w:tcPr>
            <w:tcW w:w="8038" w:type="dxa"/>
            <w:gridSpan w:val="3"/>
          </w:tcPr>
          <w:p w14:paraId="5832A6E0" w14:textId="77777777" w:rsidR="008A62A8" w:rsidRPr="0017370A" w:rsidRDefault="008A62A8" w:rsidP="003A2352">
            <w:pPr>
              <w:rPr>
                <w:rFonts w:ascii="Ebrima" w:eastAsia="Calibri" w:hAnsi="Ebrima" w:cs="Times New Roman"/>
              </w:rPr>
            </w:pPr>
            <w:r w:rsidRPr="0017370A">
              <w:rPr>
                <w:rFonts w:ascii="Ebrima" w:eastAsia="Calibri" w:hAnsi="Ebrima" w:cs="Times New Roman"/>
              </w:rPr>
              <w:t>Select 10 bhajans/songs for each year.</w:t>
            </w:r>
          </w:p>
          <w:p w14:paraId="2A38B791" w14:textId="77777777" w:rsidR="008A62A8" w:rsidRPr="0017370A" w:rsidRDefault="008A62A8" w:rsidP="003A2352">
            <w:pPr>
              <w:rPr>
                <w:rFonts w:ascii="Ebrima" w:eastAsia="Calibri" w:hAnsi="Ebrima" w:cs="Times New Roman"/>
              </w:rPr>
            </w:pPr>
            <w:r w:rsidRPr="0017370A">
              <w:rPr>
                <w:rFonts w:ascii="Ebrima" w:eastAsia="Calibri" w:hAnsi="Ebrima" w:cs="Times New Roman"/>
              </w:rPr>
              <w:t>Preferably choice of bhajan/song to be relate to the lesson.</w:t>
            </w:r>
          </w:p>
          <w:p w14:paraId="5CE7077F" w14:textId="77777777" w:rsidR="008A62A8" w:rsidRPr="0017370A" w:rsidRDefault="008A62A8" w:rsidP="003A2352">
            <w:pPr>
              <w:rPr>
                <w:rFonts w:ascii="Ebrima" w:eastAsia="Calibri" w:hAnsi="Ebrima" w:cs="Times New Roman"/>
              </w:rPr>
            </w:pPr>
            <w:r w:rsidRPr="0017370A">
              <w:rPr>
                <w:rFonts w:ascii="Ebrima" w:eastAsia="Calibri" w:hAnsi="Ebrima" w:cs="Times New Roman"/>
              </w:rPr>
              <w:t>Include Sarvadharma and Value songs.</w:t>
            </w:r>
          </w:p>
          <w:p w14:paraId="26177A77" w14:textId="77777777" w:rsidR="008A62A8" w:rsidRPr="0017370A" w:rsidRDefault="008A62A8" w:rsidP="003A2352">
            <w:pPr>
              <w:rPr>
                <w:rFonts w:ascii="Ebrima" w:eastAsia="Calibri" w:hAnsi="Ebrima" w:cs="Times New Roman"/>
              </w:rPr>
            </w:pPr>
            <w:r w:rsidRPr="0017370A">
              <w:rPr>
                <w:rFonts w:ascii="Ebrima" w:eastAsia="Calibri" w:hAnsi="Ebrima" w:cs="Times New Roman"/>
              </w:rPr>
              <w:t xml:space="preserve">Preferably select simple bhajans. </w:t>
            </w:r>
          </w:p>
          <w:p w14:paraId="6DC1ED36" w14:textId="77777777" w:rsidR="008A62A8" w:rsidRPr="0017370A" w:rsidRDefault="008A62A8" w:rsidP="003A2352">
            <w:pPr>
              <w:ind w:left="188" w:hanging="188"/>
              <w:rPr>
                <w:rFonts w:ascii="Ebrima" w:eastAsia="Calibri" w:hAnsi="Ebrima" w:cs="Times New Roman"/>
              </w:rPr>
            </w:pPr>
            <w:r w:rsidRPr="0017370A">
              <w:rPr>
                <w:rFonts w:ascii="Ebrima" w:eastAsia="Calibri" w:hAnsi="Ebrima" w:cs="Times New Roman"/>
              </w:rPr>
              <w:t>Meaning to be discussed.</w:t>
            </w:r>
          </w:p>
        </w:tc>
      </w:tr>
      <w:tr w:rsidR="008A62A8" w:rsidRPr="000935C5" w14:paraId="372CE580" w14:textId="77777777" w:rsidTr="003A2352">
        <w:trPr>
          <w:trHeight w:val="411"/>
        </w:trPr>
        <w:tc>
          <w:tcPr>
            <w:tcW w:w="1908" w:type="dxa"/>
          </w:tcPr>
          <w:p w14:paraId="3D7C110E"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STORIES</w:t>
            </w:r>
          </w:p>
        </w:tc>
        <w:tc>
          <w:tcPr>
            <w:tcW w:w="8038" w:type="dxa"/>
            <w:gridSpan w:val="3"/>
          </w:tcPr>
          <w:p w14:paraId="5BA72B17"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Stories should be used in the mode of case studies of great men</w:t>
            </w:r>
          </w:p>
        </w:tc>
      </w:tr>
      <w:tr w:rsidR="008A62A8" w:rsidRPr="000935C5" w14:paraId="7E4A8D67" w14:textId="77777777" w:rsidTr="003A2352">
        <w:trPr>
          <w:trHeight w:val="411"/>
        </w:trPr>
        <w:tc>
          <w:tcPr>
            <w:tcW w:w="1908" w:type="dxa"/>
          </w:tcPr>
          <w:p w14:paraId="506D38AA"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JAPA</w:t>
            </w:r>
          </w:p>
        </w:tc>
        <w:tc>
          <w:tcPr>
            <w:tcW w:w="2700" w:type="dxa"/>
          </w:tcPr>
          <w:p w14:paraId="0923B172"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 xml:space="preserve">Om Shri Sai Ram </w:t>
            </w:r>
          </w:p>
        </w:tc>
        <w:tc>
          <w:tcPr>
            <w:tcW w:w="2700" w:type="dxa"/>
          </w:tcPr>
          <w:p w14:paraId="395B142B"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Om Shri Sai Ram</w:t>
            </w:r>
          </w:p>
        </w:tc>
        <w:tc>
          <w:tcPr>
            <w:tcW w:w="2638" w:type="dxa"/>
          </w:tcPr>
          <w:p w14:paraId="76218079"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 xml:space="preserve">Om Shri Sai Ram </w:t>
            </w:r>
          </w:p>
        </w:tc>
      </w:tr>
      <w:tr w:rsidR="008A62A8" w:rsidRPr="000935C5" w14:paraId="724FCAE4" w14:textId="77777777" w:rsidTr="003A2352">
        <w:trPr>
          <w:trHeight w:val="411"/>
        </w:trPr>
        <w:tc>
          <w:tcPr>
            <w:tcW w:w="1908" w:type="dxa"/>
          </w:tcPr>
          <w:p w14:paraId="0D1F948B"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SILENT SITTING</w:t>
            </w:r>
          </w:p>
        </w:tc>
        <w:tc>
          <w:tcPr>
            <w:tcW w:w="2700" w:type="dxa"/>
          </w:tcPr>
          <w:p w14:paraId="0F92502C"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Form (e.g., Light) Meditation</w:t>
            </w:r>
          </w:p>
        </w:tc>
        <w:tc>
          <w:tcPr>
            <w:tcW w:w="2700" w:type="dxa"/>
          </w:tcPr>
          <w:p w14:paraId="7B1A59E2"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sz w:val="24"/>
                <w:szCs w:val="24"/>
              </w:rPr>
              <w:t>Form (e.g., Light) Meditation</w:t>
            </w:r>
          </w:p>
        </w:tc>
        <w:tc>
          <w:tcPr>
            <w:tcW w:w="2638" w:type="dxa"/>
          </w:tcPr>
          <w:p w14:paraId="3CF73241" w14:textId="77777777" w:rsidR="008A62A8" w:rsidRPr="000935C5" w:rsidRDefault="008A62A8" w:rsidP="003A2352">
            <w:pPr>
              <w:rPr>
                <w:rFonts w:ascii="Times New Roman" w:eastAsia="Calibri" w:hAnsi="Times New Roman" w:cs="Times New Roman"/>
                <w:sz w:val="24"/>
                <w:szCs w:val="24"/>
              </w:rPr>
            </w:pPr>
            <w:r w:rsidRPr="000935C5">
              <w:rPr>
                <w:rFonts w:ascii="Times New Roman" w:eastAsia="Calibri" w:hAnsi="Times New Roman" w:cs="Times New Roman"/>
                <w:sz w:val="24"/>
                <w:szCs w:val="24"/>
              </w:rPr>
              <w:t>Form (e.g., Light) Meditation</w:t>
            </w:r>
          </w:p>
        </w:tc>
      </w:tr>
      <w:tr w:rsidR="008A62A8" w:rsidRPr="000935C5" w14:paraId="2E8C35AF" w14:textId="77777777" w:rsidTr="003A2352">
        <w:trPr>
          <w:trHeight w:val="3428"/>
        </w:trPr>
        <w:tc>
          <w:tcPr>
            <w:tcW w:w="1908" w:type="dxa"/>
          </w:tcPr>
          <w:p w14:paraId="7A278084"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PROJECTS</w:t>
            </w:r>
          </w:p>
        </w:tc>
        <w:tc>
          <w:tcPr>
            <w:tcW w:w="2700" w:type="dxa"/>
          </w:tcPr>
          <w:p w14:paraId="587A332D" w14:textId="77777777" w:rsidR="008A62A8" w:rsidRPr="000935C5" w:rsidRDefault="008A62A8" w:rsidP="003A2352">
            <w:pPr>
              <w:rPr>
                <w:rFonts w:ascii="Times New Roman" w:eastAsia="Calibri" w:hAnsi="Times New Roman" w:cs="Times New Roman"/>
                <w:sz w:val="24"/>
                <w:szCs w:val="24"/>
              </w:rPr>
            </w:pPr>
          </w:p>
        </w:tc>
        <w:tc>
          <w:tcPr>
            <w:tcW w:w="2700" w:type="dxa"/>
          </w:tcPr>
          <w:p w14:paraId="630A1C7D" w14:textId="77777777" w:rsidR="008A62A8" w:rsidRPr="000935C5" w:rsidRDefault="008A62A8" w:rsidP="003A2352">
            <w:pPr>
              <w:rPr>
                <w:rFonts w:ascii="Times New Roman" w:eastAsia="Calibri" w:hAnsi="Times New Roman" w:cs="Times New Roman"/>
                <w:sz w:val="24"/>
                <w:szCs w:val="24"/>
              </w:rPr>
            </w:pPr>
          </w:p>
        </w:tc>
        <w:tc>
          <w:tcPr>
            <w:tcW w:w="2638" w:type="dxa"/>
          </w:tcPr>
          <w:p w14:paraId="15F3CAC5" w14:textId="77777777" w:rsidR="008A62A8" w:rsidRPr="000935C5" w:rsidRDefault="008A62A8" w:rsidP="00B42363">
            <w:pPr>
              <w:numPr>
                <w:ilvl w:val="0"/>
                <w:numId w:val="19"/>
              </w:numPr>
              <w:tabs>
                <w:tab w:val="clear" w:pos="1500"/>
                <w:tab w:val="left" w:pos="188"/>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Camps</w:t>
            </w:r>
          </w:p>
          <w:p w14:paraId="44B6957F" w14:textId="77777777" w:rsidR="008A62A8" w:rsidRPr="000935C5" w:rsidRDefault="008A62A8" w:rsidP="00B42363">
            <w:pPr>
              <w:numPr>
                <w:ilvl w:val="0"/>
                <w:numId w:val="19"/>
              </w:numPr>
              <w:tabs>
                <w:tab w:val="clear" w:pos="1500"/>
                <w:tab w:val="left" w:pos="188"/>
              </w:tabs>
              <w:spacing w:after="0" w:line="240" w:lineRule="auto"/>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Excursions in natural environment</w:t>
            </w:r>
          </w:p>
          <w:p w14:paraId="2B92103D" w14:textId="77777777" w:rsidR="008A62A8" w:rsidRPr="000935C5" w:rsidRDefault="008A62A8" w:rsidP="00B42363">
            <w:pPr>
              <w:numPr>
                <w:ilvl w:val="0"/>
                <w:numId w:val="19"/>
              </w:numPr>
              <w:tabs>
                <w:tab w:val="clear" w:pos="1500"/>
                <w:tab w:val="left" w:pos="188"/>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Seminars</w:t>
            </w:r>
          </w:p>
          <w:p w14:paraId="1D85CB9B" w14:textId="77777777" w:rsidR="008A62A8" w:rsidRPr="000935C5" w:rsidRDefault="008A62A8" w:rsidP="00B42363">
            <w:pPr>
              <w:numPr>
                <w:ilvl w:val="0"/>
                <w:numId w:val="19"/>
              </w:numPr>
              <w:tabs>
                <w:tab w:val="clear" w:pos="1500"/>
                <w:tab w:val="left" w:pos="188"/>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Debates</w:t>
            </w:r>
          </w:p>
          <w:p w14:paraId="30E0ABD0" w14:textId="77777777" w:rsidR="008A62A8" w:rsidRPr="000935C5" w:rsidRDefault="008A62A8" w:rsidP="00B42363">
            <w:pPr>
              <w:numPr>
                <w:ilvl w:val="0"/>
                <w:numId w:val="19"/>
              </w:numPr>
              <w:tabs>
                <w:tab w:val="clear" w:pos="1500"/>
                <w:tab w:val="left" w:pos="188"/>
              </w:tabs>
              <w:spacing w:after="0" w:line="240" w:lineRule="auto"/>
              <w:ind w:hanging="1500"/>
              <w:rPr>
                <w:rFonts w:ascii="Times New Roman" w:eastAsia="Calibri" w:hAnsi="Times New Roman" w:cs="Times New Roman"/>
                <w:sz w:val="24"/>
                <w:szCs w:val="24"/>
              </w:rPr>
            </w:pPr>
            <w:r w:rsidRPr="000935C5">
              <w:rPr>
                <w:rFonts w:ascii="Times New Roman" w:eastAsia="Calibri" w:hAnsi="Times New Roman" w:cs="Times New Roman"/>
                <w:sz w:val="24"/>
                <w:szCs w:val="24"/>
              </w:rPr>
              <w:t>Symposia</w:t>
            </w:r>
          </w:p>
          <w:p w14:paraId="362C0E60" w14:textId="77777777" w:rsidR="008A62A8" w:rsidRPr="000935C5" w:rsidRDefault="008A62A8" w:rsidP="00B42363">
            <w:pPr>
              <w:numPr>
                <w:ilvl w:val="0"/>
                <w:numId w:val="19"/>
              </w:numPr>
              <w:tabs>
                <w:tab w:val="clear" w:pos="1500"/>
                <w:tab w:val="left" w:pos="188"/>
              </w:tabs>
              <w:spacing w:after="0" w:line="240" w:lineRule="auto"/>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Training as Sevadals</w:t>
            </w:r>
          </w:p>
          <w:p w14:paraId="53303B1C" w14:textId="77777777" w:rsidR="008A62A8" w:rsidRPr="000935C5" w:rsidRDefault="008A62A8" w:rsidP="00B42363">
            <w:pPr>
              <w:numPr>
                <w:ilvl w:val="0"/>
                <w:numId w:val="19"/>
              </w:numPr>
              <w:tabs>
                <w:tab w:val="clear" w:pos="1500"/>
                <w:tab w:val="left" w:pos="188"/>
              </w:tabs>
              <w:spacing w:after="0" w:line="240" w:lineRule="auto"/>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 xml:space="preserve">Training as Bal </w:t>
            </w:r>
            <w:proofErr w:type="gramStart"/>
            <w:r w:rsidRPr="000935C5">
              <w:rPr>
                <w:rFonts w:ascii="Times New Roman" w:eastAsia="Calibri" w:hAnsi="Times New Roman" w:cs="Times New Roman"/>
                <w:sz w:val="24"/>
                <w:szCs w:val="24"/>
              </w:rPr>
              <w:t>Vikas  Gurus</w:t>
            </w:r>
            <w:proofErr w:type="gramEnd"/>
          </w:p>
          <w:p w14:paraId="7C5890E3" w14:textId="77777777" w:rsidR="008A62A8" w:rsidRPr="000935C5" w:rsidRDefault="008A62A8" w:rsidP="00B42363">
            <w:pPr>
              <w:numPr>
                <w:ilvl w:val="0"/>
                <w:numId w:val="19"/>
              </w:numPr>
              <w:tabs>
                <w:tab w:val="clear" w:pos="1500"/>
                <w:tab w:val="left" w:pos="188"/>
              </w:tabs>
              <w:spacing w:after="0" w:line="240" w:lineRule="auto"/>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Project work</w:t>
            </w:r>
          </w:p>
          <w:p w14:paraId="6CBB4DFF" w14:textId="77777777" w:rsidR="008A62A8" w:rsidRPr="000935C5" w:rsidRDefault="008A62A8" w:rsidP="00B42363">
            <w:pPr>
              <w:numPr>
                <w:ilvl w:val="0"/>
                <w:numId w:val="19"/>
              </w:numPr>
              <w:tabs>
                <w:tab w:val="clear" w:pos="1500"/>
                <w:tab w:val="left" w:pos="188"/>
              </w:tabs>
              <w:spacing w:after="0" w:line="240" w:lineRule="auto"/>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Study Circles</w:t>
            </w:r>
          </w:p>
          <w:p w14:paraId="68AC2173" w14:textId="77777777" w:rsidR="008A62A8" w:rsidRPr="000935C5" w:rsidRDefault="008A62A8" w:rsidP="003A2352">
            <w:pPr>
              <w:ind w:left="1140"/>
              <w:rPr>
                <w:rFonts w:ascii="Times New Roman" w:eastAsia="Calibri" w:hAnsi="Times New Roman" w:cs="Times New Roman"/>
                <w:sz w:val="24"/>
                <w:szCs w:val="24"/>
              </w:rPr>
            </w:pPr>
          </w:p>
        </w:tc>
      </w:tr>
      <w:tr w:rsidR="008A62A8" w:rsidRPr="000935C5" w14:paraId="6C547809" w14:textId="77777777" w:rsidTr="003A2352">
        <w:trPr>
          <w:trHeight w:val="2600"/>
        </w:trPr>
        <w:tc>
          <w:tcPr>
            <w:tcW w:w="1908" w:type="dxa"/>
          </w:tcPr>
          <w:p w14:paraId="53F44C8B"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lastRenderedPageBreak/>
              <w:t>PRACTICE ORIENTATEDGROUP ACTIVITIES</w:t>
            </w:r>
          </w:p>
        </w:tc>
        <w:tc>
          <w:tcPr>
            <w:tcW w:w="2700" w:type="dxa"/>
          </w:tcPr>
          <w:p w14:paraId="5E2965C2" w14:textId="77777777" w:rsidR="008A62A8" w:rsidRPr="0017370A" w:rsidRDefault="008A62A8" w:rsidP="003A2352">
            <w:pPr>
              <w:rPr>
                <w:rFonts w:ascii="Ebrima" w:eastAsia="Calibri" w:hAnsi="Ebrima" w:cs="Times New Roman"/>
              </w:rPr>
            </w:pPr>
            <w:r w:rsidRPr="0017370A">
              <w:rPr>
                <w:rFonts w:ascii="Ebrima" w:eastAsia="Calibri" w:hAnsi="Ebrima" w:cs="Times New Roman"/>
              </w:rPr>
              <w:t>Cover activities for Self-Improvement through leadership qualities e.g.:</w:t>
            </w:r>
          </w:p>
          <w:p w14:paraId="7531A794" w14:textId="77777777" w:rsidR="008A62A8" w:rsidRPr="0017370A" w:rsidRDefault="008A62A8" w:rsidP="00B42363">
            <w:pPr>
              <w:numPr>
                <w:ilvl w:val="0"/>
                <w:numId w:val="19"/>
              </w:numPr>
              <w:tabs>
                <w:tab w:val="clear" w:pos="1500"/>
              </w:tabs>
              <w:spacing w:after="0" w:line="240" w:lineRule="auto"/>
              <w:ind w:left="252" w:hanging="252"/>
              <w:rPr>
                <w:rFonts w:ascii="Ebrima" w:eastAsia="Calibri" w:hAnsi="Ebrima" w:cs="Times New Roman"/>
              </w:rPr>
            </w:pPr>
            <w:r w:rsidRPr="0017370A">
              <w:rPr>
                <w:rFonts w:ascii="Ebrima" w:eastAsia="Calibri" w:hAnsi="Ebrima" w:cs="Times New Roman"/>
              </w:rPr>
              <w:t>Importance of prayer, omkar, jap and dhyana</w:t>
            </w:r>
          </w:p>
          <w:p w14:paraId="0CF6CC62" w14:textId="77777777" w:rsidR="008A62A8" w:rsidRPr="0017370A" w:rsidRDefault="008A62A8" w:rsidP="00B42363">
            <w:pPr>
              <w:numPr>
                <w:ilvl w:val="0"/>
                <w:numId w:val="19"/>
              </w:numPr>
              <w:tabs>
                <w:tab w:val="clear" w:pos="1500"/>
              </w:tabs>
              <w:spacing w:after="0" w:line="240" w:lineRule="auto"/>
              <w:ind w:left="252" w:hanging="252"/>
              <w:rPr>
                <w:rFonts w:ascii="Ebrima" w:eastAsia="Calibri" w:hAnsi="Ebrima" w:cs="Times New Roman"/>
              </w:rPr>
            </w:pPr>
            <w:r w:rsidRPr="0017370A">
              <w:rPr>
                <w:rFonts w:ascii="Ebrima" w:eastAsia="Calibri" w:hAnsi="Ebrima" w:cs="Times New Roman"/>
              </w:rPr>
              <w:t>Saving habits</w:t>
            </w:r>
          </w:p>
          <w:p w14:paraId="730B8991" w14:textId="77777777" w:rsidR="008A62A8" w:rsidRPr="0017370A" w:rsidRDefault="008A62A8" w:rsidP="00B42363">
            <w:pPr>
              <w:numPr>
                <w:ilvl w:val="0"/>
                <w:numId w:val="19"/>
              </w:numPr>
              <w:tabs>
                <w:tab w:val="clear" w:pos="1500"/>
              </w:tabs>
              <w:spacing w:after="0" w:line="240" w:lineRule="auto"/>
              <w:ind w:left="252" w:hanging="252"/>
              <w:rPr>
                <w:rFonts w:ascii="Ebrima" w:eastAsia="Calibri" w:hAnsi="Ebrima" w:cs="Times New Roman"/>
              </w:rPr>
            </w:pPr>
            <w:r w:rsidRPr="0017370A">
              <w:rPr>
                <w:rFonts w:ascii="Ebrima" w:eastAsia="Calibri" w:hAnsi="Ebrima" w:cs="Times New Roman"/>
              </w:rPr>
              <w:t>Personal Health &amp; hygiene</w:t>
            </w:r>
          </w:p>
          <w:p w14:paraId="1CA961D6" w14:textId="77777777" w:rsidR="008A62A8" w:rsidRPr="0017370A" w:rsidRDefault="008A62A8" w:rsidP="00B42363">
            <w:pPr>
              <w:numPr>
                <w:ilvl w:val="0"/>
                <w:numId w:val="19"/>
              </w:numPr>
              <w:tabs>
                <w:tab w:val="clear" w:pos="1500"/>
              </w:tabs>
              <w:spacing w:after="0" w:line="240" w:lineRule="auto"/>
              <w:ind w:left="252" w:hanging="252"/>
              <w:rPr>
                <w:rFonts w:ascii="Ebrima" w:eastAsia="Calibri" w:hAnsi="Ebrima" w:cs="Times New Roman"/>
              </w:rPr>
            </w:pPr>
            <w:r w:rsidRPr="0017370A">
              <w:rPr>
                <w:rFonts w:ascii="Ebrima" w:eastAsia="Calibri" w:hAnsi="Ebrima" w:cs="Times New Roman"/>
              </w:rPr>
              <w:t>Management of though, breath &amp; time</w:t>
            </w:r>
          </w:p>
          <w:p w14:paraId="291B006C" w14:textId="77777777" w:rsidR="008A62A8" w:rsidRPr="0017370A" w:rsidRDefault="008A62A8" w:rsidP="00B42363">
            <w:pPr>
              <w:numPr>
                <w:ilvl w:val="0"/>
                <w:numId w:val="19"/>
              </w:numPr>
              <w:tabs>
                <w:tab w:val="clear" w:pos="1500"/>
              </w:tabs>
              <w:spacing w:after="0" w:line="240" w:lineRule="auto"/>
              <w:ind w:left="252" w:hanging="252"/>
              <w:rPr>
                <w:rFonts w:ascii="Ebrima" w:eastAsia="Calibri" w:hAnsi="Ebrima" w:cs="Times New Roman"/>
              </w:rPr>
            </w:pPr>
            <w:r w:rsidRPr="0017370A">
              <w:rPr>
                <w:rFonts w:ascii="Ebrima" w:eastAsia="Calibri" w:hAnsi="Ebrima" w:cs="Times New Roman"/>
              </w:rPr>
              <w:t>Inter-relationship of 5 elements and man</w:t>
            </w:r>
          </w:p>
          <w:p w14:paraId="0BEBF31F" w14:textId="77777777" w:rsidR="008A62A8" w:rsidRPr="0017370A" w:rsidRDefault="008A62A8" w:rsidP="00B42363">
            <w:pPr>
              <w:numPr>
                <w:ilvl w:val="0"/>
                <w:numId w:val="19"/>
              </w:numPr>
              <w:tabs>
                <w:tab w:val="clear" w:pos="1500"/>
              </w:tabs>
              <w:spacing w:after="0" w:line="240" w:lineRule="auto"/>
              <w:ind w:left="252" w:hanging="252"/>
              <w:rPr>
                <w:rFonts w:ascii="Ebrima" w:eastAsia="Calibri" w:hAnsi="Ebrima" w:cs="Times New Roman"/>
              </w:rPr>
            </w:pPr>
            <w:r w:rsidRPr="0017370A">
              <w:rPr>
                <w:rFonts w:ascii="Ebrima" w:eastAsia="Calibri" w:hAnsi="Ebrima" w:cs="Times New Roman"/>
              </w:rPr>
              <w:t>5 D’s</w:t>
            </w:r>
          </w:p>
          <w:p w14:paraId="75DAB577" w14:textId="77777777" w:rsidR="008A62A8" w:rsidRPr="0017370A" w:rsidRDefault="008A62A8" w:rsidP="00B42363">
            <w:pPr>
              <w:numPr>
                <w:ilvl w:val="0"/>
                <w:numId w:val="19"/>
              </w:numPr>
              <w:tabs>
                <w:tab w:val="clear" w:pos="1500"/>
              </w:tabs>
              <w:spacing w:after="0" w:line="240" w:lineRule="auto"/>
              <w:ind w:left="252" w:hanging="252"/>
              <w:rPr>
                <w:rFonts w:ascii="Ebrima" w:eastAsia="Calibri" w:hAnsi="Ebrima" w:cs="Times New Roman"/>
              </w:rPr>
            </w:pPr>
            <w:r w:rsidRPr="0017370A">
              <w:rPr>
                <w:rFonts w:ascii="Ebrima" w:eastAsia="Calibri" w:hAnsi="Ebrima" w:cs="Times New Roman"/>
              </w:rPr>
              <w:t>Ceiling of Desires (refer Path Divine Part Book 1)</w:t>
            </w:r>
          </w:p>
          <w:p w14:paraId="627081D3" w14:textId="77777777" w:rsidR="008A62A8" w:rsidRPr="0017370A" w:rsidRDefault="008A62A8" w:rsidP="003A2352">
            <w:pPr>
              <w:ind w:left="1140"/>
              <w:rPr>
                <w:rFonts w:ascii="Ebrima" w:eastAsia="Calibri" w:hAnsi="Ebrima" w:cs="Times New Roman"/>
              </w:rPr>
            </w:pPr>
          </w:p>
        </w:tc>
        <w:tc>
          <w:tcPr>
            <w:tcW w:w="2700" w:type="dxa"/>
          </w:tcPr>
          <w:p w14:paraId="11317590" w14:textId="77777777" w:rsidR="008A62A8" w:rsidRPr="0017370A" w:rsidRDefault="008A62A8" w:rsidP="003A2352">
            <w:pPr>
              <w:rPr>
                <w:rFonts w:ascii="Ebrima" w:eastAsia="Calibri" w:hAnsi="Ebrima" w:cs="Times New Roman"/>
              </w:rPr>
            </w:pPr>
            <w:r w:rsidRPr="0017370A">
              <w:rPr>
                <w:rFonts w:ascii="Ebrima" w:eastAsia="Calibri" w:hAnsi="Ebrima" w:cs="Times New Roman"/>
              </w:rPr>
              <w:t xml:space="preserve">Cover activities for community living through collective action </w:t>
            </w:r>
          </w:p>
          <w:p w14:paraId="3177DD18" w14:textId="77777777" w:rsidR="008A62A8" w:rsidRPr="0017370A" w:rsidRDefault="008A62A8" w:rsidP="003A2352">
            <w:pPr>
              <w:rPr>
                <w:rFonts w:ascii="Ebrima" w:eastAsia="Calibri" w:hAnsi="Ebrima" w:cs="Times New Roman"/>
              </w:rPr>
            </w:pPr>
            <w:r w:rsidRPr="0017370A">
              <w:rPr>
                <w:rFonts w:ascii="Ebrima" w:eastAsia="Calibri" w:hAnsi="Ebrima" w:cs="Times New Roman"/>
              </w:rPr>
              <w:t>e.g.:</w:t>
            </w:r>
          </w:p>
          <w:p w14:paraId="5E69BC01" w14:textId="77777777" w:rsidR="008A62A8" w:rsidRPr="0017370A" w:rsidRDefault="008A62A8" w:rsidP="00B42363">
            <w:pPr>
              <w:numPr>
                <w:ilvl w:val="0"/>
                <w:numId w:val="19"/>
              </w:numPr>
              <w:tabs>
                <w:tab w:val="clear" w:pos="1500"/>
                <w:tab w:val="num" w:pos="252"/>
              </w:tabs>
              <w:spacing w:after="0" w:line="240" w:lineRule="auto"/>
              <w:ind w:left="252" w:hanging="180"/>
              <w:rPr>
                <w:rFonts w:ascii="Ebrima" w:eastAsia="Calibri" w:hAnsi="Ebrima" w:cs="Times New Roman"/>
              </w:rPr>
            </w:pPr>
            <w:r w:rsidRPr="0017370A">
              <w:rPr>
                <w:rFonts w:ascii="Ebrima" w:eastAsia="Calibri" w:hAnsi="Ebrima" w:cs="Times New Roman"/>
              </w:rPr>
              <w:t>participation in family work</w:t>
            </w:r>
          </w:p>
          <w:p w14:paraId="195E6DD9" w14:textId="77777777" w:rsidR="008A62A8" w:rsidRPr="0017370A" w:rsidRDefault="008A62A8" w:rsidP="00B42363">
            <w:pPr>
              <w:numPr>
                <w:ilvl w:val="0"/>
                <w:numId w:val="19"/>
              </w:numPr>
              <w:tabs>
                <w:tab w:val="clear" w:pos="1500"/>
                <w:tab w:val="num" w:pos="252"/>
              </w:tabs>
              <w:spacing w:after="0" w:line="240" w:lineRule="auto"/>
              <w:ind w:left="252" w:hanging="180"/>
              <w:rPr>
                <w:rFonts w:ascii="Ebrima" w:eastAsia="Calibri" w:hAnsi="Ebrima" w:cs="Times New Roman"/>
              </w:rPr>
            </w:pPr>
            <w:r w:rsidRPr="0017370A">
              <w:rPr>
                <w:rFonts w:ascii="Ebrima" w:eastAsia="Calibri" w:hAnsi="Ebrima" w:cs="Times New Roman"/>
              </w:rPr>
              <w:t>Synthesis of major religions (refer Path Divine Part Book 1)</w:t>
            </w:r>
          </w:p>
          <w:p w14:paraId="56A8DE7E" w14:textId="77777777" w:rsidR="008A62A8" w:rsidRPr="0017370A" w:rsidRDefault="008A62A8" w:rsidP="00B42363">
            <w:pPr>
              <w:numPr>
                <w:ilvl w:val="0"/>
                <w:numId w:val="19"/>
              </w:numPr>
              <w:tabs>
                <w:tab w:val="clear" w:pos="1500"/>
                <w:tab w:val="num" w:pos="252"/>
              </w:tabs>
              <w:spacing w:after="0" w:line="240" w:lineRule="auto"/>
              <w:ind w:left="252" w:hanging="180"/>
              <w:rPr>
                <w:rFonts w:ascii="Ebrima" w:eastAsia="Calibri" w:hAnsi="Ebrima" w:cs="Times New Roman"/>
              </w:rPr>
            </w:pPr>
            <w:r w:rsidRPr="0017370A">
              <w:rPr>
                <w:rFonts w:ascii="Ebrima" w:eastAsia="Calibri" w:hAnsi="Ebrima" w:cs="Times New Roman"/>
              </w:rPr>
              <w:t>Cultural habits and manners</w:t>
            </w:r>
          </w:p>
          <w:p w14:paraId="276C7E9D" w14:textId="77777777" w:rsidR="008A62A8" w:rsidRPr="0017370A" w:rsidRDefault="008A62A8" w:rsidP="00B42363">
            <w:pPr>
              <w:numPr>
                <w:ilvl w:val="0"/>
                <w:numId w:val="19"/>
              </w:numPr>
              <w:tabs>
                <w:tab w:val="clear" w:pos="1500"/>
                <w:tab w:val="num" w:pos="252"/>
              </w:tabs>
              <w:spacing w:after="0" w:line="240" w:lineRule="auto"/>
              <w:ind w:left="252" w:hanging="180"/>
              <w:rPr>
                <w:rFonts w:ascii="Ebrima" w:eastAsia="Calibri" w:hAnsi="Ebrima" w:cs="Times New Roman"/>
              </w:rPr>
            </w:pPr>
            <w:r w:rsidRPr="0017370A">
              <w:rPr>
                <w:rFonts w:ascii="Ebrima" w:eastAsia="Calibri" w:hAnsi="Ebrima" w:cs="Times New Roman"/>
              </w:rPr>
              <w:t xml:space="preserve"> 5 Ds</w:t>
            </w:r>
          </w:p>
          <w:p w14:paraId="084203A9" w14:textId="77777777" w:rsidR="008A62A8" w:rsidRPr="0017370A" w:rsidRDefault="008A62A8" w:rsidP="00B42363">
            <w:pPr>
              <w:numPr>
                <w:ilvl w:val="0"/>
                <w:numId w:val="19"/>
              </w:numPr>
              <w:tabs>
                <w:tab w:val="clear" w:pos="1500"/>
                <w:tab w:val="left" w:pos="252"/>
              </w:tabs>
              <w:spacing w:after="0" w:line="240" w:lineRule="auto"/>
              <w:ind w:left="252" w:hanging="180"/>
              <w:rPr>
                <w:rFonts w:ascii="Ebrima" w:eastAsia="Calibri" w:hAnsi="Ebrima" w:cs="Times New Roman"/>
              </w:rPr>
            </w:pPr>
            <w:r w:rsidRPr="0017370A">
              <w:rPr>
                <w:rFonts w:ascii="Ebrima" w:eastAsia="Calibri" w:hAnsi="Ebrima" w:cs="Times New Roman"/>
              </w:rPr>
              <w:t>Ceiling of Desires (refer Path Divine Part Book 1)</w:t>
            </w:r>
          </w:p>
          <w:p w14:paraId="67932DD4" w14:textId="77777777" w:rsidR="008A62A8" w:rsidRPr="0017370A" w:rsidRDefault="008A62A8" w:rsidP="003A2352">
            <w:pPr>
              <w:ind w:left="72"/>
              <w:rPr>
                <w:rFonts w:ascii="Ebrima" w:eastAsia="Calibri" w:hAnsi="Ebrima" w:cs="Times New Roman"/>
              </w:rPr>
            </w:pPr>
          </w:p>
          <w:p w14:paraId="14520A24" w14:textId="77777777" w:rsidR="008A62A8" w:rsidRPr="0017370A" w:rsidRDefault="008A62A8" w:rsidP="003A2352">
            <w:pPr>
              <w:ind w:left="1140"/>
              <w:rPr>
                <w:rFonts w:ascii="Ebrima" w:eastAsia="Calibri" w:hAnsi="Ebrima" w:cs="Times New Roman"/>
              </w:rPr>
            </w:pPr>
          </w:p>
        </w:tc>
        <w:tc>
          <w:tcPr>
            <w:tcW w:w="2638" w:type="dxa"/>
          </w:tcPr>
          <w:p w14:paraId="2A5BBEAD" w14:textId="77777777" w:rsidR="008A62A8" w:rsidRPr="0017370A" w:rsidRDefault="008A62A8" w:rsidP="003A2352">
            <w:pPr>
              <w:rPr>
                <w:rFonts w:ascii="Ebrima" w:eastAsia="Calibri" w:hAnsi="Ebrima" w:cs="Times New Roman"/>
              </w:rPr>
            </w:pPr>
            <w:r w:rsidRPr="0017370A">
              <w:rPr>
                <w:rFonts w:ascii="Ebrima" w:eastAsia="Calibri" w:hAnsi="Ebrima" w:cs="Times New Roman"/>
              </w:rPr>
              <w:t>Cover true life experiences through self-experiences and case studies</w:t>
            </w:r>
          </w:p>
          <w:p w14:paraId="1CAEC426" w14:textId="77777777" w:rsidR="008A62A8" w:rsidRPr="0017370A" w:rsidRDefault="008A62A8" w:rsidP="003A2352">
            <w:pPr>
              <w:rPr>
                <w:rFonts w:ascii="Ebrima" w:eastAsia="Calibri" w:hAnsi="Ebrima" w:cs="Times New Roman"/>
              </w:rPr>
            </w:pPr>
            <w:r w:rsidRPr="0017370A">
              <w:rPr>
                <w:rFonts w:ascii="Ebrima" w:eastAsia="Calibri" w:hAnsi="Ebrima" w:cs="Times New Roman"/>
              </w:rPr>
              <w:t>e.g.:</w:t>
            </w:r>
          </w:p>
          <w:p w14:paraId="77A79C59" w14:textId="77777777" w:rsidR="008A62A8" w:rsidRPr="0017370A" w:rsidRDefault="008A62A8" w:rsidP="003A2352">
            <w:pPr>
              <w:tabs>
                <w:tab w:val="left" w:pos="188"/>
              </w:tabs>
              <w:rPr>
                <w:rFonts w:ascii="Ebrima" w:hAnsi="Ebrima" w:cs="Times New Roman"/>
              </w:rPr>
            </w:pPr>
            <w:r w:rsidRPr="0017370A">
              <w:rPr>
                <w:rFonts w:ascii="Ebrima" w:eastAsia="Calibri" w:hAnsi="Ebrima" w:cs="Times New Roman"/>
              </w:rPr>
              <w:t>- Sa</w:t>
            </w:r>
            <w:r w:rsidRPr="0017370A">
              <w:rPr>
                <w:rFonts w:ascii="Ebrima" w:hAnsi="Ebrima" w:cs="Times New Roman"/>
              </w:rPr>
              <w:t>ints of India e.g.     Ramakrishna,</w:t>
            </w:r>
          </w:p>
          <w:p w14:paraId="74260B86" w14:textId="77777777" w:rsidR="008A62A8" w:rsidRPr="0017370A" w:rsidRDefault="008A62A8" w:rsidP="003A2352">
            <w:pPr>
              <w:tabs>
                <w:tab w:val="left" w:pos="188"/>
              </w:tabs>
              <w:rPr>
                <w:rFonts w:ascii="Ebrima" w:eastAsia="Calibri" w:hAnsi="Ebrima" w:cs="Times New Roman"/>
              </w:rPr>
            </w:pPr>
            <w:r w:rsidRPr="0017370A">
              <w:rPr>
                <w:rFonts w:ascii="Ebrima" w:eastAsia="Calibri" w:hAnsi="Ebrima" w:cs="Times New Roman"/>
              </w:rPr>
              <w:t>Vivekananda</w:t>
            </w:r>
          </w:p>
          <w:p w14:paraId="729503FF" w14:textId="77777777" w:rsidR="008A62A8" w:rsidRPr="0017370A" w:rsidRDefault="008A62A8" w:rsidP="003A2352">
            <w:pPr>
              <w:tabs>
                <w:tab w:val="left" w:pos="188"/>
              </w:tabs>
              <w:rPr>
                <w:rFonts w:ascii="Ebrima" w:eastAsia="Calibri" w:hAnsi="Ebrima" w:cs="Times New Roman"/>
              </w:rPr>
            </w:pPr>
            <w:r w:rsidRPr="0017370A">
              <w:rPr>
                <w:rFonts w:ascii="Ebrima" w:eastAsia="Calibri" w:hAnsi="Ebrima" w:cs="Times New Roman"/>
              </w:rPr>
              <w:t>- Teachings of Baba</w:t>
            </w:r>
          </w:p>
          <w:p w14:paraId="59C73244" w14:textId="77777777" w:rsidR="008A62A8" w:rsidRPr="0017370A" w:rsidRDefault="008A62A8" w:rsidP="003A2352">
            <w:pPr>
              <w:tabs>
                <w:tab w:val="left" w:pos="188"/>
              </w:tabs>
              <w:rPr>
                <w:rFonts w:ascii="Ebrima" w:eastAsia="Calibri" w:hAnsi="Ebrima" w:cs="Times New Roman"/>
              </w:rPr>
            </w:pPr>
            <w:r w:rsidRPr="0017370A">
              <w:rPr>
                <w:rFonts w:ascii="Ebrima" w:eastAsia="Calibri" w:hAnsi="Ebrima" w:cs="Times New Roman"/>
              </w:rPr>
              <w:t>- Ideals of Sai Education</w:t>
            </w:r>
          </w:p>
          <w:p w14:paraId="49E03272" w14:textId="77777777" w:rsidR="008A62A8" w:rsidRPr="0017370A" w:rsidRDefault="008A62A8" w:rsidP="003A2352">
            <w:pPr>
              <w:tabs>
                <w:tab w:val="left" w:pos="188"/>
              </w:tabs>
              <w:rPr>
                <w:rFonts w:ascii="Ebrima" w:eastAsia="Calibri" w:hAnsi="Ebrima" w:cs="Times New Roman"/>
              </w:rPr>
            </w:pPr>
            <w:r w:rsidRPr="0017370A">
              <w:rPr>
                <w:rFonts w:ascii="Ebrima" w:eastAsia="Calibri" w:hAnsi="Ebrima" w:cs="Times New Roman"/>
              </w:rPr>
              <w:t>- Message of the Gita in day-to-day life</w:t>
            </w:r>
          </w:p>
          <w:p w14:paraId="38FC0DCA" w14:textId="77777777" w:rsidR="008A62A8" w:rsidRPr="0017370A" w:rsidRDefault="008A62A8" w:rsidP="003A2352">
            <w:pPr>
              <w:tabs>
                <w:tab w:val="left" w:pos="188"/>
              </w:tabs>
              <w:rPr>
                <w:rFonts w:ascii="Ebrima" w:eastAsia="Calibri" w:hAnsi="Ebrima" w:cs="Times New Roman"/>
              </w:rPr>
            </w:pPr>
            <w:r w:rsidRPr="0017370A">
              <w:rPr>
                <w:rFonts w:ascii="Ebrima" w:eastAsia="Calibri" w:hAnsi="Ebrima" w:cs="Times New Roman"/>
              </w:rPr>
              <w:t>- 5 Ds</w:t>
            </w:r>
          </w:p>
          <w:p w14:paraId="38A9D813" w14:textId="77777777" w:rsidR="008A62A8" w:rsidRPr="0017370A" w:rsidRDefault="008A62A8" w:rsidP="003A2352">
            <w:pPr>
              <w:rPr>
                <w:rFonts w:ascii="Ebrima" w:eastAsia="Calibri" w:hAnsi="Ebrima" w:cs="Times New Roman"/>
              </w:rPr>
            </w:pPr>
            <w:r w:rsidRPr="0017370A">
              <w:rPr>
                <w:rFonts w:ascii="Ebrima" w:eastAsia="Calibri" w:hAnsi="Ebrima" w:cs="Times New Roman"/>
              </w:rPr>
              <w:t>- Inter-relationship of 5 elements and man</w:t>
            </w:r>
          </w:p>
          <w:p w14:paraId="66D314A3" w14:textId="77777777" w:rsidR="008A62A8" w:rsidRPr="0017370A" w:rsidRDefault="008A62A8" w:rsidP="00B42363">
            <w:pPr>
              <w:numPr>
                <w:ilvl w:val="0"/>
                <w:numId w:val="18"/>
              </w:numPr>
              <w:tabs>
                <w:tab w:val="clear" w:pos="1500"/>
                <w:tab w:val="num" w:pos="0"/>
              </w:tabs>
              <w:spacing w:after="0" w:line="240" w:lineRule="auto"/>
              <w:ind w:left="252" w:hanging="1500"/>
              <w:rPr>
                <w:rFonts w:ascii="Ebrima" w:eastAsia="Calibri" w:hAnsi="Ebrima" w:cs="Times New Roman"/>
              </w:rPr>
            </w:pPr>
            <w:r w:rsidRPr="0017370A">
              <w:rPr>
                <w:rFonts w:ascii="Ebrima" w:eastAsia="Calibri" w:hAnsi="Ebrima" w:cs="Times New Roman"/>
              </w:rPr>
              <w:t>- Ceiling of Desires (refer Path Divine Part Book 1)</w:t>
            </w:r>
          </w:p>
          <w:p w14:paraId="4ACB92D9" w14:textId="77777777" w:rsidR="008A62A8" w:rsidRPr="0017370A" w:rsidRDefault="008A62A8" w:rsidP="003A2352">
            <w:pPr>
              <w:rPr>
                <w:rFonts w:ascii="Ebrima" w:eastAsia="Calibri" w:hAnsi="Ebrima" w:cs="Times New Roman"/>
              </w:rPr>
            </w:pPr>
          </w:p>
          <w:p w14:paraId="7ECD5C4E" w14:textId="77777777" w:rsidR="008A62A8" w:rsidRPr="0017370A" w:rsidRDefault="008A62A8" w:rsidP="003A2352">
            <w:pPr>
              <w:tabs>
                <w:tab w:val="left" w:pos="188"/>
              </w:tabs>
              <w:rPr>
                <w:rFonts w:ascii="Ebrima" w:eastAsia="Calibri" w:hAnsi="Ebrima" w:cs="Times New Roman"/>
              </w:rPr>
            </w:pPr>
          </w:p>
          <w:p w14:paraId="275B157F" w14:textId="77777777" w:rsidR="008A62A8" w:rsidRPr="0017370A" w:rsidRDefault="008A62A8" w:rsidP="003A2352">
            <w:pPr>
              <w:tabs>
                <w:tab w:val="left" w:pos="188"/>
              </w:tabs>
              <w:rPr>
                <w:rFonts w:ascii="Ebrima" w:eastAsia="Calibri" w:hAnsi="Ebrima" w:cs="Times New Roman"/>
              </w:rPr>
            </w:pPr>
          </w:p>
        </w:tc>
      </w:tr>
      <w:tr w:rsidR="008A62A8" w:rsidRPr="000935C5" w14:paraId="44AF5CF4" w14:textId="77777777" w:rsidTr="003A2352">
        <w:trPr>
          <w:trHeight w:val="411"/>
        </w:trPr>
        <w:tc>
          <w:tcPr>
            <w:tcW w:w="1908" w:type="dxa"/>
            <w:tcBorders>
              <w:top w:val="single" w:sz="4" w:space="0" w:color="000000"/>
              <w:left w:val="single" w:sz="4" w:space="0" w:color="000000"/>
              <w:bottom w:val="single" w:sz="4" w:space="0" w:color="000000"/>
              <w:right w:val="single" w:sz="4" w:space="0" w:color="000000"/>
            </w:tcBorders>
          </w:tcPr>
          <w:p w14:paraId="7F8DD55F" w14:textId="77777777" w:rsidR="008A62A8" w:rsidRPr="000935C5" w:rsidRDefault="008A62A8" w:rsidP="003A2352">
            <w:pPr>
              <w:rPr>
                <w:rFonts w:ascii="Times New Roman" w:eastAsia="Calibri" w:hAnsi="Times New Roman" w:cs="Times New Roman"/>
                <w:b/>
                <w:sz w:val="24"/>
                <w:szCs w:val="24"/>
              </w:rPr>
            </w:pPr>
            <w:r w:rsidRPr="000935C5">
              <w:rPr>
                <w:rFonts w:ascii="Times New Roman" w:eastAsia="Calibri" w:hAnsi="Times New Roman" w:cs="Times New Roman"/>
                <w:b/>
                <w:sz w:val="24"/>
                <w:szCs w:val="24"/>
              </w:rPr>
              <w:t>SPIRITÜÀL DIARIES</w:t>
            </w:r>
          </w:p>
        </w:tc>
        <w:tc>
          <w:tcPr>
            <w:tcW w:w="8038" w:type="dxa"/>
            <w:gridSpan w:val="3"/>
            <w:tcBorders>
              <w:top w:val="single" w:sz="4" w:space="0" w:color="000000"/>
              <w:left w:val="single" w:sz="4" w:space="0" w:color="000000"/>
              <w:bottom w:val="single" w:sz="4" w:space="0" w:color="000000"/>
              <w:right w:val="single" w:sz="4" w:space="0" w:color="000000"/>
            </w:tcBorders>
          </w:tcPr>
          <w:p w14:paraId="7F3F911F" w14:textId="77777777" w:rsidR="008A62A8" w:rsidRPr="000935C5" w:rsidRDefault="008A62A8" w:rsidP="003A2352">
            <w:pPr>
              <w:ind w:left="188" w:hanging="188"/>
              <w:rPr>
                <w:rFonts w:ascii="Times New Roman" w:eastAsia="Calibri" w:hAnsi="Times New Roman" w:cs="Times New Roman"/>
                <w:sz w:val="24"/>
                <w:szCs w:val="24"/>
              </w:rPr>
            </w:pPr>
            <w:r w:rsidRPr="000935C5">
              <w:rPr>
                <w:rFonts w:ascii="Times New Roman" w:eastAsia="Calibri" w:hAnsi="Times New Roman" w:cs="Times New Roman"/>
                <w:sz w:val="24"/>
                <w:szCs w:val="24"/>
              </w:rPr>
              <w:t>To be filled by each student</w:t>
            </w:r>
          </w:p>
        </w:tc>
      </w:tr>
    </w:tbl>
    <w:p w14:paraId="5BABEFDF" w14:textId="0649C662" w:rsidR="008A62A8" w:rsidRDefault="008A62A8" w:rsidP="008A62A8">
      <w:pPr>
        <w:rPr>
          <w:rFonts w:ascii="Times New Roman" w:hAnsi="Times New Roman" w:cs="Times New Roman"/>
          <w:b/>
          <w:sz w:val="24"/>
          <w:szCs w:val="24"/>
          <w:u w:val="single"/>
        </w:rPr>
      </w:pPr>
      <w:r w:rsidRPr="000935C5">
        <w:rPr>
          <w:rFonts w:ascii="Times New Roman" w:hAnsi="Times New Roman" w:cs="Times New Roman"/>
          <w:sz w:val="24"/>
          <w:szCs w:val="24"/>
        </w:rPr>
        <w:t xml:space="preserve">                            </w:t>
      </w:r>
      <w:r w:rsidRPr="000935C5">
        <w:rPr>
          <w:rFonts w:ascii="Times New Roman" w:hAnsi="Times New Roman" w:cs="Times New Roman"/>
          <w:b/>
          <w:sz w:val="24"/>
          <w:szCs w:val="24"/>
          <w:u w:val="single"/>
        </w:rPr>
        <w:t xml:space="preserve">                              </w:t>
      </w:r>
    </w:p>
    <w:p w14:paraId="574C411E" w14:textId="236AF97C" w:rsidR="004B3413" w:rsidRDefault="004B3413" w:rsidP="008A62A8">
      <w:pPr>
        <w:rPr>
          <w:rFonts w:ascii="Times New Roman" w:hAnsi="Times New Roman" w:cs="Times New Roman"/>
          <w:b/>
          <w:sz w:val="24"/>
          <w:szCs w:val="24"/>
          <w:u w:val="single"/>
        </w:rPr>
      </w:pPr>
    </w:p>
    <w:p w14:paraId="59F1DEDD" w14:textId="2EFFB5CE" w:rsidR="004B3413" w:rsidRDefault="004B3413" w:rsidP="008A62A8">
      <w:pPr>
        <w:rPr>
          <w:rFonts w:ascii="Times New Roman" w:hAnsi="Times New Roman" w:cs="Times New Roman"/>
          <w:b/>
          <w:sz w:val="24"/>
          <w:szCs w:val="24"/>
          <w:u w:val="single"/>
        </w:rPr>
      </w:pPr>
    </w:p>
    <w:p w14:paraId="22EE5A6F" w14:textId="2D100973" w:rsidR="004B3413" w:rsidRDefault="004B3413" w:rsidP="008A62A8">
      <w:pPr>
        <w:rPr>
          <w:rFonts w:ascii="Times New Roman" w:hAnsi="Times New Roman" w:cs="Times New Roman"/>
          <w:b/>
          <w:sz w:val="24"/>
          <w:szCs w:val="24"/>
          <w:u w:val="single"/>
        </w:rPr>
      </w:pPr>
    </w:p>
    <w:p w14:paraId="5B47524C" w14:textId="5A2D1F6D" w:rsidR="004B3413" w:rsidRDefault="004B3413" w:rsidP="008A62A8">
      <w:pPr>
        <w:rPr>
          <w:rFonts w:ascii="Times New Roman" w:hAnsi="Times New Roman" w:cs="Times New Roman"/>
          <w:b/>
          <w:sz w:val="24"/>
          <w:szCs w:val="24"/>
          <w:u w:val="single"/>
        </w:rPr>
      </w:pPr>
    </w:p>
    <w:p w14:paraId="101B6F11" w14:textId="0780AA2F" w:rsidR="004B3413" w:rsidRDefault="004B3413" w:rsidP="008A62A8">
      <w:pPr>
        <w:rPr>
          <w:rFonts w:ascii="Times New Roman" w:hAnsi="Times New Roman" w:cs="Times New Roman"/>
          <w:b/>
          <w:sz w:val="24"/>
          <w:szCs w:val="24"/>
          <w:u w:val="single"/>
        </w:rPr>
      </w:pPr>
    </w:p>
    <w:p w14:paraId="6E0D79BB" w14:textId="1603DEAB" w:rsidR="004B3413" w:rsidRDefault="004B3413" w:rsidP="008A62A8">
      <w:pPr>
        <w:rPr>
          <w:rFonts w:ascii="Times New Roman" w:hAnsi="Times New Roman" w:cs="Times New Roman"/>
          <w:b/>
          <w:sz w:val="24"/>
          <w:szCs w:val="24"/>
          <w:u w:val="single"/>
        </w:rPr>
      </w:pPr>
    </w:p>
    <w:p w14:paraId="2D81F09B" w14:textId="77777777" w:rsidR="004B3413" w:rsidRPr="000935C5" w:rsidRDefault="004B3413" w:rsidP="008A62A8">
      <w:pPr>
        <w:rPr>
          <w:rFonts w:ascii="Times New Roman" w:hAnsi="Times New Roman" w:cs="Times New Roman"/>
          <w:b/>
          <w:sz w:val="24"/>
          <w:szCs w:val="24"/>
          <w:u w:val="single"/>
        </w:rPr>
      </w:pPr>
    </w:p>
    <w:tbl>
      <w:tblPr>
        <w:tblStyle w:val="TableGrid"/>
        <w:tblW w:w="0" w:type="auto"/>
        <w:tblLook w:val="04A0" w:firstRow="1" w:lastRow="0" w:firstColumn="1" w:lastColumn="0" w:noHBand="0" w:noVBand="1"/>
      </w:tblPr>
      <w:tblGrid>
        <w:gridCol w:w="3293"/>
        <w:gridCol w:w="2575"/>
        <w:gridCol w:w="3482"/>
      </w:tblGrid>
      <w:tr w:rsidR="008A62A8" w:rsidRPr="000935C5" w14:paraId="401E61E2" w14:textId="77777777" w:rsidTr="003A2352">
        <w:tc>
          <w:tcPr>
            <w:tcW w:w="9350" w:type="dxa"/>
            <w:gridSpan w:val="3"/>
          </w:tcPr>
          <w:p w14:paraId="6E1E1633" w14:textId="77777777" w:rsidR="008A62A8" w:rsidRPr="000935C5" w:rsidRDefault="008A62A8" w:rsidP="003A2352">
            <w:pPr>
              <w:rPr>
                <w:rFonts w:ascii="Times New Roman" w:hAnsi="Times New Roman" w:cs="Times New Roman"/>
                <w:b/>
                <w:sz w:val="24"/>
                <w:szCs w:val="24"/>
              </w:rPr>
            </w:pPr>
          </w:p>
          <w:p w14:paraId="13469AB7" w14:textId="77777777" w:rsidR="008A62A8" w:rsidRPr="000935C5" w:rsidRDefault="008A62A8" w:rsidP="003A2352">
            <w:pPr>
              <w:rPr>
                <w:rFonts w:ascii="Times New Roman" w:hAnsi="Times New Roman" w:cs="Times New Roman"/>
                <w:b/>
                <w:sz w:val="24"/>
                <w:szCs w:val="24"/>
              </w:rPr>
            </w:pPr>
          </w:p>
          <w:p w14:paraId="16AA1F72" w14:textId="77777777" w:rsidR="008A62A8" w:rsidRPr="000935C5" w:rsidRDefault="008A62A8" w:rsidP="003A2352">
            <w:pPr>
              <w:jc w:val="center"/>
              <w:rPr>
                <w:rFonts w:ascii="Times New Roman" w:hAnsi="Times New Roman" w:cs="Times New Roman"/>
                <w:b/>
                <w:color w:val="002060"/>
                <w:sz w:val="24"/>
                <w:szCs w:val="24"/>
              </w:rPr>
            </w:pPr>
            <w:r w:rsidRPr="000935C5">
              <w:rPr>
                <w:rFonts w:ascii="Times New Roman" w:hAnsi="Times New Roman" w:cs="Times New Roman"/>
                <w:b/>
                <w:color w:val="002060"/>
                <w:sz w:val="24"/>
                <w:szCs w:val="24"/>
              </w:rPr>
              <w:t>GROUP FOUR</w:t>
            </w:r>
          </w:p>
          <w:p w14:paraId="17851E66" w14:textId="77777777" w:rsidR="008A62A8" w:rsidRPr="000935C5" w:rsidRDefault="008A62A8" w:rsidP="003A2352">
            <w:pPr>
              <w:jc w:val="center"/>
              <w:rPr>
                <w:rFonts w:ascii="Times New Roman" w:hAnsi="Times New Roman" w:cs="Times New Roman"/>
                <w:b/>
                <w:color w:val="002060"/>
                <w:sz w:val="24"/>
                <w:szCs w:val="24"/>
              </w:rPr>
            </w:pPr>
            <w:r w:rsidRPr="000935C5">
              <w:rPr>
                <w:rFonts w:ascii="Times New Roman" w:hAnsi="Times New Roman" w:cs="Times New Roman"/>
                <w:b/>
                <w:color w:val="002060"/>
                <w:sz w:val="24"/>
                <w:szCs w:val="24"/>
              </w:rPr>
              <w:t>30 Lessons</w:t>
            </w:r>
          </w:p>
          <w:p w14:paraId="68EBFB8E" w14:textId="77777777" w:rsidR="008A62A8" w:rsidRPr="000935C5" w:rsidRDefault="008A62A8" w:rsidP="003A2352">
            <w:pPr>
              <w:rPr>
                <w:rFonts w:ascii="Times New Roman" w:hAnsi="Times New Roman" w:cs="Times New Roman"/>
                <w:b/>
                <w:sz w:val="24"/>
                <w:szCs w:val="24"/>
              </w:rPr>
            </w:pPr>
          </w:p>
        </w:tc>
      </w:tr>
      <w:tr w:rsidR="008A62A8" w:rsidRPr="000935C5" w14:paraId="38A55B1E" w14:textId="77777777" w:rsidTr="0017370A">
        <w:trPr>
          <w:trHeight w:val="345"/>
        </w:trPr>
        <w:tc>
          <w:tcPr>
            <w:tcW w:w="3293" w:type="dxa"/>
          </w:tcPr>
          <w:p w14:paraId="689DF922" w14:textId="77777777" w:rsidR="008A62A8" w:rsidRPr="0017370A" w:rsidRDefault="008A62A8" w:rsidP="003A2352">
            <w:pPr>
              <w:jc w:val="center"/>
              <w:rPr>
                <w:rFonts w:ascii="Ebrima" w:hAnsi="Ebrima" w:cs="Times New Roman"/>
                <w:b/>
              </w:rPr>
            </w:pPr>
            <w:r w:rsidRPr="0017370A">
              <w:rPr>
                <w:rFonts w:ascii="Ebrima" w:hAnsi="Ebrima" w:cs="Times New Roman"/>
                <w:b/>
              </w:rPr>
              <w:t>FIRST YEAR</w:t>
            </w:r>
          </w:p>
          <w:p w14:paraId="0F6B8BFC" w14:textId="77777777" w:rsidR="008A62A8" w:rsidRPr="0017370A" w:rsidRDefault="008A62A8" w:rsidP="003A2352">
            <w:pPr>
              <w:jc w:val="center"/>
              <w:rPr>
                <w:rFonts w:ascii="Ebrima" w:hAnsi="Ebrima" w:cs="Times New Roman"/>
                <w:b/>
              </w:rPr>
            </w:pPr>
          </w:p>
        </w:tc>
        <w:tc>
          <w:tcPr>
            <w:tcW w:w="2575" w:type="dxa"/>
          </w:tcPr>
          <w:p w14:paraId="2BE5F4FA" w14:textId="77777777" w:rsidR="008A62A8" w:rsidRPr="0017370A" w:rsidRDefault="008A62A8" w:rsidP="003A2352">
            <w:pPr>
              <w:jc w:val="center"/>
              <w:rPr>
                <w:rFonts w:ascii="Ebrima" w:hAnsi="Ebrima" w:cs="Times New Roman"/>
                <w:b/>
              </w:rPr>
            </w:pPr>
            <w:r w:rsidRPr="0017370A">
              <w:rPr>
                <w:rFonts w:ascii="Ebrima" w:hAnsi="Ebrima" w:cs="Times New Roman"/>
                <w:b/>
              </w:rPr>
              <w:t>SECOND YEAR</w:t>
            </w:r>
          </w:p>
        </w:tc>
        <w:tc>
          <w:tcPr>
            <w:tcW w:w="3482" w:type="dxa"/>
          </w:tcPr>
          <w:p w14:paraId="2FF3D7AA" w14:textId="77777777" w:rsidR="008A62A8" w:rsidRPr="0017370A" w:rsidRDefault="008A62A8" w:rsidP="003A2352">
            <w:pPr>
              <w:jc w:val="center"/>
              <w:rPr>
                <w:rFonts w:ascii="Ebrima" w:hAnsi="Ebrima" w:cs="Times New Roman"/>
                <w:b/>
              </w:rPr>
            </w:pPr>
            <w:r w:rsidRPr="0017370A">
              <w:rPr>
                <w:rFonts w:ascii="Ebrima" w:hAnsi="Ebrima" w:cs="Times New Roman"/>
                <w:b/>
              </w:rPr>
              <w:t>THIRD YEAR</w:t>
            </w:r>
          </w:p>
        </w:tc>
      </w:tr>
      <w:tr w:rsidR="008A62A8" w:rsidRPr="000935C5" w14:paraId="2B0A03FA" w14:textId="77777777" w:rsidTr="003A2352">
        <w:tc>
          <w:tcPr>
            <w:tcW w:w="3293" w:type="dxa"/>
          </w:tcPr>
          <w:p w14:paraId="3AA556E1" w14:textId="77777777" w:rsidR="008A62A8" w:rsidRPr="0017370A" w:rsidRDefault="008A62A8" w:rsidP="00B42363">
            <w:pPr>
              <w:pStyle w:val="ListParagraph"/>
              <w:numPr>
                <w:ilvl w:val="0"/>
                <w:numId w:val="51"/>
              </w:numPr>
              <w:rPr>
                <w:rFonts w:ascii="Ebrima" w:hAnsi="Ebrima" w:cs="Times New Roman"/>
                <w:b/>
              </w:rPr>
            </w:pPr>
            <w:r w:rsidRPr="0017370A">
              <w:rPr>
                <w:rFonts w:ascii="Ebrima" w:hAnsi="Ebrima" w:cs="Times New Roman"/>
                <w:b/>
              </w:rPr>
              <w:t>Swami’s teenage years</w:t>
            </w:r>
          </w:p>
          <w:p w14:paraId="7402CC6D" w14:textId="77777777" w:rsidR="008A62A8" w:rsidRPr="0017370A" w:rsidRDefault="008A62A8" w:rsidP="00B42363">
            <w:pPr>
              <w:pStyle w:val="ListParagraph"/>
              <w:numPr>
                <w:ilvl w:val="0"/>
                <w:numId w:val="22"/>
              </w:numPr>
              <w:ind w:left="155" w:firstLine="0"/>
              <w:rPr>
                <w:rFonts w:ascii="Ebrima" w:hAnsi="Ebrima" w:cs="Times New Roman"/>
              </w:rPr>
            </w:pPr>
            <w:r w:rsidRPr="0017370A">
              <w:rPr>
                <w:rFonts w:ascii="Ebrima" w:hAnsi="Ebrima" w:cs="Times New Roman"/>
              </w:rPr>
              <w:t>What do we learn from it?</w:t>
            </w:r>
          </w:p>
          <w:p w14:paraId="2A6977DF" w14:textId="77777777" w:rsidR="008A62A8" w:rsidRPr="0017370A" w:rsidRDefault="008A62A8" w:rsidP="00B42363">
            <w:pPr>
              <w:pStyle w:val="ListParagraph"/>
              <w:numPr>
                <w:ilvl w:val="0"/>
                <w:numId w:val="22"/>
              </w:numPr>
              <w:ind w:left="155" w:firstLine="0"/>
              <w:rPr>
                <w:rFonts w:ascii="Ebrima" w:hAnsi="Ebrima" w:cs="Times New Roman"/>
              </w:rPr>
            </w:pPr>
            <w:r w:rsidRPr="0017370A">
              <w:rPr>
                <w:rFonts w:ascii="Ebrima" w:hAnsi="Ebrima" w:cs="Times New Roman"/>
              </w:rPr>
              <w:t>Swami as a Role Model for me.</w:t>
            </w:r>
          </w:p>
          <w:p w14:paraId="2B286CAC" w14:textId="77777777" w:rsidR="008A62A8" w:rsidRPr="0017370A" w:rsidRDefault="008A62A8" w:rsidP="003A2352">
            <w:pPr>
              <w:pStyle w:val="ListParagraph"/>
              <w:ind w:left="155"/>
              <w:rPr>
                <w:rFonts w:ascii="Ebrima" w:hAnsi="Ebrima" w:cs="Times New Roman"/>
              </w:rPr>
            </w:pPr>
          </w:p>
        </w:tc>
        <w:tc>
          <w:tcPr>
            <w:tcW w:w="2575" w:type="dxa"/>
          </w:tcPr>
          <w:p w14:paraId="48DDC0F9" w14:textId="77777777" w:rsidR="008A62A8" w:rsidRPr="0017370A" w:rsidRDefault="008A62A8" w:rsidP="003A2352">
            <w:pPr>
              <w:ind w:left="155"/>
              <w:rPr>
                <w:rFonts w:ascii="Ebrima" w:hAnsi="Ebrima" w:cs="Times New Roman"/>
              </w:rPr>
            </w:pPr>
            <w:r w:rsidRPr="0017370A">
              <w:rPr>
                <w:rFonts w:ascii="Ebrima" w:hAnsi="Ebrima" w:cs="Times New Roman"/>
              </w:rPr>
              <w:t>1.</w:t>
            </w:r>
            <w:r w:rsidRPr="0017370A">
              <w:rPr>
                <w:rFonts w:ascii="Ebrima" w:hAnsi="Ebrima" w:cs="Times New Roman"/>
                <w:b/>
              </w:rPr>
              <w:t>Swami as a Role Model</w:t>
            </w:r>
          </w:p>
          <w:p w14:paraId="7E40FD06" w14:textId="77777777" w:rsidR="008A62A8" w:rsidRPr="0017370A" w:rsidRDefault="008A62A8" w:rsidP="00B42363">
            <w:pPr>
              <w:pStyle w:val="ListParagraph"/>
              <w:numPr>
                <w:ilvl w:val="0"/>
                <w:numId w:val="30"/>
              </w:numPr>
              <w:ind w:left="155" w:firstLine="0"/>
              <w:rPr>
                <w:rFonts w:ascii="Ebrima" w:hAnsi="Ebrima" w:cs="Times New Roman"/>
              </w:rPr>
            </w:pPr>
            <w:r w:rsidRPr="0017370A">
              <w:rPr>
                <w:rFonts w:ascii="Ebrima" w:hAnsi="Ebrima" w:cs="Times New Roman"/>
              </w:rPr>
              <w:t>Actions / Qualities of Swami that are worthy of emulation</w:t>
            </w:r>
          </w:p>
          <w:p w14:paraId="1E37D6F4" w14:textId="77777777" w:rsidR="008A62A8" w:rsidRPr="0017370A" w:rsidRDefault="008A62A8" w:rsidP="003A2352">
            <w:pPr>
              <w:pStyle w:val="ListParagraph"/>
              <w:ind w:left="155"/>
              <w:rPr>
                <w:rFonts w:ascii="Ebrima" w:hAnsi="Ebrima" w:cs="Times New Roman"/>
              </w:rPr>
            </w:pPr>
          </w:p>
        </w:tc>
        <w:tc>
          <w:tcPr>
            <w:tcW w:w="3482" w:type="dxa"/>
          </w:tcPr>
          <w:p w14:paraId="5F3E0736" w14:textId="77777777" w:rsidR="008A62A8" w:rsidRPr="0017370A" w:rsidRDefault="008A62A8" w:rsidP="003A2352">
            <w:pPr>
              <w:ind w:left="155"/>
              <w:rPr>
                <w:rFonts w:ascii="Ebrima" w:hAnsi="Ebrima" w:cs="Times New Roman"/>
                <w:b/>
              </w:rPr>
            </w:pPr>
            <w:r w:rsidRPr="0017370A">
              <w:rPr>
                <w:rFonts w:ascii="Ebrima" w:hAnsi="Ebrima" w:cs="Times New Roman"/>
              </w:rPr>
              <w:t xml:space="preserve">1. </w:t>
            </w:r>
            <w:r w:rsidRPr="0017370A">
              <w:rPr>
                <w:rFonts w:ascii="Ebrima" w:hAnsi="Ebrima" w:cs="Times New Roman"/>
                <w:b/>
              </w:rPr>
              <w:t>Swami’s Projects – Activities for the Welfare of Humanity</w:t>
            </w:r>
          </w:p>
          <w:p w14:paraId="69A781C6" w14:textId="77777777" w:rsidR="008A62A8" w:rsidRPr="0017370A" w:rsidRDefault="008A62A8" w:rsidP="00B42363">
            <w:pPr>
              <w:pStyle w:val="ListParagraph"/>
              <w:numPr>
                <w:ilvl w:val="0"/>
                <w:numId w:val="30"/>
              </w:numPr>
              <w:ind w:left="155" w:firstLine="0"/>
              <w:rPr>
                <w:rFonts w:ascii="Ebrima" w:hAnsi="Ebrima" w:cs="Times New Roman"/>
              </w:rPr>
            </w:pPr>
            <w:r w:rsidRPr="0017370A">
              <w:rPr>
                <w:rFonts w:ascii="Ebrima" w:hAnsi="Ebrima" w:cs="Times New Roman"/>
              </w:rPr>
              <w:t xml:space="preserve">Swami’s Legacy projects </w:t>
            </w:r>
            <w:proofErr w:type="gramStart"/>
            <w:r w:rsidRPr="0017370A">
              <w:rPr>
                <w:rFonts w:ascii="Ebrima" w:hAnsi="Ebrima" w:cs="Times New Roman"/>
              </w:rPr>
              <w:t>( examples</w:t>
            </w:r>
            <w:proofErr w:type="gramEnd"/>
            <w:r w:rsidRPr="0017370A">
              <w:rPr>
                <w:rFonts w:ascii="Ebrima" w:hAnsi="Ebrima" w:cs="Times New Roman"/>
              </w:rPr>
              <w:t xml:space="preserve"> of  Educare, Sociocare and Medicare projects)</w:t>
            </w:r>
          </w:p>
          <w:p w14:paraId="5A2A7CFE" w14:textId="77777777" w:rsidR="008A62A8" w:rsidRPr="0017370A" w:rsidRDefault="008A62A8" w:rsidP="00B42363">
            <w:pPr>
              <w:pStyle w:val="ListParagraph"/>
              <w:numPr>
                <w:ilvl w:val="0"/>
                <w:numId w:val="30"/>
              </w:numPr>
              <w:ind w:left="155" w:firstLine="0"/>
              <w:rPr>
                <w:rFonts w:ascii="Ebrima" w:hAnsi="Ebrima" w:cs="Times New Roman"/>
              </w:rPr>
            </w:pPr>
            <w:r w:rsidRPr="0017370A">
              <w:rPr>
                <w:rFonts w:ascii="Ebrima" w:hAnsi="Ebrima" w:cs="Times New Roman"/>
              </w:rPr>
              <w:t>Centre activities based on the Legacy projects</w:t>
            </w:r>
          </w:p>
        </w:tc>
      </w:tr>
      <w:tr w:rsidR="008A62A8" w:rsidRPr="000935C5" w14:paraId="2B2D0E62" w14:textId="77777777" w:rsidTr="003A2352">
        <w:tc>
          <w:tcPr>
            <w:tcW w:w="3293" w:type="dxa"/>
          </w:tcPr>
          <w:p w14:paraId="3A475048" w14:textId="77777777" w:rsidR="008A62A8" w:rsidRPr="0017370A" w:rsidRDefault="008A62A8" w:rsidP="00B42363">
            <w:pPr>
              <w:pStyle w:val="ListParagraph"/>
              <w:numPr>
                <w:ilvl w:val="0"/>
                <w:numId w:val="21"/>
              </w:numPr>
              <w:ind w:left="155" w:firstLine="0"/>
              <w:rPr>
                <w:rFonts w:ascii="Ebrima" w:hAnsi="Ebrima" w:cs="Times New Roman"/>
                <w:b/>
              </w:rPr>
            </w:pPr>
            <w:r w:rsidRPr="0017370A">
              <w:rPr>
                <w:rFonts w:ascii="Ebrima" w:hAnsi="Ebrima" w:cs="Times New Roman"/>
                <w:b/>
              </w:rPr>
              <w:t>Nine Point Code of Conduct</w:t>
            </w:r>
          </w:p>
          <w:p w14:paraId="5CDFB86A" w14:textId="77777777" w:rsidR="008A62A8" w:rsidRPr="0017370A" w:rsidRDefault="008A62A8" w:rsidP="00B42363">
            <w:pPr>
              <w:pStyle w:val="ListParagraph"/>
              <w:numPr>
                <w:ilvl w:val="0"/>
                <w:numId w:val="23"/>
              </w:numPr>
              <w:ind w:left="155" w:firstLine="0"/>
              <w:rPr>
                <w:rFonts w:ascii="Ebrima" w:hAnsi="Ebrima" w:cs="Times New Roman"/>
              </w:rPr>
            </w:pPr>
            <w:r w:rsidRPr="0017370A">
              <w:rPr>
                <w:rFonts w:ascii="Ebrima" w:hAnsi="Ebrima" w:cs="Times New Roman"/>
              </w:rPr>
              <w:t>What is it?</w:t>
            </w:r>
          </w:p>
          <w:p w14:paraId="0DB2A7AF" w14:textId="77777777" w:rsidR="008A62A8" w:rsidRPr="0017370A" w:rsidRDefault="008A62A8" w:rsidP="00B42363">
            <w:pPr>
              <w:pStyle w:val="ListParagraph"/>
              <w:numPr>
                <w:ilvl w:val="0"/>
                <w:numId w:val="23"/>
              </w:numPr>
              <w:ind w:left="155" w:firstLine="0"/>
              <w:rPr>
                <w:rFonts w:ascii="Ebrima" w:hAnsi="Ebrima" w:cs="Times New Roman"/>
              </w:rPr>
            </w:pPr>
            <w:r w:rsidRPr="0017370A">
              <w:rPr>
                <w:rFonts w:ascii="Ebrima" w:hAnsi="Ebrima" w:cs="Times New Roman"/>
              </w:rPr>
              <w:t>Why do we have it?</w:t>
            </w:r>
          </w:p>
          <w:p w14:paraId="19D78AA4" w14:textId="77777777" w:rsidR="008A62A8" w:rsidRPr="0017370A" w:rsidRDefault="008A62A8" w:rsidP="00B42363">
            <w:pPr>
              <w:pStyle w:val="ListParagraph"/>
              <w:numPr>
                <w:ilvl w:val="0"/>
                <w:numId w:val="23"/>
              </w:numPr>
              <w:ind w:left="155" w:firstLine="0"/>
              <w:rPr>
                <w:rFonts w:ascii="Ebrima" w:hAnsi="Ebrima" w:cs="Times New Roman"/>
              </w:rPr>
            </w:pPr>
            <w:r w:rsidRPr="0017370A">
              <w:rPr>
                <w:rFonts w:ascii="Ebrima" w:hAnsi="Ebrima" w:cs="Times New Roman"/>
              </w:rPr>
              <w:t>Practical Integration</w:t>
            </w:r>
          </w:p>
        </w:tc>
        <w:tc>
          <w:tcPr>
            <w:tcW w:w="2575" w:type="dxa"/>
          </w:tcPr>
          <w:p w14:paraId="7CEE738A" w14:textId="77777777" w:rsidR="008A62A8" w:rsidRPr="0017370A" w:rsidRDefault="008A62A8" w:rsidP="003A2352">
            <w:pPr>
              <w:ind w:left="155"/>
              <w:rPr>
                <w:rFonts w:ascii="Ebrima" w:hAnsi="Ebrima" w:cs="Times New Roman"/>
                <w:b/>
              </w:rPr>
            </w:pPr>
            <w:r w:rsidRPr="0017370A">
              <w:rPr>
                <w:rFonts w:ascii="Ebrima" w:hAnsi="Ebrima" w:cs="Times New Roman"/>
              </w:rPr>
              <w:t xml:space="preserve">2.   </w:t>
            </w:r>
            <w:proofErr w:type="gramStart"/>
            <w:r w:rsidRPr="0017370A">
              <w:rPr>
                <w:rFonts w:ascii="Ebrima" w:hAnsi="Ebrima" w:cs="Times New Roman"/>
                <w:b/>
              </w:rPr>
              <w:t>Relationships :</w:t>
            </w:r>
            <w:proofErr w:type="gramEnd"/>
            <w:r w:rsidRPr="0017370A">
              <w:rPr>
                <w:rFonts w:ascii="Ebrima" w:hAnsi="Ebrima" w:cs="Times New Roman"/>
                <w:b/>
              </w:rPr>
              <w:t xml:space="preserve"> Respect for parents and Caring for elders</w:t>
            </w:r>
          </w:p>
          <w:p w14:paraId="62D37DA6" w14:textId="77777777" w:rsidR="008A62A8" w:rsidRPr="0017370A" w:rsidRDefault="008A62A8" w:rsidP="00B42363">
            <w:pPr>
              <w:pStyle w:val="ListParagraph"/>
              <w:numPr>
                <w:ilvl w:val="0"/>
                <w:numId w:val="31"/>
              </w:numPr>
              <w:ind w:left="155" w:firstLine="0"/>
              <w:rPr>
                <w:rFonts w:ascii="Ebrima" w:hAnsi="Ebrima" w:cs="Times New Roman"/>
              </w:rPr>
            </w:pPr>
            <w:r w:rsidRPr="0017370A">
              <w:rPr>
                <w:rFonts w:ascii="Ebrima" w:hAnsi="Ebrima" w:cs="Times New Roman"/>
              </w:rPr>
              <w:t>Importance of parents</w:t>
            </w:r>
          </w:p>
          <w:p w14:paraId="668847B5" w14:textId="77777777" w:rsidR="008A62A8" w:rsidRPr="0017370A" w:rsidRDefault="008A62A8" w:rsidP="00B42363">
            <w:pPr>
              <w:pStyle w:val="ListParagraph"/>
              <w:numPr>
                <w:ilvl w:val="0"/>
                <w:numId w:val="31"/>
              </w:numPr>
              <w:ind w:left="155" w:firstLine="0"/>
              <w:rPr>
                <w:rFonts w:ascii="Ebrima" w:hAnsi="Ebrima" w:cs="Times New Roman"/>
              </w:rPr>
            </w:pPr>
            <w:r w:rsidRPr="0017370A">
              <w:rPr>
                <w:rFonts w:ascii="Ebrima" w:hAnsi="Ebrima" w:cs="Times New Roman"/>
              </w:rPr>
              <w:t>Appreciating parents</w:t>
            </w:r>
          </w:p>
          <w:p w14:paraId="1533D501" w14:textId="77777777" w:rsidR="008A62A8" w:rsidRPr="0017370A" w:rsidRDefault="008A62A8" w:rsidP="00B42363">
            <w:pPr>
              <w:pStyle w:val="ListParagraph"/>
              <w:numPr>
                <w:ilvl w:val="0"/>
                <w:numId w:val="31"/>
              </w:numPr>
              <w:ind w:left="155" w:firstLine="0"/>
              <w:rPr>
                <w:rFonts w:ascii="Ebrima" w:hAnsi="Ebrima" w:cs="Times New Roman"/>
              </w:rPr>
            </w:pPr>
            <w:r w:rsidRPr="0017370A">
              <w:rPr>
                <w:rFonts w:ascii="Ebrima" w:hAnsi="Ebrima" w:cs="Times New Roman"/>
              </w:rPr>
              <w:t>Caring for the elderly</w:t>
            </w:r>
          </w:p>
        </w:tc>
        <w:tc>
          <w:tcPr>
            <w:tcW w:w="3482" w:type="dxa"/>
          </w:tcPr>
          <w:p w14:paraId="007F5093" w14:textId="77777777" w:rsidR="008A62A8" w:rsidRPr="0017370A" w:rsidRDefault="008A62A8" w:rsidP="003A2352">
            <w:pPr>
              <w:ind w:left="155"/>
              <w:rPr>
                <w:rFonts w:ascii="Ebrima" w:hAnsi="Ebrima" w:cs="Times New Roman"/>
              </w:rPr>
            </w:pPr>
            <w:r w:rsidRPr="0017370A">
              <w:rPr>
                <w:rFonts w:ascii="Ebrima" w:hAnsi="Ebrima" w:cs="Times New Roman"/>
              </w:rPr>
              <w:t xml:space="preserve">2. </w:t>
            </w:r>
            <w:r w:rsidRPr="0017370A">
              <w:rPr>
                <w:rFonts w:ascii="Ebrima" w:hAnsi="Ebrima" w:cs="Times New Roman"/>
                <w:b/>
              </w:rPr>
              <w:t>Love without Duty – Seva without Expectations</w:t>
            </w:r>
          </w:p>
          <w:p w14:paraId="2F42B646" w14:textId="77777777" w:rsidR="008A62A8" w:rsidRPr="0017370A" w:rsidRDefault="008A62A8" w:rsidP="00B42363">
            <w:pPr>
              <w:pStyle w:val="ListParagraph"/>
              <w:numPr>
                <w:ilvl w:val="0"/>
                <w:numId w:val="40"/>
              </w:numPr>
              <w:ind w:left="155" w:firstLine="0"/>
              <w:rPr>
                <w:rFonts w:ascii="Ebrima" w:hAnsi="Ebrima" w:cs="Times New Roman"/>
              </w:rPr>
            </w:pPr>
            <w:r w:rsidRPr="0017370A">
              <w:rPr>
                <w:rFonts w:ascii="Ebrima" w:hAnsi="Ebrima" w:cs="Times New Roman"/>
              </w:rPr>
              <w:t>Importance of Seva</w:t>
            </w:r>
          </w:p>
          <w:p w14:paraId="2D576EFA" w14:textId="77777777" w:rsidR="008A62A8" w:rsidRPr="0017370A" w:rsidRDefault="008A62A8" w:rsidP="00B42363">
            <w:pPr>
              <w:pStyle w:val="ListParagraph"/>
              <w:numPr>
                <w:ilvl w:val="0"/>
                <w:numId w:val="40"/>
              </w:numPr>
              <w:ind w:left="155" w:firstLine="0"/>
              <w:rPr>
                <w:rFonts w:ascii="Ebrima" w:hAnsi="Ebrima" w:cs="Times New Roman"/>
              </w:rPr>
            </w:pPr>
            <w:r w:rsidRPr="0017370A">
              <w:rPr>
                <w:rFonts w:ascii="Ebrima" w:hAnsi="Ebrima" w:cs="Times New Roman"/>
              </w:rPr>
              <w:t xml:space="preserve">How to serve – </w:t>
            </w:r>
          </w:p>
          <w:p w14:paraId="0E49401B" w14:textId="77777777" w:rsidR="008A62A8" w:rsidRPr="0017370A" w:rsidRDefault="008A62A8" w:rsidP="00B42363">
            <w:pPr>
              <w:pStyle w:val="ListParagraph"/>
              <w:numPr>
                <w:ilvl w:val="0"/>
                <w:numId w:val="40"/>
              </w:numPr>
              <w:ind w:left="155" w:firstLine="0"/>
              <w:rPr>
                <w:rFonts w:ascii="Ebrima" w:hAnsi="Ebrima" w:cs="Times New Roman"/>
              </w:rPr>
            </w:pPr>
            <w:r w:rsidRPr="0017370A">
              <w:rPr>
                <w:rFonts w:ascii="Ebrima" w:hAnsi="Ebrima" w:cs="Times New Roman"/>
              </w:rPr>
              <w:t>Benefits of Seva for the recipient and the sevadal</w:t>
            </w:r>
          </w:p>
        </w:tc>
      </w:tr>
      <w:tr w:rsidR="008A62A8" w:rsidRPr="000935C5" w14:paraId="5469A6B3" w14:textId="77777777" w:rsidTr="003A2352">
        <w:tc>
          <w:tcPr>
            <w:tcW w:w="3293" w:type="dxa"/>
          </w:tcPr>
          <w:p w14:paraId="7A8D9B21" w14:textId="77777777" w:rsidR="008A62A8" w:rsidRPr="0017370A" w:rsidRDefault="008A62A8" w:rsidP="00B42363">
            <w:pPr>
              <w:pStyle w:val="ListParagraph"/>
              <w:numPr>
                <w:ilvl w:val="0"/>
                <w:numId w:val="21"/>
              </w:numPr>
              <w:ind w:left="155" w:firstLine="0"/>
              <w:rPr>
                <w:rFonts w:ascii="Ebrima" w:hAnsi="Ebrima" w:cs="Times New Roman"/>
                <w:b/>
              </w:rPr>
            </w:pPr>
            <w:r w:rsidRPr="0017370A">
              <w:rPr>
                <w:rFonts w:ascii="Ebrima" w:hAnsi="Ebrima" w:cs="Times New Roman"/>
                <w:b/>
              </w:rPr>
              <w:t>Putting 3HV into practice</w:t>
            </w:r>
          </w:p>
          <w:p w14:paraId="25853B29" w14:textId="77777777" w:rsidR="008A62A8" w:rsidRPr="0017370A" w:rsidRDefault="008A62A8" w:rsidP="00B42363">
            <w:pPr>
              <w:pStyle w:val="ListParagraph"/>
              <w:numPr>
                <w:ilvl w:val="0"/>
                <w:numId w:val="24"/>
              </w:numPr>
              <w:ind w:left="155" w:firstLine="0"/>
              <w:rPr>
                <w:rFonts w:ascii="Ebrima" w:hAnsi="Ebrima" w:cs="Times New Roman"/>
              </w:rPr>
            </w:pPr>
            <w:r w:rsidRPr="0017370A">
              <w:rPr>
                <w:rFonts w:ascii="Ebrima" w:hAnsi="Ebrima" w:cs="Times New Roman"/>
              </w:rPr>
              <w:t>Unity, Purity and Harmony of Thought, Word, and Deed</w:t>
            </w:r>
          </w:p>
          <w:p w14:paraId="033B6100" w14:textId="77777777" w:rsidR="008A62A8" w:rsidRPr="0017370A" w:rsidRDefault="008A62A8" w:rsidP="00B42363">
            <w:pPr>
              <w:pStyle w:val="ListParagraph"/>
              <w:numPr>
                <w:ilvl w:val="0"/>
                <w:numId w:val="24"/>
              </w:numPr>
              <w:ind w:left="155" w:firstLine="0"/>
              <w:rPr>
                <w:rFonts w:ascii="Ebrima" w:hAnsi="Ebrima" w:cs="Times New Roman"/>
              </w:rPr>
            </w:pPr>
            <w:r w:rsidRPr="0017370A">
              <w:rPr>
                <w:rFonts w:ascii="Ebrima" w:hAnsi="Ebrima" w:cs="Times New Roman"/>
              </w:rPr>
              <w:t>3HV through Seva (Experiential)</w:t>
            </w:r>
          </w:p>
          <w:p w14:paraId="1804ECF5" w14:textId="77777777" w:rsidR="008A62A8" w:rsidRPr="0017370A" w:rsidRDefault="008A62A8" w:rsidP="00B42363">
            <w:pPr>
              <w:pStyle w:val="ListParagraph"/>
              <w:numPr>
                <w:ilvl w:val="0"/>
                <w:numId w:val="24"/>
              </w:numPr>
              <w:ind w:left="155" w:firstLine="0"/>
              <w:rPr>
                <w:rFonts w:ascii="Ebrima" w:hAnsi="Ebrima" w:cs="Times New Roman"/>
              </w:rPr>
            </w:pPr>
            <w:r w:rsidRPr="0017370A">
              <w:rPr>
                <w:rFonts w:ascii="Ebrima" w:hAnsi="Ebrima" w:cs="Times New Roman"/>
              </w:rPr>
              <w:t>Activities for Self-Reflection</w:t>
            </w:r>
          </w:p>
          <w:p w14:paraId="10033013" w14:textId="77777777" w:rsidR="008A62A8" w:rsidRPr="0017370A" w:rsidRDefault="008A62A8" w:rsidP="00B42363">
            <w:pPr>
              <w:pStyle w:val="ListParagraph"/>
              <w:numPr>
                <w:ilvl w:val="0"/>
                <w:numId w:val="24"/>
              </w:numPr>
              <w:ind w:left="155" w:firstLine="0"/>
              <w:rPr>
                <w:rFonts w:ascii="Ebrima" w:hAnsi="Ebrima" w:cs="Times New Roman"/>
              </w:rPr>
            </w:pPr>
            <w:r w:rsidRPr="0017370A">
              <w:rPr>
                <w:rFonts w:ascii="Ebrima" w:hAnsi="Ebrima" w:cs="Times New Roman"/>
              </w:rPr>
              <w:t>3HV in the Sai Organisation and Sai Community (seva)</w:t>
            </w:r>
          </w:p>
          <w:p w14:paraId="655814CE" w14:textId="77777777" w:rsidR="008A62A8" w:rsidRPr="0017370A" w:rsidRDefault="008A62A8" w:rsidP="00B42363">
            <w:pPr>
              <w:pStyle w:val="ListParagraph"/>
              <w:numPr>
                <w:ilvl w:val="0"/>
                <w:numId w:val="24"/>
              </w:numPr>
              <w:ind w:left="155" w:firstLine="0"/>
              <w:rPr>
                <w:rFonts w:ascii="Ebrima" w:hAnsi="Ebrima" w:cs="Times New Roman"/>
              </w:rPr>
            </w:pPr>
            <w:r w:rsidRPr="0017370A">
              <w:rPr>
                <w:rFonts w:ascii="Ebrima" w:hAnsi="Ebrima" w:cs="Times New Roman"/>
              </w:rPr>
              <w:t>3HV as a manifestation of the five human values at home, school, workplace, community, media, politics etc.</w:t>
            </w:r>
          </w:p>
        </w:tc>
        <w:tc>
          <w:tcPr>
            <w:tcW w:w="2575" w:type="dxa"/>
          </w:tcPr>
          <w:p w14:paraId="7F22FCBF" w14:textId="77777777" w:rsidR="008A62A8" w:rsidRPr="0017370A" w:rsidRDefault="008A62A8" w:rsidP="003A2352">
            <w:pPr>
              <w:ind w:left="155"/>
              <w:rPr>
                <w:rFonts w:ascii="Ebrima" w:hAnsi="Ebrima" w:cs="Times New Roman"/>
                <w:b/>
              </w:rPr>
            </w:pPr>
            <w:r w:rsidRPr="0017370A">
              <w:rPr>
                <w:rFonts w:ascii="Ebrima" w:hAnsi="Ebrima" w:cs="Times New Roman"/>
              </w:rPr>
              <w:t xml:space="preserve"> 3. </w:t>
            </w:r>
            <w:r w:rsidRPr="0017370A">
              <w:rPr>
                <w:rFonts w:ascii="Ebrima" w:hAnsi="Ebrima" w:cs="Times New Roman"/>
                <w:b/>
              </w:rPr>
              <w:t xml:space="preserve">Unity in Diversity – Respect for and  </w:t>
            </w:r>
          </w:p>
          <w:p w14:paraId="7C472A63" w14:textId="77777777" w:rsidR="008A62A8" w:rsidRPr="0017370A" w:rsidRDefault="008A62A8" w:rsidP="003A2352">
            <w:pPr>
              <w:ind w:left="155"/>
              <w:rPr>
                <w:rFonts w:ascii="Ebrima" w:hAnsi="Ebrima" w:cs="Times New Roman"/>
                <w:b/>
              </w:rPr>
            </w:pPr>
            <w:r w:rsidRPr="0017370A">
              <w:rPr>
                <w:rFonts w:ascii="Ebrima" w:hAnsi="Ebrima" w:cs="Times New Roman"/>
                <w:b/>
              </w:rPr>
              <w:t xml:space="preserve"> Appreciation </w:t>
            </w:r>
            <w:proofErr w:type="gramStart"/>
            <w:r w:rsidRPr="0017370A">
              <w:rPr>
                <w:rFonts w:ascii="Ebrima" w:hAnsi="Ebrima" w:cs="Times New Roman"/>
                <w:b/>
              </w:rPr>
              <w:t>of  Diversity</w:t>
            </w:r>
            <w:proofErr w:type="gramEnd"/>
            <w:r w:rsidRPr="0017370A">
              <w:rPr>
                <w:rFonts w:ascii="Ebrima" w:hAnsi="Ebrima" w:cs="Times New Roman"/>
                <w:b/>
              </w:rPr>
              <w:t xml:space="preserve"> </w:t>
            </w:r>
          </w:p>
          <w:p w14:paraId="513213AC" w14:textId="77777777" w:rsidR="008A62A8" w:rsidRPr="0017370A" w:rsidRDefault="008A62A8" w:rsidP="00B42363">
            <w:pPr>
              <w:pStyle w:val="ListParagraph"/>
              <w:numPr>
                <w:ilvl w:val="0"/>
                <w:numId w:val="32"/>
              </w:numPr>
              <w:ind w:left="155" w:firstLine="0"/>
              <w:rPr>
                <w:rFonts w:ascii="Ebrima" w:hAnsi="Ebrima" w:cs="Times New Roman"/>
              </w:rPr>
            </w:pPr>
            <w:r w:rsidRPr="0017370A">
              <w:rPr>
                <w:rFonts w:ascii="Ebrima" w:hAnsi="Ebrima" w:cs="Times New Roman"/>
              </w:rPr>
              <w:t>The Five Elements as the common feature of all creation.</w:t>
            </w:r>
          </w:p>
          <w:p w14:paraId="09298322" w14:textId="0ECB0E35" w:rsidR="008A62A8" w:rsidRPr="0017370A" w:rsidRDefault="008A62A8" w:rsidP="00B42363">
            <w:pPr>
              <w:pStyle w:val="ListParagraph"/>
              <w:numPr>
                <w:ilvl w:val="0"/>
                <w:numId w:val="32"/>
              </w:numPr>
              <w:ind w:left="155" w:firstLine="0"/>
              <w:rPr>
                <w:rFonts w:ascii="Ebrima" w:hAnsi="Ebrima" w:cs="Times New Roman"/>
              </w:rPr>
            </w:pPr>
            <w:r w:rsidRPr="0017370A">
              <w:rPr>
                <w:rFonts w:ascii="Ebrima" w:hAnsi="Ebrima" w:cs="Times New Roman"/>
              </w:rPr>
              <w:t xml:space="preserve">God’s presence in all of </w:t>
            </w:r>
            <w:proofErr w:type="gramStart"/>
            <w:r w:rsidRPr="0017370A">
              <w:rPr>
                <w:rFonts w:ascii="Ebrima" w:hAnsi="Ebrima" w:cs="Times New Roman"/>
              </w:rPr>
              <w:t>creation :</w:t>
            </w:r>
            <w:proofErr w:type="gramEnd"/>
            <w:r w:rsidRPr="0017370A">
              <w:rPr>
                <w:rFonts w:ascii="Ebrima" w:hAnsi="Ebrima" w:cs="Times New Roman"/>
              </w:rPr>
              <w:t xml:space="preserve"> Man, animals, plants etc.</w:t>
            </w:r>
          </w:p>
          <w:p w14:paraId="18985412" w14:textId="77777777" w:rsidR="008A62A8" w:rsidRPr="0017370A" w:rsidRDefault="008A62A8" w:rsidP="00B42363">
            <w:pPr>
              <w:pStyle w:val="ListParagraph"/>
              <w:numPr>
                <w:ilvl w:val="0"/>
                <w:numId w:val="32"/>
              </w:numPr>
              <w:ind w:left="155" w:firstLine="0"/>
              <w:rPr>
                <w:rFonts w:ascii="Ebrima" w:hAnsi="Ebrima" w:cs="Times New Roman"/>
              </w:rPr>
            </w:pPr>
            <w:r w:rsidRPr="0017370A">
              <w:rPr>
                <w:rFonts w:ascii="Ebrima" w:hAnsi="Ebrima" w:cs="Times New Roman"/>
              </w:rPr>
              <w:t xml:space="preserve">Respecting and appreciating cultural diversity (explore cultural festivals of various communities </w:t>
            </w:r>
            <w:r w:rsidRPr="0017370A">
              <w:rPr>
                <w:rFonts w:ascii="Ebrima" w:hAnsi="Ebrima" w:cs="Times New Roman"/>
              </w:rPr>
              <w:lastRenderedPageBreak/>
              <w:t>and their meanings and significance)</w:t>
            </w:r>
          </w:p>
        </w:tc>
        <w:tc>
          <w:tcPr>
            <w:tcW w:w="3482" w:type="dxa"/>
          </w:tcPr>
          <w:p w14:paraId="26DDEA2B" w14:textId="77777777" w:rsidR="008A62A8" w:rsidRPr="000935C5" w:rsidRDefault="008A62A8" w:rsidP="003A2352">
            <w:pPr>
              <w:ind w:left="155"/>
              <w:rPr>
                <w:rFonts w:ascii="Times New Roman" w:hAnsi="Times New Roman" w:cs="Times New Roman"/>
                <w:b/>
                <w:sz w:val="24"/>
                <w:szCs w:val="24"/>
              </w:rPr>
            </w:pPr>
            <w:r w:rsidRPr="000935C5">
              <w:rPr>
                <w:rFonts w:ascii="Times New Roman" w:hAnsi="Times New Roman" w:cs="Times New Roman"/>
                <w:sz w:val="24"/>
                <w:szCs w:val="24"/>
              </w:rPr>
              <w:lastRenderedPageBreak/>
              <w:t>3</w:t>
            </w:r>
            <w:r w:rsidRPr="000935C5">
              <w:rPr>
                <w:rFonts w:ascii="Times New Roman" w:hAnsi="Times New Roman" w:cs="Times New Roman"/>
                <w:b/>
                <w:sz w:val="24"/>
                <w:szCs w:val="24"/>
              </w:rPr>
              <w:t>. Unity of Faiths – Understanding and Respecting all Religions</w:t>
            </w:r>
          </w:p>
          <w:p w14:paraId="2A6D2CDE" w14:textId="77777777" w:rsidR="008A62A8" w:rsidRPr="000935C5" w:rsidRDefault="008A62A8" w:rsidP="00B42363">
            <w:pPr>
              <w:pStyle w:val="ListParagraph"/>
              <w:numPr>
                <w:ilvl w:val="0"/>
                <w:numId w:val="41"/>
              </w:numPr>
              <w:ind w:left="155" w:firstLine="0"/>
              <w:rPr>
                <w:rFonts w:ascii="Times New Roman" w:hAnsi="Times New Roman" w:cs="Times New Roman"/>
                <w:sz w:val="24"/>
                <w:szCs w:val="24"/>
              </w:rPr>
            </w:pPr>
            <w:r w:rsidRPr="000935C5">
              <w:rPr>
                <w:rFonts w:ascii="Times New Roman" w:hAnsi="Times New Roman" w:cs="Times New Roman"/>
                <w:sz w:val="24"/>
                <w:szCs w:val="24"/>
              </w:rPr>
              <w:t>Similarities in the teachings of the major religions</w:t>
            </w:r>
          </w:p>
          <w:p w14:paraId="395F11CC" w14:textId="77777777" w:rsidR="008A62A8" w:rsidRPr="000935C5" w:rsidRDefault="008A62A8" w:rsidP="00B42363">
            <w:pPr>
              <w:pStyle w:val="ListParagraph"/>
              <w:numPr>
                <w:ilvl w:val="0"/>
                <w:numId w:val="41"/>
              </w:numPr>
              <w:ind w:left="155" w:firstLine="0"/>
              <w:rPr>
                <w:rFonts w:ascii="Times New Roman" w:hAnsi="Times New Roman" w:cs="Times New Roman"/>
                <w:sz w:val="24"/>
                <w:szCs w:val="24"/>
              </w:rPr>
            </w:pPr>
            <w:r w:rsidRPr="000935C5">
              <w:rPr>
                <w:rFonts w:ascii="Times New Roman" w:hAnsi="Times New Roman" w:cs="Times New Roman"/>
                <w:sz w:val="24"/>
                <w:szCs w:val="24"/>
              </w:rPr>
              <w:t>Religions are many but God is One.</w:t>
            </w:r>
          </w:p>
          <w:p w14:paraId="0F3A8E16" w14:textId="77777777" w:rsidR="008A62A8" w:rsidRPr="000935C5" w:rsidRDefault="008A62A8" w:rsidP="00B42363">
            <w:pPr>
              <w:pStyle w:val="ListParagraph"/>
              <w:numPr>
                <w:ilvl w:val="0"/>
                <w:numId w:val="41"/>
              </w:numPr>
              <w:ind w:left="155" w:firstLine="0"/>
              <w:rPr>
                <w:rFonts w:ascii="Times New Roman" w:hAnsi="Times New Roman" w:cs="Times New Roman"/>
                <w:sz w:val="24"/>
                <w:szCs w:val="24"/>
              </w:rPr>
            </w:pPr>
            <w:r w:rsidRPr="000935C5">
              <w:rPr>
                <w:rFonts w:ascii="Times New Roman" w:hAnsi="Times New Roman" w:cs="Times New Roman"/>
                <w:sz w:val="24"/>
                <w:szCs w:val="24"/>
              </w:rPr>
              <w:t xml:space="preserve">Role Models past and present </w:t>
            </w:r>
          </w:p>
        </w:tc>
      </w:tr>
      <w:tr w:rsidR="008A62A8" w:rsidRPr="000935C5" w14:paraId="7762C2A8" w14:textId="77777777" w:rsidTr="003A2352">
        <w:tc>
          <w:tcPr>
            <w:tcW w:w="3293" w:type="dxa"/>
          </w:tcPr>
          <w:p w14:paraId="742D1085" w14:textId="77777777" w:rsidR="008A62A8" w:rsidRPr="0017370A" w:rsidRDefault="008A62A8" w:rsidP="00B42363">
            <w:pPr>
              <w:pStyle w:val="ListParagraph"/>
              <w:numPr>
                <w:ilvl w:val="0"/>
                <w:numId w:val="21"/>
              </w:numPr>
              <w:ind w:left="155" w:firstLine="0"/>
              <w:rPr>
                <w:rFonts w:ascii="Ebrima" w:hAnsi="Ebrima" w:cs="Times New Roman"/>
                <w:b/>
              </w:rPr>
            </w:pPr>
            <w:r w:rsidRPr="0017370A">
              <w:rPr>
                <w:rFonts w:ascii="Ebrima" w:hAnsi="Ebrima" w:cs="Times New Roman"/>
                <w:b/>
              </w:rPr>
              <w:t>Developing Study skills</w:t>
            </w:r>
          </w:p>
          <w:p w14:paraId="7FDFA2F1" w14:textId="77777777" w:rsidR="008A62A8" w:rsidRPr="0017370A" w:rsidRDefault="008A62A8" w:rsidP="00B42363">
            <w:pPr>
              <w:pStyle w:val="ListParagraph"/>
              <w:numPr>
                <w:ilvl w:val="0"/>
                <w:numId w:val="25"/>
              </w:numPr>
              <w:ind w:left="155" w:firstLine="0"/>
              <w:rPr>
                <w:rFonts w:ascii="Ebrima" w:hAnsi="Ebrima" w:cs="Times New Roman"/>
              </w:rPr>
            </w:pPr>
            <w:r w:rsidRPr="0017370A">
              <w:rPr>
                <w:rFonts w:ascii="Ebrima" w:hAnsi="Ebrima" w:cs="Times New Roman"/>
              </w:rPr>
              <w:t>Time management</w:t>
            </w:r>
          </w:p>
          <w:p w14:paraId="417AF5A8" w14:textId="77777777" w:rsidR="008A62A8" w:rsidRPr="0017370A" w:rsidRDefault="008A62A8" w:rsidP="00B42363">
            <w:pPr>
              <w:pStyle w:val="ListParagraph"/>
              <w:numPr>
                <w:ilvl w:val="0"/>
                <w:numId w:val="25"/>
              </w:numPr>
              <w:ind w:left="155" w:firstLine="0"/>
              <w:rPr>
                <w:rFonts w:ascii="Ebrima" w:hAnsi="Ebrima" w:cs="Times New Roman"/>
              </w:rPr>
            </w:pPr>
            <w:r w:rsidRPr="0017370A">
              <w:rPr>
                <w:rFonts w:ascii="Ebrima" w:hAnsi="Ebrima" w:cs="Times New Roman"/>
              </w:rPr>
              <w:t>Coping with exam stress</w:t>
            </w:r>
          </w:p>
          <w:p w14:paraId="252EFC7C" w14:textId="77777777" w:rsidR="008A62A8" w:rsidRPr="0017370A" w:rsidRDefault="008A62A8" w:rsidP="00B42363">
            <w:pPr>
              <w:pStyle w:val="ListParagraph"/>
              <w:numPr>
                <w:ilvl w:val="0"/>
                <w:numId w:val="25"/>
              </w:numPr>
              <w:ind w:left="155" w:firstLine="0"/>
              <w:rPr>
                <w:rFonts w:ascii="Ebrima" w:hAnsi="Ebrima" w:cs="Times New Roman"/>
              </w:rPr>
            </w:pPr>
            <w:r w:rsidRPr="0017370A">
              <w:rPr>
                <w:rFonts w:ascii="Ebrima" w:hAnsi="Ebrima" w:cs="Times New Roman"/>
              </w:rPr>
              <w:t>Writing resume’s</w:t>
            </w:r>
          </w:p>
          <w:p w14:paraId="1698DB58" w14:textId="7B822111" w:rsidR="008A62A8" w:rsidRPr="0017370A" w:rsidRDefault="006E542F" w:rsidP="00B42363">
            <w:pPr>
              <w:pStyle w:val="ListParagraph"/>
              <w:numPr>
                <w:ilvl w:val="0"/>
                <w:numId w:val="25"/>
              </w:numPr>
              <w:ind w:left="155" w:firstLine="0"/>
              <w:rPr>
                <w:rFonts w:ascii="Ebrima" w:hAnsi="Ebrima" w:cs="Times New Roman"/>
              </w:rPr>
            </w:pPr>
            <w:r w:rsidRPr="0017370A">
              <w:rPr>
                <w:rFonts w:ascii="Ebrima" w:hAnsi="Ebrima" w:cs="Times New Roman"/>
              </w:rPr>
              <w:t>Organizational</w:t>
            </w:r>
            <w:r w:rsidR="008A62A8" w:rsidRPr="0017370A">
              <w:rPr>
                <w:rFonts w:ascii="Ebrima" w:hAnsi="Ebrima" w:cs="Times New Roman"/>
              </w:rPr>
              <w:t xml:space="preserve"> skills for effective study</w:t>
            </w:r>
          </w:p>
          <w:p w14:paraId="01237E96" w14:textId="77777777" w:rsidR="008A62A8" w:rsidRPr="0017370A" w:rsidRDefault="008A62A8" w:rsidP="00B42363">
            <w:pPr>
              <w:pStyle w:val="ListParagraph"/>
              <w:numPr>
                <w:ilvl w:val="0"/>
                <w:numId w:val="25"/>
              </w:numPr>
              <w:ind w:left="155" w:firstLine="0"/>
              <w:rPr>
                <w:rFonts w:ascii="Ebrima" w:hAnsi="Ebrima" w:cs="Times New Roman"/>
                <w:b/>
              </w:rPr>
            </w:pPr>
            <w:r w:rsidRPr="0017370A">
              <w:rPr>
                <w:rFonts w:ascii="Ebrima" w:hAnsi="Ebrima" w:cs="Times New Roman"/>
              </w:rPr>
              <w:t>Need for destressing during exams – Hobbies and Creative Activities</w:t>
            </w:r>
          </w:p>
        </w:tc>
        <w:tc>
          <w:tcPr>
            <w:tcW w:w="2575" w:type="dxa"/>
          </w:tcPr>
          <w:p w14:paraId="49BBFC23" w14:textId="77777777" w:rsidR="008A62A8" w:rsidRPr="0017370A" w:rsidRDefault="008A62A8" w:rsidP="003A2352">
            <w:pPr>
              <w:ind w:left="155"/>
              <w:rPr>
                <w:rFonts w:ascii="Ebrima" w:hAnsi="Ebrima" w:cs="Times New Roman"/>
                <w:b/>
              </w:rPr>
            </w:pPr>
            <w:r w:rsidRPr="0017370A">
              <w:rPr>
                <w:rFonts w:ascii="Ebrima" w:hAnsi="Ebrima" w:cs="Times New Roman"/>
                <w:b/>
              </w:rPr>
              <w:t>Ceiling on Desires</w:t>
            </w:r>
          </w:p>
          <w:p w14:paraId="4BC494AB" w14:textId="77777777" w:rsidR="008A62A8" w:rsidRPr="0017370A" w:rsidRDefault="008A62A8" w:rsidP="00B42363">
            <w:pPr>
              <w:pStyle w:val="ListParagraph"/>
              <w:numPr>
                <w:ilvl w:val="0"/>
                <w:numId w:val="33"/>
              </w:numPr>
              <w:ind w:left="155" w:firstLine="0"/>
              <w:rPr>
                <w:rFonts w:ascii="Ebrima" w:hAnsi="Ebrima" w:cs="Times New Roman"/>
              </w:rPr>
            </w:pPr>
            <w:r w:rsidRPr="0017370A">
              <w:rPr>
                <w:rFonts w:ascii="Ebrima" w:hAnsi="Ebrima" w:cs="Times New Roman"/>
              </w:rPr>
              <w:t>Importance of COD</w:t>
            </w:r>
          </w:p>
          <w:p w14:paraId="4F885423" w14:textId="77777777" w:rsidR="008A62A8" w:rsidRPr="0017370A" w:rsidRDefault="008A62A8" w:rsidP="00B42363">
            <w:pPr>
              <w:pStyle w:val="ListParagraph"/>
              <w:numPr>
                <w:ilvl w:val="0"/>
                <w:numId w:val="33"/>
              </w:numPr>
              <w:ind w:left="155" w:firstLine="0"/>
              <w:rPr>
                <w:rFonts w:ascii="Ebrima" w:hAnsi="Ebrima" w:cs="Times New Roman"/>
              </w:rPr>
            </w:pPr>
            <w:r w:rsidRPr="0017370A">
              <w:rPr>
                <w:rFonts w:ascii="Ebrima" w:hAnsi="Ebrima" w:cs="Times New Roman"/>
              </w:rPr>
              <w:t>Identifying needs and wants</w:t>
            </w:r>
          </w:p>
          <w:p w14:paraId="3C10B1C2" w14:textId="77777777" w:rsidR="008A62A8" w:rsidRPr="0017370A" w:rsidRDefault="008A62A8" w:rsidP="00B42363">
            <w:pPr>
              <w:pStyle w:val="ListParagraph"/>
              <w:numPr>
                <w:ilvl w:val="0"/>
                <w:numId w:val="33"/>
              </w:numPr>
              <w:ind w:left="155" w:firstLine="0"/>
              <w:rPr>
                <w:rFonts w:ascii="Ebrima" w:hAnsi="Ebrima" w:cs="Times New Roman"/>
              </w:rPr>
            </w:pPr>
            <w:r w:rsidRPr="0017370A">
              <w:rPr>
                <w:rFonts w:ascii="Ebrima" w:hAnsi="Ebrima" w:cs="Times New Roman"/>
              </w:rPr>
              <w:t>Importance of Time and Money</w:t>
            </w:r>
          </w:p>
          <w:p w14:paraId="678040A8" w14:textId="77777777" w:rsidR="008A62A8" w:rsidRPr="0017370A" w:rsidRDefault="008A62A8" w:rsidP="00B42363">
            <w:pPr>
              <w:pStyle w:val="ListParagraph"/>
              <w:numPr>
                <w:ilvl w:val="0"/>
                <w:numId w:val="33"/>
              </w:numPr>
              <w:ind w:left="155" w:firstLine="0"/>
              <w:rPr>
                <w:rFonts w:ascii="Ebrima" w:hAnsi="Ebrima" w:cs="Times New Roman"/>
              </w:rPr>
            </w:pPr>
            <w:r w:rsidRPr="0017370A">
              <w:rPr>
                <w:rFonts w:ascii="Ebrima" w:hAnsi="Ebrima" w:cs="Times New Roman"/>
              </w:rPr>
              <w:t>Strategies to Save Time and Money (schedules, budgets etc.)</w:t>
            </w:r>
          </w:p>
          <w:p w14:paraId="3E3D5D6D" w14:textId="77777777" w:rsidR="008A62A8" w:rsidRPr="0017370A" w:rsidRDefault="008A62A8" w:rsidP="003A2352">
            <w:pPr>
              <w:pStyle w:val="ListParagraph"/>
              <w:ind w:left="155"/>
              <w:rPr>
                <w:rFonts w:ascii="Ebrima" w:hAnsi="Ebrima" w:cs="Times New Roman"/>
              </w:rPr>
            </w:pPr>
          </w:p>
          <w:p w14:paraId="5335E3C1" w14:textId="77777777" w:rsidR="008A62A8" w:rsidRPr="0017370A" w:rsidRDefault="008A62A8" w:rsidP="003A2352">
            <w:pPr>
              <w:pStyle w:val="ListParagraph"/>
              <w:ind w:left="155"/>
              <w:rPr>
                <w:rFonts w:ascii="Ebrima" w:hAnsi="Ebrima" w:cs="Times New Roman"/>
              </w:rPr>
            </w:pPr>
          </w:p>
          <w:p w14:paraId="556F560D" w14:textId="77777777" w:rsidR="008A62A8" w:rsidRPr="0017370A" w:rsidRDefault="008A62A8" w:rsidP="003A2352">
            <w:pPr>
              <w:pStyle w:val="ListParagraph"/>
              <w:ind w:left="155"/>
              <w:jc w:val="center"/>
              <w:rPr>
                <w:rFonts w:ascii="Ebrima" w:hAnsi="Ebrima" w:cs="Times New Roman"/>
                <w:b/>
              </w:rPr>
            </w:pPr>
          </w:p>
          <w:p w14:paraId="2B4522FD" w14:textId="77777777" w:rsidR="008A62A8" w:rsidRPr="0017370A" w:rsidRDefault="008A62A8" w:rsidP="003A2352">
            <w:pPr>
              <w:ind w:left="155"/>
              <w:rPr>
                <w:rFonts w:ascii="Ebrima" w:hAnsi="Ebrima" w:cs="Times New Roman"/>
              </w:rPr>
            </w:pPr>
          </w:p>
        </w:tc>
        <w:tc>
          <w:tcPr>
            <w:tcW w:w="3482" w:type="dxa"/>
          </w:tcPr>
          <w:p w14:paraId="165C1DD4" w14:textId="77777777" w:rsidR="008A62A8" w:rsidRPr="000935C5" w:rsidRDefault="008A62A8" w:rsidP="003A2352">
            <w:pPr>
              <w:ind w:left="155"/>
              <w:rPr>
                <w:rFonts w:ascii="Times New Roman" w:hAnsi="Times New Roman" w:cs="Times New Roman"/>
                <w:b/>
                <w:sz w:val="24"/>
                <w:szCs w:val="24"/>
              </w:rPr>
            </w:pPr>
            <w:r w:rsidRPr="000935C5">
              <w:rPr>
                <w:rFonts w:ascii="Times New Roman" w:hAnsi="Times New Roman" w:cs="Times New Roman"/>
                <w:b/>
                <w:sz w:val="24"/>
                <w:szCs w:val="24"/>
              </w:rPr>
              <w:t>Ceiling on Desires</w:t>
            </w:r>
          </w:p>
          <w:p w14:paraId="66F1004A" w14:textId="77777777" w:rsidR="008A62A8" w:rsidRPr="000935C5" w:rsidRDefault="008A62A8" w:rsidP="00B42363">
            <w:pPr>
              <w:pStyle w:val="ListParagraph"/>
              <w:numPr>
                <w:ilvl w:val="0"/>
                <w:numId w:val="42"/>
              </w:numPr>
              <w:ind w:left="155" w:firstLine="0"/>
              <w:rPr>
                <w:rFonts w:ascii="Times New Roman" w:hAnsi="Times New Roman" w:cs="Times New Roman"/>
                <w:sz w:val="24"/>
                <w:szCs w:val="24"/>
              </w:rPr>
            </w:pPr>
            <w:r w:rsidRPr="000935C5">
              <w:rPr>
                <w:rFonts w:ascii="Times New Roman" w:hAnsi="Times New Roman" w:cs="Times New Roman"/>
                <w:sz w:val="24"/>
                <w:szCs w:val="24"/>
              </w:rPr>
              <w:t xml:space="preserve">Food and Energy </w:t>
            </w:r>
          </w:p>
          <w:p w14:paraId="46A51284" w14:textId="77777777" w:rsidR="008A62A8" w:rsidRPr="000935C5" w:rsidRDefault="008A62A8" w:rsidP="00B42363">
            <w:pPr>
              <w:pStyle w:val="ListParagraph"/>
              <w:numPr>
                <w:ilvl w:val="0"/>
                <w:numId w:val="42"/>
              </w:numPr>
              <w:ind w:left="155" w:firstLine="0"/>
              <w:rPr>
                <w:rFonts w:ascii="Times New Roman" w:hAnsi="Times New Roman" w:cs="Times New Roman"/>
                <w:sz w:val="24"/>
                <w:szCs w:val="24"/>
              </w:rPr>
            </w:pPr>
            <w:r w:rsidRPr="000935C5">
              <w:rPr>
                <w:rFonts w:ascii="Times New Roman" w:hAnsi="Times New Roman" w:cs="Times New Roman"/>
                <w:sz w:val="24"/>
                <w:szCs w:val="24"/>
              </w:rPr>
              <w:t>Practical Implementation</w:t>
            </w:r>
          </w:p>
          <w:p w14:paraId="45C4208E" w14:textId="77777777" w:rsidR="008A62A8" w:rsidRPr="000935C5" w:rsidRDefault="008A62A8" w:rsidP="003A2352">
            <w:pPr>
              <w:pStyle w:val="ListParagraph"/>
              <w:ind w:left="155"/>
              <w:rPr>
                <w:rFonts w:ascii="Times New Roman" w:hAnsi="Times New Roman" w:cs="Times New Roman"/>
                <w:sz w:val="24"/>
                <w:szCs w:val="24"/>
              </w:rPr>
            </w:pPr>
          </w:p>
          <w:p w14:paraId="1021AFD2" w14:textId="77777777" w:rsidR="008A62A8" w:rsidRPr="000935C5" w:rsidRDefault="008A62A8" w:rsidP="003A2352">
            <w:pPr>
              <w:ind w:left="155"/>
              <w:rPr>
                <w:rFonts w:ascii="Times New Roman" w:hAnsi="Times New Roman" w:cs="Times New Roman"/>
                <w:sz w:val="24"/>
                <w:szCs w:val="24"/>
              </w:rPr>
            </w:pPr>
          </w:p>
        </w:tc>
      </w:tr>
      <w:tr w:rsidR="008A62A8" w:rsidRPr="000935C5" w14:paraId="5D205288" w14:textId="77777777" w:rsidTr="003A2352">
        <w:tc>
          <w:tcPr>
            <w:tcW w:w="3293" w:type="dxa"/>
          </w:tcPr>
          <w:p w14:paraId="22D2B027" w14:textId="77777777" w:rsidR="008A62A8" w:rsidRPr="0017370A" w:rsidRDefault="008A62A8" w:rsidP="00B42363">
            <w:pPr>
              <w:pStyle w:val="ListParagraph"/>
              <w:numPr>
                <w:ilvl w:val="0"/>
                <w:numId w:val="21"/>
              </w:numPr>
              <w:ind w:left="155" w:firstLine="0"/>
              <w:rPr>
                <w:rFonts w:ascii="Ebrima" w:hAnsi="Ebrima" w:cs="Times New Roman"/>
                <w:b/>
              </w:rPr>
            </w:pPr>
            <w:r w:rsidRPr="0017370A">
              <w:rPr>
                <w:rFonts w:ascii="Ebrima" w:hAnsi="Ebrima" w:cs="Times New Roman"/>
                <w:b/>
              </w:rPr>
              <w:t>Handling Emotions – Peer pressure</w:t>
            </w:r>
          </w:p>
          <w:p w14:paraId="07BC8B3C" w14:textId="77777777" w:rsidR="008A62A8" w:rsidRPr="0017370A" w:rsidRDefault="008A62A8" w:rsidP="00B42363">
            <w:pPr>
              <w:pStyle w:val="ListParagraph"/>
              <w:numPr>
                <w:ilvl w:val="0"/>
                <w:numId w:val="26"/>
              </w:numPr>
              <w:ind w:left="155" w:firstLine="0"/>
              <w:rPr>
                <w:rFonts w:ascii="Ebrima" w:hAnsi="Ebrima" w:cs="Times New Roman"/>
              </w:rPr>
            </w:pPr>
            <w:r w:rsidRPr="0017370A">
              <w:rPr>
                <w:rFonts w:ascii="Ebrima" w:hAnsi="Ebrima" w:cs="Times New Roman"/>
              </w:rPr>
              <w:t>Positive / Good and Negative / Bad pressure at school, family, workplace – identification, understanding, resisting, and finding alternatives (coping)</w:t>
            </w:r>
          </w:p>
          <w:p w14:paraId="67361FB6" w14:textId="77777777" w:rsidR="008A62A8" w:rsidRPr="0017370A" w:rsidRDefault="008A62A8" w:rsidP="00B42363">
            <w:pPr>
              <w:pStyle w:val="ListParagraph"/>
              <w:numPr>
                <w:ilvl w:val="0"/>
                <w:numId w:val="26"/>
              </w:numPr>
              <w:ind w:left="155" w:firstLine="0"/>
              <w:rPr>
                <w:rFonts w:ascii="Ebrima" w:hAnsi="Ebrima" w:cs="Times New Roman"/>
              </w:rPr>
            </w:pPr>
            <w:r w:rsidRPr="0017370A">
              <w:rPr>
                <w:rFonts w:ascii="Ebrima" w:hAnsi="Ebrima" w:cs="Times New Roman"/>
              </w:rPr>
              <w:t>Online / Media Pressure</w:t>
            </w:r>
          </w:p>
          <w:p w14:paraId="226B7BAF" w14:textId="77777777" w:rsidR="008A62A8" w:rsidRPr="0017370A" w:rsidRDefault="008A62A8" w:rsidP="003A2352">
            <w:pPr>
              <w:pStyle w:val="ListParagraph"/>
              <w:ind w:left="155"/>
              <w:rPr>
                <w:rFonts w:ascii="Ebrima" w:hAnsi="Ebrima" w:cs="Times New Roman"/>
              </w:rPr>
            </w:pPr>
          </w:p>
        </w:tc>
        <w:tc>
          <w:tcPr>
            <w:tcW w:w="2575" w:type="dxa"/>
          </w:tcPr>
          <w:p w14:paraId="1074B800" w14:textId="77777777" w:rsidR="008A62A8" w:rsidRPr="0017370A" w:rsidRDefault="008A62A8" w:rsidP="003A2352">
            <w:pPr>
              <w:ind w:left="155"/>
              <w:rPr>
                <w:rFonts w:ascii="Ebrima" w:hAnsi="Ebrima" w:cs="Times New Roman"/>
                <w:b/>
              </w:rPr>
            </w:pPr>
            <w:r w:rsidRPr="0017370A">
              <w:rPr>
                <w:rFonts w:ascii="Ebrima" w:hAnsi="Ebrima" w:cs="Times New Roman"/>
              </w:rPr>
              <w:t xml:space="preserve">5. </w:t>
            </w:r>
            <w:r w:rsidRPr="0017370A">
              <w:rPr>
                <w:rFonts w:ascii="Ebrima" w:hAnsi="Ebrima" w:cs="Times New Roman"/>
                <w:b/>
              </w:rPr>
              <w:t xml:space="preserve">Balance in Nature – </w:t>
            </w:r>
            <w:proofErr w:type="gramStart"/>
            <w:r w:rsidRPr="0017370A">
              <w:rPr>
                <w:rFonts w:ascii="Ebrima" w:hAnsi="Ebrima" w:cs="Times New Roman"/>
                <w:b/>
              </w:rPr>
              <w:t>Conservation  and</w:t>
            </w:r>
            <w:proofErr w:type="gramEnd"/>
            <w:r w:rsidRPr="0017370A">
              <w:rPr>
                <w:rFonts w:ascii="Ebrima" w:hAnsi="Ebrima" w:cs="Times New Roman"/>
                <w:b/>
              </w:rPr>
              <w:t xml:space="preserve"> Preservation</w:t>
            </w:r>
          </w:p>
          <w:p w14:paraId="68C3A027" w14:textId="77777777" w:rsidR="008A62A8" w:rsidRPr="0017370A" w:rsidRDefault="008A62A8" w:rsidP="00B42363">
            <w:pPr>
              <w:pStyle w:val="ListParagraph"/>
              <w:numPr>
                <w:ilvl w:val="0"/>
                <w:numId w:val="34"/>
              </w:numPr>
              <w:ind w:left="155" w:firstLine="0"/>
              <w:rPr>
                <w:rFonts w:ascii="Ebrima" w:hAnsi="Ebrima" w:cs="Times New Roman"/>
              </w:rPr>
            </w:pPr>
            <w:r w:rsidRPr="0017370A">
              <w:rPr>
                <w:rFonts w:ascii="Ebrima" w:hAnsi="Ebrima" w:cs="Times New Roman"/>
              </w:rPr>
              <w:t>Sustainable living / living off the land</w:t>
            </w:r>
          </w:p>
          <w:p w14:paraId="33E3F54D" w14:textId="77777777" w:rsidR="008A62A8" w:rsidRPr="0017370A" w:rsidRDefault="008A62A8" w:rsidP="00B42363">
            <w:pPr>
              <w:pStyle w:val="ListParagraph"/>
              <w:numPr>
                <w:ilvl w:val="0"/>
                <w:numId w:val="34"/>
              </w:numPr>
              <w:ind w:left="155" w:firstLine="0"/>
              <w:rPr>
                <w:rFonts w:ascii="Ebrima" w:hAnsi="Ebrima" w:cs="Times New Roman"/>
              </w:rPr>
            </w:pPr>
            <w:r w:rsidRPr="0017370A">
              <w:rPr>
                <w:rFonts w:ascii="Ebrima" w:hAnsi="Ebrima" w:cs="Times New Roman"/>
              </w:rPr>
              <w:t>Going Green in homes, shopping centers etc.</w:t>
            </w:r>
          </w:p>
          <w:p w14:paraId="4B464B7C" w14:textId="687CA6B5" w:rsidR="008A62A8" w:rsidRPr="0017370A" w:rsidRDefault="006E542F" w:rsidP="00B42363">
            <w:pPr>
              <w:pStyle w:val="ListParagraph"/>
              <w:numPr>
                <w:ilvl w:val="0"/>
                <w:numId w:val="34"/>
              </w:numPr>
              <w:ind w:left="155" w:firstLine="0"/>
              <w:rPr>
                <w:rFonts w:ascii="Ebrima" w:hAnsi="Ebrima" w:cs="Times New Roman"/>
              </w:rPr>
            </w:pPr>
            <w:r w:rsidRPr="0017370A">
              <w:rPr>
                <w:rFonts w:ascii="Ebrima" w:hAnsi="Ebrima" w:cs="Times New Roman"/>
              </w:rPr>
              <w:t>Sava</w:t>
            </w:r>
            <w:r w:rsidR="008A62A8" w:rsidRPr="0017370A">
              <w:rPr>
                <w:rFonts w:ascii="Ebrima" w:hAnsi="Ebrima" w:cs="Times New Roman"/>
              </w:rPr>
              <w:t xml:space="preserve"> in the Natural Environment</w:t>
            </w:r>
          </w:p>
        </w:tc>
        <w:tc>
          <w:tcPr>
            <w:tcW w:w="3482" w:type="dxa"/>
          </w:tcPr>
          <w:p w14:paraId="62CABCF2" w14:textId="77777777" w:rsidR="008A62A8" w:rsidRPr="000935C5" w:rsidRDefault="008A62A8" w:rsidP="003A2352">
            <w:pPr>
              <w:ind w:left="155"/>
              <w:rPr>
                <w:rFonts w:ascii="Times New Roman" w:hAnsi="Times New Roman" w:cs="Times New Roman"/>
                <w:b/>
                <w:sz w:val="24"/>
                <w:szCs w:val="24"/>
              </w:rPr>
            </w:pPr>
            <w:r w:rsidRPr="000935C5">
              <w:rPr>
                <w:rFonts w:ascii="Times New Roman" w:hAnsi="Times New Roman" w:cs="Times New Roman"/>
                <w:sz w:val="24"/>
                <w:szCs w:val="24"/>
              </w:rPr>
              <w:t xml:space="preserve">5. </w:t>
            </w:r>
            <w:r w:rsidRPr="000935C5">
              <w:rPr>
                <w:rFonts w:ascii="Times New Roman" w:hAnsi="Times New Roman" w:cs="Times New Roman"/>
                <w:b/>
                <w:sz w:val="24"/>
                <w:szCs w:val="24"/>
              </w:rPr>
              <w:t>Balance in Life</w:t>
            </w:r>
          </w:p>
          <w:p w14:paraId="16BF7525" w14:textId="77777777" w:rsidR="008A62A8" w:rsidRPr="000935C5" w:rsidRDefault="008A62A8" w:rsidP="00B42363">
            <w:pPr>
              <w:pStyle w:val="ListParagraph"/>
              <w:numPr>
                <w:ilvl w:val="0"/>
                <w:numId w:val="43"/>
              </w:numPr>
              <w:ind w:left="155" w:firstLine="0"/>
              <w:rPr>
                <w:rFonts w:ascii="Times New Roman" w:hAnsi="Times New Roman" w:cs="Times New Roman"/>
                <w:sz w:val="24"/>
                <w:szCs w:val="24"/>
              </w:rPr>
            </w:pPr>
            <w:r w:rsidRPr="000935C5">
              <w:rPr>
                <w:rFonts w:ascii="Times New Roman" w:hAnsi="Times New Roman" w:cs="Times New Roman"/>
                <w:sz w:val="24"/>
                <w:szCs w:val="24"/>
              </w:rPr>
              <w:t>How to create balance</w:t>
            </w:r>
          </w:p>
          <w:p w14:paraId="49FDCF21" w14:textId="77777777" w:rsidR="008A62A8" w:rsidRPr="000935C5" w:rsidRDefault="008A62A8" w:rsidP="00B42363">
            <w:pPr>
              <w:pStyle w:val="ListParagraph"/>
              <w:numPr>
                <w:ilvl w:val="0"/>
                <w:numId w:val="43"/>
              </w:numPr>
              <w:ind w:left="155" w:firstLine="0"/>
              <w:rPr>
                <w:rFonts w:ascii="Times New Roman" w:hAnsi="Times New Roman" w:cs="Times New Roman"/>
                <w:sz w:val="24"/>
                <w:szCs w:val="24"/>
              </w:rPr>
            </w:pPr>
            <w:r w:rsidRPr="000935C5">
              <w:rPr>
                <w:rFonts w:ascii="Times New Roman" w:hAnsi="Times New Roman" w:cs="Times New Roman"/>
                <w:sz w:val="24"/>
                <w:szCs w:val="24"/>
              </w:rPr>
              <w:t xml:space="preserve">Decision Making and Balance </w:t>
            </w:r>
          </w:p>
          <w:p w14:paraId="28FFF1CB" w14:textId="77777777" w:rsidR="008A62A8" w:rsidRPr="000935C5" w:rsidRDefault="008A62A8" w:rsidP="00B42363">
            <w:pPr>
              <w:pStyle w:val="ListParagraph"/>
              <w:numPr>
                <w:ilvl w:val="0"/>
                <w:numId w:val="43"/>
              </w:numPr>
              <w:ind w:left="155" w:firstLine="0"/>
              <w:rPr>
                <w:rFonts w:ascii="Times New Roman" w:hAnsi="Times New Roman" w:cs="Times New Roman"/>
                <w:sz w:val="24"/>
                <w:szCs w:val="24"/>
              </w:rPr>
            </w:pPr>
            <w:r w:rsidRPr="000935C5">
              <w:rPr>
                <w:rFonts w:ascii="Times New Roman" w:hAnsi="Times New Roman" w:cs="Times New Roman"/>
                <w:sz w:val="24"/>
                <w:szCs w:val="24"/>
              </w:rPr>
              <w:t>Balancing school/work/family/personal time.</w:t>
            </w:r>
          </w:p>
          <w:p w14:paraId="7DEBB330" w14:textId="5663D1D7" w:rsidR="008A62A8" w:rsidRPr="000935C5" w:rsidRDefault="008A62A8" w:rsidP="00B42363">
            <w:pPr>
              <w:pStyle w:val="ListParagraph"/>
              <w:numPr>
                <w:ilvl w:val="0"/>
                <w:numId w:val="43"/>
              </w:numPr>
              <w:ind w:left="155" w:firstLine="0"/>
              <w:rPr>
                <w:rFonts w:ascii="Times New Roman" w:hAnsi="Times New Roman" w:cs="Times New Roman"/>
                <w:sz w:val="24"/>
                <w:szCs w:val="24"/>
              </w:rPr>
            </w:pPr>
            <w:r w:rsidRPr="000935C5">
              <w:rPr>
                <w:rFonts w:ascii="Times New Roman" w:hAnsi="Times New Roman" w:cs="Times New Roman"/>
                <w:sz w:val="24"/>
                <w:szCs w:val="24"/>
              </w:rPr>
              <w:t xml:space="preserve">Balancing food, </w:t>
            </w:r>
            <w:proofErr w:type="gramStart"/>
            <w:r w:rsidRPr="000935C5">
              <w:rPr>
                <w:rFonts w:ascii="Times New Roman" w:hAnsi="Times New Roman" w:cs="Times New Roman"/>
                <w:sz w:val="24"/>
                <w:szCs w:val="24"/>
              </w:rPr>
              <w:t>exercise</w:t>
            </w:r>
            <w:proofErr w:type="gramEnd"/>
            <w:r w:rsidRPr="000935C5">
              <w:rPr>
                <w:rFonts w:ascii="Times New Roman" w:hAnsi="Times New Roman" w:cs="Times New Roman"/>
                <w:sz w:val="24"/>
                <w:szCs w:val="24"/>
              </w:rPr>
              <w:t xml:space="preserve"> and </w:t>
            </w:r>
            <w:r w:rsidR="006E542F" w:rsidRPr="000935C5">
              <w:rPr>
                <w:rFonts w:ascii="Times New Roman" w:hAnsi="Times New Roman" w:cs="Times New Roman"/>
                <w:sz w:val="24"/>
                <w:szCs w:val="24"/>
              </w:rPr>
              <w:t>sedans</w:t>
            </w:r>
          </w:p>
          <w:p w14:paraId="56462C5A" w14:textId="77777777" w:rsidR="008A62A8" w:rsidRPr="000935C5" w:rsidRDefault="008A62A8" w:rsidP="003A2352">
            <w:pPr>
              <w:pStyle w:val="ListParagraph"/>
              <w:ind w:left="155"/>
              <w:rPr>
                <w:rFonts w:ascii="Times New Roman" w:hAnsi="Times New Roman" w:cs="Times New Roman"/>
                <w:sz w:val="24"/>
                <w:szCs w:val="24"/>
              </w:rPr>
            </w:pPr>
          </w:p>
        </w:tc>
      </w:tr>
      <w:tr w:rsidR="008A62A8" w:rsidRPr="000935C5" w14:paraId="5C5D0A1E" w14:textId="77777777" w:rsidTr="003A2352">
        <w:tc>
          <w:tcPr>
            <w:tcW w:w="3293" w:type="dxa"/>
          </w:tcPr>
          <w:p w14:paraId="3C0B2371" w14:textId="77777777" w:rsidR="008A62A8" w:rsidRPr="0017370A" w:rsidRDefault="008A62A8" w:rsidP="00B42363">
            <w:pPr>
              <w:pStyle w:val="ListParagraph"/>
              <w:numPr>
                <w:ilvl w:val="0"/>
                <w:numId w:val="21"/>
              </w:numPr>
              <w:ind w:left="155" w:firstLine="0"/>
              <w:rPr>
                <w:rFonts w:ascii="Ebrima" w:hAnsi="Ebrima" w:cs="Times New Roman"/>
                <w:b/>
              </w:rPr>
            </w:pPr>
            <w:r w:rsidRPr="0017370A">
              <w:rPr>
                <w:rFonts w:ascii="Ebrima" w:hAnsi="Ebrima" w:cs="Times New Roman"/>
                <w:b/>
              </w:rPr>
              <w:t>Health</w:t>
            </w:r>
          </w:p>
          <w:p w14:paraId="125B7F71" w14:textId="77777777" w:rsidR="008A62A8" w:rsidRPr="0017370A" w:rsidRDefault="008A62A8" w:rsidP="00B42363">
            <w:pPr>
              <w:pStyle w:val="ListParagraph"/>
              <w:numPr>
                <w:ilvl w:val="0"/>
                <w:numId w:val="27"/>
              </w:numPr>
              <w:ind w:left="155" w:firstLine="0"/>
              <w:rPr>
                <w:rFonts w:ascii="Ebrima" w:hAnsi="Ebrima" w:cs="Times New Roman"/>
              </w:rPr>
            </w:pPr>
            <w:r w:rsidRPr="0017370A">
              <w:rPr>
                <w:rFonts w:ascii="Ebrima" w:hAnsi="Ebrima" w:cs="Times New Roman"/>
              </w:rPr>
              <w:t>Why vegetarianism</w:t>
            </w:r>
          </w:p>
          <w:p w14:paraId="5B34E046" w14:textId="77777777" w:rsidR="008A62A8" w:rsidRPr="0017370A" w:rsidRDefault="008A62A8" w:rsidP="00B42363">
            <w:pPr>
              <w:pStyle w:val="ListParagraph"/>
              <w:numPr>
                <w:ilvl w:val="0"/>
                <w:numId w:val="27"/>
              </w:numPr>
              <w:ind w:left="155" w:firstLine="0"/>
              <w:rPr>
                <w:rFonts w:ascii="Ebrima" w:hAnsi="Ebrima" w:cs="Times New Roman"/>
              </w:rPr>
            </w:pPr>
            <w:r w:rsidRPr="0017370A">
              <w:rPr>
                <w:rFonts w:ascii="Ebrima" w:hAnsi="Ebrima" w:cs="Times New Roman"/>
              </w:rPr>
              <w:t>Healthy eating habits for a growing mind, body, and soul</w:t>
            </w:r>
          </w:p>
          <w:p w14:paraId="168CCF8C" w14:textId="77777777" w:rsidR="008A62A8" w:rsidRPr="0017370A" w:rsidRDefault="008A62A8" w:rsidP="00B42363">
            <w:pPr>
              <w:pStyle w:val="ListParagraph"/>
              <w:numPr>
                <w:ilvl w:val="0"/>
                <w:numId w:val="27"/>
              </w:numPr>
              <w:ind w:left="155" w:firstLine="0"/>
              <w:rPr>
                <w:rFonts w:ascii="Ebrima" w:hAnsi="Ebrima" w:cs="Times New Roman"/>
              </w:rPr>
            </w:pPr>
            <w:r w:rsidRPr="0017370A">
              <w:rPr>
                <w:rFonts w:ascii="Ebrima" w:hAnsi="Ebrima" w:cs="Times New Roman"/>
              </w:rPr>
              <w:t>Exercise / Keeping Fit – benefits for body and mind</w:t>
            </w:r>
          </w:p>
        </w:tc>
        <w:tc>
          <w:tcPr>
            <w:tcW w:w="2575" w:type="dxa"/>
          </w:tcPr>
          <w:p w14:paraId="3302F9D6" w14:textId="77777777" w:rsidR="008A62A8" w:rsidRPr="0017370A" w:rsidRDefault="008A62A8" w:rsidP="003A2352">
            <w:pPr>
              <w:ind w:left="155"/>
              <w:rPr>
                <w:rFonts w:ascii="Ebrima" w:hAnsi="Ebrima" w:cs="Times New Roman"/>
                <w:b/>
              </w:rPr>
            </w:pPr>
            <w:r w:rsidRPr="0017370A">
              <w:rPr>
                <w:rFonts w:ascii="Ebrima" w:hAnsi="Ebrima" w:cs="Times New Roman"/>
              </w:rPr>
              <w:t xml:space="preserve">6. </w:t>
            </w:r>
            <w:r w:rsidRPr="0017370A">
              <w:rPr>
                <w:rFonts w:ascii="Ebrima" w:hAnsi="Ebrima" w:cs="Times New Roman"/>
                <w:b/>
              </w:rPr>
              <w:t xml:space="preserve">Handling </w:t>
            </w:r>
            <w:proofErr w:type="gramStart"/>
            <w:r w:rsidRPr="0017370A">
              <w:rPr>
                <w:rFonts w:ascii="Ebrima" w:hAnsi="Ebrima" w:cs="Times New Roman"/>
                <w:b/>
              </w:rPr>
              <w:t>Emotions :</w:t>
            </w:r>
            <w:proofErr w:type="gramEnd"/>
            <w:r w:rsidRPr="0017370A">
              <w:rPr>
                <w:rFonts w:ascii="Ebrima" w:hAnsi="Ebrima" w:cs="Times New Roman"/>
                <w:b/>
              </w:rPr>
              <w:t xml:space="preserve"> Anger and Stress</w:t>
            </w:r>
          </w:p>
          <w:p w14:paraId="143767A1" w14:textId="77777777" w:rsidR="008A62A8" w:rsidRPr="0017370A" w:rsidRDefault="008A62A8" w:rsidP="00B42363">
            <w:pPr>
              <w:pStyle w:val="ListParagraph"/>
              <w:numPr>
                <w:ilvl w:val="0"/>
                <w:numId w:val="35"/>
              </w:numPr>
              <w:ind w:left="155" w:firstLine="0"/>
              <w:rPr>
                <w:rFonts w:ascii="Ebrima" w:hAnsi="Ebrima" w:cs="Times New Roman"/>
              </w:rPr>
            </w:pPr>
            <w:r w:rsidRPr="0017370A">
              <w:rPr>
                <w:rFonts w:ascii="Ebrima" w:hAnsi="Ebrima" w:cs="Times New Roman"/>
              </w:rPr>
              <w:t>The state of mind and its relationship with our actions</w:t>
            </w:r>
          </w:p>
          <w:p w14:paraId="2C8F39A5" w14:textId="77777777" w:rsidR="008A62A8" w:rsidRPr="0017370A" w:rsidRDefault="008A62A8" w:rsidP="00B42363">
            <w:pPr>
              <w:pStyle w:val="ListParagraph"/>
              <w:numPr>
                <w:ilvl w:val="0"/>
                <w:numId w:val="35"/>
              </w:numPr>
              <w:ind w:left="155" w:firstLine="0"/>
              <w:rPr>
                <w:rFonts w:ascii="Ebrima" w:hAnsi="Ebrima" w:cs="Times New Roman"/>
              </w:rPr>
            </w:pPr>
            <w:r w:rsidRPr="0017370A">
              <w:rPr>
                <w:rFonts w:ascii="Ebrima" w:hAnsi="Ebrima" w:cs="Times New Roman"/>
              </w:rPr>
              <w:t>Appropriate responses to stress and anger</w:t>
            </w:r>
          </w:p>
          <w:p w14:paraId="0DA34496" w14:textId="77777777" w:rsidR="008A62A8" w:rsidRPr="0017370A" w:rsidRDefault="008A62A8" w:rsidP="00B42363">
            <w:pPr>
              <w:pStyle w:val="ListParagraph"/>
              <w:numPr>
                <w:ilvl w:val="0"/>
                <w:numId w:val="35"/>
              </w:numPr>
              <w:ind w:left="155" w:firstLine="0"/>
              <w:rPr>
                <w:rFonts w:ascii="Ebrima" w:hAnsi="Ebrima" w:cs="Times New Roman"/>
              </w:rPr>
            </w:pPr>
            <w:r w:rsidRPr="0017370A">
              <w:rPr>
                <w:rFonts w:ascii="Ebrima" w:hAnsi="Ebrima" w:cs="Times New Roman"/>
              </w:rPr>
              <w:t xml:space="preserve">Understanding </w:t>
            </w:r>
            <w:proofErr w:type="gramStart"/>
            <w:r w:rsidRPr="0017370A">
              <w:rPr>
                <w:rFonts w:ascii="Ebrima" w:hAnsi="Ebrima" w:cs="Times New Roman"/>
              </w:rPr>
              <w:t>emotions :</w:t>
            </w:r>
            <w:proofErr w:type="gramEnd"/>
            <w:r w:rsidRPr="0017370A">
              <w:rPr>
                <w:rFonts w:ascii="Ebrima" w:hAnsi="Ebrima" w:cs="Times New Roman"/>
              </w:rPr>
              <w:t xml:space="preserve"> empathy</w:t>
            </w:r>
          </w:p>
          <w:p w14:paraId="4B8AF992" w14:textId="77777777" w:rsidR="008A62A8" w:rsidRPr="0017370A" w:rsidRDefault="008A62A8" w:rsidP="00B42363">
            <w:pPr>
              <w:pStyle w:val="ListParagraph"/>
              <w:numPr>
                <w:ilvl w:val="0"/>
                <w:numId w:val="35"/>
              </w:numPr>
              <w:ind w:left="155" w:firstLine="0"/>
              <w:rPr>
                <w:rFonts w:ascii="Ebrima" w:hAnsi="Ebrima" w:cs="Times New Roman"/>
              </w:rPr>
            </w:pPr>
            <w:r w:rsidRPr="0017370A">
              <w:rPr>
                <w:rFonts w:ascii="Ebrima" w:hAnsi="Ebrima" w:cs="Times New Roman"/>
              </w:rPr>
              <w:t>Being in Control</w:t>
            </w:r>
          </w:p>
        </w:tc>
        <w:tc>
          <w:tcPr>
            <w:tcW w:w="3482" w:type="dxa"/>
          </w:tcPr>
          <w:p w14:paraId="2D953008" w14:textId="77777777" w:rsidR="008A62A8" w:rsidRPr="000935C5" w:rsidRDefault="008A62A8" w:rsidP="003A2352">
            <w:pPr>
              <w:ind w:left="155"/>
              <w:rPr>
                <w:rFonts w:ascii="Times New Roman" w:hAnsi="Times New Roman" w:cs="Times New Roman"/>
                <w:b/>
                <w:sz w:val="24"/>
                <w:szCs w:val="24"/>
              </w:rPr>
            </w:pPr>
            <w:r w:rsidRPr="000935C5">
              <w:rPr>
                <w:rFonts w:ascii="Times New Roman" w:hAnsi="Times New Roman" w:cs="Times New Roman"/>
                <w:sz w:val="24"/>
                <w:szCs w:val="24"/>
              </w:rPr>
              <w:t xml:space="preserve">6. </w:t>
            </w:r>
            <w:r w:rsidRPr="000935C5">
              <w:rPr>
                <w:rFonts w:ascii="Times New Roman" w:hAnsi="Times New Roman" w:cs="Times New Roman"/>
                <w:b/>
                <w:sz w:val="24"/>
                <w:szCs w:val="24"/>
              </w:rPr>
              <w:t>Handling Emotions – Self Esteem</w:t>
            </w:r>
          </w:p>
          <w:p w14:paraId="4F605C27" w14:textId="77777777" w:rsidR="008A62A8" w:rsidRPr="000935C5" w:rsidRDefault="008A62A8" w:rsidP="00B42363">
            <w:pPr>
              <w:pStyle w:val="ListParagraph"/>
              <w:numPr>
                <w:ilvl w:val="0"/>
                <w:numId w:val="44"/>
              </w:numPr>
              <w:ind w:left="155" w:firstLine="0"/>
              <w:rPr>
                <w:rFonts w:ascii="Times New Roman" w:hAnsi="Times New Roman" w:cs="Times New Roman"/>
                <w:sz w:val="24"/>
                <w:szCs w:val="24"/>
              </w:rPr>
            </w:pPr>
            <w:r w:rsidRPr="000935C5">
              <w:rPr>
                <w:rFonts w:ascii="Times New Roman" w:hAnsi="Times New Roman" w:cs="Times New Roman"/>
                <w:sz w:val="24"/>
                <w:szCs w:val="24"/>
              </w:rPr>
              <w:t>Identifying worries</w:t>
            </w:r>
          </w:p>
          <w:p w14:paraId="3EBC1551" w14:textId="77777777" w:rsidR="008A62A8" w:rsidRPr="000935C5" w:rsidRDefault="008A62A8" w:rsidP="00B42363">
            <w:pPr>
              <w:pStyle w:val="ListParagraph"/>
              <w:numPr>
                <w:ilvl w:val="0"/>
                <w:numId w:val="44"/>
              </w:numPr>
              <w:ind w:left="155" w:firstLine="0"/>
              <w:rPr>
                <w:rFonts w:ascii="Times New Roman" w:hAnsi="Times New Roman" w:cs="Times New Roman"/>
                <w:sz w:val="24"/>
                <w:szCs w:val="24"/>
              </w:rPr>
            </w:pPr>
            <w:r w:rsidRPr="000935C5">
              <w:rPr>
                <w:rFonts w:ascii="Times New Roman" w:hAnsi="Times New Roman" w:cs="Times New Roman"/>
                <w:sz w:val="24"/>
                <w:szCs w:val="24"/>
              </w:rPr>
              <w:t>Building self-confidence</w:t>
            </w:r>
          </w:p>
          <w:p w14:paraId="508A9366" w14:textId="77777777" w:rsidR="008A62A8" w:rsidRPr="000935C5" w:rsidRDefault="008A62A8" w:rsidP="00B42363">
            <w:pPr>
              <w:pStyle w:val="ListParagraph"/>
              <w:numPr>
                <w:ilvl w:val="0"/>
                <w:numId w:val="44"/>
              </w:numPr>
              <w:ind w:left="155" w:firstLine="0"/>
              <w:rPr>
                <w:rFonts w:ascii="Times New Roman" w:hAnsi="Times New Roman" w:cs="Times New Roman"/>
                <w:sz w:val="24"/>
                <w:szCs w:val="24"/>
              </w:rPr>
            </w:pPr>
            <w:r w:rsidRPr="000935C5">
              <w:rPr>
                <w:rFonts w:ascii="Times New Roman" w:hAnsi="Times New Roman" w:cs="Times New Roman"/>
                <w:sz w:val="24"/>
                <w:szCs w:val="24"/>
              </w:rPr>
              <w:t>Bullying and self esteem</w:t>
            </w:r>
          </w:p>
          <w:p w14:paraId="6F459B20" w14:textId="77777777" w:rsidR="008A62A8" w:rsidRPr="000935C5" w:rsidRDefault="008A62A8" w:rsidP="00B42363">
            <w:pPr>
              <w:pStyle w:val="ListParagraph"/>
              <w:numPr>
                <w:ilvl w:val="0"/>
                <w:numId w:val="44"/>
              </w:numPr>
              <w:ind w:left="155" w:firstLine="0"/>
              <w:rPr>
                <w:rFonts w:ascii="Times New Roman" w:hAnsi="Times New Roman" w:cs="Times New Roman"/>
                <w:sz w:val="24"/>
                <w:szCs w:val="24"/>
              </w:rPr>
            </w:pPr>
            <w:r w:rsidRPr="000935C5">
              <w:rPr>
                <w:rFonts w:ascii="Times New Roman" w:hAnsi="Times New Roman" w:cs="Times New Roman"/>
                <w:sz w:val="24"/>
                <w:szCs w:val="24"/>
              </w:rPr>
              <w:t>Harnessing and nurturing positive emotions</w:t>
            </w:r>
          </w:p>
        </w:tc>
      </w:tr>
      <w:tr w:rsidR="008A62A8" w:rsidRPr="000935C5" w14:paraId="34802A28" w14:textId="77777777" w:rsidTr="003A2352">
        <w:tc>
          <w:tcPr>
            <w:tcW w:w="3293" w:type="dxa"/>
          </w:tcPr>
          <w:p w14:paraId="785A0586" w14:textId="77777777" w:rsidR="008A62A8" w:rsidRPr="0017370A" w:rsidRDefault="008A62A8" w:rsidP="00B42363">
            <w:pPr>
              <w:pStyle w:val="ListParagraph"/>
              <w:numPr>
                <w:ilvl w:val="0"/>
                <w:numId w:val="21"/>
              </w:numPr>
              <w:ind w:left="155" w:firstLine="0"/>
              <w:rPr>
                <w:rFonts w:ascii="Ebrima" w:hAnsi="Ebrima" w:cs="Times New Roman"/>
                <w:b/>
              </w:rPr>
            </w:pPr>
            <w:r w:rsidRPr="0017370A">
              <w:rPr>
                <w:rFonts w:ascii="Ebrima" w:hAnsi="Ebrima" w:cs="Times New Roman"/>
                <w:b/>
              </w:rPr>
              <w:lastRenderedPageBreak/>
              <w:t>Social Environment</w:t>
            </w:r>
          </w:p>
          <w:p w14:paraId="3092E3B6" w14:textId="77777777" w:rsidR="008A62A8" w:rsidRPr="0017370A" w:rsidRDefault="008A62A8" w:rsidP="00B42363">
            <w:pPr>
              <w:pStyle w:val="ListParagraph"/>
              <w:numPr>
                <w:ilvl w:val="0"/>
                <w:numId w:val="28"/>
              </w:numPr>
              <w:ind w:left="155" w:firstLine="0"/>
              <w:rPr>
                <w:rFonts w:ascii="Ebrima" w:hAnsi="Ebrima" w:cs="Times New Roman"/>
              </w:rPr>
            </w:pPr>
            <w:r w:rsidRPr="0017370A">
              <w:rPr>
                <w:rFonts w:ascii="Ebrima" w:hAnsi="Ebrima" w:cs="Times New Roman"/>
              </w:rPr>
              <w:t>Brand names and marketing strategies – global marketing</w:t>
            </w:r>
          </w:p>
          <w:p w14:paraId="0E3684AD" w14:textId="77777777" w:rsidR="008A62A8" w:rsidRPr="0017370A" w:rsidRDefault="008A62A8" w:rsidP="00B42363">
            <w:pPr>
              <w:pStyle w:val="ListParagraph"/>
              <w:numPr>
                <w:ilvl w:val="0"/>
                <w:numId w:val="28"/>
              </w:numPr>
              <w:ind w:left="155" w:firstLine="0"/>
              <w:rPr>
                <w:rFonts w:ascii="Ebrima" w:hAnsi="Ebrima" w:cs="Times New Roman"/>
              </w:rPr>
            </w:pPr>
            <w:r w:rsidRPr="0017370A">
              <w:rPr>
                <w:rFonts w:ascii="Ebrima" w:hAnsi="Ebrima" w:cs="Times New Roman"/>
              </w:rPr>
              <w:t xml:space="preserve">Influence of entertainment </w:t>
            </w:r>
            <w:proofErr w:type="gramStart"/>
            <w:r w:rsidRPr="0017370A">
              <w:rPr>
                <w:rFonts w:ascii="Ebrima" w:hAnsi="Ebrima" w:cs="Times New Roman"/>
              </w:rPr>
              <w:t>media :</w:t>
            </w:r>
            <w:proofErr w:type="gramEnd"/>
            <w:r w:rsidRPr="0017370A">
              <w:rPr>
                <w:rFonts w:ascii="Ebrima" w:hAnsi="Ebrima" w:cs="Times New Roman"/>
              </w:rPr>
              <w:t xml:space="preserve"> computers, internet, magazines, newspapers etc. </w:t>
            </w:r>
          </w:p>
        </w:tc>
        <w:tc>
          <w:tcPr>
            <w:tcW w:w="2575" w:type="dxa"/>
          </w:tcPr>
          <w:p w14:paraId="5C8CA63B" w14:textId="77777777" w:rsidR="008A62A8" w:rsidRPr="0017370A" w:rsidRDefault="008A62A8" w:rsidP="003A2352">
            <w:pPr>
              <w:ind w:left="155"/>
              <w:rPr>
                <w:rFonts w:ascii="Ebrima" w:hAnsi="Ebrima" w:cs="Times New Roman"/>
              </w:rPr>
            </w:pPr>
            <w:r w:rsidRPr="0017370A">
              <w:rPr>
                <w:rFonts w:ascii="Ebrima" w:hAnsi="Ebrima" w:cs="Times New Roman"/>
              </w:rPr>
              <w:t xml:space="preserve">7. </w:t>
            </w:r>
            <w:proofErr w:type="gramStart"/>
            <w:r w:rsidRPr="0017370A">
              <w:rPr>
                <w:rFonts w:ascii="Ebrima" w:hAnsi="Ebrima" w:cs="Times New Roman"/>
                <w:b/>
              </w:rPr>
              <w:t>Health :</w:t>
            </w:r>
            <w:proofErr w:type="gramEnd"/>
            <w:r w:rsidRPr="0017370A">
              <w:rPr>
                <w:rFonts w:ascii="Ebrima" w:hAnsi="Ebrima" w:cs="Times New Roman"/>
                <w:b/>
              </w:rPr>
              <w:t xml:space="preserve"> Habits, Addictions and Recreational Activity</w:t>
            </w:r>
          </w:p>
          <w:p w14:paraId="1AD206EB" w14:textId="77777777" w:rsidR="008A62A8" w:rsidRPr="0017370A" w:rsidRDefault="008A62A8" w:rsidP="00B42363">
            <w:pPr>
              <w:pStyle w:val="ListParagraph"/>
              <w:numPr>
                <w:ilvl w:val="0"/>
                <w:numId w:val="36"/>
              </w:numPr>
              <w:ind w:left="155" w:firstLine="0"/>
              <w:rPr>
                <w:rFonts w:ascii="Ebrima" w:hAnsi="Ebrima" w:cs="Times New Roman"/>
              </w:rPr>
            </w:pPr>
            <w:r w:rsidRPr="0017370A">
              <w:rPr>
                <w:rFonts w:ascii="Ebrima" w:hAnsi="Ebrima" w:cs="Times New Roman"/>
              </w:rPr>
              <w:t>How habits are created</w:t>
            </w:r>
          </w:p>
          <w:p w14:paraId="066024EA" w14:textId="77777777" w:rsidR="008A62A8" w:rsidRPr="0017370A" w:rsidRDefault="008A62A8" w:rsidP="00B42363">
            <w:pPr>
              <w:pStyle w:val="ListParagraph"/>
              <w:numPr>
                <w:ilvl w:val="0"/>
                <w:numId w:val="36"/>
              </w:numPr>
              <w:ind w:left="155" w:firstLine="0"/>
              <w:rPr>
                <w:rFonts w:ascii="Ebrima" w:hAnsi="Ebrima" w:cs="Times New Roman"/>
              </w:rPr>
            </w:pPr>
            <w:r w:rsidRPr="0017370A">
              <w:rPr>
                <w:rFonts w:ascii="Ebrima" w:hAnsi="Ebrima" w:cs="Times New Roman"/>
              </w:rPr>
              <w:t>Drugs and alcohol abuse</w:t>
            </w:r>
          </w:p>
          <w:p w14:paraId="3174D9AF" w14:textId="77777777" w:rsidR="008A62A8" w:rsidRPr="0017370A" w:rsidRDefault="008A62A8" w:rsidP="00B42363">
            <w:pPr>
              <w:pStyle w:val="ListParagraph"/>
              <w:numPr>
                <w:ilvl w:val="0"/>
                <w:numId w:val="36"/>
              </w:numPr>
              <w:ind w:left="155" w:firstLine="0"/>
              <w:rPr>
                <w:rFonts w:ascii="Ebrima" w:hAnsi="Ebrima" w:cs="Times New Roman"/>
              </w:rPr>
            </w:pPr>
            <w:r w:rsidRPr="0017370A">
              <w:rPr>
                <w:rFonts w:ascii="Ebrima" w:hAnsi="Ebrima" w:cs="Times New Roman"/>
              </w:rPr>
              <w:t>Eating habits</w:t>
            </w:r>
          </w:p>
          <w:p w14:paraId="6ACFDCA6" w14:textId="77777777" w:rsidR="008A62A8" w:rsidRPr="0017370A" w:rsidRDefault="008A62A8" w:rsidP="00B42363">
            <w:pPr>
              <w:pStyle w:val="ListParagraph"/>
              <w:numPr>
                <w:ilvl w:val="0"/>
                <w:numId w:val="36"/>
              </w:numPr>
              <w:ind w:left="155" w:firstLine="0"/>
              <w:rPr>
                <w:rFonts w:ascii="Ebrima" w:hAnsi="Ebrima" w:cs="Times New Roman"/>
              </w:rPr>
            </w:pPr>
            <w:r w:rsidRPr="0017370A">
              <w:rPr>
                <w:rFonts w:ascii="Ebrima" w:hAnsi="Ebrima" w:cs="Times New Roman"/>
              </w:rPr>
              <w:t>Importance of Recreation</w:t>
            </w:r>
          </w:p>
          <w:p w14:paraId="4350B07C" w14:textId="77777777" w:rsidR="008A62A8" w:rsidRPr="0017370A" w:rsidRDefault="008A62A8" w:rsidP="003A2352">
            <w:pPr>
              <w:pStyle w:val="ListParagraph"/>
              <w:ind w:left="155"/>
              <w:rPr>
                <w:rFonts w:ascii="Ebrima" w:hAnsi="Ebrima" w:cs="Times New Roman"/>
              </w:rPr>
            </w:pPr>
          </w:p>
        </w:tc>
        <w:tc>
          <w:tcPr>
            <w:tcW w:w="3482" w:type="dxa"/>
          </w:tcPr>
          <w:p w14:paraId="098F5958" w14:textId="77777777" w:rsidR="008A62A8" w:rsidRPr="000935C5" w:rsidRDefault="008A62A8" w:rsidP="003A2352">
            <w:pPr>
              <w:ind w:left="155"/>
              <w:rPr>
                <w:rFonts w:ascii="Times New Roman" w:hAnsi="Times New Roman" w:cs="Times New Roman"/>
                <w:b/>
                <w:sz w:val="24"/>
                <w:szCs w:val="24"/>
              </w:rPr>
            </w:pPr>
            <w:r w:rsidRPr="000935C5">
              <w:rPr>
                <w:rFonts w:ascii="Times New Roman" w:hAnsi="Times New Roman" w:cs="Times New Roman"/>
                <w:sz w:val="24"/>
                <w:szCs w:val="24"/>
              </w:rPr>
              <w:t xml:space="preserve">7. </w:t>
            </w:r>
            <w:proofErr w:type="gramStart"/>
            <w:r w:rsidRPr="000935C5">
              <w:rPr>
                <w:rFonts w:ascii="Times New Roman" w:hAnsi="Times New Roman" w:cs="Times New Roman"/>
                <w:b/>
                <w:sz w:val="24"/>
                <w:szCs w:val="24"/>
              </w:rPr>
              <w:t>Health :</w:t>
            </w:r>
            <w:proofErr w:type="gramEnd"/>
            <w:r w:rsidRPr="000935C5">
              <w:rPr>
                <w:rFonts w:ascii="Times New Roman" w:hAnsi="Times New Roman" w:cs="Times New Roman"/>
                <w:b/>
                <w:sz w:val="24"/>
                <w:szCs w:val="24"/>
              </w:rPr>
              <w:t xml:space="preserve"> Meditation</w:t>
            </w:r>
          </w:p>
          <w:p w14:paraId="5B6345B5" w14:textId="77777777" w:rsidR="008A62A8" w:rsidRPr="000935C5" w:rsidRDefault="008A62A8" w:rsidP="00B42363">
            <w:pPr>
              <w:pStyle w:val="ListParagraph"/>
              <w:numPr>
                <w:ilvl w:val="0"/>
                <w:numId w:val="45"/>
              </w:numPr>
              <w:ind w:left="155" w:firstLine="0"/>
              <w:rPr>
                <w:rFonts w:ascii="Times New Roman" w:hAnsi="Times New Roman" w:cs="Times New Roman"/>
                <w:sz w:val="24"/>
                <w:szCs w:val="24"/>
              </w:rPr>
            </w:pPr>
            <w:r w:rsidRPr="000935C5">
              <w:rPr>
                <w:rFonts w:ascii="Times New Roman" w:hAnsi="Times New Roman" w:cs="Times New Roman"/>
                <w:sz w:val="24"/>
                <w:szCs w:val="24"/>
              </w:rPr>
              <w:t xml:space="preserve">Impact of </w:t>
            </w:r>
            <w:proofErr w:type="gramStart"/>
            <w:r w:rsidRPr="000935C5">
              <w:rPr>
                <w:rFonts w:ascii="Times New Roman" w:hAnsi="Times New Roman" w:cs="Times New Roman"/>
                <w:sz w:val="24"/>
                <w:szCs w:val="24"/>
              </w:rPr>
              <w:t>meditation :</w:t>
            </w:r>
            <w:proofErr w:type="gramEnd"/>
            <w:r w:rsidRPr="000935C5">
              <w:rPr>
                <w:rFonts w:ascii="Times New Roman" w:hAnsi="Times New Roman" w:cs="Times New Roman"/>
                <w:sz w:val="24"/>
                <w:szCs w:val="24"/>
              </w:rPr>
              <w:t xml:space="preserve"> physical, mental, emotional, intellectual, spiritual</w:t>
            </w:r>
          </w:p>
          <w:p w14:paraId="0A760833" w14:textId="77777777" w:rsidR="008A62A8" w:rsidRPr="000935C5" w:rsidRDefault="008A62A8" w:rsidP="00B42363">
            <w:pPr>
              <w:pStyle w:val="ListParagraph"/>
              <w:numPr>
                <w:ilvl w:val="0"/>
                <w:numId w:val="45"/>
              </w:numPr>
              <w:ind w:left="155" w:firstLine="0"/>
              <w:rPr>
                <w:rFonts w:ascii="Times New Roman" w:hAnsi="Times New Roman" w:cs="Times New Roman"/>
                <w:sz w:val="24"/>
                <w:szCs w:val="24"/>
              </w:rPr>
            </w:pPr>
            <w:r w:rsidRPr="000935C5">
              <w:rPr>
                <w:rFonts w:ascii="Times New Roman" w:hAnsi="Times New Roman" w:cs="Times New Roman"/>
                <w:sz w:val="24"/>
                <w:szCs w:val="24"/>
              </w:rPr>
              <w:t>Practice of Light meditation</w:t>
            </w:r>
          </w:p>
          <w:p w14:paraId="6D253F07" w14:textId="77777777" w:rsidR="008A62A8" w:rsidRPr="000935C5" w:rsidRDefault="008A62A8" w:rsidP="00B42363">
            <w:pPr>
              <w:pStyle w:val="ListParagraph"/>
              <w:numPr>
                <w:ilvl w:val="0"/>
                <w:numId w:val="45"/>
              </w:numPr>
              <w:ind w:left="155" w:firstLine="0"/>
              <w:rPr>
                <w:rFonts w:ascii="Times New Roman" w:hAnsi="Times New Roman" w:cs="Times New Roman"/>
                <w:sz w:val="24"/>
                <w:szCs w:val="24"/>
              </w:rPr>
            </w:pPr>
            <w:r w:rsidRPr="000935C5">
              <w:rPr>
                <w:rFonts w:ascii="Times New Roman" w:hAnsi="Times New Roman" w:cs="Times New Roman"/>
                <w:sz w:val="24"/>
                <w:szCs w:val="24"/>
              </w:rPr>
              <w:t>Forms of meditation</w:t>
            </w:r>
          </w:p>
          <w:p w14:paraId="48EFD9B7" w14:textId="77777777" w:rsidR="008A62A8" w:rsidRPr="000935C5" w:rsidRDefault="008A62A8" w:rsidP="00B42363">
            <w:pPr>
              <w:pStyle w:val="ListParagraph"/>
              <w:numPr>
                <w:ilvl w:val="0"/>
                <w:numId w:val="45"/>
              </w:numPr>
              <w:ind w:left="155" w:firstLine="0"/>
              <w:rPr>
                <w:rFonts w:ascii="Times New Roman" w:hAnsi="Times New Roman" w:cs="Times New Roman"/>
                <w:sz w:val="24"/>
                <w:szCs w:val="24"/>
              </w:rPr>
            </w:pPr>
            <w:r w:rsidRPr="000935C5">
              <w:rPr>
                <w:rFonts w:ascii="Times New Roman" w:hAnsi="Times New Roman" w:cs="Times New Roman"/>
                <w:sz w:val="24"/>
                <w:szCs w:val="24"/>
              </w:rPr>
              <w:t>Swami’s discourses on Meditation</w:t>
            </w:r>
          </w:p>
        </w:tc>
      </w:tr>
      <w:tr w:rsidR="008A62A8" w:rsidRPr="000935C5" w14:paraId="2032A552" w14:textId="77777777" w:rsidTr="003A2352">
        <w:tc>
          <w:tcPr>
            <w:tcW w:w="3293" w:type="dxa"/>
          </w:tcPr>
          <w:p w14:paraId="33DE10DB" w14:textId="77777777" w:rsidR="008A62A8" w:rsidRPr="0017370A" w:rsidRDefault="008A62A8" w:rsidP="00B42363">
            <w:pPr>
              <w:pStyle w:val="ListParagraph"/>
              <w:numPr>
                <w:ilvl w:val="0"/>
                <w:numId w:val="21"/>
              </w:numPr>
              <w:ind w:left="155" w:firstLine="0"/>
              <w:rPr>
                <w:rFonts w:ascii="Ebrima" w:hAnsi="Ebrima" w:cs="Times New Roman"/>
                <w:b/>
              </w:rPr>
            </w:pPr>
            <w:proofErr w:type="gramStart"/>
            <w:r w:rsidRPr="0017370A">
              <w:rPr>
                <w:rFonts w:ascii="Ebrima" w:hAnsi="Ebrima" w:cs="Times New Roman"/>
                <w:b/>
              </w:rPr>
              <w:t>Leadership :</w:t>
            </w:r>
            <w:proofErr w:type="gramEnd"/>
            <w:r w:rsidRPr="0017370A">
              <w:rPr>
                <w:rFonts w:ascii="Ebrima" w:hAnsi="Ebrima" w:cs="Times New Roman"/>
                <w:b/>
              </w:rPr>
              <w:t xml:space="preserve"> Foundations and essential qualities of a leader</w:t>
            </w:r>
          </w:p>
          <w:p w14:paraId="6939709B" w14:textId="77777777" w:rsidR="008A62A8" w:rsidRPr="0017370A" w:rsidRDefault="008A62A8" w:rsidP="00B42363">
            <w:pPr>
              <w:pStyle w:val="ListParagraph"/>
              <w:numPr>
                <w:ilvl w:val="0"/>
                <w:numId w:val="29"/>
              </w:numPr>
              <w:ind w:left="155" w:firstLine="0"/>
              <w:rPr>
                <w:rFonts w:ascii="Ebrima" w:hAnsi="Ebrima" w:cs="Times New Roman"/>
              </w:rPr>
            </w:pPr>
            <w:r w:rsidRPr="0017370A">
              <w:rPr>
                <w:rFonts w:ascii="Ebrima" w:hAnsi="Ebrima" w:cs="Times New Roman"/>
              </w:rPr>
              <w:t>Leadership qualities as illustrated by Swami.</w:t>
            </w:r>
          </w:p>
          <w:p w14:paraId="5BA1DC59" w14:textId="77777777" w:rsidR="008A62A8" w:rsidRPr="0017370A" w:rsidRDefault="008A62A8" w:rsidP="00B42363">
            <w:pPr>
              <w:pStyle w:val="ListParagraph"/>
              <w:numPr>
                <w:ilvl w:val="0"/>
                <w:numId w:val="29"/>
              </w:numPr>
              <w:ind w:left="155" w:firstLine="0"/>
              <w:rPr>
                <w:rFonts w:ascii="Ebrima" w:hAnsi="Ebrima" w:cs="Times New Roman"/>
              </w:rPr>
            </w:pPr>
            <w:r w:rsidRPr="0017370A">
              <w:rPr>
                <w:rFonts w:ascii="Ebrima" w:hAnsi="Ebrima" w:cs="Times New Roman"/>
              </w:rPr>
              <w:t xml:space="preserve">Using Swami as a model of leadership </w:t>
            </w:r>
          </w:p>
          <w:p w14:paraId="6B8F2DB4" w14:textId="2226A00B" w:rsidR="008A62A8" w:rsidRPr="0017370A" w:rsidRDefault="006E542F" w:rsidP="00B42363">
            <w:pPr>
              <w:pStyle w:val="ListParagraph"/>
              <w:numPr>
                <w:ilvl w:val="0"/>
                <w:numId w:val="29"/>
              </w:numPr>
              <w:ind w:left="155" w:firstLine="0"/>
              <w:rPr>
                <w:rFonts w:ascii="Ebrima" w:hAnsi="Ebrima" w:cs="Times New Roman"/>
              </w:rPr>
            </w:pPr>
            <w:r w:rsidRPr="0017370A">
              <w:rPr>
                <w:rFonts w:ascii="Ebrima" w:hAnsi="Ebrima" w:cs="Times New Roman"/>
              </w:rPr>
              <w:t>Organizational</w:t>
            </w:r>
            <w:r w:rsidR="008A62A8" w:rsidRPr="0017370A">
              <w:rPr>
                <w:rFonts w:ascii="Ebrima" w:hAnsi="Ebrima" w:cs="Times New Roman"/>
              </w:rPr>
              <w:t xml:space="preserve"> skills</w:t>
            </w:r>
          </w:p>
        </w:tc>
        <w:tc>
          <w:tcPr>
            <w:tcW w:w="2575" w:type="dxa"/>
          </w:tcPr>
          <w:p w14:paraId="6ED93764" w14:textId="77777777" w:rsidR="008A62A8" w:rsidRPr="0017370A" w:rsidRDefault="008A62A8" w:rsidP="003A2352">
            <w:pPr>
              <w:ind w:left="155"/>
              <w:rPr>
                <w:rFonts w:ascii="Ebrima" w:hAnsi="Ebrima" w:cs="Times New Roman"/>
                <w:b/>
              </w:rPr>
            </w:pPr>
            <w:r w:rsidRPr="0017370A">
              <w:rPr>
                <w:rFonts w:ascii="Ebrima" w:hAnsi="Ebrima" w:cs="Times New Roman"/>
              </w:rPr>
              <w:t xml:space="preserve">8. </w:t>
            </w:r>
            <w:r w:rsidRPr="0017370A">
              <w:rPr>
                <w:rFonts w:ascii="Ebrima" w:hAnsi="Ebrima" w:cs="Times New Roman"/>
                <w:b/>
              </w:rPr>
              <w:t>Social Environment</w:t>
            </w:r>
          </w:p>
          <w:p w14:paraId="1E2EF1D7" w14:textId="77777777" w:rsidR="008A62A8" w:rsidRPr="0017370A" w:rsidRDefault="008A62A8" w:rsidP="00B42363">
            <w:pPr>
              <w:pStyle w:val="ListParagraph"/>
              <w:numPr>
                <w:ilvl w:val="0"/>
                <w:numId w:val="37"/>
              </w:numPr>
              <w:ind w:left="155" w:firstLine="0"/>
              <w:rPr>
                <w:rFonts w:ascii="Ebrima" w:hAnsi="Ebrima" w:cs="Times New Roman"/>
              </w:rPr>
            </w:pPr>
            <w:r w:rsidRPr="0017370A">
              <w:rPr>
                <w:rFonts w:ascii="Ebrima" w:hAnsi="Ebrima" w:cs="Times New Roman"/>
              </w:rPr>
              <w:t>Identifying Good and Bad Company</w:t>
            </w:r>
          </w:p>
          <w:p w14:paraId="0A0077FC" w14:textId="77777777" w:rsidR="008A62A8" w:rsidRPr="0017370A" w:rsidRDefault="008A62A8" w:rsidP="00B42363">
            <w:pPr>
              <w:pStyle w:val="ListParagraph"/>
              <w:numPr>
                <w:ilvl w:val="0"/>
                <w:numId w:val="37"/>
              </w:numPr>
              <w:ind w:left="155" w:firstLine="0"/>
              <w:rPr>
                <w:rFonts w:ascii="Ebrima" w:hAnsi="Ebrima" w:cs="Times New Roman"/>
              </w:rPr>
            </w:pPr>
            <w:r w:rsidRPr="0017370A">
              <w:rPr>
                <w:rFonts w:ascii="Ebrima" w:hAnsi="Ebrima" w:cs="Times New Roman"/>
              </w:rPr>
              <w:t xml:space="preserve">Online chat forums </w:t>
            </w:r>
          </w:p>
          <w:p w14:paraId="4F07BED6" w14:textId="77777777" w:rsidR="008A62A8" w:rsidRPr="0017370A" w:rsidRDefault="008A62A8" w:rsidP="003A2352">
            <w:pPr>
              <w:ind w:left="155"/>
              <w:rPr>
                <w:rFonts w:ascii="Ebrima" w:hAnsi="Ebrima" w:cs="Times New Roman"/>
              </w:rPr>
            </w:pPr>
          </w:p>
        </w:tc>
        <w:tc>
          <w:tcPr>
            <w:tcW w:w="3482" w:type="dxa"/>
          </w:tcPr>
          <w:p w14:paraId="7730EBBC" w14:textId="77777777" w:rsidR="008A62A8" w:rsidRPr="000935C5" w:rsidRDefault="008A62A8" w:rsidP="003A2352">
            <w:pPr>
              <w:ind w:left="155"/>
              <w:rPr>
                <w:rFonts w:ascii="Times New Roman" w:hAnsi="Times New Roman" w:cs="Times New Roman"/>
                <w:b/>
                <w:sz w:val="24"/>
                <w:szCs w:val="24"/>
              </w:rPr>
            </w:pPr>
            <w:r w:rsidRPr="000935C5">
              <w:rPr>
                <w:rFonts w:ascii="Times New Roman" w:hAnsi="Times New Roman" w:cs="Times New Roman"/>
                <w:sz w:val="24"/>
                <w:szCs w:val="24"/>
              </w:rPr>
              <w:t xml:space="preserve">8. </w:t>
            </w:r>
            <w:r w:rsidRPr="000935C5">
              <w:rPr>
                <w:rFonts w:ascii="Times New Roman" w:hAnsi="Times New Roman" w:cs="Times New Roman"/>
                <w:b/>
                <w:sz w:val="24"/>
                <w:szCs w:val="24"/>
              </w:rPr>
              <w:t>Social Environment</w:t>
            </w:r>
          </w:p>
          <w:p w14:paraId="2AD07CE4" w14:textId="77777777" w:rsidR="008A62A8" w:rsidRPr="000935C5" w:rsidRDefault="008A62A8" w:rsidP="00B42363">
            <w:pPr>
              <w:pStyle w:val="ListParagraph"/>
              <w:numPr>
                <w:ilvl w:val="0"/>
                <w:numId w:val="46"/>
              </w:numPr>
              <w:ind w:left="155" w:firstLine="0"/>
              <w:rPr>
                <w:rFonts w:ascii="Times New Roman" w:hAnsi="Times New Roman" w:cs="Times New Roman"/>
                <w:sz w:val="24"/>
                <w:szCs w:val="24"/>
              </w:rPr>
            </w:pPr>
            <w:r w:rsidRPr="000935C5">
              <w:rPr>
                <w:rFonts w:ascii="Times New Roman" w:hAnsi="Times New Roman" w:cs="Times New Roman"/>
                <w:sz w:val="24"/>
                <w:szCs w:val="24"/>
              </w:rPr>
              <w:t>Self-confidence</w:t>
            </w:r>
          </w:p>
          <w:p w14:paraId="1B53F865" w14:textId="77777777" w:rsidR="008A62A8" w:rsidRPr="000935C5" w:rsidRDefault="008A62A8" w:rsidP="00B42363">
            <w:pPr>
              <w:pStyle w:val="ListParagraph"/>
              <w:numPr>
                <w:ilvl w:val="0"/>
                <w:numId w:val="46"/>
              </w:numPr>
              <w:ind w:left="155" w:firstLine="0"/>
              <w:rPr>
                <w:rFonts w:ascii="Times New Roman" w:hAnsi="Times New Roman" w:cs="Times New Roman"/>
                <w:sz w:val="24"/>
                <w:szCs w:val="24"/>
              </w:rPr>
            </w:pPr>
            <w:r w:rsidRPr="000935C5">
              <w:rPr>
                <w:rFonts w:ascii="Times New Roman" w:hAnsi="Times New Roman" w:cs="Times New Roman"/>
                <w:sz w:val="24"/>
                <w:szCs w:val="24"/>
              </w:rPr>
              <w:t>Standing up for one’s principles</w:t>
            </w:r>
          </w:p>
          <w:p w14:paraId="7F6CEBB1" w14:textId="77777777" w:rsidR="008A62A8" w:rsidRPr="000935C5" w:rsidRDefault="008A62A8" w:rsidP="00B42363">
            <w:pPr>
              <w:pStyle w:val="ListParagraph"/>
              <w:numPr>
                <w:ilvl w:val="0"/>
                <w:numId w:val="46"/>
              </w:numPr>
              <w:ind w:left="155" w:firstLine="0"/>
              <w:rPr>
                <w:rFonts w:ascii="Times New Roman" w:hAnsi="Times New Roman" w:cs="Times New Roman"/>
                <w:sz w:val="24"/>
                <w:szCs w:val="24"/>
              </w:rPr>
            </w:pPr>
            <w:r w:rsidRPr="000935C5">
              <w:rPr>
                <w:rFonts w:ascii="Times New Roman" w:hAnsi="Times New Roman" w:cs="Times New Roman"/>
                <w:sz w:val="24"/>
                <w:szCs w:val="24"/>
              </w:rPr>
              <w:t>Identifying one’s place/role in society</w:t>
            </w:r>
          </w:p>
          <w:p w14:paraId="109ADD90" w14:textId="77777777" w:rsidR="008A62A8" w:rsidRPr="000935C5" w:rsidRDefault="008A62A8" w:rsidP="003A2352">
            <w:pPr>
              <w:pStyle w:val="ListParagraph"/>
              <w:ind w:left="155"/>
              <w:rPr>
                <w:rFonts w:ascii="Times New Roman" w:hAnsi="Times New Roman" w:cs="Times New Roman"/>
                <w:sz w:val="24"/>
                <w:szCs w:val="24"/>
              </w:rPr>
            </w:pPr>
          </w:p>
        </w:tc>
      </w:tr>
      <w:tr w:rsidR="008A62A8" w:rsidRPr="000935C5" w14:paraId="6EE6E51A" w14:textId="77777777" w:rsidTr="003A2352">
        <w:tc>
          <w:tcPr>
            <w:tcW w:w="3293" w:type="dxa"/>
            <w:shd w:val="clear" w:color="auto" w:fill="D9D9D9" w:themeFill="background1" w:themeFillShade="D9"/>
          </w:tcPr>
          <w:p w14:paraId="51FD039E" w14:textId="77777777" w:rsidR="008A62A8" w:rsidRPr="0017370A" w:rsidRDefault="008A62A8" w:rsidP="003A2352">
            <w:pPr>
              <w:pStyle w:val="ListParagraph"/>
              <w:ind w:left="155"/>
              <w:rPr>
                <w:rFonts w:ascii="Ebrima" w:hAnsi="Ebrima" w:cs="Times New Roman"/>
              </w:rPr>
            </w:pPr>
          </w:p>
          <w:p w14:paraId="7280B384" w14:textId="77777777" w:rsidR="008A62A8" w:rsidRPr="0017370A" w:rsidRDefault="008A62A8" w:rsidP="003A2352">
            <w:pPr>
              <w:pStyle w:val="ListParagraph"/>
              <w:ind w:left="155"/>
              <w:rPr>
                <w:rFonts w:ascii="Ebrima" w:hAnsi="Ebrima" w:cs="Times New Roman"/>
              </w:rPr>
            </w:pPr>
          </w:p>
        </w:tc>
        <w:tc>
          <w:tcPr>
            <w:tcW w:w="2575" w:type="dxa"/>
          </w:tcPr>
          <w:p w14:paraId="4E73B71A" w14:textId="77777777" w:rsidR="008A62A8" w:rsidRPr="0017370A" w:rsidRDefault="008A62A8" w:rsidP="003A2352">
            <w:pPr>
              <w:ind w:left="155"/>
              <w:rPr>
                <w:rFonts w:ascii="Ebrima" w:hAnsi="Ebrima" w:cs="Times New Roman"/>
              </w:rPr>
            </w:pPr>
            <w:r w:rsidRPr="0017370A">
              <w:rPr>
                <w:rFonts w:ascii="Ebrima" w:hAnsi="Ebrima" w:cs="Times New Roman"/>
              </w:rPr>
              <w:t xml:space="preserve">9. </w:t>
            </w:r>
            <w:r w:rsidRPr="0017370A">
              <w:rPr>
                <w:rFonts w:ascii="Ebrima" w:hAnsi="Ebrima" w:cs="Times New Roman"/>
                <w:b/>
              </w:rPr>
              <w:t>Management Skills</w:t>
            </w:r>
          </w:p>
          <w:p w14:paraId="48444CDE" w14:textId="459D0184" w:rsidR="008A62A8" w:rsidRPr="0017370A" w:rsidRDefault="008A62A8" w:rsidP="00B42363">
            <w:pPr>
              <w:pStyle w:val="ListParagraph"/>
              <w:numPr>
                <w:ilvl w:val="0"/>
                <w:numId w:val="38"/>
              </w:numPr>
              <w:ind w:left="155" w:firstLine="0"/>
              <w:rPr>
                <w:rFonts w:ascii="Ebrima" w:hAnsi="Ebrima" w:cs="Times New Roman"/>
              </w:rPr>
            </w:pPr>
            <w:r w:rsidRPr="0017370A">
              <w:rPr>
                <w:rFonts w:ascii="Ebrima" w:hAnsi="Ebrima" w:cs="Times New Roman"/>
              </w:rPr>
              <w:t xml:space="preserve">Goal setting, </w:t>
            </w:r>
            <w:r w:rsidR="006E542F" w:rsidRPr="0017370A">
              <w:rPr>
                <w:rFonts w:ascii="Ebrima" w:hAnsi="Ebrima" w:cs="Times New Roman"/>
              </w:rPr>
              <w:t>organizational</w:t>
            </w:r>
            <w:r w:rsidRPr="0017370A">
              <w:rPr>
                <w:rFonts w:ascii="Ebrima" w:hAnsi="Ebrima" w:cs="Times New Roman"/>
              </w:rPr>
              <w:t xml:space="preserve"> </w:t>
            </w:r>
            <w:proofErr w:type="gramStart"/>
            <w:r w:rsidRPr="0017370A">
              <w:rPr>
                <w:rFonts w:ascii="Ebrima" w:hAnsi="Ebrima" w:cs="Times New Roman"/>
              </w:rPr>
              <w:t>skills ,</w:t>
            </w:r>
            <w:proofErr w:type="gramEnd"/>
            <w:r w:rsidRPr="0017370A">
              <w:rPr>
                <w:rFonts w:ascii="Ebrima" w:hAnsi="Ebrima" w:cs="Times New Roman"/>
              </w:rPr>
              <w:t xml:space="preserve"> Time management</w:t>
            </w:r>
          </w:p>
          <w:p w14:paraId="7F45B41D" w14:textId="77777777" w:rsidR="008A62A8" w:rsidRPr="0017370A" w:rsidRDefault="008A62A8" w:rsidP="00B42363">
            <w:pPr>
              <w:pStyle w:val="ListParagraph"/>
              <w:numPr>
                <w:ilvl w:val="0"/>
                <w:numId w:val="38"/>
              </w:numPr>
              <w:ind w:left="155" w:firstLine="0"/>
              <w:rPr>
                <w:rFonts w:ascii="Ebrima" w:hAnsi="Ebrima" w:cs="Times New Roman"/>
              </w:rPr>
            </w:pPr>
            <w:r w:rsidRPr="0017370A">
              <w:rPr>
                <w:rFonts w:ascii="Ebrima" w:hAnsi="Ebrima" w:cs="Times New Roman"/>
              </w:rPr>
              <w:t>Managing a house / household</w:t>
            </w:r>
          </w:p>
          <w:p w14:paraId="301BCA13" w14:textId="1F645E1E" w:rsidR="008A62A8" w:rsidRPr="0017370A" w:rsidRDefault="008A62A8" w:rsidP="00B42363">
            <w:pPr>
              <w:pStyle w:val="ListParagraph"/>
              <w:numPr>
                <w:ilvl w:val="0"/>
                <w:numId w:val="38"/>
              </w:numPr>
              <w:ind w:left="155" w:firstLine="0"/>
              <w:rPr>
                <w:rFonts w:ascii="Ebrima" w:hAnsi="Ebrima" w:cs="Times New Roman"/>
              </w:rPr>
            </w:pPr>
            <w:r w:rsidRPr="0017370A">
              <w:rPr>
                <w:rFonts w:ascii="Ebrima" w:hAnsi="Ebrima" w:cs="Times New Roman"/>
              </w:rPr>
              <w:t xml:space="preserve">Managing a Sai Centre – </w:t>
            </w:r>
            <w:r w:rsidR="006E542F" w:rsidRPr="0017370A">
              <w:rPr>
                <w:rFonts w:ascii="Ebrima" w:hAnsi="Ebrima" w:cs="Times New Roman"/>
              </w:rPr>
              <w:t>Organizational</w:t>
            </w:r>
            <w:r w:rsidRPr="0017370A">
              <w:rPr>
                <w:rFonts w:ascii="Ebrima" w:hAnsi="Ebrima" w:cs="Times New Roman"/>
              </w:rPr>
              <w:t xml:space="preserve"> Structure</w:t>
            </w:r>
          </w:p>
        </w:tc>
        <w:tc>
          <w:tcPr>
            <w:tcW w:w="3482" w:type="dxa"/>
          </w:tcPr>
          <w:p w14:paraId="35241963" w14:textId="77777777" w:rsidR="008A62A8" w:rsidRPr="000935C5" w:rsidRDefault="008A62A8" w:rsidP="003A2352">
            <w:pPr>
              <w:ind w:left="155"/>
              <w:rPr>
                <w:rFonts w:ascii="Times New Roman" w:hAnsi="Times New Roman" w:cs="Times New Roman"/>
                <w:b/>
                <w:sz w:val="24"/>
                <w:szCs w:val="24"/>
              </w:rPr>
            </w:pPr>
            <w:r w:rsidRPr="000935C5">
              <w:rPr>
                <w:rFonts w:ascii="Times New Roman" w:hAnsi="Times New Roman" w:cs="Times New Roman"/>
                <w:sz w:val="24"/>
                <w:szCs w:val="24"/>
              </w:rPr>
              <w:t xml:space="preserve">9. </w:t>
            </w:r>
            <w:r w:rsidRPr="000935C5">
              <w:rPr>
                <w:rFonts w:ascii="Times New Roman" w:hAnsi="Times New Roman" w:cs="Times New Roman"/>
                <w:b/>
                <w:sz w:val="24"/>
                <w:szCs w:val="24"/>
              </w:rPr>
              <w:t>Management Skills</w:t>
            </w:r>
          </w:p>
          <w:p w14:paraId="44EEC6AD" w14:textId="77777777" w:rsidR="008A62A8" w:rsidRPr="000935C5" w:rsidRDefault="008A62A8" w:rsidP="00B42363">
            <w:pPr>
              <w:pStyle w:val="ListParagraph"/>
              <w:numPr>
                <w:ilvl w:val="0"/>
                <w:numId w:val="47"/>
              </w:numPr>
              <w:ind w:left="155" w:firstLine="0"/>
              <w:rPr>
                <w:rFonts w:ascii="Times New Roman" w:hAnsi="Times New Roman" w:cs="Times New Roman"/>
                <w:sz w:val="24"/>
                <w:szCs w:val="24"/>
              </w:rPr>
            </w:pPr>
            <w:r w:rsidRPr="000935C5">
              <w:rPr>
                <w:rFonts w:ascii="Times New Roman" w:hAnsi="Times New Roman" w:cs="Times New Roman"/>
                <w:sz w:val="24"/>
                <w:szCs w:val="24"/>
              </w:rPr>
              <w:t>Ego Management</w:t>
            </w:r>
          </w:p>
          <w:p w14:paraId="1748C147" w14:textId="0AC97D90" w:rsidR="008A62A8" w:rsidRPr="000935C5" w:rsidRDefault="008A62A8" w:rsidP="00B42363">
            <w:pPr>
              <w:pStyle w:val="ListParagraph"/>
              <w:numPr>
                <w:ilvl w:val="0"/>
                <w:numId w:val="47"/>
              </w:numPr>
              <w:ind w:left="155" w:firstLine="0"/>
              <w:rPr>
                <w:rFonts w:ascii="Times New Roman" w:hAnsi="Times New Roman" w:cs="Times New Roman"/>
                <w:sz w:val="24"/>
                <w:szCs w:val="24"/>
              </w:rPr>
            </w:pPr>
            <w:r w:rsidRPr="000935C5">
              <w:rPr>
                <w:rFonts w:ascii="Times New Roman" w:hAnsi="Times New Roman" w:cs="Times New Roman"/>
                <w:sz w:val="24"/>
                <w:szCs w:val="24"/>
              </w:rPr>
              <w:t xml:space="preserve">Wise use of resources (Time, money </w:t>
            </w:r>
            <w:r w:rsidR="006E542F" w:rsidRPr="000935C5">
              <w:rPr>
                <w:rFonts w:ascii="Times New Roman" w:hAnsi="Times New Roman" w:cs="Times New Roman"/>
                <w:sz w:val="24"/>
                <w:szCs w:val="24"/>
              </w:rPr>
              <w:t>etc.</w:t>
            </w:r>
            <w:r w:rsidRPr="000935C5">
              <w:rPr>
                <w:rFonts w:ascii="Times New Roman" w:hAnsi="Times New Roman" w:cs="Times New Roman"/>
                <w:sz w:val="24"/>
                <w:szCs w:val="24"/>
              </w:rPr>
              <w:t>)</w:t>
            </w:r>
          </w:p>
          <w:p w14:paraId="5D2B7FE2" w14:textId="77777777" w:rsidR="008A62A8" w:rsidRPr="000935C5" w:rsidRDefault="008A62A8" w:rsidP="00B42363">
            <w:pPr>
              <w:pStyle w:val="ListParagraph"/>
              <w:numPr>
                <w:ilvl w:val="0"/>
                <w:numId w:val="47"/>
              </w:numPr>
              <w:ind w:left="155" w:firstLine="0"/>
              <w:rPr>
                <w:rFonts w:ascii="Times New Roman" w:hAnsi="Times New Roman" w:cs="Times New Roman"/>
                <w:sz w:val="24"/>
                <w:szCs w:val="24"/>
              </w:rPr>
            </w:pPr>
            <w:r w:rsidRPr="000935C5">
              <w:rPr>
                <w:rFonts w:ascii="Times New Roman" w:hAnsi="Times New Roman" w:cs="Times New Roman"/>
                <w:sz w:val="24"/>
                <w:szCs w:val="24"/>
              </w:rPr>
              <w:t>Delegation</w:t>
            </w:r>
          </w:p>
          <w:p w14:paraId="68D5D8B1" w14:textId="0771A068" w:rsidR="008A62A8" w:rsidRPr="000935C5" w:rsidRDefault="006E542F" w:rsidP="00B42363">
            <w:pPr>
              <w:pStyle w:val="ListParagraph"/>
              <w:numPr>
                <w:ilvl w:val="0"/>
                <w:numId w:val="47"/>
              </w:numPr>
              <w:ind w:left="155" w:firstLine="0"/>
              <w:rPr>
                <w:rFonts w:ascii="Times New Roman" w:hAnsi="Times New Roman" w:cs="Times New Roman"/>
                <w:sz w:val="24"/>
                <w:szCs w:val="24"/>
              </w:rPr>
            </w:pPr>
            <w:r w:rsidRPr="000935C5">
              <w:rPr>
                <w:rFonts w:ascii="Times New Roman" w:hAnsi="Times New Roman" w:cs="Times New Roman"/>
                <w:sz w:val="24"/>
                <w:szCs w:val="24"/>
              </w:rPr>
              <w:t>Organization</w:t>
            </w:r>
            <w:r w:rsidR="008A62A8" w:rsidRPr="000935C5">
              <w:rPr>
                <w:rFonts w:ascii="Times New Roman" w:hAnsi="Times New Roman" w:cs="Times New Roman"/>
                <w:sz w:val="24"/>
                <w:szCs w:val="24"/>
              </w:rPr>
              <w:t xml:space="preserve"> skills</w:t>
            </w:r>
          </w:p>
        </w:tc>
      </w:tr>
      <w:tr w:rsidR="008A62A8" w:rsidRPr="000935C5" w14:paraId="1FEC2977" w14:textId="77777777" w:rsidTr="003A2352">
        <w:tc>
          <w:tcPr>
            <w:tcW w:w="3293" w:type="dxa"/>
            <w:shd w:val="clear" w:color="auto" w:fill="D9D9D9" w:themeFill="background1" w:themeFillShade="D9"/>
          </w:tcPr>
          <w:p w14:paraId="2AEFF861" w14:textId="77777777" w:rsidR="008A62A8" w:rsidRPr="0017370A" w:rsidRDefault="008A62A8" w:rsidP="003A2352">
            <w:pPr>
              <w:pStyle w:val="ListParagraph"/>
              <w:ind w:left="155"/>
              <w:rPr>
                <w:rFonts w:ascii="Ebrima" w:hAnsi="Ebrima" w:cs="Times New Roman"/>
              </w:rPr>
            </w:pPr>
          </w:p>
        </w:tc>
        <w:tc>
          <w:tcPr>
            <w:tcW w:w="2575" w:type="dxa"/>
          </w:tcPr>
          <w:p w14:paraId="5318644C" w14:textId="77777777" w:rsidR="008A62A8" w:rsidRPr="0017370A" w:rsidRDefault="008A62A8" w:rsidP="003A2352">
            <w:pPr>
              <w:ind w:left="155"/>
              <w:rPr>
                <w:rFonts w:ascii="Ebrima" w:hAnsi="Ebrima" w:cs="Times New Roman"/>
                <w:b/>
              </w:rPr>
            </w:pPr>
            <w:r w:rsidRPr="0017370A">
              <w:rPr>
                <w:rFonts w:ascii="Ebrima" w:hAnsi="Ebrima" w:cs="Times New Roman"/>
              </w:rPr>
              <w:t xml:space="preserve">10. </w:t>
            </w:r>
            <w:proofErr w:type="gramStart"/>
            <w:r w:rsidRPr="0017370A">
              <w:rPr>
                <w:rFonts w:ascii="Ebrima" w:hAnsi="Ebrima" w:cs="Times New Roman"/>
                <w:b/>
              </w:rPr>
              <w:t>Leadership :</w:t>
            </w:r>
            <w:proofErr w:type="gramEnd"/>
            <w:r w:rsidRPr="0017370A">
              <w:rPr>
                <w:rFonts w:ascii="Ebrima" w:hAnsi="Ebrima" w:cs="Times New Roman"/>
                <w:b/>
              </w:rPr>
              <w:t xml:space="preserve"> People Skills</w:t>
            </w:r>
          </w:p>
          <w:p w14:paraId="69CCA740" w14:textId="77777777" w:rsidR="008A62A8" w:rsidRPr="0017370A" w:rsidRDefault="008A62A8" w:rsidP="00B42363">
            <w:pPr>
              <w:pStyle w:val="ListParagraph"/>
              <w:numPr>
                <w:ilvl w:val="0"/>
                <w:numId w:val="39"/>
              </w:numPr>
              <w:ind w:left="155" w:firstLine="0"/>
              <w:rPr>
                <w:rFonts w:ascii="Ebrima" w:hAnsi="Ebrima" w:cs="Times New Roman"/>
              </w:rPr>
            </w:pPr>
            <w:r w:rsidRPr="0017370A">
              <w:rPr>
                <w:rFonts w:ascii="Ebrima" w:hAnsi="Ebrima" w:cs="Times New Roman"/>
              </w:rPr>
              <w:t>Communication and Presentation Skills</w:t>
            </w:r>
          </w:p>
          <w:p w14:paraId="6B3934D0" w14:textId="77777777" w:rsidR="008A62A8" w:rsidRPr="0017370A" w:rsidRDefault="008A62A8" w:rsidP="00B42363">
            <w:pPr>
              <w:pStyle w:val="ListParagraph"/>
              <w:numPr>
                <w:ilvl w:val="0"/>
                <w:numId w:val="39"/>
              </w:numPr>
              <w:ind w:left="155" w:firstLine="0"/>
              <w:rPr>
                <w:rFonts w:ascii="Ebrima" w:hAnsi="Ebrima" w:cs="Times New Roman"/>
              </w:rPr>
            </w:pPr>
            <w:r w:rsidRPr="0017370A">
              <w:rPr>
                <w:rFonts w:ascii="Ebrima" w:hAnsi="Ebrima" w:cs="Times New Roman"/>
              </w:rPr>
              <w:t>Effective Communication</w:t>
            </w:r>
          </w:p>
          <w:p w14:paraId="0CAC055A" w14:textId="77777777" w:rsidR="008A62A8" w:rsidRPr="0017370A" w:rsidRDefault="008A62A8" w:rsidP="003A2352">
            <w:pPr>
              <w:ind w:left="155"/>
              <w:rPr>
                <w:rFonts w:ascii="Ebrima" w:hAnsi="Ebrima" w:cs="Times New Roman"/>
              </w:rPr>
            </w:pPr>
          </w:p>
        </w:tc>
        <w:tc>
          <w:tcPr>
            <w:tcW w:w="3482" w:type="dxa"/>
          </w:tcPr>
          <w:p w14:paraId="3E5615DA" w14:textId="77777777" w:rsidR="008A62A8" w:rsidRPr="000935C5" w:rsidRDefault="008A62A8" w:rsidP="003A2352">
            <w:pPr>
              <w:ind w:left="155"/>
              <w:rPr>
                <w:rFonts w:ascii="Times New Roman" w:hAnsi="Times New Roman" w:cs="Times New Roman"/>
                <w:b/>
                <w:sz w:val="24"/>
                <w:szCs w:val="24"/>
              </w:rPr>
            </w:pPr>
            <w:r w:rsidRPr="000935C5">
              <w:rPr>
                <w:rFonts w:ascii="Times New Roman" w:hAnsi="Times New Roman" w:cs="Times New Roman"/>
                <w:sz w:val="24"/>
                <w:szCs w:val="24"/>
              </w:rPr>
              <w:t xml:space="preserve">10. </w:t>
            </w:r>
            <w:proofErr w:type="gramStart"/>
            <w:r w:rsidRPr="000935C5">
              <w:rPr>
                <w:rFonts w:ascii="Times New Roman" w:hAnsi="Times New Roman" w:cs="Times New Roman"/>
                <w:b/>
                <w:sz w:val="24"/>
                <w:szCs w:val="24"/>
              </w:rPr>
              <w:t>Leadership :</w:t>
            </w:r>
            <w:proofErr w:type="gramEnd"/>
            <w:r w:rsidRPr="000935C5">
              <w:rPr>
                <w:rFonts w:ascii="Times New Roman" w:hAnsi="Times New Roman" w:cs="Times New Roman"/>
                <w:b/>
                <w:sz w:val="24"/>
                <w:szCs w:val="24"/>
              </w:rPr>
              <w:t xml:space="preserve"> Self Development</w:t>
            </w:r>
          </w:p>
          <w:p w14:paraId="079122F7" w14:textId="77777777" w:rsidR="008A62A8" w:rsidRPr="000935C5" w:rsidRDefault="008A62A8" w:rsidP="00B42363">
            <w:pPr>
              <w:pStyle w:val="ListParagraph"/>
              <w:numPr>
                <w:ilvl w:val="0"/>
                <w:numId w:val="48"/>
              </w:numPr>
              <w:ind w:left="155" w:firstLine="0"/>
              <w:rPr>
                <w:rFonts w:ascii="Times New Roman" w:hAnsi="Times New Roman" w:cs="Times New Roman"/>
                <w:sz w:val="24"/>
                <w:szCs w:val="24"/>
              </w:rPr>
            </w:pPr>
            <w:r w:rsidRPr="000935C5">
              <w:rPr>
                <w:rFonts w:ascii="Times New Roman" w:hAnsi="Times New Roman" w:cs="Times New Roman"/>
                <w:sz w:val="24"/>
                <w:szCs w:val="24"/>
              </w:rPr>
              <w:t>Investing in Body, Mind and Spirit</w:t>
            </w:r>
          </w:p>
          <w:p w14:paraId="65F71E3E" w14:textId="77777777" w:rsidR="008A62A8" w:rsidRPr="000935C5" w:rsidRDefault="008A62A8" w:rsidP="00B42363">
            <w:pPr>
              <w:pStyle w:val="ListParagraph"/>
              <w:numPr>
                <w:ilvl w:val="0"/>
                <w:numId w:val="48"/>
              </w:numPr>
              <w:ind w:left="155" w:firstLine="0"/>
              <w:rPr>
                <w:rFonts w:ascii="Times New Roman" w:hAnsi="Times New Roman" w:cs="Times New Roman"/>
                <w:sz w:val="24"/>
                <w:szCs w:val="24"/>
              </w:rPr>
            </w:pPr>
            <w:r w:rsidRPr="000935C5">
              <w:rPr>
                <w:rFonts w:ascii="Times New Roman" w:hAnsi="Times New Roman" w:cs="Times New Roman"/>
                <w:sz w:val="24"/>
                <w:szCs w:val="24"/>
              </w:rPr>
              <w:t>Developing 21</w:t>
            </w:r>
            <w:r w:rsidRPr="000935C5">
              <w:rPr>
                <w:rFonts w:ascii="Times New Roman" w:hAnsi="Times New Roman" w:cs="Times New Roman"/>
                <w:sz w:val="24"/>
                <w:szCs w:val="24"/>
                <w:vertAlign w:val="superscript"/>
              </w:rPr>
              <w:t>st</w:t>
            </w:r>
            <w:r w:rsidRPr="000935C5">
              <w:rPr>
                <w:rFonts w:ascii="Times New Roman" w:hAnsi="Times New Roman" w:cs="Times New Roman"/>
                <w:sz w:val="24"/>
                <w:szCs w:val="24"/>
              </w:rPr>
              <w:t xml:space="preserve"> Century Man</w:t>
            </w:r>
          </w:p>
          <w:p w14:paraId="5450196C" w14:textId="77777777" w:rsidR="008A62A8" w:rsidRPr="000935C5" w:rsidRDefault="008A62A8" w:rsidP="00B42363">
            <w:pPr>
              <w:pStyle w:val="ListParagraph"/>
              <w:numPr>
                <w:ilvl w:val="0"/>
                <w:numId w:val="48"/>
              </w:numPr>
              <w:ind w:left="155" w:firstLine="0"/>
              <w:rPr>
                <w:rFonts w:ascii="Times New Roman" w:hAnsi="Times New Roman" w:cs="Times New Roman"/>
                <w:sz w:val="24"/>
                <w:szCs w:val="24"/>
              </w:rPr>
            </w:pPr>
            <w:r w:rsidRPr="000935C5">
              <w:rPr>
                <w:rFonts w:ascii="Times New Roman" w:hAnsi="Times New Roman" w:cs="Times New Roman"/>
                <w:sz w:val="24"/>
                <w:szCs w:val="24"/>
              </w:rPr>
              <w:t>Preparing for the Golden Age</w:t>
            </w:r>
          </w:p>
        </w:tc>
      </w:tr>
    </w:tbl>
    <w:p w14:paraId="41FF7CEB" w14:textId="4F9AB3BC" w:rsidR="008A62A8" w:rsidRDefault="008A62A8" w:rsidP="008A62A8">
      <w:pPr>
        <w:rPr>
          <w:rFonts w:ascii="Times New Roman" w:hAnsi="Times New Roman" w:cs="Times New Roman"/>
          <w:sz w:val="24"/>
          <w:szCs w:val="24"/>
        </w:rPr>
      </w:pPr>
    </w:p>
    <w:p w14:paraId="7CEE258F" w14:textId="5723DF3A" w:rsidR="004B3413" w:rsidRDefault="004B3413" w:rsidP="008A62A8">
      <w:pPr>
        <w:rPr>
          <w:rFonts w:ascii="Times New Roman" w:hAnsi="Times New Roman" w:cs="Times New Roman"/>
          <w:sz w:val="24"/>
          <w:szCs w:val="24"/>
        </w:rPr>
      </w:pPr>
    </w:p>
    <w:p w14:paraId="16378CB7" w14:textId="6C1DF762" w:rsidR="004B3413" w:rsidRDefault="004B3413" w:rsidP="008A62A8">
      <w:pPr>
        <w:rPr>
          <w:rFonts w:ascii="Times New Roman" w:hAnsi="Times New Roman" w:cs="Times New Roman"/>
          <w:sz w:val="24"/>
          <w:szCs w:val="24"/>
        </w:rPr>
      </w:pPr>
    </w:p>
    <w:p w14:paraId="3C5E463B" w14:textId="12E99A8C" w:rsidR="001B65A2" w:rsidRPr="004B3413" w:rsidRDefault="001B65A2" w:rsidP="001B65A2">
      <w:pPr>
        <w:autoSpaceDE w:val="0"/>
        <w:autoSpaceDN w:val="0"/>
        <w:adjustRightInd w:val="0"/>
        <w:spacing w:after="0" w:line="240" w:lineRule="auto"/>
        <w:rPr>
          <w:rFonts w:ascii="Ebrima" w:hAnsi="Ebrima" w:cs="Times New Roman"/>
          <w:b/>
          <w:bCs/>
          <w:color w:val="002060"/>
          <w:sz w:val="28"/>
          <w:szCs w:val="28"/>
        </w:rPr>
      </w:pPr>
      <w:r w:rsidRPr="004B3413">
        <w:rPr>
          <w:rFonts w:ascii="Ebrima" w:hAnsi="Ebrima" w:cs="Times New Roman"/>
          <w:b/>
          <w:bCs/>
          <w:color w:val="002060"/>
          <w:sz w:val="28"/>
          <w:szCs w:val="28"/>
        </w:rPr>
        <w:lastRenderedPageBreak/>
        <w:t>THE FIVE D</w:t>
      </w:r>
      <w:r w:rsidR="0078014B" w:rsidRPr="004B3413">
        <w:rPr>
          <w:rFonts w:ascii="Ebrima" w:hAnsi="Ebrima" w:cs="Times New Roman"/>
          <w:b/>
          <w:bCs/>
          <w:color w:val="002060"/>
          <w:sz w:val="28"/>
          <w:szCs w:val="28"/>
        </w:rPr>
        <w:t xml:space="preserve"> </w:t>
      </w:r>
      <w:r w:rsidR="006E542F" w:rsidRPr="004B3413">
        <w:rPr>
          <w:rFonts w:ascii="Ebrima" w:hAnsi="Ebrima" w:cs="Times New Roman"/>
          <w:b/>
          <w:bCs/>
          <w:color w:val="002060"/>
          <w:sz w:val="28"/>
          <w:szCs w:val="28"/>
        </w:rPr>
        <w:t>’S</w:t>
      </w:r>
      <w:r w:rsidR="004B3413">
        <w:rPr>
          <w:rFonts w:ascii="Ebrima" w:hAnsi="Ebrima" w:cs="Times New Roman"/>
          <w:b/>
          <w:bCs/>
          <w:color w:val="002060"/>
          <w:sz w:val="28"/>
          <w:szCs w:val="28"/>
        </w:rPr>
        <w:t xml:space="preserve"> of </w:t>
      </w:r>
      <w:proofErr w:type="gramStart"/>
      <w:r w:rsidR="004B3413">
        <w:rPr>
          <w:rFonts w:ascii="Ebrima" w:hAnsi="Ebrima" w:cs="Times New Roman"/>
          <w:b/>
          <w:bCs/>
          <w:color w:val="002060"/>
          <w:sz w:val="28"/>
          <w:szCs w:val="28"/>
        </w:rPr>
        <w:t xml:space="preserve">EDUCARE </w:t>
      </w:r>
      <w:r w:rsidR="006E542F" w:rsidRPr="004B3413">
        <w:rPr>
          <w:rFonts w:ascii="Ebrima" w:hAnsi="Ebrima" w:cs="Times New Roman"/>
          <w:b/>
          <w:bCs/>
          <w:color w:val="002060"/>
          <w:sz w:val="28"/>
          <w:szCs w:val="28"/>
        </w:rPr>
        <w:t xml:space="preserve"> -</w:t>
      </w:r>
      <w:proofErr w:type="gramEnd"/>
      <w:r w:rsidRPr="004B3413">
        <w:rPr>
          <w:rFonts w:ascii="Ebrima" w:hAnsi="Ebrima" w:cs="Times New Roman"/>
          <w:b/>
          <w:bCs/>
          <w:color w:val="002060"/>
          <w:sz w:val="28"/>
          <w:szCs w:val="28"/>
        </w:rPr>
        <w:t xml:space="preserve"> DISCIPLINE</w:t>
      </w:r>
    </w:p>
    <w:p w14:paraId="07B91BFB" w14:textId="77777777" w:rsidR="001B65A2" w:rsidRPr="00064981" w:rsidRDefault="001B65A2" w:rsidP="001B65A2">
      <w:pPr>
        <w:autoSpaceDE w:val="0"/>
        <w:autoSpaceDN w:val="0"/>
        <w:adjustRightInd w:val="0"/>
        <w:spacing w:after="0" w:line="240" w:lineRule="auto"/>
        <w:rPr>
          <w:rFonts w:ascii="Times New Roman" w:hAnsi="Times New Roman" w:cs="Times New Roman"/>
          <w:b/>
          <w:bCs/>
          <w:color w:val="FF0000"/>
          <w:sz w:val="32"/>
          <w:szCs w:val="32"/>
        </w:rPr>
      </w:pPr>
    </w:p>
    <w:p w14:paraId="637317CA" w14:textId="77777777" w:rsidR="001B65A2" w:rsidRPr="00EF3DA7" w:rsidRDefault="001B65A2" w:rsidP="001B65A2">
      <w:pPr>
        <w:jc w:val="both"/>
        <w:rPr>
          <w:rFonts w:ascii="Ebrima" w:hAnsi="Ebrima" w:cs="Times New Roman"/>
        </w:rPr>
      </w:pPr>
      <w:r w:rsidRPr="00EF3DA7">
        <w:rPr>
          <w:rFonts w:ascii="Ebrima" w:hAnsi="Ebrima" w:cs="Times New Roman"/>
        </w:rPr>
        <w:t xml:space="preserve">Discipline is a quality, value, or characteristic of all of creation. The revolving planets display discipline in the </w:t>
      </w:r>
      <w:proofErr w:type="gramStart"/>
      <w:r w:rsidRPr="00EF3DA7">
        <w:rPr>
          <w:rFonts w:ascii="Ebrima" w:hAnsi="Ebrima" w:cs="Times New Roman"/>
        </w:rPr>
        <w:t>manner in which</w:t>
      </w:r>
      <w:proofErr w:type="gramEnd"/>
      <w:r w:rsidRPr="00EF3DA7">
        <w:rPr>
          <w:rFonts w:ascii="Ebrima" w:hAnsi="Ebrima" w:cs="Times New Roman"/>
        </w:rPr>
        <w:t xml:space="preserve"> they orbit the sun. Birds show discipline in the way they feed and rear their fledgling’s., A pride of lions display discipline in their family and hierarchical relationships. Plants show discipline in the </w:t>
      </w:r>
      <w:proofErr w:type="gramStart"/>
      <w:r w:rsidRPr="00EF3DA7">
        <w:rPr>
          <w:rFonts w:ascii="Ebrima" w:hAnsi="Ebrima" w:cs="Times New Roman"/>
        </w:rPr>
        <w:t>manner in which</w:t>
      </w:r>
      <w:proofErr w:type="gramEnd"/>
      <w:r w:rsidRPr="00EF3DA7">
        <w:rPr>
          <w:rFonts w:ascii="Ebrima" w:hAnsi="Ebrima" w:cs="Times New Roman"/>
        </w:rPr>
        <w:t xml:space="preserve"> they react to different weather conditions and seasons. </w:t>
      </w:r>
    </w:p>
    <w:p w14:paraId="516495A5" w14:textId="0AA75EC2" w:rsidR="001B65A2" w:rsidRPr="00EF3DA7" w:rsidRDefault="001B65A2" w:rsidP="001B65A2">
      <w:pPr>
        <w:jc w:val="both"/>
        <w:rPr>
          <w:rFonts w:ascii="Ebrima" w:hAnsi="Ebrima" w:cs="Times New Roman"/>
        </w:rPr>
      </w:pPr>
      <w:r w:rsidRPr="00EF3DA7">
        <w:rPr>
          <w:rFonts w:ascii="Ebrima" w:hAnsi="Ebrima" w:cs="Times New Roman"/>
        </w:rPr>
        <w:t xml:space="preserve">Human beings too are imbued with discipline. For the most part, man’s sense of discipline has been covered by a veil of egoism and greed, a lack of sense and mind control, lack of faith in God, carelessness in the use of the resources of the Earth etc. Such indiscipline has created huge imbalances in the environment and has in turn impacted on his physical, emotional, and spiritual wellbeing. Living a life of indiscipline is like driving a car without brakes. Sooner or later, you will go off course. Hence it is essential that we all practice discipline in our lives. The following quotations from Sri </w:t>
      </w:r>
      <w:r w:rsidR="006E542F" w:rsidRPr="00EF3DA7">
        <w:rPr>
          <w:rFonts w:ascii="Ebrima" w:hAnsi="Ebrima" w:cs="Times New Roman"/>
        </w:rPr>
        <w:t>Satya</w:t>
      </w:r>
      <w:r w:rsidRPr="00EF3DA7">
        <w:rPr>
          <w:rFonts w:ascii="Ebrima" w:hAnsi="Ebrima" w:cs="Times New Roman"/>
        </w:rPr>
        <w:t xml:space="preserve"> Sai Baba testify to the importance of DISCIPLINE: </w:t>
      </w:r>
    </w:p>
    <w:p w14:paraId="1ACDBF0C" w14:textId="3EE324DC" w:rsidR="001B65A2" w:rsidRPr="008A0EDC" w:rsidRDefault="001B65A2" w:rsidP="001B65A2">
      <w:pPr>
        <w:rPr>
          <w:rFonts w:ascii="Ebrima" w:hAnsi="Ebrima" w:cs="Times New Roman"/>
          <w:bCs/>
        </w:rPr>
      </w:pPr>
      <w:r w:rsidRPr="008A0EDC">
        <w:rPr>
          <w:rFonts w:ascii="Ebrima" w:hAnsi="Ebrima" w:cs="Times New Roman"/>
          <w:bCs/>
        </w:rPr>
        <w:t xml:space="preserve">Spiritual discipline will reveal the unity in the fundamental teachings of all religions. Discipline is the mark of intelligent living. </w:t>
      </w:r>
      <w:r w:rsidR="006E542F" w:rsidRPr="008A0EDC">
        <w:rPr>
          <w:rFonts w:ascii="Ebrima" w:hAnsi="Ebrima" w:cs="Times New Roman"/>
          <w:bCs/>
        </w:rPr>
        <w:t>It trains</w:t>
      </w:r>
      <w:r w:rsidRPr="008A0EDC">
        <w:rPr>
          <w:rFonts w:ascii="Ebrima" w:hAnsi="Ebrima" w:cs="Times New Roman"/>
          <w:bCs/>
        </w:rPr>
        <w:t xml:space="preserve"> you to put up with disappointments. Every rose has a thorn.  To cultivate love is the best spiritual discipline.</w:t>
      </w:r>
    </w:p>
    <w:p w14:paraId="6226FC9C" w14:textId="44D91550" w:rsidR="001B65A2" w:rsidRPr="008A0EDC" w:rsidRDefault="001B65A2" w:rsidP="001B65A2">
      <w:pPr>
        <w:rPr>
          <w:rFonts w:ascii="Ebrima" w:hAnsi="Ebrima" w:cs="Times New Roman"/>
        </w:rPr>
      </w:pPr>
      <w:r>
        <w:rPr>
          <w:rFonts w:ascii="Times New Roman" w:eastAsiaTheme="minorEastAsia" w:hAnsi="Times New Roman" w:cs="Times New Roman"/>
          <w:b/>
          <w:bCs/>
          <w:noProof/>
          <w:color w:val="222222"/>
          <w:kern w:val="24"/>
          <w:sz w:val="24"/>
          <w:szCs w:val="24"/>
          <w:lang w:val="en-ZA" w:eastAsia="en-ZA"/>
        </w:rPr>
        <mc:AlternateContent>
          <mc:Choice Requires="wps">
            <w:drawing>
              <wp:anchor distT="0" distB="0" distL="114300" distR="114300" simplePos="0" relativeHeight="251910144" behindDoc="1" locked="0" layoutInCell="1" allowOverlap="1" wp14:anchorId="41151EA9" wp14:editId="690FBAE0">
                <wp:simplePos x="0" y="0"/>
                <wp:positionH relativeFrom="column">
                  <wp:posOffset>-228600</wp:posOffset>
                </wp:positionH>
                <wp:positionV relativeFrom="paragraph">
                  <wp:posOffset>906780</wp:posOffset>
                </wp:positionV>
                <wp:extent cx="5915025" cy="1685925"/>
                <wp:effectExtent l="0" t="0" r="28575" b="28575"/>
                <wp:wrapNone/>
                <wp:docPr id="104" name="Horizontal Scroll 104"/>
                <wp:cNvGraphicFramePr/>
                <a:graphic xmlns:a="http://schemas.openxmlformats.org/drawingml/2006/main">
                  <a:graphicData uri="http://schemas.microsoft.com/office/word/2010/wordprocessingShape">
                    <wps:wsp>
                      <wps:cNvSpPr/>
                      <wps:spPr>
                        <a:xfrm>
                          <a:off x="0" y="0"/>
                          <a:ext cx="5915025" cy="1685925"/>
                        </a:xfrm>
                        <a:prstGeom prst="horizontalScroll">
                          <a:avLst/>
                        </a:prstGeom>
                        <a:solidFill>
                          <a:schemeClr val="accent4">
                            <a:lumMod val="20000"/>
                            <a:lumOff val="80000"/>
                          </a:schemeClr>
                        </a:soli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BFDA81"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04" o:spid="_x0000_s1026" type="#_x0000_t98" style="position:absolute;margin-left:-18pt;margin-top:71.4pt;width:465.75pt;height:132.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" fillcolor="#fff2cc [663]" strokecolor="#a5a5a5" strokeweight=".5pt">
                <v:stroke joinstyle="miter"/>
              </v:shape>
            </w:pict>
          </mc:Fallback>
        </mc:AlternateContent>
      </w:r>
      <w:r w:rsidRPr="008A0EDC">
        <w:rPr>
          <w:rFonts w:ascii="Ebrima" w:hAnsi="Ebrima" w:cs="Times New Roman"/>
        </w:rPr>
        <w:t xml:space="preserve">Discipline is in essence quite closely related to the faculty of discrimination (the </w:t>
      </w:r>
      <w:r w:rsidR="006E542F" w:rsidRPr="008A0EDC">
        <w:rPr>
          <w:rFonts w:ascii="Ebrima" w:hAnsi="Ebrima" w:cs="Times New Roman"/>
        </w:rPr>
        <w:t>Buddh</w:t>
      </w:r>
      <w:r w:rsidR="006E542F">
        <w:rPr>
          <w:rFonts w:ascii="Ebrima" w:hAnsi="Ebrima" w:cs="Times New Roman"/>
        </w:rPr>
        <w:t>i</w:t>
      </w:r>
      <w:r w:rsidRPr="008A0EDC">
        <w:rPr>
          <w:rFonts w:ascii="Ebrima" w:hAnsi="Ebrima" w:cs="Times New Roman"/>
        </w:rPr>
        <w:t xml:space="preserve"> or Intellect). Proper mind and sense control and unwavering faith helps in bringing out the value of discipline.  So too does the practice of equanimity (3HV). Chapter 1 of the Sutra Vahini quotes Swami as saying: </w:t>
      </w:r>
    </w:p>
    <w:p w14:paraId="0CB5D0EE" w14:textId="77777777" w:rsidR="001B65A2" w:rsidRPr="000935C5" w:rsidRDefault="001B65A2" w:rsidP="001B65A2">
      <w:pPr>
        <w:rPr>
          <w:rFonts w:ascii="Times New Roman" w:hAnsi="Times New Roman" w:cs="Times New Roman"/>
          <w:sz w:val="24"/>
          <w:szCs w:val="24"/>
        </w:rPr>
      </w:pPr>
    </w:p>
    <w:p w14:paraId="361CEF49" w14:textId="77777777" w:rsidR="001B65A2" w:rsidRPr="00667C4C" w:rsidRDefault="001B65A2" w:rsidP="001B65A2">
      <w:pPr>
        <w:spacing w:after="0"/>
        <w:rPr>
          <w:rFonts w:ascii="Ebrima" w:eastAsiaTheme="minorEastAsia" w:hAnsi="Ebrima" w:cs="Times New Roman"/>
          <w:bCs/>
          <w:color w:val="222222"/>
          <w:kern w:val="24"/>
          <w:sz w:val="20"/>
          <w:szCs w:val="20"/>
        </w:rPr>
      </w:pPr>
      <w:r w:rsidRPr="000935C5">
        <w:rPr>
          <w:rFonts w:ascii="Times New Roman" w:eastAsiaTheme="minorEastAsia" w:hAnsi="Times New Roman" w:cs="Times New Roman"/>
          <w:b/>
          <w:bCs/>
          <w:color w:val="222222"/>
          <w:kern w:val="24"/>
          <w:sz w:val="24"/>
          <w:szCs w:val="24"/>
        </w:rPr>
        <w:t xml:space="preserve">“… </w:t>
      </w:r>
      <w:r w:rsidRPr="00667C4C">
        <w:rPr>
          <w:rFonts w:ascii="Ebrima" w:eastAsiaTheme="minorEastAsia" w:hAnsi="Ebrima" w:cs="Times New Roman"/>
          <w:bCs/>
          <w:color w:val="222222"/>
          <w:kern w:val="24"/>
          <w:sz w:val="20"/>
          <w:szCs w:val="20"/>
        </w:rPr>
        <w:t xml:space="preserve">yearning to know Brahman consists of six virtues: mind control, </w:t>
      </w:r>
      <w:proofErr w:type="gramStart"/>
      <w:r w:rsidRPr="00667C4C">
        <w:rPr>
          <w:rFonts w:ascii="Ebrima" w:eastAsiaTheme="minorEastAsia" w:hAnsi="Ebrima" w:cs="Times New Roman"/>
          <w:bCs/>
          <w:color w:val="222222"/>
          <w:kern w:val="24"/>
          <w:sz w:val="20"/>
          <w:szCs w:val="20"/>
        </w:rPr>
        <w:t>body</w:t>
      </w:r>
      <w:proofErr w:type="gramEnd"/>
      <w:r w:rsidRPr="00667C4C">
        <w:rPr>
          <w:rFonts w:ascii="Ebrima" w:eastAsiaTheme="minorEastAsia" w:hAnsi="Ebrima" w:cs="Times New Roman"/>
          <w:bCs/>
          <w:color w:val="222222"/>
          <w:kern w:val="24"/>
          <w:sz w:val="20"/>
          <w:szCs w:val="20"/>
        </w:rPr>
        <w:t xml:space="preserve"> and sense control,</w:t>
      </w:r>
    </w:p>
    <w:p w14:paraId="0F149F89" w14:textId="2D888467" w:rsidR="001B65A2" w:rsidRPr="00667C4C" w:rsidRDefault="001B65A2" w:rsidP="001B65A2">
      <w:pPr>
        <w:spacing w:after="0"/>
        <w:rPr>
          <w:rFonts w:ascii="Ebrima" w:eastAsiaTheme="minorEastAsia" w:hAnsi="Ebrima" w:cs="Times New Roman"/>
          <w:bCs/>
          <w:color w:val="222222"/>
          <w:kern w:val="24"/>
          <w:sz w:val="20"/>
          <w:szCs w:val="20"/>
        </w:rPr>
      </w:pPr>
      <w:r w:rsidRPr="00667C4C">
        <w:rPr>
          <w:rFonts w:ascii="Ebrima" w:eastAsiaTheme="minorEastAsia" w:hAnsi="Ebrima" w:cs="Times New Roman"/>
          <w:bCs/>
          <w:color w:val="222222"/>
          <w:kern w:val="24"/>
          <w:sz w:val="20"/>
          <w:szCs w:val="20"/>
        </w:rPr>
        <w:t xml:space="preserve"> withdrawal from sensory objects, forbearance, unwavering faith, </w:t>
      </w:r>
      <w:r w:rsidR="006E542F" w:rsidRPr="00667C4C">
        <w:rPr>
          <w:rFonts w:ascii="Ebrima" w:eastAsiaTheme="minorEastAsia" w:hAnsi="Ebrima" w:cs="Times New Roman"/>
          <w:bCs/>
          <w:color w:val="222222"/>
          <w:kern w:val="24"/>
          <w:sz w:val="20"/>
          <w:szCs w:val="20"/>
        </w:rPr>
        <w:t>and equanimity</w:t>
      </w:r>
      <w:r w:rsidRPr="00667C4C">
        <w:rPr>
          <w:rFonts w:ascii="Ebrima" w:eastAsiaTheme="minorEastAsia" w:hAnsi="Ebrima" w:cs="Times New Roman"/>
          <w:bCs/>
          <w:color w:val="222222"/>
          <w:kern w:val="24"/>
          <w:sz w:val="20"/>
          <w:szCs w:val="20"/>
        </w:rPr>
        <w:t xml:space="preserve"> … Mind control</w:t>
      </w:r>
    </w:p>
    <w:p w14:paraId="25390058" w14:textId="77777777" w:rsidR="001B65A2" w:rsidRPr="00667C4C" w:rsidRDefault="001B65A2" w:rsidP="001B65A2">
      <w:pPr>
        <w:spacing w:after="0"/>
        <w:rPr>
          <w:rFonts w:ascii="Ebrima" w:eastAsiaTheme="minorEastAsia" w:hAnsi="Ebrima" w:cs="Times New Roman"/>
          <w:bCs/>
          <w:color w:val="222222"/>
          <w:kern w:val="24"/>
          <w:sz w:val="20"/>
          <w:szCs w:val="20"/>
        </w:rPr>
      </w:pPr>
      <w:r w:rsidRPr="00667C4C">
        <w:rPr>
          <w:rFonts w:ascii="Ebrima" w:eastAsiaTheme="minorEastAsia" w:hAnsi="Ebrima" w:cs="Times New Roman"/>
          <w:bCs/>
          <w:color w:val="222222"/>
          <w:kern w:val="24"/>
          <w:sz w:val="20"/>
          <w:szCs w:val="20"/>
        </w:rPr>
        <w:t>(sama) is very hard to attain. The mind can cause bondage, but it can also confer liberation.</w:t>
      </w:r>
    </w:p>
    <w:p w14:paraId="16CF04F1" w14:textId="77777777" w:rsidR="001B65A2" w:rsidRPr="00667C4C" w:rsidRDefault="001B65A2" w:rsidP="001B65A2">
      <w:pPr>
        <w:spacing w:after="0"/>
        <w:rPr>
          <w:rFonts w:ascii="Ebrima" w:eastAsiaTheme="minorEastAsia" w:hAnsi="Ebrima" w:cs="Times New Roman"/>
          <w:bCs/>
          <w:color w:val="222222"/>
          <w:kern w:val="24"/>
          <w:sz w:val="20"/>
          <w:szCs w:val="20"/>
        </w:rPr>
      </w:pPr>
      <w:r w:rsidRPr="00667C4C">
        <w:rPr>
          <w:rFonts w:ascii="Ebrima" w:eastAsiaTheme="minorEastAsia" w:hAnsi="Ebrima" w:cs="Times New Roman"/>
          <w:bCs/>
          <w:color w:val="222222"/>
          <w:kern w:val="24"/>
          <w:sz w:val="20"/>
          <w:szCs w:val="20"/>
        </w:rPr>
        <w:t xml:space="preserve"> It is an amalgam of passionate (rajasic) and ignorant (tamasic) attitudes.</w:t>
      </w:r>
    </w:p>
    <w:p w14:paraId="1EFD4448" w14:textId="77777777" w:rsidR="001B65A2" w:rsidRPr="00667C4C" w:rsidRDefault="001B65A2" w:rsidP="001B65A2">
      <w:pPr>
        <w:spacing w:after="0"/>
        <w:rPr>
          <w:rFonts w:ascii="Ebrima" w:eastAsiaTheme="minorEastAsia" w:hAnsi="Ebrima" w:cs="Times New Roman"/>
          <w:bCs/>
          <w:color w:val="222222"/>
          <w:kern w:val="24"/>
          <w:sz w:val="20"/>
          <w:szCs w:val="20"/>
        </w:rPr>
      </w:pPr>
      <w:r w:rsidRPr="00667C4C">
        <w:rPr>
          <w:rFonts w:ascii="Ebrima" w:eastAsiaTheme="minorEastAsia" w:hAnsi="Ebrima" w:cs="Times New Roman"/>
          <w:bCs/>
          <w:color w:val="222222"/>
          <w:kern w:val="24"/>
          <w:sz w:val="20"/>
          <w:szCs w:val="20"/>
        </w:rPr>
        <w:t xml:space="preserve"> It is easily polluted. It relishes in hiding the real nature of things and casting on them forms and</w:t>
      </w:r>
    </w:p>
    <w:p w14:paraId="75313081" w14:textId="77777777" w:rsidR="001B65A2" w:rsidRPr="00667C4C" w:rsidRDefault="001B65A2" w:rsidP="001B65A2">
      <w:pPr>
        <w:spacing w:after="0"/>
        <w:rPr>
          <w:rFonts w:ascii="Ebrima" w:eastAsiaTheme="minorEastAsia" w:hAnsi="Ebrima" w:cs="Times New Roman"/>
          <w:bCs/>
          <w:color w:val="222222"/>
          <w:kern w:val="24"/>
          <w:sz w:val="20"/>
          <w:szCs w:val="20"/>
        </w:rPr>
      </w:pPr>
      <w:r w:rsidRPr="00667C4C">
        <w:rPr>
          <w:rFonts w:ascii="Ebrima" w:eastAsiaTheme="minorEastAsia" w:hAnsi="Ebrima" w:cs="Times New Roman"/>
          <w:bCs/>
          <w:color w:val="222222"/>
          <w:kern w:val="24"/>
          <w:sz w:val="20"/>
          <w:szCs w:val="20"/>
        </w:rPr>
        <w:t xml:space="preserve"> values that it desires. So, activities of the mind must be regulated…</w:t>
      </w:r>
      <w:r w:rsidRPr="00667C4C">
        <w:rPr>
          <w:rFonts w:ascii="Ebrima" w:hAnsi="Ebrima" w:cs="Times New Roman"/>
          <w:bCs/>
          <w:sz w:val="20"/>
          <w:szCs w:val="20"/>
        </w:rPr>
        <w:t>”</w:t>
      </w:r>
    </w:p>
    <w:p w14:paraId="7B1EC776" w14:textId="77777777" w:rsidR="001B65A2" w:rsidRPr="000935C5" w:rsidRDefault="001B65A2" w:rsidP="001B65A2">
      <w:pPr>
        <w:rPr>
          <w:rFonts w:ascii="Times New Roman" w:hAnsi="Times New Roman" w:cs="Times New Roman"/>
          <w:b/>
          <w:bCs/>
          <w:sz w:val="24"/>
          <w:szCs w:val="24"/>
        </w:rPr>
      </w:pPr>
    </w:p>
    <w:p w14:paraId="66D6EAC8" w14:textId="77777777" w:rsidR="001B65A2" w:rsidRPr="008A0EDC" w:rsidRDefault="001B65A2" w:rsidP="001B65A2">
      <w:pPr>
        <w:spacing w:line="216" w:lineRule="auto"/>
        <w:rPr>
          <w:rFonts w:ascii="Ebrima" w:eastAsia="Times New Roman" w:hAnsi="Ebrima" w:cs="Times New Roman"/>
          <w:lang w:eastAsia="en-ZA"/>
        </w:rPr>
      </w:pPr>
      <w:r w:rsidRPr="008A0EDC">
        <w:rPr>
          <w:rFonts w:ascii="Ebrima" w:eastAsiaTheme="minorEastAsia" w:hAnsi="Ebrima" w:cs="Times New Roman"/>
          <w:kern w:val="24"/>
          <w:lang w:eastAsia="en-ZA"/>
        </w:rPr>
        <w:t>Discipline cannot be acquired from books and classrooms. Rather, it becomes ingrained only through the strict regulation of every single activity of daily life from dawn to dusk; and once acquired, discipline must become a way of life for as long as one lives. (EDUCARE = BRING OUT)</w:t>
      </w:r>
    </w:p>
    <w:p w14:paraId="32BB5E5A" w14:textId="77777777" w:rsidR="004B3413" w:rsidRPr="008A0EDC" w:rsidRDefault="004B3413" w:rsidP="001B65A2">
      <w:pPr>
        <w:spacing w:line="216" w:lineRule="auto"/>
        <w:rPr>
          <w:rFonts w:ascii="Ebrima" w:eastAsia="Times New Roman" w:hAnsi="Ebrima" w:cs="Times New Roman"/>
          <w:lang w:eastAsia="en-ZA"/>
        </w:rPr>
      </w:pPr>
    </w:p>
    <w:p w14:paraId="5892AD2E" w14:textId="77777777" w:rsidR="001B65A2" w:rsidRPr="008A0EDC" w:rsidRDefault="001B65A2" w:rsidP="001B65A2">
      <w:pPr>
        <w:rPr>
          <w:rFonts w:ascii="Ebrima" w:hAnsi="Ebrima" w:cs="Times New Roman"/>
          <w:color w:val="002060"/>
        </w:rPr>
      </w:pPr>
      <w:r w:rsidRPr="008A0EDC">
        <w:rPr>
          <w:rFonts w:ascii="Ebrima" w:hAnsi="Ebrima" w:cs="Times New Roman"/>
          <w:b/>
          <w:bCs/>
          <w:color w:val="002060"/>
        </w:rPr>
        <w:t xml:space="preserve">HOW DO WE ACQUIRE DISCIPLINE? </w:t>
      </w:r>
    </w:p>
    <w:p w14:paraId="0E0AAE7B" w14:textId="0E1AD39A" w:rsidR="001B65A2" w:rsidRDefault="001B65A2" w:rsidP="001B65A2">
      <w:pPr>
        <w:rPr>
          <w:rFonts w:ascii="Ebrima" w:hAnsi="Ebrima" w:cs="Times New Roman"/>
        </w:rPr>
      </w:pPr>
      <w:r w:rsidRPr="00B46542">
        <w:rPr>
          <w:rFonts w:ascii="Ebrima" w:hAnsi="Ebrima" w:cs="Times New Roman"/>
        </w:rPr>
        <w:t xml:space="preserve">Values are interlinked, for example, </w:t>
      </w:r>
      <w:proofErr w:type="gramStart"/>
      <w:r w:rsidRPr="00B46542">
        <w:rPr>
          <w:rFonts w:ascii="Ebrima" w:hAnsi="Ebrima" w:cs="Times New Roman"/>
        </w:rPr>
        <w:t>in order to</w:t>
      </w:r>
      <w:proofErr w:type="gramEnd"/>
      <w:r w:rsidRPr="00B46542">
        <w:rPr>
          <w:rFonts w:ascii="Ebrima" w:hAnsi="Ebrima" w:cs="Times New Roman"/>
        </w:rPr>
        <w:t xml:space="preserve"> practice nonviolence, we must learn to practice love, peace, righteousness and truth. The Figure below shows how the practice of discipline is dependent on the practice of other values and sub-values that are related to it.</w:t>
      </w:r>
    </w:p>
    <w:p w14:paraId="3634608F" w14:textId="77777777" w:rsidR="004B3413" w:rsidRPr="00B46542" w:rsidRDefault="004B3413" w:rsidP="001B65A2">
      <w:pPr>
        <w:rPr>
          <w:rFonts w:ascii="Ebrima" w:hAnsi="Ebrima" w:cs="Times New Roman"/>
        </w:rPr>
      </w:pPr>
    </w:p>
    <w:p w14:paraId="4AD46652" w14:textId="7E4BB449" w:rsidR="001B65A2" w:rsidRDefault="001B65A2" w:rsidP="004B3413">
      <w:pPr>
        <w:ind w:firstLine="720"/>
        <w:rPr>
          <w:rFonts w:ascii="Ebrima" w:hAnsi="Ebrima" w:cs="Times New Roman"/>
        </w:rPr>
      </w:pPr>
      <w:r w:rsidRPr="00B46542">
        <w:rPr>
          <w:rFonts w:ascii="Ebrima" w:hAnsi="Ebrima" w:cs="Times New Roman"/>
          <w:noProof/>
          <w:lang w:val="en-ZA" w:eastAsia="en-ZA"/>
        </w:rPr>
        <w:drawing>
          <wp:inline distT="0" distB="0" distL="0" distR="0" wp14:anchorId="366DCA2F" wp14:editId="1CA699C5">
            <wp:extent cx="5067300" cy="2609850"/>
            <wp:effectExtent l="0" t="0" r="19050" b="19050"/>
            <wp:docPr id="1675653638" name="Diagram 16756536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9" r:lo="rId170" r:qs="rId171" r:cs="rId172"/>
              </a:graphicData>
            </a:graphic>
          </wp:inline>
        </w:drawing>
      </w:r>
    </w:p>
    <w:p w14:paraId="395050FA" w14:textId="77777777" w:rsidR="004B3413" w:rsidRPr="00B46542" w:rsidRDefault="004B3413" w:rsidP="004B3413">
      <w:pPr>
        <w:ind w:firstLine="720"/>
        <w:rPr>
          <w:rFonts w:ascii="Ebrima" w:hAnsi="Ebrima" w:cs="Times New Roman"/>
        </w:rPr>
      </w:pPr>
    </w:p>
    <w:p w14:paraId="5166361F" w14:textId="77777777" w:rsidR="001B65A2" w:rsidRDefault="001B65A2" w:rsidP="001B65A2">
      <w:pPr>
        <w:rPr>
          <w:rFonts w:ascii="Ebrima" w:hAnsi="Ebrima" w:cs="Times New Roman"/>
          <w:color w:val="002060"/>
        </w:rPr>
      </w:pPr>
      <w:r w:rsidRPr="00B46542">
        <w:rPr>
          <w:rFonts w:ascii="Ebrima" w:hAnsi="Ebrima" w:cs="Times New Roman"/>
        </w:rPr>
        <w:t xml:space="preserve"> The proper practice of discipline, which is a sub-value of </w:t>
      </w:r>
      <w:r>
        <w:rPr>
          <w:rFonts w:ascii="Ebrima" w:hAnsi="Ebrima" w:cs="Times New Roman"/>
        </w:rPr>
        <w:t>P</w:t>
      </w:r>
      <w:r w:rsidRPr="00B46542">
        <w:rPr>
          <w:rFonts w:ascii="Ebrima" w:hAnsi="Ebrima" w:cs="Times New Roman"/>
          <w:color w:val="2E74B5" w:themeColor="accent5" w:themeShade="BF"/>
        </w:rPr>
        <w:t>eace</w:t>
      </w:r>
      <w:r w:rsidRPr="00B46542">
        <w:rPr>
          <w:rFonts w:ascii="Ebrima" w:hAnsi="Ebrima" w:cs="Times New Roman"/>
        </w:rPr>
        <w:t xml:space="preserve"> is dependent on the practice of </w:t>
      </w:r>
      <w:r w:rsidRPr="00B46542">
        <w:rPr>
          <w:rFonts w:ascii="Ebrima" w:hAnsi="Ebrima" w:cs="Times New Roman"/>
          <w:b/>
          <w:bCs/>
          <w:color w:val="0070C0"/>
        </w:rPr>
        <w:t>dedication and devotion</w:t>
      </w:r>
      <w:r w:rsidRPr="00B46542">
        <w:rPr>
          <w:rFonts w:ascii="Ebrima" w:hAnsi="Ebrima" w:cs="Times New Roman"/>
          <w:color w:val="0070C0"/>
        </w:rPr>
        <w:t xml:space="preserve"> </w:t>
      </w:r>
      <w:r w:rsidRPr="00B46542">
        <w:rPr>
          <w:rFonts w:ascii="Ebrima" w:hAnsi="Ebrima" w:cs="Times New Roman"/>
        </w:rPr>
        <w:t xml:space="preserve">which are sub-values of LOVE, </w:t>
      </w:r>
      <w:r w:rsidRPr="00B46542">
        <w:rPr>
          <w:rFonts w:ascii="Ebrima" w:hAnsi="Ebrima" w:cs="Times New Roman"/>
          <w:b/>
          <w:bCs/>
          <w:color w:val="0070C0"/>
        </w:rPr>
        <w:t>courage, duty, ethics, good behavior, and healthy living</w:t>
      </w:r>
      <w:r w:rsidRPr="00B46542">
        <w:rPr>
          <w:rFonts w:ascii="Ebrima" w:hAnsi="Ebrima" w:cs="Times New Roman"/>
        </w:rPr>
        <w:t xml:space="preserve">, which are sub-values of </w:t>
      </w:r>
      <w:r w:rsidRPr="00B46542">
        <w:rPr>
          <w:rFonts w:ascii="Ebrima" w:hAnsi="Ebrima" w:cs="Times New Roman"/>
          <w:color w:val="002060"/>
        </w:rPr>
        <w:t>Right Conduct</w:t>
      </w:r>
      <w:r w:rsidRPr="00B46542">
        <w:rPr>
          <w:rFonts w:ascii="Ebrima" w:hAnsi="Ebrima" w:cs="Times New Roman"/>
        </w:rPr>
        <w:t xml:space="preserve">, </w:t>
      </w:r>
      <w:r w:rsidRPr="00B46542">
        <w:rPr>
          <w:rFonts w:ascii="Ebrima" w:hAnsi="Ebrima" w:cs="Times New Roman"/>
          <w:b/>
          <w:bCs/>
        </w:rPr>
        <w:t xml:space="preserve">discrimination, </w:t>
      </w:r>
      <w:r w:rsidRPr="00B46542">
        <w:rPr>
          <w:rFonts w:ascii="Ebrima" w:hAnsi="Ebrima" w:cs="Times New Roman"/>
          <w:b/>
          <w:bCs/>
          <w:color w:val="0070C0"/>
        </w:rPr>
        <w:t>equality, determination, and reason</w:t>
      </w:r>
      <w:r w:rsidRPr="00B46542">
        <w:rPr>
          <w:rFonts w:ascii="Ebrima" w:hAnsi="Ebrima" w:cs="Times New Roman"/>
        </w:rPr>
        <w:t xml:space="preserve">, which are sub-values of TRUTH as well as </w:t>
      </w:r>
      <w:r w:rsidRPr="00B46542">
        <w:rPr>
          <w:rFonts w:ascii="Ebrima" w:hAnsi="Ebrima" w:cs="Times New Roman"/>
          <w:b/>
          <w:bCs/>
          <w:color w:val="002060"/>
        </w:rPr>
        <w:t>harmony of thought, word, and deed (3HV), and perseverance</w:t>
      </w:r>
      <w:r w:rsidRPr="00B46542">
        <w:rPr>
          <w:rFonts w:ascii="Ebrima" w:hAnsi="Ebrima" w:cs="Times New Roman"/>
        </w:rPr>
        <w:t xml:space="preserve">, which are sub-values of </w:t>
      </w:r>
      <w:r w:rsidRPr="00B46542">
        <w:rPr>
          <w:rFonts w:ascii="Ebrima" w:hAnsi="Ebrima" w:cs="Times New Roman"/>
          <w:color w:val="002060"/>
        </w:rPr>
        <w:t>Non</w:t>
      </w:r>
      <w:r>
        <w:rPr>
          <w:rFonts w:ascii="Ebrima" w:hAnsi="Ebrima" w:cs="Times New Roman"/>
          <w:color w:val="002060"/>
        </w:rPr>
        <w:t>-</w:t>
      </w:r>
      <w:r w:rsidRPr="00B46542">
        <w:rPr>
          <w:rFonts w:ascii="Ebrima" w:hAnsi="Ebrima" w:cs="Times New Roman"/>
          <w:color w:val="002060"/>
        </w:rPr>
        <w:t xml:space="preserve">violence. </w:t>
      </w:r>
    </w:p>
    <w:p w14:paraId="59373766" w14:textId="77777777" w:rsidR="001B65A2" w:rsidRPr="00B46542" w:rsidRDefault="001B65A2" w:rsidP="001B65A2">
      <w:pPr>
        <w:rPr>
          <w:rFonts w:ascii="Ebrima" w:hAnsi="Ebrima" w:cs="Times New Roman"/>
          <w:color w:val="002060"/>
        </w:rPr>
      </w:pPr>
    </w:p>
    <w:p w14:paraId="365532BA" w14:textId="591F6634" w:rsidR="001B65A2" w:rsidRDefault="001B65A2" w:rsidP="001B65A2">
      <w:pPr>
        <w:rPr>
          <w:rFonts w:ascii="Ebrima" w:hAnsi="Ebrima" w:cs="Times New Roman"/>
        </w:rPr>
      </w:pPr>
      <w:r w:rsidRPr="00B46542">
        <w:rPr>
          <w:rFonts w:ascii="Ebrima" w:hAnsi="Ebrima" w:cs="Times New Roman"/>
        </w:rPr>
        <w:t xml:space="preserve">Practices such as silent sitting and meditation, listening to bhajans, reading of spiritual literature, speaking softly and lovingly, ceiling on desires, community service etc. all help in acquiring discipline. The Five Transformation Techniques of </w:t>
      </w:r>
      <w:r w:rsidRPr="008A0EDC">
        <w:rPr>
          <w:rFonts w:ascii="Ebrima" w:hAnsi="Ebrima" w:cs="Times New Roman"/>
          <w:bCs/>
          <w:color w:val="0070C0"/>
        </w:rPr>
        <w:t>silence and meditation, prayer and</w:t>
      </w:r>
      <w:r w:rsidRPr="008A0EDC">
        <w:rPr>
          <w:rFonts w:ascii="Ebrima" w:hAnsi="Ebrima" w:cs="Times New Roman"/>
          <w:b/>
          <w:bCs/>
          <w:color w:val="0070C0"/>
        </w:rPr>
        <w:t xml:space="preserve"> </w:t>
      </w:r>
      <w:r w:rsidRPr="008A0EDC">
        <w:rPr>
          <w:rFonts w:ascii="Ebrima" w:hAnsi="Ebrima" w:cs="Times New Roman"/>
          <w:bCs/>
          <w:color w:val="0070C0"/>
        </w:rPr>
        <w:t>quotation,</w:t>
      </w:r>
      <w:r w:rsidRPr="008A0EDC">
        <w:rPr>
          <w:rFonts w:ascii="Ebrima" w:hAnsi="Ebrima" w:cs="Times New Roman"/>
          <w:b/>
          <w:bCs/>
          <w:color w:val="0070C0"/>
        </w:rPr>
        <w:t xml:space="preserve"> </w:t>
      </w:r>
      <w:r w:rsidRPr="008A0EDC">
        <w:rPr>
          <w:rFonts w:ascii="Ebrima" w:hAnsi="Ebrima" w:cs="Times New Roman"/>
          <w:bCs/>
          <w:color w:val="0070C0"/>
        </w:rPr>
        <w:t>group singing, storytelling and group activity</w:t>
      </w:r>
      <w:r w:rsidRPr="008A0EDC">
        <w:rPr>
          <w:rFonts w:ascii="Ebrima" w:hAnsi="Ebrima" w:cs="Times New Roman"/>
          <w:color w:val="0070C0"/>
        </w:rPr>
        <w:t xml:space="preserve"> </w:t>
      </w:r>
      <w:r w:rsidRPr="00B46542">
        <w:rPr>
          <w:rFonts w:ascii="Ebrima" w:hAnsi="Ebrima" w:cs="Times New Roman"/>
        </w:rPr>
        <w:t xml:space="preserve">will assist the SSSE pupil to bring out the value of discipline that lies within him/her. </w:t>
      </w:r>
    </w:p>
    <w:p w14:paraId="7D87C7E8" w14:textId="77777777" w:rsidR="001B65A2" w:rsidRPr="00B46542" w:rsidRDefault="001B65A2" w:rsidP="001B65A2">
      <w:pPr>
        <w:rPr>
          <w:rFonts w:ascii="Ebrima" w:hAnsi="Ebrima" w:cs="Times New Roman"/>
          <w:b/>
          <w:bCs/>
        </w:rPr>
      </w:pPr>
      <w:r w:rsidRPr="00B46542">
        <w:rPr>
          <w:rFonts w:ascii="Ebrima" w:hAnsi="Ebrima" w:cs="Times New Roman"/>
          <w:b/>
          <w:bCs/>
        </w:rPr>
        <w:t xml:space="preserve">WHAT ARE THE INDICATORS OF DISCIPLINE FOR A SSSE / BAL VIKAS LEARNER? </w:t>
      </w:r>
    </w:p>
    <w:p w14:paraId="5D0D1447" w14:textId="77777777" w:rsidR="001B65A2" w:rsidRPr="000935C5" w:rsidRDefault="001B65A2" w:rsidP="001B65A2">
      <w:pPr>
        <w:rPr>
          <w:rFonts w:ascii="Times New Roman" w:hAnsi="Times New Roman" w:cs="Times New Roman"/>
          <w:sz w:val="24"/>
          <w:szCs w:val="24"/>
        </w:rPr>
      </w:pPr>
      <w:r w:rsidRPr="000935C5">
        <w:rPr>
          <w:rFonts w:ascii="Times New Roman" w:hAnsi="Times New Roman" w:cs="Times New Roman"/>
          <w:noProof/>
          <w:sz w:val="24"/>
          <w:szCs w:val="24"/>
          <w:lang w:val="en-ZA" w:eastAsia="en-ZA"/>
        </w:rPr>
        <w:drawing>
          <wp:inline distT="0" distB="0" distL="0" distR="0" wp14:anchorId="64583F08" wp14:editId="1A2C1F93">
            <wp:extent cx="6238875" cy="1971675"/>
            <wp:effectExtent l="38100" t="0" r="9525" b="9525"/>
            <wp:docPr id="127" name="Diagram 127">
              <a:extLst xmlns:a="http://schemas.openxmlformats.org/drawingml/2006/main">
                <a:ext uri="{FF2B5EF4-FFF2-40B4-BE49-F238E27FC236}">
                  <a16:creationId xmlns:a16="http://schemas.microsoft.com/office/drawing/2014/main" id="{A5EFD676-7CB7-46B4-AF64-8E265A62F0C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4" r:lo="rId175" r:qs="rId176" r:cs="rId177"/>
              </a:graphicData>
            </a:graphic>
          </wp:inline>
        </w:drawing>
      </w:r>
    </w:p>
    <w:p w14:paraId="59CFD184" w14:textId="77777777" w:rsidR="001B65A2" w:rsidRPr="000935C5" w:rsidRDefault="001B65A2" w:rsidP="001B65A2">
      <w:pPr>
        <w:rPr>
          <w:rFonts w:ascii="Times New Roman" w:hAnsi="Times New Roman" w:cs="Times New Roman"/>
          <w:sz w:val="24"/>
          <w:szCs w:val="24"/>
        </w:rPr>
      </w:pPr>
    </w:p>
    <w:p w14:paraId="14A59A1C" w14:textId="53AC0904" w:rsidR="001B65A2" w:rsidRPr="00B46542" w:rsidRDefault="001B65A2" w:rsidP="00B42363">
      <w:pPr>
        <w:pStyle w:val="ListParagraph"/>
        <w:numPr>
          <w:ilvl w:val="0"/>
          <w:numId w:val="52"/>
        </w:numPr>
        <w:rPr>
          <w:rFonts w:ascii="Ebrima" w:hAnsi="Ebrima" w:cs="Times New Roman"/>
        </w:rPr>
      </w:pPr>
      <w:r w:rsidRPr="00B46542">
        <w:rPr>
          <w:rFonts w:ascii="Ebrima" w:hAnsi="Ebrima" w:cs="Times New Roman"/>
        </w:rPr>
        <w:t xml:space="preserve">Is the learner practicing SENSE AND MIND CONTROL? </w:t>
      </w:r>
    </w:p>
    <w:p w14:paraId="3015DFE4" w14:textId="4227834F" w:rsidR="001B65A2" w:rsidRPr="00B46542" w:rsidRDefault="001B65A2" w:rsidP="00B42363">
      <w:pPr>
        <w:pStyle w:val="ListParagraph"/>
        <w:numPr>
          <w:ilvl w:val="0"/>
          <w:numId w:val="53"/>
        </w:numPr>
        <w:rPr>
          <w:rFonts w:ascii="Ebrima" w:hAnsi="Ebrima" w:cs="Times New Roman"/>
        </w:rPr>
      </w:pPr>
      <w:r w:rsidRPr="00B46542">
        <w:rPr>
          <w:rFonts w:ascii="Ebrima" w:hAnsi="Ebrima" w:cs="Times New Roman"/>
        </w:rPr>
        <w:t>What type of movies is the learner watching?</w:t>
      </w:r>
    </w:p>
    <w:p w14:paraId="523AFEC0" w14:textId="432259D9" w:rsidR="001B65A2" w:rsidRPr="00B46542" w:rsidRDefault="001B65A2" w:rsidP="00B42363">
      <w:pPr>
        <w:pStyle w:val="ListParagraph"/>
        <w:numPr>
          <w:ilvl w:val="0"/>
          <w:numId w:val="53"/>
        </w:numPr>
        <w:rPr>
          <w:rFonts w:ascii="Ebrima" w:hAnsi="Ebrima" w:cs="Times New Roman"/>
        </w:rPr>
      </w:pPr>
      <w:r w:rsidRPr="00B46542">
        <w:rPr>
          <w:rFonts w:ascii="Ebrima" w:hAnsi="Ebrima" w:cs="Times New Roman"/>
        </w:rPr>
        <w:t>What kind of music is the learner listening to? Is it calming or is it loud and damaging to the learner’s personality?</w:t>
      </w:r>
    </w:p>
    <w:p w14:paraId="3C4BEC2F" w14:textId="34BC07E8" w:rsidR="001B65A2" w:rsidRPr="00B46542" w:rsidRDefault="001B65A2" w:rsidP="00B42363">
      <w:pPr>
        <w:pStyle w:val="ListParagraph"/>
        <w:numPr>
          <w:ilvl w:val="0"/>
          <w:numId w:val="53"/>
        </w:numPr>
        <w:rPr>
          <w:rFonts w:ascii="Ebrima" w:hAnsi="Ebrima" w:cs="Times New Roman"/>
        </w:rPr>
      </w:pPr>
      <w:r w:rsidRPr="00B46542">
        <w:rPr>
          <w:rFonts w:ascii="Ebrima" w:hAnsi="Ebrima" w:cs="Times New Roman"/>
        </w:rPr>
        <w:t>Does the learner place taste for food above health?</w:t>
      </w:r>
    </w:p>
    <w:p w14:paraId="47B09826" w14:textId="1A8C06DA" w:rsidR="001B65A2" w:rsidRPr="00B46542" w:rsidRDefault="001B65A2" w:rsidP="00B42363">
      <w:pPr>
        <w:pStyle w:val="ListParagraph"/>
        <w:numPr>
          <w:ilvl w:val="0"/>
          <w:numId w:val="53"/>
        </w:numPr>
        <w:rPr>
          <w:rFonts w:ascii="Ebrima" w:hAnsi="Ebrima" w:cs="Times New Roman"/>
        </w:rPr>
      </w:pPr>
      <w:r w:rsidRPr="00B46542">
        <w:rPr>
          <w:rFonts w:ascii="Ebrima" w:hAnsi="Ebrima" w:cs="Times New Roman"/>
        </w:rPr>
        <w:t>Does the learner practice silence and meditation and other sadhanas?</w:t>
      </w:r>
    </w:p>
    <w:p w14:paraId="5CC9B1CF" w14:textId="29C4133C" w:rsidR="001B65A2" w:rsidRDefault="001B65A2" w:rsidP="00B42363">
      <w:pPr>
        <w:pStyle w:val="ListParagraph"/>
        <w:numPr>
          <w:ilvl w:val="0"/>
          <w:numId w:val="53"/>
        </w:numPr>
        <w:rPr>
          <w:rFonts w:ascii="Ebrima" w:hAnsi="Ebrima" w:cs="Times New Roman"/>
        </w:rPr>
      </w:pPr>
      <w:r w:rsidRPr="00B46542">
        <w:rPr>
          <w:rFonts w:ascii="Ebrima" w:hAnsi="Ebrima" w:cs="Times New Roman"/>
        </w:rPr>
        <w:t xml:space="preserve">Is the learner’s dress sense and appearance suitable for a spiritual aspirant? </w:t>
      </w:r>
    </w:p>
    <w:p w14:paraId="6222AD8D" w14:textId="77777777" w:rsidR="004B3413" w:rsidRPr="004B3413" w:rsidRDefault="004B3413" w:rsidP="004B3413">
      <w:pPr>
        <w:rPr>
          <w:rFonts w:ascii="Ebrima" w:hAnsi="Ebrima" w:cs="Times New Roman"/>
        </w:rPr>
      </w:pPr>
    </w:p>
    <w:p w14:paraId="40B74165" w14:textId="77777777" w:rsidR="001B65A2" w:rsidRPr="00B46542" w:rsidRDefault="001B65A2" w:rsidP="00B42363">
      <w:pPr>
        <w:pStyle w:val="ListParagraph"/>
        <w:numPr>
          <w:ilvl w:val="0"/>
          <w:numId w:val="52"/>
        </w:numPr>
        <w:rPr>
          <w:rFonts w:ascii="Ebrima" w:hAnsi="Ebrima" w:cs="Times New Roman"/>
        </w:rPr>
      </w:pPr>
      <w:r w:rsidRPr="00B46542">
        <w:rPr>
          <w:rFonts w:ascii="Ebrima" w:hAnsi="Ebrima" w:cs="Times New Roman"/>
        </w:rPr>
        <w:t>Is the learner practicing CEILING ON DESIRES?</w:t>
      </w:r>
    </w:p>
    <w:p w14:paraId="51548872" w14:textId="3CF0B7DC" w:rsidR="001B65A2" w:rsidRPr="00B46542" w:rsidRDefault="001B65A2" w:rsidP="00B42363">
      <w:pPr>
        <w:pStyle w:val="ListParagraph"/>
        <w:numPr>
          <w:ilvl w:val="0"/>
          <w:numId w:val="54"/>
        </w:numPr>
        <w:rPr>
          <w:rFonts w:ascii="Ebrima" w:hAnsi="Ebrima" w:cs="Times New Roman"/>
        </w:rPr>
      </w:pPr>
      <w:r w:rsidRPr="00B46542">
        <w:rPr>
          <w:rFonts w:ascii="Ebrima" w:hAnsi="Ebrima" w:cs="Times New Roman"/>
        </w:rPr>
        <w:t>Does the learner practice time management (setting aside time for prayer, homework, studying, helping with chores, community service)?</w:t>
      </w:r>
    </w:p>
    <w:p w14:paraId="33036591" w14:textId="77777777" w:rsidR="001B65A2" w:rsidRPr="00B46542" w:rsidRDefault="001B65A2" w:rsidP="00B42363">
      <w:pPr>
        <w:pStyle w:val="ListParagraph"/>
        <w:numPr>
          <w:ilvl w:val="0"/>
          <w:numId w:val="54"/>
        </w:numPr>
        <w:rPr>
          <w:rFonts w:ascii="Ebrima" w:hAnsi="Ebrima" w:cs="Times New Roman"/>
        </w:rPr>
      </w:pPr>
      <w:r w:rsidRPr="00B46542">
        <w:rPr>
          <w:rFonts w:ascii="Ebrima" w:hAnsi="Ebrima" w:cs="Times New Roman"/>
        </w:rPr>
        <w:t xml:space="preserve"> Is the learner wasting food?</w:t>
      </w:r>
    </w:p>
    <w:p w14:paraId="245C3196" w14:textId="6B83E7E3" w:rsidR="001B65A2" w:rsidRPr="00B46542" w:rsidRDefault="001B65A2" w:rsidP="00B42363">
      <w:pPr>
        <w:pStyle w:val="ListParagraph"/>
        <w:numPr>
          <w:ilvl w:val="0"/>
          <w:numId w:val="54"/>
        </w:numPr>
        <w:rPr>
          <w:rFonts w:ascii="Ebrima" w:hAnsi="Ebrima" w:cs="Times New Roman"/>
        </w:rPr>
      </w:pPr>
      <w:r w:rsidRPr="00B46542">
        <w:rPr>
          <w:rFonts w:ascii="Ebrima" w:hAnsi="Ebrima" w:cs="Times New Roman"/>
        </w:rPr>
        <w:t>Is the learner watching his/her consumption of water?</w:t>
      </w:r>
    </w:p>
    <w:p w14:paraId="7FE70D06" w14:textId="4C4FF2F2" w:rsidR="001B65A2" w:rsidRDefault="001B65A2" w:rsidP="00B42363">
      <w:pPr>
        <w:pStyle w:val="ListParagraph"/>
        <w:numPr>
          <w:ilvl w:val="0"/>
          <w:numId w:val="54"/>
        </w:numPr>
        <w:rPr>
          <w:rFonts w:ascii="Ebrima" w:hAnsi="Ebrima" w:cs="Times New Roman"/>
        </w:rPr>
      </w:pPr>
      <w:r w:rsidRPr="00B46542">
        <w:rPr>
          <w:rFonts w:ascii="Ebrima" w:hAnsi="Ebrima" w:cs="Times New Roman"/>
        </w:rPr>
        <w:t>Is the learner utilizing money wisely and saving some (if possible) for service to mankind (as Swami advises)?</w:t>
      </w:r>
    </w:p>
    <w:p w14:paraId="32281B4F" w14:textId="77777777" w:rsidR="004B3413" w:rsidRPr="004B3413" w:rsidRDefault="004B3413" w:rsidP="004B3413">
      <w:pPr>
        <w:rPr>
          <w:rFonts w:ascii="Ebrima" w:hAnsi="Ebrima" w:cs="Times New Roman"/>
        </w:rPr>
      </w:pPr>
    </w:p>
    <w:p w14:paraId="5DEB8E99" w14:textId="77777777" w:rsidR="001B65A2" w:rsidRPr="00B46542" w:rsidRDefault="001B65A2" w:rsidP="00B42363">
      <w:pPr>
        <w:pStyle w:val="ListParagraph"/>
        <w:numPr>
          <w:ilvl w:val="0"/>
          <w:numId w:val="52"/>
        </w:numPr>
        <w:rPr>
          <w:rFonts w:ascii="Ebrima" w:hAnsi="Ebrima" w:cs="Times New Roman"/>
        </w:rPr>
      </w:pPr>
      <w:r w:rsidRPr="00B46542">
        <w:rPr>
          <w:rFonts w:ascii="Ebrima" w:hAnsi="Ebrima" w:cs="Times New Roman"/>
        </w:rPr>
        <w:t>BROTHERHOOD</w:t>
      </w:r>
    </w:p>
    <w:p w14:paraId="30CA6152" w14:textId="1FEA50FC" w:rsidR="001B65A2" w:rsidRPr="00B46542" w:rsidRDefault="001B65A2" w:rsidP="00B42363">
      <w:pPr>
        <w:pStyle w:val="ListParagraph"/>
        <w:numPr>
          <w:ilvl w:val="0"/>
          <w:numId w:val="55"/>
        </w:numPr>
        <w:rPr>
          <w:rFonts w:ascii="Ebrima" w:hAnsi="Ebrima" w:cs="Times New Roman"/>
        </w:rPr>
      </w:pPr>
      <w:r w:rsidRPr="00B46542">
        <w:rPr>
          <w:rFonts w:ascii="Ebrima" w:hAnsi="Ebrima" w:cs="Times New Roman"/>
        </w:rPr>
        <w:t>How is the learner responding to the call to “love All, Serve All”?</w:t>
      </w:r>
    </w:p>
    <w:p w14:paraId="5F04432E" w14:textId="67758268" w:rsidR="001B65A2" w:rsidRDefault="001B65A2" w:rsidP="00B42363">
      <w:pPr>
        <w:pStyle w:val="ListParagraph"/>
        <w:numPr>
          <w:ilvl w:val="0"/>
          <w:numId w:val="55"/>
        </w:numPr>
        <w:rPr>
          <w:rFonts w:ascii="Ebrima" w:hAnsi="Ebrima" w:cs="Times New Roman"/>
        </w:rPr>
      </w:pPr>
      <w:r w:rsidRPr="00B46542">
        <w:rPr>
          <w:rFonts w:ascii="Ebrima" w:hAnsi="Ebrima" w:cs="Times New Roman"/>
        </w:rPr>
        <w:t xml:space="preserve">Is the learner relating to family, community, and the world community in a manner that displays love, tolerance, respect, understanding etc. to others? </w:t>
      </w:r>
    </w:p>
    <w:p w14:paraId="419224FC" w14:textId="366C2DE5" w:rsidR="001B65A2" w:rsidRDefault="001B65A2" w:rsidP="001B65A2">
      <w:pPr>
        <w:pStyle w:val="ListParagraph"/>
        <w:ind w:left="1440"/>
        <w:rPr>
          <w:rFonts w:ascii="Ebrima" w:hAnsi="Ebrima" w:cs="Times New Roman"/>
        </w:rPr>
      </w:pPr>
    </w:p>
    <w:p w14:paraId="6F2989B9" w14:textId="77777777" w:rsidR="004B3413" w:rsidRPr="00B46542" w:rsidRDefault="004B3413" w:rsidP="001B65A2">
      <w:pPr>
        <w:pStyle w:val="ListParagraph"/>
        <w:ind w:left="1440"/>
        <w:rPr>
          <w:rFonts w:ascii="Ebrima" w:hAnsi="Ebrima" w:cs="Times New Roman"/>
        </w:rPr>
      </w:pPr>
    </w:p>
    <w:p w14:paraId="1EA1B941" w14:textId="77777777" w:rsidR="001B65A2" w:rsidRPr="00B46542" w:rsidRDefault="001B65A2" w:rsidP="00B42363">
      <w:pPr>
        <w:pStyle w:val="ListParagraph"/>
        <w:numPr>
          <w:ilvl w:val="0"/>
          <w:numId w:val="52"/>
        </w:numPr>
        <w:rPr>
          <w:rFonts w:ascii="Ebrima" w:hAnsi="Ebrima" w:cs="Times New Roman"/>
        </w:rPr>
      </w:pPr>
      <w:r w:rsidRPr="00B46542">
        <w:rPr>
          <w:rFonts w:ascii="Ebrima" w:hAnsi="Ebrima" w:cs="Times New Roman"/>
        </w:rPr>
        <w:t>AS AN SSSE PUPIL</w:t>
      </w:r>
    </w:p>
    <w:p w14:paraId="3D4CC70F" w14:textId="51A84881" w:rsidR="001B65A2" w:rsidRPr="00B46542" w:rsidRDefault="001B65A2" w:rsidP="00B42363">
      <w:pPr>
        <w:pStyle w:val="ListParagraph"/>
        <w:numPr>
          <w:ilvl w:val="0"/>
          <w:numId w:val="56"/>
        </w:numPr>
        <w:rPr>
          <w:rFonts w:ascii="Ebrima" w:hAnsi="Ebrima" w:cs="Times New Roman"/>
        </w:rPr>
      </w:pPr>
      <w:r w:rsidRPr="00B46542">
        <w:rPr>
          <w:rFonts w:ascii="Ebrima" w:hAnsi="Ebrima" w:cs="Times New Roman"/>
        </w:rPr>
        <w:t>Is the child showing interest in the lessons? What is the child’s attitude towards spiritual transformation?</w:t>
      </w:r>
    </w:p>
    <w:p w14:paraId="457D5920" w14:textId="65A4820B" w:rsidR="001B65A2" w:rsidRPr="00B46542" w:rsidRDefault="001B65A2" w:rsidP="00B42363">
      <w:pPr>
        <w:pStyle w:val="ListParagraph"/>
        <w:numPr>
          <w:ilvl w:val="0"/>
          <w:numId w:val="56"/>
        </w:numPr>
        <w:rPr>
          <w:rFonts w:ascii="Ebrima" w:hAnsi="Ebrima" w:cs="Times New Roman"/>
        </w:rPr>
      </w:pPr>
      <w:r w:rsidRPr="00B46542">
        <w:rPr>
          <w:rFonts w:ascii="Ebrima" w:hAnsi="Ebrima" w:cs="Times New Roman"/>
        </w:rPr>
        <w:t>Is the child an active participant in the Bal Vikas program?</w:t>
      </w:r>
    </w:p>
    <w:p w14:paraId="74D0EFD2" w14:textId="77777777" w:rsidR="001B65A2" w:rsidRPr="00B46542" w:rsidRDefault="001B65A2" w:rsidP="00B42363">
      <w:pPr>
        <w:pStyle w:val="ListParagraph"/>
        <w:numPr>
          <w:ilvl w:val="0"/>
          <w:numId w:val="56"/>
        </w:numPr>
        <w:rPr>
          <w:rFonts w:ascii="Ebrima" w:hAnsi="Ebrima" w:cs="Times New Roman"/>
        </w:rPr>
      </w:pPr>
      <w:r w:rsidRPr="00B46542">
        <w:rPr>
          <w:rFonts w:ascii="Ebrima" w:hAnsi="Ebrima" w:cs="Times New Roman"/>
        </w:rPr>
        <w:t>Are the child’s interests congruent with that of a spiritual seeker?</w:t>
      </w:r>
    </w:p>
    <w:p w14:paraId="0E8D4B45" w14:textId="27956EC0" w:rsidR="001B65A2" w:rsidRDefault="001B65A2" w:rsidP="00B42363">
      <w:pPr>
        <w:pStyle w:val="ListParagraph"/>
        <w:numPr>
          <w:ilvl w:val="0"/>
          <w:numId w:val="56"/>
        </w:numPr>
        <w:rPr>
          <w:rFonts w:ascii="Ebrima" w:hAnsi="Ebrima" w:cs="Times New Roman"/>
        </w:rPr>
      </w:pPr>
      <w:r w:rsidRPr="00B46542">
        <w:rPr>
          <w:rFonts w:ascii="Ebrima" w:hAnsi="Ebrima" w:cs="Times New Roman"/>
        </w:rPr>
        <w:t xml:space="preserve">Is the child putting into practice the lessons he/she learns at Bal Vikas? </w:t>
      </w:r>
    </w:p>
    <w:p w14:paraId="2EA5150E" w14:textId="77777777" w:rsidR="004B3413" w:rsidRDefault="004B3413" w:rsidP="001B65A2">
      <w:pPr>
        <w:rPr>
          <w:rFonts w:ascii="Ebrima" w:hAnsi="Ebrima" w:cs="Times New Roman"/>
        </w:rPr>
      </w:pPr>
    </w:p>
    <w:p w14:paraId="5D8D52D5" w14:textId="1E689EE9" w:rsidR="001B65A2" w:rsidRPr="00B46542" w:rsidRDefault="001B65A2" w:rsidP="001B65A2">
      <w:pPr>
        <w:rPr>
          <w:rFonts w:ascii="Ebrima" w:hAnsi="Ebrima" w:cs="Times New Roman"/>
        </w:rPr>
      </w:pPr>
      <w:r w:rsidRPr="00B46542">
        <w:rPr>
          <w:rFonts w:ascii="Ebrima" w:hAnsi="Ebrima" w:cs="Times New Roman"/>
        </w:rPr>
        <w:t xml:space="preserve">The above is not an exhaustive list. It merely serves as a guide for the Bal Vikas Guru to identify the practice of discipline in the pupil because discipline is a key indicator to measure and evaluate the progress of the Bal Vikas pupil. </w:t>
      </w:r>
    </w:p>
    <w:p w14:paraId="11AF9B22" w14:textId="0E258DB6" w:rsidR="001B65A2" w:rsidRDefault="001B65A2" w:rsidP="001B65A2">
      <w:pPr>
        <w:autoSpaceDE w:val="0"/>
        <w:autoSpaceDN w:val="0"/>
        <w:adjustRightInd w:val="0"/>
        <w:spacing w:after="0" w:line="240" w:lineRule="auto"/>
        <w:rPr>
          <w:rFonts w:ascii="Ebrima" w:hAnsi="Ebrima" w:cs="Times New Roman"/>
          <w:b/>
          <w:bCs/>
          <w:color w:val="FF0000"/>
        </w:rPr>
      </w:pPr>
    </w:p>
    <w:p w14:paraId="51BA2781" w14:textId="6D8A5607" w:rsidR="004B3413" w:rsidRDefault="004B3413" w:rsidP="001B65A2">
      <w:pPr>
        <w:autoSpaceDE w:val="0"/>
        <w:autoSpaceDN w:val="0"/>
        <w:adjustRightInd w:val="0"/>
        <w:spacing w:after="0" w:line="240" w:lineRule="auto"/>
        <w:rPr>
          <w:rFonts w:ascii="Ebrima" w:hAnsi="Ebrima" w:cs="Times New Roman"/>
          <w:b/>
          <w:bCs/>
          <w:color w:val="FF0000"/>
        </w:rPr>
      </w:pPr>
    </w:p>
    <w:p w14:paraId="6F134666" w14:textId="77777777" w:rsidR="004B3413" w:rsidRDefault="004B3413" w:rsidP="001B65A2">
      <w:pPr>
        <w:autoSpaceDE w:val="0"/>
        <w:autoSpaceDN w:val="0"/>
        <w:adjustRightInd w:val="0"/>
        <w:spacing w:after="0" w:line="240" w:lineRule="auto"/>
        <w:rPr>
          <w:rFonts w:ascii="Ebrima" w:hAnsi="Ebrima" w:cs="Times New Roman"/>
          <w:b/>
          <w:bCs/>
          <w:color w:val="FF0000"/>
        </w:rPr>
      </w:pPr>
    </w:p>
    <w:p w14:paraId="4DF1C867" w14:textId="272F5C43" w:rsidR="00044CE4" w:rsidRDefault="00044CE4" w:rsidP="001B65A2">
      <w:pPr>
        <w:autoSpaceDE w:val="0"/>
        <w:autoSpaceDN w:val="0"/>
        <w:adjustRightInd w:val="0"/>
        <w:spacing w:after="0" w:line="240" w:lineRule="auto"/>
        <w:rPr>
          <w:rFonts w:ascii="Ebrima" w:hAnsi="Ebrima" w:cs="Times New Roman"/>
          <w:b/>
          <w:bCs/>
          <w:color w:val="FF0000"/>
        </w:rPr>
      </w:pPr>
    </w:p>
    <w:p w14:paraId="4FA208A2" w14:textId="01A6F876" w:rsidR="00044CE4" w:rsidRPr="00B46542" w:rsidRDefault="00044CE4" w:rsidP="001B65A2">
      <w:pPr>
        <w:autoSpaceDE w:val="0"/>
        <w:autoSpaceDN w:val="0"/>
        <w:adjustRightInd w:val="0"/>
        <w:spacing w:after="0" w:line="240" w:lineRule="auto"/>
        <w:rPr>
          <w:rFonts w:ascii="Ebrima" w:hAnsi="Ebrima" w:cs="Times New Roman"/>
          <w:b/>
          <w:bCs/>
          <w:color w:val="FF0000"/>
        </w:rPr>
      </w:pPr>
    </w:p>
    <w:p w14:paraId="18DF3475" w14:textId="51809AA2" w:rsidR="001B65A2" w:rsidRDefault="00740328" w:rsidP="001B65A2">
      <w:pPr>
        <w:autoSpaceDE w:val="0"/>
        <w:autoSpaceDN w:val="0"/>
        <w:adjustRightInd w:val="0"/>
        <w:spacing w:after="0" w:line="240" w:lineRule="auto"/>
        <w:rPr>
          <w:rFonts w:ascii="Ebrima" w:hAnsi="Ebrima" w:cs="Times New Roman"/>
          <w:b/>
          <w:bCs/>
          <w:color w:val="002060"/>
        </w:rPr>
      </w:pPr>
      <w:r w:rsidRPr="00B46542">
        <w:rPr>
          <w:rFonts w:ascii="Ebrima" w:hAnsi="Ebrima" w:cs="Times New Roman"/>
          <w:b/>
          <w:bCs/>
          <w:color w:val="002060"/>
        </w:rPr>
        <w:t>CLASSROOM ENVIRONMENT</w:t>
      </w:r>
      <w:r>
        <w:rPr>
          <w:rFonts w:ascii="Ebrima" w:hAnsi="Ebrima" w:cs="Times New Roman"/>
          <w:b/>
          <w:bCs/>
          <w:color w:val="002060"/>
        </w:rPr>
        <w:t xml:space="preserve">  </w:t>
      </w:r>
    </w:p>
    <w:p w14:paraId="4DB92220" w14:textId="77777777" w:rsidR="004B3413" w:rsidRPr="00B46542" w:rsidRDefault="004B3413" w:rsidP="001B65A2">
      <w:pPr>
        <w:autoSpaceDE w:val="0"/>
        <w:autoSpaceDN w:val="0"/>
        <w:adjustRightInd w:val="0"/>
        <w:spacing w:after="0" w:line="240" w:lineRule="auto"/>
        <w:rPr>
          <w:rFonts w:ascii="Ebrima" w:hAnsi="Ebrima" w:cs="Times New Roman"/>
          <w:b/>
          <w:bCs/>
          <w:color w:val="002060"/>
        </w:rPr>
      </w:pPr>
    </w:p>
    <w:p w14:paraId="45EC1C75" w14:textId="0D8562D7" w:rsidR="001B65A2" w:rsidRPr="00075D5C" w:rsidRDefault="00740328" w:rsidP="001B65A2">
      <w:pPr>
        <w:rPr>
          <w:rFonts w:ascii="Ebrima" w:hAnsi="Ebrima" w:cs="Times New Roman"/>
        </w:rPr>
      </w:pPr>
      <w:r>
        <w:rPr>
          <w:noProof/>
          <w:lang w:val="en-ZA" w:eastAsia="en-ZA"/>
        </w:rPr>
        <w:drawing>
          <wp:anchor distT="0" distB="0" distL="114300" distR="114300" simplePos="0" relativeHeight="252070912" behindDoc="0" locked="0" layoutInCell="1" allowOverlap="1" wp14:anchorId="17E3FBE6" wp14:editId="1D2D8907">
            <wp:simplePos x="0" y="0"/>
            <wp:positionH relativeFrom="column">
              <wp:posOffset>3629025</wp:posOffset>
            </wp:positionH>
            <wp:positionV relativeFrom="paragraph">
              <wp:posOffset>76200</wp:posOffset>
            </wp:positionV>
            <wp:extent cx="2209800" cy="1547495"/>
            <wp:effectExtent l="0" t="0" r="0" b="0"/>
            <wp:wrapThrough wrapText="bothSides">
              <wp:wrapPolygon edited="0">
                <wp:start x="0" y="0"/>
                <wp:lineTo x="0" y="21272"/>
                <wp:lineTo x="21414" y="21272"/>
                <wp:lineTo x="21414" y="0"/>
                <wp:lineTo x="0" y="0"/>
              </wp:wrapPolygon>
            </wp:wrapThrough>
            <wp:docPr id="71" name="Picture 71" descr="Sai Conn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i Connect"/>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9019" t="4576" r="4714"/>
                    <a:stretch/>
                  </pic:blipFill>
                  <pic:spPr bwMode="auto">
                    <a:xfrm>
                      <a:off x="0" y="0"/>
                      <a:ext cx="2209800"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5D5C">
        <w:rPr>
          <w:rFonts w:ascii="Ebrima" w:hAnsi="Ebrima" w:cs="Times New Roman"/>
          <w:bCs/>
        </w:rPr>
        <w:t xml:space="preserve">Creating A Positive Environment </w:t>
      </w:r>
      <w:proofErr w:type="gramStart"/>
      <w:r w:rsidRPr="00075D5C">
        <w:rPr>
          <w:rFonts w:ascii="Ebrima" w:hAnsi="Ebrima" w:cs="Times New Roman"/>
          <w:bCs/>
        </w:rPr>
        <w:t>In</w:t>
      </w:r>
      <w:proofErr w:type="gramEnd"/>
      <w:r w:rsidRPr="00075D5C">
        <w:rPr>
          <w:rFonts w:ascii="Ebrima" w:hAnsi="Ebrima" w:cs="Times New Roman"/>
          <w:bCs/>
        </w:rPr>
        <w:t xml:space="preserve"> The Classroom</w:t>
      </w:r>
    </w:p>
    <w:p w14:paraId="0E0C97F0" w14:textId="77777777" w:rsidR="001B65A2" w:rsidRPr="00B46542" w:rsidRDefault="001B65A2" w:rsidP="001B65A2">
      <w:pPr>
        <w:rPr>
          <w:rFonts w:ascii="Ebrima" w:hAnsi="Ebrima" w:cs="Times New Roman"/>
        </w:rPr>
      </w:pPr>
      <w:r w:rsidRPr="00B46542">
        <w:rPr>
          <w:rFonts w:ascii="Ebrima" w:hAnsi="Ebrima" w:cs="Times New Roman"/>
        </w:rPr>
        <w:t xml:space="preserve">Sathya Sai Baba emphasized that a Bal Vikas classroom environment should foster a holistic development of students, where they are encouraged to develop Spiritually, Emotionally, and Intellectually. The BAL Vikas classroom environment should be a place where children feel safe, nurtured, and empowered to become better human beings and serve society with selfless love and compassion. It should create a sense of community and belonging, foster personal growth and development, explore, and deepen their spirituality which help children connect with something greater than themselves. Take note that you must consider the age group of the children when preparing your classroom. All this set up begins with you as a guru, your own spiritual practice and approach to inspiring the children. </w:t>
      </w:r>
    </w:p>
    <w:p w14:paraId="142D8717" w14:textId="77777777" w:rsidR="001B65A2" w:rsidRPr="00B46542" w:rsidRDefault="001B65A2" w:rsidP="001B65A2">
      <w:pPr>
        <w:rPr>
          <w:rFonts w:ascii="Ebrima" w:hAnsi="Ebrima" w:cs="Times New Roman"/>
        </w:rPr>
      </w:pPr>
      <w:r w:rsidRPr="00B46542">
        <w:rPr>
          <w:rFonts w:ascii="Ebrima" w:hAnsi="Ebrima" w:cs="Times New Roman"/>
        </w:rPr>
        <w:t>A few key considerations for both the children and guru:</w:t>
      </w:r>
    </w:p>
    <w:p w14:paraId="31A439F9" w14:textId="77777777" w:rsidR="001B65A2" w:rsidRPr="00B46542" w:rsidRDefault="001B65A2" w:rsidP="00B42363">
      <w:pPr>
        <w:numPr>
          <w:ilvl w:val="0"/>
          <w:numId w:val="64"/>
        </w:numPr>
        <w:rPr>
          <w:rFonts w:ascii="Ebrima" w:hAnsi="Ebrima" w:cs="Times New Roman"/>
        </w:rPr>
      </w:pPr>
      <w:r w:rsidRPr="00B46542">
        <w:rPr>
          <w:rFonts w:ascii="Ebrima" w:hAnsi="Ebrima" w:cs="Times New Roman"/>
          <w:b/>
          <w:bCs/>
        </w:rPr>
        <w:t>Loving and Respectful</w:t>
      </w:r>
      <w:r w:rsidRPr="00B46542">
        <w:rPr>
          <w:rFonts w:ascii="Ebrima" w:hAnsi="Ebrima" w:cs="Times New Roman"/>
        </w:rPr>
        <w:t>: The classroom environment should be characterized by love and respect towards each other, where the guru and children treat each other with kindness, compassion, and mutual understanding.</w:t>
      </w:r>
    </w:p>
    <w:p w14:paraId="0450DD47" w14:textId="77777777" w:rsidR="001B65A2" w:rsidRPr="00B46542" w:rsidRDefault="001B65A2" w:rsidP="00B42363">
      <w:pPr>
        <w:numPr>
          <w:ilvl w:val="0"/>
          <w:numId w:val="64"/>
        </w:numPr>
        <w:rPr>
          <w:rFonts w:ascii="Ebrima" w:hAnsi="Ebrima" w:cs="Times New Roman"/>
        </w:rPr>
      </w:pPr>
      <w:r w:rsidRPr="00B46542">
        <w:rPr>
          <w:rFonts w:ascii="Ebrima" w:hAnsi="Ebrima" w:cs="Times New Roman"/>
          <w:b/>
          <w:bCs/>
        </w:rPr>
        <w:t>Peaceful and Serene</w:t>
      </w:r>
      <w:r w:rsidRPr="00B46542">
        <w:rPr>
          <w:rFonts w:ascii="Ebrima" w:hAnsi="Ebrima" w:cs="Times New Roman"/>
        </w:rPr>
        <w:t>: The classroom should be a peaceful and serene place, free from unnecessary distractions and noise, and conducive to learning and spiritual upliftment.</w:t>
      </w:r>
    </w:p>
    <w:p w14:paraId="2D459BC6" w14:textId="77777777" w:rsidR="001B65A2" w:rsidRPr="00B46542" w:rsidRDefault="001B65A2" w:rsidP="00B42363">
      <w:pPr>
        <w:numPr>
          <w:ilvl w:val="0"/>
          <w:numId w:val="64"/>
        </w:numPr>
        <w:rPr>
          <w:rFonts w:ascii="Ebrima" w:hAnsi="Ebrima" w:cs="Times New Roman"/>
        </w:rPr>
      </w:pPr>
      <w:r w:rsidRPr="00B46542">
        <w:rPr>
          <w:rFonts w:ascii="Ebrima" w:hAnsi="Ebrima" w:cs="Times New Roman"/>
          <w:b/>
          <w:bCs/>
        </w:rPr>
        <w:t>Clean and Hygienic</w:t>
      </w:r>
      <w:r w:rsidRPr="00B46542">
        <w:rPr>
          <w:rFonts w:ascii="Ebrima" w:hAnsi="Ebrima" w:cs="Times New Roman"/>
        </w:rPr>
        <w:t>: The classroom should be clean and hygienic, providing a healthy and safe learning environment for children and guru.</w:t>
      </w:r>
    </w:p>
    <w:p w14:paraId="6275D07F" w14:textId="77777777" w:rsidR="001B65A2" w:rsidRPr="00B46542" w:rsidRDefault="001B65A2" w:rsidP="00B42363">
      <w:pPr>
        <w:numPr>
          <w:ilvl w:val="0"/>
          <w:numId w:val="64"/>
        </w:numPr>
        <w:rPr>
          <w:rFonts w:ascii="Ebrima" w:hAnsi="Ebrima" w:cs="Times New Roman"/>
        </w:rPr>
      </w:pPr>
      <w:r w:rsidRPr="00B46542">
        <w:rPr>
          <w:rFonts w:ascii="Ebrima" w:hAnsi="Ebrima" w:cs="Times New Roman"/>
          <w:b/>
          <w:bCs/>
        </w:rPr>
        <w:t>Culturally and Spiritually Rich</w:t>
      </w:r>
      <w:r w:rsidRPr="00B46542">
        <w:rPr>
          <w:rFonts w:ascii="Ebrima" w:hAnsi="Ebrima" w:cs="Times New Roman"/>
        </w:rPr>
        <w:t>: The classroom should be culturally and spiritually rich, with activities that promote the values of love, truth, righteousness, peace, and nonviolence.</w:t>
      </w:r>
    </w:p>
    <w:p w14:paraId="5CCC829C" w14:textId="77777777" w:rsidR="001B65A2" w:rsidRPr="00B46542" w:rsidRDefault="001B65A2" w:rsidP="00B42363">
      <w:pPr>
        <w:numPr>
          <w:ilvl w:val="0"/>
          <w:numId w:val="64"/>
        </w:numPr>
        <w:rPr>
          <w:rFonts w:ascii="Ebrima" w:hAnsi="Ebrima" w:cs="Times New Roman"/>
        </w:rPr>
      </w:pPr>
      <w:r w:rsidRPr="00B46542">
        <w:rPr>
          <w:rFonts w:ascii="Ebrima" w:hAnsi="Ebrima" w:cs="Times New Roman"/>
          <w:b/>
          <w:bCs/>
        </w:rPr>
        <w:t>Positive and Uplifting</w:t>
      </w:r>
      <w:r w:rsidRPr="00B46542">
        <w:rPr>
          <w:rFonts w:ascii="Ebrima" w:hAnsi="Ebrima" w:cs="Times New Roman"/>
        </w:rPr>
        <w:t>: The classroom should be a positive and uplifting place, where children are encouraged to develop a positive attitude, confidence, and self-discipline, and where they are praised for their achievements.</w:t>
      </w:r>
    </w:p>
    <w:p w14:paraId="2CBB78C9" w14:textId="77777777" w:rsidR="001B65A2" w:rsidRPr="00B46542" w:rsidRDefault="001B65A2" w:rsidP="00B42363">
      <w:pPr>
        <w:pStyle w:val="ListParagraph"/>
        <w:numPr>
          <w:ilvl w:val="0"/>
          <w:numId w:val="64"/>
        </w:numPr>
        <w:rPr>
          <w:rFonts w:ascii="Ebrima" w:hAnsi="Ebrima" w:cs="Times New Roman"/>
        </w:rPr>
      </w:pPr>
      <w:r w:rsidRPr="00B46542">
        <w:rPr>
          <w:rFonts w:ascii="Ebrima" w:hAnsi="Ebrima" w:cs="Times New Roman"/>
          <w:b/>
          <w:bCs/>
        </w:rPr>
        <w:t>As A Guru</w:t>
      </w:r>
      <w:r w:rsidRPr="00B46542">
        <w:rPr>
          <w:rFonts w:ascii="Ebrima" w:hAnsi="Ebrima" w:cs="Times New Roman"/>
        </w:rPr>
        <w:t xml:space="preserve"> - Lead by example –</w:t>
      </w:r>
      <w:r>
        <w:rPr>
          <w:rFonts w:ascii="Ebrima" w:hAnsi="Ebrima" w:cs="Times New Roman"/>
        </w:rPr>
        <w:t xml:space="preserve"> (</w:t>
      </w:r>
      <w:r w:rsidRPr="00B46542">
        <w:rPr>
          <w:rFonts w:ascii="Ebrima" w:hAnsi="Ebrima" w:cs="Times New Roman"/>
        </w:rPr>
        <w:t>Model</w:t>
      </w:r>
      <w:r>
        <w:rPr>
          <w:rFonts w:ascii="Ebrima" w:hAnsi="Ebrima" w:cs="Times New Roman"/>
        </w:rPr>
        <w:t>) -</w:t>
      </w:r>
      <w:r w:rsidRPr="00B46542">
        <w:rPr>
          <w:rFonts w:ascii="Ebrima" w:hAnsi="Ebrima" w:cs="Times New Roman"/>
        </w:rPr>
        <w:t xml:space="preserve"> positive and compassionate behavior and encourage children to do the same.</w:t>
      </w:r>
    </w:p>
    <w:p w14:paraId="2F156FE4" w14:textId="77777777" w:rsidR="001B65A2" w:rsidRPr="00B46542" w:rsidRDefault="001B65A2" w:rsidP="00B42363">
      <w:pPr>
        <w:pStyle w:val="ListParagraph"/>
        <w:numPr>
          <w:ilvl w:val="0"/>
          <w:numId w:val="64"/>
        </w:numPr>
        <w:rPr>
          <w:rFonts w:ascii="Ebrima" w:hAnsi="Ebrima" w:cs="Times New Roman"/>
        </w:rPr>
      </w:pPr>
      <w:r w:rsidRPr="00B46542">
        <w:rPr>
          <w:rFonts w:ascii="Ebrima" w:hAnsi="Ebrima" w:cs="Times New Roman"/>
          <w:b/>
          <w:bCs/>
        </w:rPr>
        <w:t>Cultivate a safe space</w:t>
      </w:r>
      <w:r w:rsidRPr="00B46542">
        <w:rPr>
          <w:rFonts w:ascii="Ebrima" w:hAnsi="Ebrima" w:cs="Times New Roman"/>
        </w:rPr>
        <w:t xml:space="preserve"> – Create an environment where children feel comfortable sharing their experiences and insights without fear of judgement.</w:t>
      </w:r>
    </w:p>
    <w:p w14:paraId="6472527F" w14:textId="77777777" w:rsidR="001B65A2" w:rsidRPr="00B46542" w:rsidRDefault="001B65A2" w:rsidP="00B42363">
      <w:pPr>
        <w:pStyle w:val="ListParagraph"/>
        <w:numPr>
          <w:ilvl w:val="0"/>
          <w:numId w:val="64"/>
        </w:numPr>
        <w:rPr>
          <w:rFonts w:ascii="Ebrima" w:hAnsi="Ebrima" w:cs="Times New Roman"/>
        </w:rPr>
      </w:pPr>
      <w:r w:rsidRPr="00B46542">
        <w:rPr>
          <w:rFonts w:ascii="Ebrima" w:hAnsi="Ebrima" w:cs="Times New Roman"/>
          <w:b/>
          <w:bCs/>
        </w:rPr>
        <w:t>Use positive reinforcement</w:t>
      </w:r>
      <w:r w:rsidRPr="00B46542">
        <w:rPr>
          <w:rFonts w:ascii="Ebrima" w:hAnsi="Ebrima" w:cs="Times New Roman"/>
        </w:rPr>
        <w:t xml:space="preserve"> – celebrate children’s successes and encourage them to continue growing and developing. Know your children better than their parents do.</w:t>
      </w:r>
    </w:p>
    <w:p w14:paraId="10D3B5B8" w14:textId="77777777" w:rsidR="001B65A2" w:rsidRPr="00B46542" w:rsidRDefault="001B65A2" w:rsidP="00B42363">
      <w:pPr>
        <w:pStyle w:val="ListParagraph"/>
        <w:numPr>
          <w:ilvl w:val="0"/>
          <w:numId w:val="64"/>
        </w:numPr>
        <w:rPr>
          <w:rFonts w:ascii="Ebrima" w:hAnsi="Ebrima" w:cs="Times New Roman"/>
        </w:rPr>
      </w:pPr>
      <w:r w:rsidRPr="00B46542">
        <w:rPr>
          <w:rFonts w:ascii="Ebrima" w:hAnsi="Ebrima" w:cs="Times New Roman"/>
          <w:b/>
          <w:bCs/>
        </w:rPr>
        <w:lastRenderedPageBreak/>
        <w:t xml:space="preserve">Punctuality </w:t>
      </w:r>
      <w:r w:rsidRPr="00B46542">
        <w:rPr>
          <w:rFonts w:ascii="Ebrima" w:hAnsi="Ebrima" w:cs="Times New Roman"/>
        </w:rPr>
        <w:t>– it is a must to remember Swami is Omnipresent. When you are on time it means you value and respect others time. Children will imbibe these qualities and attitude.</w:t>
      </w:r>
    </w:p>
    <w:p w14:paraId="24EF16AF" w14:textId="77777777" w:rsidR="001B65A2" w:rsidRPr="00B46542" w:rsidRDefault="001B65A2" w:rsidP="00B42363">
      <w:pPr>
        <w:pStyle w:val="ListParagraph"/>
        <w:numPr>
          <w:ilvl w:val="0"/>
          <w:numId w:val="64"/>
        </w:numPr>
        <w:rPr>
          <w:rFonts w:ascii="Ebrima" w:hAnsi="Ebrima" w:cs="Times New Roman"/>
          <w:b/>
          <w:bCs/>
        </w:rPr>
      </w:pPr>
      <w:r w:rsidRPr="00B46542">
        <w:rPr>
          <w:rFonts w:ascii="Ebrima" w:hAnsi="Ebrima" w:cs="Times New Roman"/>
          <w:b/>
          <w:bCs/>
        </w:rPr>
        <w:t>Discipline</w:t>
      </w:r>
      <w:r w:rsidRPr="00B46542">
        <w:rPr>
          <w:rFonts w:ascii="Ebrima" w:hAnsi="Ebrima" w:cs="Times New Roman"/>
        </w:rPr>
        <w:t xml:space="preserve"> – before entering the classroom, children must be made aware that they are entering a special environment whereby they should remove their shoes and keep it neatly to one side, and they should wait quietly to be welcomed into the classroom as they are entering “an abode of Peace”. Now gurus, the setup of the classroom should be </w:t>
      </w:r>
    </w:p>
    <w:p w14:paraId="0345EBF4" w14:textId="77777777" w:rsidR="001B65A2" w:rsidRPr="00B46542" w:rsidRDefault="001B65A2" w:rsidP="001B65A2">
      <w:pPr>
        <w:rPr>
          <w:rFonts w:ascii="Ebrima" w:hAnsi="Ebrima" w:cs="Times New Roman"/>
        </w:rPr>
      </w:pPr>
      <w:r w:rsidRPr="00B46542">
        <w:rPr>
          <w:rFonts w:ascii="Ebrima" w:hAnsi="Ebrima" w:cs="Times New Roman"/>
        </w:rPr>
        <w:t>By maintaining a clean and organized classroom and promoting environmental sustainability, gurus can create a positive and uplifting spiritual environment that supports the learning and growth of their students. Remember</w:t>
      </w:r>
      <w:proofErr w:type="gramStart"/>
      <w:r w:rsidRPr="00B46542">
        <w:rPr>
          <w:rFonts w:ascii="Ebrima" w:hAnsi="Ebrima" w:cs="Times New Roman"/>
        </w:rPr>
        <w:t>…“</w:t>
      </w:r>
      <w:proofErr w:type="gramEnd"/>
      <w:r w:rsidRPr="00B46542">
        <w:rPr>
          <w:rFonts w:ascii="Ebrima" w:hAnsi="Ebrima" w:cs="Times New Roman"/>
        </w:rPr>
        <w:t>Cleanliness is next to Godliness”.</w:t>
      </w:r>
    </w:p>
    <w:p w14:paraId="2C79A1D8" w14:textId="77777777" w:rsidR="001B65A2" w:rsidRPr="00B46542" w:rsidRDefault="001B65A2" w:rsidP="001B65A2">
      <w:pPr>
        <w:rPr>
          <w:rFonts w:ascii="Ebrima" w:hAnsi="Ebrima" w:cs="Times New Roman"/>
        </w:rPr>
      </w:pPr>
    </w:p>
    <w:p w14:paraId="5142A9C5" w14:textId="77777777" w:rsidR="001B65A2" w:rsidRPr="008A0EDC" w:rsidRDefault="001B65A2" w:rsidP="001B65A2">
      <w:pPr>
        <w:spacing w:after="200" w:line="276" w:lineRule="auto"/>
        <w:rPr>
          <w:rFonts w:ascii="Ebrima" w:eastAsia="PMingLiU" w:hAnsi="Ebrima" w:cs="Times New Roman"/>
          <w:bCs/>
          <w:color w:val="002060"/>
          <w:lang w:eastAsia="zh-TW"/>
        </w:rPr>
      </w:pPr>
      <w:r w:rsidRPr="008A0EDC">
        <w:rPr>
          <w:rFonts w:ascii="Ebrima" w:eastAsia="PMingLiU" w:hAnsi="Ebrima" w:cs="Times New Roman"/>
          <w:bCs/>
          <w:color w:val="002060"/>
          <w:lang w:eastAsia="zh-TW"/>
        </w:rPr>
        <w:t>CLASSROOM ATMOSPHERE</w:t>
      </w:r>
    </w:p>
    <w:p w14:paraId="0577D44B" w14:textId="6C24BBFE"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t>1.</w:t>
      </w:r>
      <w:r w:rsidR="004B3413">
        <w:rPr>
          <w:rFonts w:ascii="Ebrima" w:eastAsia="PMingLiU" w:hAnsi="Ebrima" w:cs="Times New Roman"/>
          <w:lang w:eastAsia="zh-TW"/>
        </w:rPr>
        <w:t xml:space="preserve"> </w:t>
      </w:r>
      <w:r>
        <w:rPr>
          <w:rFonts w:ascii="Ebrima" w:eastAsia="PMingLiU" w:hAnsi="Ebrima" w:cs="Times New Roman"/>
          <w:lang w:eastAsia="zh-TW"/>
        </w:rPr>
        <w:t xml:space="preserve"> </w:t>
      </w:r>
      <w:r w:rsidRPr="00B46542">
        <w:rPr>
          <w:rFonts w:ascii="Ebrima" w:eastAsia="PMingLiU" w:hAnsi="Ebrima" w:cs="Times New Roman"/>
          <w:lang w:eastAsia="zh-TW"/>
        </w:rPr>
        <w:t>The atmosphere of the SSE class should be peaceful, sublime, and pleasant for the upliftment of the class.</w:t>
      </w:r>
    </w:p>
    <w:p w14:paraId="70C63B59" w14:textId="584CEB8B" w:rsidR="001B65A2" w:rsidRPr="00B46542" w:rsidRDefault="001B65A2" w:rsidP="001B65A2">
      <w:pPr>
        <w:spacing w:after="200" w:line="276" w:lineRule="auto"/>
        <w:rPr>
          <w:rFonts w:ascii="Ebrima" w:eastAsia="PMingLiU" w:hAnsi="Ebrima" w:cs="Times New Roman"/>
          <w:lang w:eastAsia="zh-TW"/>
        </w:rPr>
      </w:pPr>
      <w:r w:rsidRPr="00364D73">
        <w:rPr>
          <w:rFonts w:ascii="Ebrima" w:eastAsia="PMingLiU" w:hAnsi="Ebrima" w:cs="Times New Roman"/>
          <w:lang w:eastAsia="zh-TW"/>
        </w:rPr>
        <w:t>2.</w:t>
      </w:r>
      <w:r w:rsidR="004B3413">
        <w:rPr>
          <w:rFonts w:ascii="Ebrima" w:eastAsia="PMingLiU" w:hAnsi="Ebrima" w:cs="Times New Roman"/>
          <w:lang w:eastAsia="zh-TW"/>
        </w:rPr>
        <w:t xml:space="preserve"> </w:t>
      </w:r>
      <w:r w:rsidRPr="00364D73">
        <w:rPr>
          <w:rFonts w:ascii="Ebrima" w:eastAsia="PMingLiU" w:hAnsi="Ebrima" w:cs="Times New Roman"/>
          <w:lang w:eastAsia="zh-TW"/>
        </w:rPr>
        <w:t xml:space="preserve"> Gurus must ensure that they leave their family problems and worries of mind at home and</w:t>
      </w:r>
      <w:r w:rsidR="004B3413">
        <w:rPr>
          <w:rFonts w:ascii="Ebrima" w:eastAsia="PMingLiU" w:hAnsi="Ebrima" w:cs="Times New Roman"/>
          <w:lang w:eastAsia="zh-TW"/>
        </w:rPr>
        <w:t xml:space="preserve"> </w:t>
      </w:r>
      <w:r w:rsidRPr="00364D73">
        <w:rPr>
          <w:rFonts w:ascii="Ebrima" w:eastAsia="PMingLiU" w:hAnsi="Ebrima" w:cs="Times New Roman"/>
          <w:lang w:eastAsia="zh-TW"/>
        </w:rPr>
        <w:t>not carry them to their class. Otherwise, they will not be able to do their teaching correctly.</w:t>
      </w:r>
    </w:p>
    <w:p w14:paraId="7FDFBC9D" w14:textId="19F51F78"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t>3.</w:t>
      </w:r>
      <w:r w:rsidR="004B3413">
        <w:rPr>
          <w:rFonts w:ascii="Ebrima" w:eastAsia="PMingLiU" w:hAnsi="Ebrima" w:cs="Times New Roman"/>
          <w:lang w:eastAsia="zh-TW"/>
        </w:rPr>
        <w:t xml:space="preserve"> </w:t>
      </w:r>
      <w:r w:rsidRPr="00B46542">
        <w:rPr>
          <w:rFonts w:ascii="Ebrima" w:eastAsia="PMingLiU" w:hAnsi="Ebrima" w:cs="Times New Roman"/>
          <w:lang w:eastAsia="zh-TW"/>
        </w:rPr>
        <w:t xml:space="preserve"> The Guru must arrive early to set up the teaching materials and prepare the classroom. This sets a good example for being organized and for being on time.</w:t>
      </w:r>
    </w:p>
    <w:p w14:paraId="4553D9D5" w14:textId="6BC50E9D"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t>4.</w:t>
      </w:r>
      <w:r w:rsidR="004B3413">
        <w:rPr>
          <w:rFonts w:ascii="Ebrima" w:eastAsia="PMingLiU" w:hAnsi="Ebrima" w:cs="Times New Roman"/>
          <w:lang w:eastAsia="zh-TW"/>
        </w:rPr>
        <w:t xml:space="preserve"> </w:t>
      </w:r>
      <w:r w:rsidRPr="00B46542">
        <w:rPr>
          <w:rFonts w:ascii="Ebrima" w:eastAsia="PMingLiU" w:hAnsi="Ebrima" w:cs="Times New Roman"/>
          <w:lang w:eastAsia="zh-TW"/>
        </w:rPr>
        <w:t xml:space="preserve"> Gurus can have a picture of Swami and even a chair for Swami. Always invite Him to be present there to speak through you and He will help. They can use pictures of world religions or picture of relevant great personalities whom the lesson is about.</w:t>
      </w:r>
    </w:p>
    <w:p w14:paraId="3CD89187" w14:textId="01CE9CF1"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t xml:space="preserve">5. </w:t>
      </w:r>
      <w:r w:rsidR="004B3413">
        <w:rPr>
          <w:rFonts w:ascii="Ebrima" w:eastAsia="PMingLiU" w:hAnsi="Ebrima" w:cs="Times New Roman"/>
          <w:lang w:eastAsia="zh-TW"/>
        </w:rPr>
        <w:t xml:space="preserve"> </w:t>
      </w:r>
      <w:r w:rsidRPr="00B46542">
        <w:rPr>
          <w:rFonts w:ascii="Ebrima" w:eastAsia="PMingLiU" w:hAnsi="Ebrima" w:cs="Times New Roman"/>
          <w:lang w:eastAsia="zh-TW"/>
        </w:rPr>
        <w:t>A candle can be used as a symbol of light /wisdom and for Jyot</w:t>
      </w:r>
      <w:r w:rsidR="001D4282">
        <w:rPr>
          <w:rFonts w:ascii="Ebrima" w:eastAsia="PMingLiU" w:hAnsi="Ebrima" w:cs="Times New Roman"/>
          <w:lang w:eastAsia="zh-TW"/>
        </w:rPr>
        <w:t>h</w:t>
      </w:r>
      <w:r w:rsidRPr="00B46542">
        <w:rPr>
          <w:rFonts w:ascii="Ebrima" w:eastAsia="PMingLiU" w:hAnsi="Ebrima" w:cs="Times New Roman"/>
          <w:lang w:eastAsia="zh-TW"/>
        </w:rPr>
        <w:t>i meditation.</w:t>
      </w:r>
    </w:p>
    <w:p w14:paraId="5B53B704" w14:textId="6E677F6C"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t>6.</w:t>
      </w:r>
      <w:r w:rsidR="004B3413">
        <w:rPr>
          <w:rFonts w:ascii="Ebrima" w:eastAsia="PMingLiU" w:hAnsi="Ebrima" w:cs="Times New Roman"/>
          <w:lang w:eastAsia="zh-TW"/>
        </w:rPr>
        <w:t xml:space="preserve"> </w:t>
      </w:r>
      <w:r w:rsidRPr="00B46542">
        <w:rPr>
          <w:rFonts w:ascii="Ebrima" w:eastAsia="PMingLiU" w:hAnsi="Ebrima" w:cs="Times New Roman"/>
          <w:lang w:eastAsia="zh-TW"/>
        </w:rPr>
        <w:t xml:space="preserve"> The floor must be carpeted or have a rug or blanket if the children are seated on the ground.</w:t>
      </w:r>
    </w:p>
    <w:p w14:paraId="35A0FF87" w14:textId="13904315"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t>7.</w:t>
      </w:r>
      <w:r w:rsidR="004B3413">
        <w:rPr>
          <w:rFonts w:ascii="Ebrima" w:eastAsia="PMingLiU" w:hAnsi="Ebrima" w:cs="Times New Roman"/>
          <w:lang w:eastAsia="zh-TW"/>
        </w:rPr>
        <w:t xml:space="preserve"> </w:t>
      </w:r>
      <w:r w:rsidRPr="00B46542">
        <w:rPr>
          <w:rFonts w:ascii="Ebrima" w:eastAsia="PMingLiU" w:hAnsi="Ebrima" w:cs="Times New Roman"/>
          <w:lang w:eastAsia="zh-TW"/>
        </w:rPr>
        <w:t xml:space="preserve"> Blackboards, bulletin boards, felt boards are useful in teaching.</w:t>
      </w:r>
    </w:p>
    <w:p w14:paraId="7C77A72B" w14:textId="3351848C"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t>8.</w:t>
      </w:r>
      <w:r w:rsidR="004B3413">
        <w:rPr>
          <w:rFonts w:ascii="Ebrima" w:eastAsia="PMingLiU" w:hAnsi="Ebrima" w:cs="Times New Roman"/>
          <w:lang w:eastAsia="zh-TW"/>
        </w:rPr>
        <w:t xml:space="preserve"> </w:t>
      </w:r>
      <w:r w:rsidRPr="00B46542">
        <w:rPr>
          <w:rFonts w:ascii="Ebrima" w:eastAsia="PMingLiU" w:hAnsi="Ebrima" w:cs="Times New Roman"/>
          <w:lang w:eastAsia="zh-TW"/>
        </w:rPr>
        <w:t xml:space="preserve"> When the children arrive the Guru greets every child by name. This makes the child feel welcome and aids in keeping discipline. It is very important that the Guru remembers every child by name.</w:t>
      </w:r>
    </w:p>
    <w:p w14:paraId="1555279E" w14:textId="5956B3F1"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t xml:space="preserve">9. </w:t>
      </w:r>
      <w:r w:rsidR="004B3413">
        <w:rPr>
          <w:rFonts w:ascii="Ebrima" w:eastAsia="PMingLiU" w:hAnsi="Ebrima" w:cs="Times New Roman"/>
          <w:lang w:eastAsia="zh-TW"/>
        </w:rPr>
        <w:t xml:space="preserve"> </w:t>
      </w:r>
      <w:r w:rsidRPr="00B46542">
        <w:rPr>
          <w:rFonts w:ascii="Ebrima" w:eastAsia="PMingLiU" w:hAnsi="Ebrima" w:cs="Times New Roman"/>
          <w:lang w:eastAsia="zh-TW"/>
        </w:rPr>
        <w:t>Shoes must be removed before entering the classroom.</w:t>
      </w:r>
    </w:p>
    <w:p w14:paraId="7EDD89C6" w14:textId="6E421085"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t>10.</w:t>
      </w:r>
      <w:r w:rsidR="004B3413">
        <w:rPr>
          <w:rFonts w:ascii="Ebrima" w:eastAsia="PMingLiU" w:hAnsi="Ebrima" w:cs="Times New Roman"/>
          <w:lang w:eastAsia="zh-TW"/>
        </w:rPr>
        <w:t xml:space="preserve"> </w:t>
      </w:r>
      <w:r w:rsidRPr="00B46542">
        <w:rPr>
          <w:rFonts w:ascii="Ebrima" w:eastAsia="PMingLiU" w:hAnsi="Ebrima" w:cs="Times New Roman"/>
          <w:lang w:eastAsia="zh-TW"/>
        </w:rPr>
        <w:t xml:space="preserve"> Children must enter the classroom in a spirit of reverence. Guru and children must use soft.</w:t>
      </w:r>
      <w:r w:rsidR="004B3413">
        <w:rPr>
          <w:rFonts w:ascii="Ebrima" w:eastAsia="PMingLiU" w:hAnsi="Ebrima" w:cs="Times New Roman"/>
          <w:lang w:eastAsia="zh-TW"/>
        </w:rPr>
        <w:t xml:space="preserve"> </w:t>
      </w:r>
    </w:p>
    <w:p w14:paraId="13FB65AC" w14:textId="77777777"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t>speech to show respect for the place of worship.</w:t>
      </w:r>
    </w:p>
    <w:p w14:paraId="2E782AF6" w14:textId="77777777" w:rsidR="001B65A2" w:rsidRPr="00B46542" w:rsidRDefault="001B65A2" w:rsidP="001B65A2">
      <w:pPr>
        <w:spacing w:after="200" w:line="276" w:lineRule="auto"/>
        <w:rPr>
          <w:rFonts w:ascii="Ebrima" w:eastAsia="PMingLiU" w:hAnsi="Ebrima" w:cs="Times New Roman"/>
          <w:lang w:eastAsia="zh-TW"/>
        </w:rPr>
      </w:pPr>
      <w:r w:rsidRPr="00B46542">
        <w:rPr>
          <w:rFonts w:ascii="Ebrima" w:eastAsia="PMingLiU" w:hAnsi="Ebrima" w:cs="Times New Roman"/>
          <w:lang w:eastAsia="zh-TW"/>
        </w:rPr>
        <w:lastRenderedPageBreak/>
        <w:t>11. Boys and girls must sit on separate sides. They should sit in neat rows in such a way that the Guru should be able to see each child.</w:t>
      </w:r>
    </w:p>
    <w:p w14:paraId="5314F10A" w14:textId="77777777" w:rsidR="001B65A2" w:rsidRDefault="001B65A2" w:rsidP="001B65A2">
      <w:pPr>
        <w:rPr>
          <w:rFonts w:ascii="Ebrima" w:hAnsi="Ebrima" w:cs="Times New Roman"/>
        </w:rPr>
      </w:pPr>
      <w:r w:rsidRPr="00B46542">
        <w:rPr>
          <w:rFonts w:ascii="Ebrima" w:hAnsi="Ebrima" w:cs="Times New Roman"/>
        </w:rPr>
        <w:t xml:space="preserve">Generally, younger children may be seated on the floor or on small chairs, while older children </w:t>
      </w:r>
      <w:r w:rsidRPr="00DD581F">
        <w:rPr>
          <w:rFonts w:ascii="Ebrima" w:hAnsi="Ebrima" w:cs="Times New Roman"/>
          <w:color w:val="0070C0"/>
        </w:rPr>
        <w:t>may</w:t>
      </w:r>
      <w:r w:rsidRPr="00B46542">
        <w:rPr>
          <w:rFonts w:ascii="Ebrima" w:hAnsi="Ebrima" w:cs="Times New Roman"/>
        </w:rPr>
        <w:t xml:space="preserve"> be seated on chairs. </w:t>
      </w:r>
    </w:p>
    <w:p w14:paraId="656FE605" w14:textId="77777777" w:rsidR="001B65A2" w:rsidRPr="00B46542" w:rsidRDefault="001B65A2" w:rsidP="001B65A2">
      <w:pPr>
        <w:rPr>
          <w:rFonts w:ascii="Ebrima" w:hAnsi="Ebrima" w:cs="Times New Roman"/>
        </w:rPr>
      </w:pPr>
      <w:r w:rsidRPr="00B46542">
        <w:rPr>
          <w:rFonts w:ascii="Ebrima" w:hAnsi="Ebrima" w:cs="Times New Roman"/>
        </w:rPr>
        <w:t>The seating arrangement may also be based on the activities or lessons planned for the day. For example, if there is a storytelling session, the children may be seated in a circle on the floor, while if there is a group discussion, they may be seated in rows facing the guru.</w:t>
      </w:r>
    </w:p>
    <w:p w14:paraId="10D84268" w14:textId="77777777" w:rsidR="001B65A2" w:rsidRPr="00B46542" w:rsidRDefault="001B65A2" w:rsidP="001B65A2">
      <w:pPr>
        <w:rPr>
          <w:rFonts w:ascii="Ebrima" w:hAnsi="Ebrima" w:cs="Times New Roman"/>
        </w:rPr>
      </w:pPr>
      <w:proofErr w:type="gramStart"/>
      <w:r w:rsidRPr="00B46542">
        <w:rPr>
          <w:rFonts w:ascii="Ebrima" w:hAnsi="Ebrima" w:cs="Times New Roman"/>
        </w:rPr>
        <w:t>It's</w:t>
      </w:r>
      <w:proofErr w:type="gramEnd"/>
      <w:r w:rsidRPr="00B46542">
        <w:rPr>
          <w:rFonts w:ascii="Ebrima" w:hAnsi="Ebrima" w:cs="Times New Roman"/>
        </w:rPr>
        <w:t xml:space="preserve"> important to note that the seating arrangement should be comfortable and safe for the children and should also allow for easy movement and participation in activities. Additionally, care should be taken to ensure that all children are included, and no one is excluded or marginalized based on their physical abilities or other characteristics.</w:t>
      </w:r>
    </w:p>
    <w:p w14:paraId="53785B88" w14:textId="6DB84EE3" w:rsidR="001B65A2" w:rsidRPr="00B46542" w:rsidRDefault="001B65A2" w:rsidP="001B65A2">
      <w:pPr>
        <w:rPr>
          <w:rFonts w:ascii="Ebrima" w:hAnsi="Ebrima" w:cs="Times New Roman"/>
        </w:rPr>
      </w:pPr>
      <w:r w:rsidRPr="00B46542">
        <w:rPr>
          <w:rFonts w:ascii="Ebrima" w:hAnsi="Ebrima" w:cs="Times New Roman"/>
        </w:rPr>
        <w:t xml:space="preserve">Charts are commonly used in </w:t>
      </w:r>
      <w:r w:rsidR="001D4282" w:rsidRPr="00B46542">
        <w:rPr>
          <w:rFonts w:ascii="Ebrima" w:hAnsi="Ebrima" w:cs="Times New Roman"/>
        </w:rPr>
        <w:t>BAL</w:t>
      </w:r>
      <w:r w:rsidRPr="00B46542">
        <w:rPr>
          <w:rFonts w:ascii="Ebrima" w:hAnsi="Ebrima" w:cs="Times New Roman"/>
        </w:rPr>
        <w:t xml:space="preserve"> Vikas classrooms as visual aids to support learning and spiritual growth. Here are some ways in which charts can be used effectively in </w:t>
      </w:r>
      <w:r w:rsidR="001D4282" w:rsidRPr="00B46542">
        <w:rPr>
          <w:rFonts w:ascii="Ebrima" w:hAnsi="Ebrima" w:cs="Times New Roman"/>
        </w:rPr>
        <w:t>BAL</w:t>
      </w:r>
      <w:r w:rsidRPr="00B46542">
        <w:rPr>
          <w:rFonts w:ascii="Ebrima" w:hAnsi="Ebrima" w:cs="Times New Roman"/>
        </w:rPr>
        <w:t xml:space="preserve"> Vikas:</w:t>
      </w:r>
    </w:p>
    <w:p w14:paraId="4B5C62BF" w14:textId="77777777" w:rsidR="001B65A2" w:rsidRPr="00B46542" w:rsidRDefault="001B65A2" w:rsidP="001B65A2">
      <w:pPr>
        <w:rPr>
          <w:rFonts w:ascii="Ebrima" w:hAnsi="Ebrima" w:cs="Times New Roman"/>
        </w:rPr>
      </w:pPr>
      <w:r w:rsidRPr="00B46542">
        <w:rPr>
          <w:rFonts w:ascii="Ebrima" w:hAnsi="Ebrima" w:cs="Times New Roman"/>
        </w:rPr>
        <w:t xml:space="preserve">When creating charts, it is important to keep in mind the age and level of understanding of the children. Charts should be colorful, visually appealing, and easy to read, with clear and concise information. The use of pictures, diagrams, and symbols can also enhance the effectiveness of charts. </w:t>
      </w:r>
    </w:p>
    <w:p w14:paraId="32451A45" w14:textId="5CA5C051" w:rsidR="001B65A2" w:rsidRPr="00B46542" w:rsidRDefault="001B65A2" w:rsidP="001B65A2">
      <w:pPr>
        <w:rPr>
          <w:rFonts w:ascii="Ebrima" w:hAnsi="Ebrima" w:cs="Times New Roman"/>
        </w:rPr>
      </w:pPr>
      <w:r w:rsidRPr="00B46542">
        <w:rPr>
          <w:rFonts w:ascii="Ebrima" w:hAnsi="Ebrima" w:cs="Times New Roman"/>
        </w:rPr>
        <w:t xml:space="preserve">Overall, the use of charts in </w:t>
      </w:r>
      <w:r w:rsidR="001D4282" w:rsidRPr="00B46542">
        <w:rPr>
          <w:rFonts w:ascii="Ebrima" w:hAnsi="Ebrima" w:cs="Times New Roman"/>
        </w:rPr>
        <w:t>BAL</w:t>
      </w:r>
      <w:r w:rsidRPr="00B46542">
        <w:rPr>
          <w:rFonts w:ascii="Ebrima" w:hAnsi="Ebrima" w:cs="Times New Roman"/>
        </w:rPr>
        <w:t xml:space="preserve"> Vikas classrooms can support learning, spiritual growth, and creativity, providing a valuable tool for gurus to engage and inspire their children.</w:t>
      </w:r>
    </w:p>
    <w:p w14:paraId="200D9D96" w14:textId="77777777" w:rsidR="001B65A2" w:rsidRPr="00B46542" w:rsidRDefault="001B65A2" w:rsidP="001B65A2">
      <w:pPr>
        <w:rPr>
          <w:rFonts w:ascii="Ebrima" w:hAnsi="Ebrima" w:cs="Times New Roman"/>
          <w:b/>
          <w:bCs/>
        </w:rPr>
      </w:pPr>
      <w:r w:rsidRPr="00B46542">
        <w:rPr>
          <w:rFonts w:ascii="Ebrima" w:hAnsi="Ebrima" w:cs="Times New Roman"/>
          <w:b/>
          <w:bCs/>
        </w:rPr>
        <w:t>ALTAR</w:t>
      </w:r>
    </w:p>
    <w:p w14:paraId="45635923" w14:textId="77777777" w:rsidR="001B65A2" w:rsidRPr="00B46542" w:rsidRDefault="001B65A2" w:rsidP="001B65A2">
      <w:pPr>
        <w:rPr>
          <w:rFonts w:ascii="Ebrima" w:hAnsi="Ebrima" w:cs="Times New Roman"/>
        </w:rPr>
      </w:pPr>
      <w:r w:rsidRPr="00B46542">
        <w:rPr>
          <w:rFonts w:ascii="Ebrima" w:hAnsi="Ebrima" w:cs="Times New Roman"/>
        </w:rPr>
        <w:t>The setup of an altar can vary depending on the spiritual tradition and the intention of the practitioner. However, here are some general guidelines for setting up an altar in a spiritual class:</w:t>
      </w:r>
    </w:p>
    <w:p w14:paraId="0F5F5ECC" w14:textId="77777777" w:rsidR="001B65A2" w:rsidRPr="00B46542" w:rsidRDefault="001B65A2" w:rsidP="00B42363">
      <w:pPr>
        <w:numPr>
          <w:ilvl w:val="0"/>
          <w:numId w:val="57"/>
        </w:numPr>
        <w:rPr>
          <w:rFonts w:ascii="Ebrima" w:hAnsi="Ebrima" w:cs="Times New Roman"/>
        </w:rPr>
      </w:pPr>
      <w:r w:rsidRPr="00B46542">
        <w:rPr>
          <w:rFonts w:ascii="Ebrima" w:hAnsi="Ebrima" w:cs="Times New Roman"/>
          <w:b/>
          <w:bCs/>
        </w:rPr>
        <w:t>Select a clean and peaceful space</w:t>
      </w:r>
      <w:r w:rsidRPr="00B46542">
        <w:rPr>
          <w:rFonts w:ascii="Ebrima" w:hAnsi="Ebrima" w:cs="Times New Roman"/>
        </w:rPr>
        <w:t>: Choose a space that is clean, uncluttered, and dedicated to spiritual practice.</w:t>
      </w:r>
    </w:p>
    <w:p w14:paraId="58C46BBC" w14:textId="77777777" w:rsidR="001B65A2" w:rsidRPr="00B46542" w:rsidRDefault="001B65A2" w:rsidP="00B42363">
      <w:pPr>
        <w:numPr>
          <w:ilvl w:val="0"/>
          <w:numId w:val="57"/>
        </w:numPr>
        <w:rPr>
          <w:rFonts w:ascii="Ebrima" w:hAnsi="Ebrima" w:cs="Times New Roman"/>
        </w:rPr>
      </w:pPr>
      <w:r w:rsidRPr="00B46542">
        <w:rPr>
          <w:rFonts w:ascii="Ebrima" w:hAnsi="Ebrima" w:cs="Times New Roman"/>
          <w:b/>
          <w:bCs/>
        </w:rPr>
        <w:t>Choose sacred items</w:t>
      </w:r>
      <w:r w:rsidRPr="00B46542">
        <w:rPr>
          <w:rFonts w:ascii="Ebrima" w:hAnsi="Ebrima" w:cs="Times New Roman"/>
        </w:rPr>
        <w:t xml:space="preserve">: Select sacred items that resonate with your spiritual practice, such as candles, incense, statues, photo of Swami, flowers, symbols of other religions, or crystals. </w:t>
      </w:r>
    </w:p>
    <w:p w14:paraId="0265EAE9" w14:textId="77777777" w:rsidR="001B65A2" w:rsidRPr="00B46542" w:rsidRDefault="001B65A2" w:rsidP="00B42363">
      <w:pPr>
        <w:numPr>
          <w:ilvl w:val="0"/>
          <w:numId w:val="57"/>
        </w:numPr>
        <w:rPr>
          <w:rFonts w:ascii="Ebrima" w:hAnsi="Ebrima" w:cs="Times New Roman"/>
        </w:rPr>
      </w:pPr>
      <w:r w:rsidRPr="00B46542">
        <w:rPr>
          <w:rFonts w:ascii="Ebrima" w:hAnsi="Ebrima" w:cs="Times New Roman"/>
          <w:b/>
          <w:bCs/>
        </w:rPr>
        <w:t>Arrange the items mindfully</w:t>
      </w:r>
      <w:r w:rsidRPr="00B46542">
        <w:rPr>
          <w:rFonts w:ascii="Ebrima" w:hAnsi="Ebrima" w:cs="Times New Roman"/>
        </w:rPr>
        <w:t xml:space="preserve">: Arrange the items mindfully and in a way that honor their significance. For example, candles can be placed in a triangle to represent the Trinity, or a statue can be placed in the center promoting mindfulness and focus. These help us feel connected to or Highest Power. </w:t>
      </w:r>
    </w:p>
    <w:p w14:paraId="1AF1976E" w14:textId="5AE803A3" w:rsidR="001B65A2" w:rsidRPr="00B46542" w:rsidRDefault="001B65A2" w:rsidP="001B65A2">
      <w:pPr>
        <w:rPr>
          <w:rFonts w:ascii="Ebrima" w:hAnsi="Ebrima" w:cs="Times New Roman"/>
        </w:rPr>
      </w:pPr>
      <w:r w:rsidRPr="00B46542">
        <w:rPr>
          <w:rFonts w:ascii="Ebrima" w:hAnsi="Ebrima" w:cs="Times New Roman"/>
        </w:rPr>
        <w:t xml:space="preserve">Remember, the most important aspect of an altar is not the physical setup, but the intention and devotion that it represents. </w:t>
      </w:r>
    </w:p>
    <w:p w14:paraId="7AFB43E5" w14:textId="71A9D143" w:rsidR="001B65A2" w:rsidRPr="00B46542" w:rsidRDefault="001B65A2" w:rsidP="001B65A2">
      <w:pPr>
        <w:rPr>
          <w:rFonts w:ascii="Ebrima" w:hAnsi="Ebrima" w:cs="Times New Roman"/>
        </w:rPr>
      </w:pPr>
      <w:r w:rsidRPr="00B46542">
        <w:rPr>
          <w:rFonts w:ascii="Ebrima" w:hAnsi="Ebrima" w:cs="Times New Roman"/>
        </w:rPr>
        <w:lastRenderedPageBreak/>
        <w:t xml:space="preserve">In </w:t>
      </w:r>
      <w:r w:rsidR="001D4282" w:rsidRPr="00B46542">
        <w:rPr>
          <w:rFonts w:ascii="Ebrima" w:hAnsi="Ebrima" w:cs="Times New Roman"/>
        </w:rPr>
        <w:t>BAL</w:t>
      </w:r>
      <w:r w:rsidRPr="00B46542">
        <w:rPr>
          <w:rFonts w:ascii="Ebrima" w:hAnsi="Ebrima" w:cs="Times New Roman"/>
        </w:rPr>
        <w:t xml:space="preserve"> Vikas, incense may be used to create a calming and meditative atmosphere that supports the spiritual and moral education of children. The smoke and fragrance of incense can help to stimulate the senses and create a sense of tranquility and reverence in the classroom or other spaces where </w:t>
      </w:r>
      <w:r w:rsidR="001D4282" w:rsidRPr="00B46542">
        <w:rPr>
          <w:rFonts w:ascii="Ebrima" w:hAnsi="Ebrima" w:cs="Times New Roman"/>
        </w:rPr>
        <w:t>BAL</w:t>
      </w:r>
      <w:r w:rsidRPr="00B46542">
        <w:rPr>
          <w:rFonts w:ascii="Ebrima" w:hAnsi="Ebrima" w:cs="Times New Roman"/>
        </w:rPr>
        <w:t xml:space="preserve"> Vikas is conducted.</w:t>
      </w:r>
    </w:p>
    <w:p w14:paraId="1468B4FC" w14:textId="77777777" w:rsidR="001B65A2" w:rsidRPr="00B46542" w:rsidRDefault="001B65A2" w:rsidP="001B65A2">
      <w:pPr>
        <w:rPr>
          <w:rFonts w:ascii="Ebrima" w:hAnsi="Ebrima" w:cs="Times New Roman"/>
        </w:rPr>
      </w:pPr>
      <w:r w:rsidRPr="00B46542">
        <w:rPr>
          <w:rFonts w:ascii="Ebrima" w:hAnsi="Ebrima" w:cs="Times New Roman"/>
        </w:rPr>
        <w:t xml:space="preserve">However, </w:t>
      </w:r>
      <w:proofErr w:type="gramStart"/>
      <w:r w:rsidRPr="00B46542">
        <w:rPr>
          <w:rFonts w:ascii="Ebrima" w:hAnsi="Ebrima" w:cs="Times New Roman"/>
        </w:rPr>
        <w:t>it's</w:t>
      </w:r>
      <w:proofErr w:type="gramEnd"/>
      <w:r w:rsidRPr="00B46542">
        <w:rPr>
          <w:rFonts w:ascii="Ebrima" w:hAnsi="Ebrima" w:cs="Times New Roman"/>
        </w:rPr>
        <w:t xml:space="preserve"> important to use incense with caution, especially when working with children. Incense smoke can be irritating to the respiratory system, and some people may be sensitive or allergic to certain types of incense. </w:t>
      </w:r>
      <w:proofErr w:type="gramStart"/>
      <w:r w:rsidRPr="00B46542">
        <w:rPr>
          <w:rFonts w:ascii="Ebrima" w:hAnsi="Ebrima" w:cs="Times New Roman"/>
        </w:rPr>
        <w:t>It's</w:t>
      </w:r>
      <w:proofErr w:type="gramEnd"/>
      <w:r w:rsidRPr="00B46542">
        <w:rPr>
          <w:rFonts w:ascii="Ebrima" w:hAnsi="Ebrima" w:cs="Times New Roman"/>
        </w:rPr>
        <w:t xml:space="preserve"> important to ensure that the incense being used is safe and appropriate for children, and that it is not used excessively or in poorly ventilated spaces.</w:t>
      </w:r>
    </w:p>
    <w:p w14:paraId="0FF3E6B7" w14:textId="77777777" w:rsidR="001B65A2" w:rsidRPr="00B46542" w:rsidRDefault="001B65A2" w:rsidP="001B65A2">
      <w:pPr>
        <w:rPr>
          <w:rFonts w:ascii="Ebrima" w:hAnsi="Ebrima" w:cs="Times New Roman"/>
        </w:rPr>
      </w:pPr>
    </w:p>
    <w:p w14:paraId="1AE6B2AE" w14:textId="77777777" w:rsidR="001B65A2" w:rsidRPr="00B46542" w:rsidRDefault="001B65A2" w:rsidP="001B65A2">
      <w:pPr>
        <w:rPr>
          <w:rFonts w:ascii="Ebrima" w:hAnsi="Ebrima" w:cs="Times New Roman"/>
          <w:b/>
          <w:bCs/>
        </w:rPr>
      </w:pPr>
      <w:r w:rsidRPr="00B46542">
        <w:rPr>
          <w:rFonts w:ascii="Ebrima" w:hAnsi="Ebrima" w:cs="Times New Roman"/>
          <w:b/>
          <w:bCs/>
        </w:rPr>
        <w:t>SHADES OF PAINT</w:t>
      </w:r>
    </w:p>
    <w:p w14:paraId="1F617988" w14:textId="70C0EB24" w:rsidR="001B65A2" w:rsidRPr="00B46542" w:rsidRDefault="001B65A2" w:rsidP="001B65A2">
      <w:pPr>
        <w:rPr>
          <w:rFonts w:ascii="Ebrima" w:hAnsi="Ebrima" w:cs="Times New Roman"/>
        </w:rPr>
      </w:pPr>
      <w:r w:rsidRPr="00B46542">
        <w:rPr>
          <w:rFonts w:ascii="Ebrima" w:hAnsi="Ebrima" w:cs="Times New Roman"/>
        </w:rPr>
        <w:t xml:space="preserve">The type and color of paint used in the classroom can have a significant impact on the learning environment. </w:t>
      </w:r>
      <w:r w:rsidR="00364D73">
        <w:rPr>
          <w:rFonts w:ascii="Ebrima" w:hAnsi="Ebrima" w:cs="Times New Roman"/>
        </w:rPr>
        <w:t xml:space="preserve"> If you have the opportunity to choose colours for the classroom </w:t>
      </w:r>
      <w:proofErr w:type="gramStart"/>
      <w:r w:rsidR="00364D73">
        <w:rPr>
          <w:rFonts w:ascii="Ebrima" w:hAnsi="Ebrima" w:cs="Times New Roman"/>
        </w:rPr>
        <w:t>environment</w:t>
      </w:r>
      <w:proofErr w:type="gramEnd"/>
      <w:r w:rsidR="00364D73">
        <w:rPr>
          <w:rFonts w:ascii="Ebrima" w:hAnsi="Ebrima" w:cs="Times New Roman"/>
        </w:rPr>
        <w:t xml:space="preserve"> then the following can be useful</w:t>
      </w:r>
      <w:r w:rsidRPr="00B46542">
        <w:rPr>
          <w:rFonts w:ascii="Ebrima" w:hAnsi="Ebrima" w:cs="Times New Roman"/>
        </w:rPr>
        <w:t>.</w:t>
      </w:r>
    </w:p>
    <w:p w14:paraId="79801258" w14:textId="77777777" w:rsidR="001B65A2" w:rsidRPr="00B46542" w:rsidRDefault="001B65A2" w:rsidP="00B42363">
      <w:pPr>
        <w:numPr>
          <w:ilvl w:val="0"/>
          <w:numId w:val="61"/>
        </w:numPr>
        <w:rPr>
          <w:rFonts w:ascii="Ebrima" w:hAnsi="Ebrima" w:cs="Times New Roman"/>
        </w:rPr>
      </w:pPr>
      <w:r w:rsidRPr="00B46542">
        <w:rPr>
          <w:rFonts w:ascii="Ebrima" w:hAnsi="Ebrima" w:cs="Times New Roman"/>
          <w:b/>
          <w:bCs/>
          <w:color w:val="4472C4" w:themeColor="accent1"/>
        </w:rPr>
        <w:t>Color psychology</w:t>
      </w:r>
      <w:r w:rsidRPr="00B46542">
        <w:rPr>
          <w:rFonts w:ascii="Ebrima" w:hAnsi="Ebrima" w:cs="Times New Roman"/>
        </w:rPr>
        <w:t xml:space="preserve">: Different colors can have different psychological effects on children. The color of paint can affect the mood and behavior of children. For example, blue is associated with calmness and focus, while yellow is associated with energy and creativity. Bright colors like red and orange can increase energy and creativity, while cooler colors like blue and green can promote calmness and concentration. </w:t>
      </w:r>
    </w:p>
    <w:p w14:paraId="414CC629" w14:textId="77777777" w:rsidR="001B65A2" w:rsidRPr="00B46542" w:rsidRDefault="001B65A2" w:rsidP="00B42363">
      <w:pPr>
        <w:numPr>
          <w:ilvl w:val="0"/>
          <w:numId w:val="61"/>
        </w:numPr>
        <w:rPr>
          <w:rFonts w:ascii="Ebrima" w:hAnsi="Ebrima" w:cs="Times New Roman"/>
        </w:rPr>
      </w:pPr>
      <w:r w:rsidRPr="00B46542">
        <w:rPr>
          <w:rFonts w:ascii="Ebrima" w:hAnsi="Ebrima" w:cs="Times New Roman"/>
          <w:b/>
          <w:bCs/>
          <w:color w:val="0070C0"/>
        </w:rPr>
        <w:t>Mood enhancement</w:t>
      </w:r>
      <w:r w:rsidRPr="00B46542">
        <w:rPr>
          <w:rFonts w:ascii="Ebrima" w:hAnsi="Ebrima" w:cs="Times New Roman"/>
        </w:rPr>
        <w:t>: The use of bright, vibrant colors can create a lively and stimulating environment that can help enhance children’s mood and energy levels. On the other hand, more calming colors can create a peaceful and relaxing atmosphere.</w:t>
      </w:r>
    </w:p>
    <w:p w14:paraId="395AE70A" w14:textId="3C37FE0C" w:rsidR="001B65A2" w:rsidRDefault="001B65A2" w:rsidP="00B42363">
      <w:pPr>
        <w:numPr>
          <w:ilvl w:val="0"/>
          <w:numId w:val="61"/>
        </w:numPr>
        <w:rPr>
          <w:rFonts w:ascii="Ebrima" w:hAnsi="Ebrima" w:cs="Times New Roman"/>
        </w:rPr>
      </w:pPr>
      <w:r w:rsidRPr="00B46542">
        <w:rPr>
          <w:rFonts w:ascii="Ebrima" w:hAnsi="Ebrima" w:cs="Times New Roman"/>
        </w:rPr>
        <w:t>Visual interest: The use of different colors, patterns, or textures can add visual interest to the classroom and make it a more engaging and dynamic learning environment.</w:t>
      </w:r>
      <w:r w:rsidR="00364D73">
        <w:rPr>
          <w:rFonts w:ascii="Ebrima" w:hAnsi="Ebrima" w:cs="Times New Roman"/>
        </w:rPr>
        <w:t xml:space="preserve"> </w:t>
      </w:r>
    </w:p>
    <w:p w14:paraId="0ABADEB8" w14:textId="77777777" w:rsidR="00364D73" w:rsidRPr="00364D73" w:rsidRDefault="00364D73" w:rsidP="00B42363">
      <w:pPr>
        <w:pStyle w:val="ListParagraph"/>
        <w:numPr>
          <w:ilvl w:val="0"/>
          <w:numId w:val="61"/>
        </w:numPr>
        <w:rPr>
          <w:rFonts w:ascii="Ebrima" w:hAnsi="Ebrima" w:cs="Times New Roman"/>
        </w:rPr>
      </w:pPr>
      <w:r w:rsidRPr="00364D73">
        <w:rPr>
          <w:rFonts w:ascii="Ebrima" w:hAnsi="Ebrima" w:cs="Times New Roman"/>
        </w:rPr>
        <w:t>You can however add color by bringing in bright colored flowers or flower pictures.</w:t>
      </w:r>
    </w:p>
    <w:p w14:paraId="2DF21C64" w14:textId="77777777" w:rsidR="00364D73" w:rsidRPr="00B46542" w:rsidRDefault="00364D73" w:rsidP="00364D73">
      <w:pPr>
        <w:ind w:left="720"/>
        <w:rPr>
          <w:rFonts w:ascii="Ebrima" w:hAnsi="Ebrima" w:cs="Times New Roman"/>
        </w:rPr>
      </w:pPr>
    </w:p>
    <w:p w14:paraId="6F5E43CB" w14:textId="77777777" w:rsidR="001B65A2" w:rsidRPr="00B46542" w:rsidRDefault="001B65A2" w:rsidP="001B65A2">
      <w:pPr>
        <w:rPr>
          <w:rFonts w:ascii="Ebrima" w:hAnsi="Ebrima" w:cs="Times New Roman"/>
          <w:b/>
          <w:bCs/>
          <w:color w:val="00B050"/>
        </w:rPr>
      </w:pPr>
      <w:proofErr w:type="gramStart"/>
      <w:r w:rsidRPr="00B46542">
        <w:rPr>
          <w:rFonts w:ascii="Ebrima" w:hAnsi="Ebrima" w:cs="Times New Roman"/>
        </w:rPr>
        <w:t>It's</w:t>
      </w:r>
      <w:proofErr w:type="gramEnd"/>
      <w:r w:rsidRPr="00B46542">
        <w:rPr>
          <w:rFonts w:ascii="Ebrima" w:hAnsi="Ebrima" w:cs="Times New Roman"/>
        </w:rPr>
        <w:t xml:space="preserve"> important to note that some people may have sensitivities or allergies to certain paint products, especially those with strong odors or volatile organic compounds.</w:t>
      </w:r>
      <w:r w:rsidRPr="00B46542">
        <w:rPr>
          <w:rFonts w:ascii="Ebrima" w:hAnsi="Ebrima" w:cs="Times New Roman"/>
          <w:b/>
          <w:bCs/>
          <w:color w:val="00B050"/>
        </w:rPr>
        <w:t xml:space="preserve"> </w:t>
      </w:r>
    </w:p>
    <w:p w14:paraId="0E5BC8CC" w14:textId="77777777" w:rsidR="001B65A2" w:rsidRPr="00B46542" w:rsidRDefault="001B65A2" w:rsidP="001B65A2">
      <w:pPr>
        <w:rPr>
          <w:rFonts w:ascii="Ebrima" w:hAnsi="Ebrima" w:cs="Times New Roman"/>
        </w:rPr>
      </w:pPr>
      <w:r w:rsidRPr="00B46542">
        <w:rPr>
          <w:rFonts w:ascii="Ebrima" w:hAnsi="Ebrima" w:cs="Times New Roman"/>
          <w:b/>
          <w:bCs/>
        </w:rPr>
        <w:t>“Lighting in the Classroom”</w:t>
      </w:r>
    </w:p>
    <w:p w14:paraId="7232EBEF" w14:textId="77777777" w:rsidR="001B65A2" w:rsidRPr="00B46542" w:rsidRDefault="001B65A2" w:rsidP="001B65A2">
      <w:pPr>
        <w:rPr>
          <w:rFonts w:ascii="Ebrima" w:hAnsi="Ebrima" w:cs="Times New Roman"/>
        </w:rPr>
      </w:pPr>
      <w:r w:rsidRPr="00B46542">
        <w:rPr>
          <w:rFonts w:ascii="Ebrima" w:hAnsi="Ebrima" w:cs="Times New Roman"/>
        </w:rPr>
        <w:t>Lighting in a classroom is an important factor that can affect children’s learning and well-being. Here are some guidelines for lighting in a classroom:</w:t>
      </w:r>
    </w:p>
    <w:p w14:paraId="26922803" w14:textId="77777777" w:rsidR="001B65A2" w:rsidRPr="00B46542" w:rsidRDefault="001B65A2" w:rsidP="00B42363">
      <w:pPr>
        <w:numPr>
          <w:ilvl w:val="0"/>
          <w:numId w:val="59"/>
        </w:numPr>
        <w:rPr>
          <w:rFonts w:ascii="Ebrima" w:hAnsi="Ebrima" w:cs="Times New Roman"/>
        </w:rPr>
      </w:pPr>
      <w:r w:rsidRPr="00B46542">
        <w:rPr>
          <w:rFonts w:ascii="Ebrima" w:hAnsi="Ebrima" w:cs="Times New Roman"/>
          <w:color w:val="0070C0"/>
        </w:rPr>
        <w:t>Natural light</w:t>
      </w:r>
      <w:r w:rsidRPr="00B46542">
        <w:rPr>
          <w:rFonts w:ascii="Ebrima" w:hAnsi="Ebrima" w:cs="Times New Roman"/>
        </w:rPr>
        <w:t>: Where possible, maximize the use of natural light by positioning desks near windows or skylights. Natural light has been shown to improve mood, energy, and alertness.</w:t>
      </w:r>
    </w:p>
    <w:p w14:paraId="5015BC0D" w14:textId="77777777" w:rsidR="001B65A2" w:rsidRPr="00B46542" w:rsidRDefault="001B65A2" w:rsidP="00B42363">
      <w:pPr>
        <w:numPr>
          <w:ilvl w:val="0"/>
          <w:numId w:val="59"/>
        </w:numPr>
        <w:rPr>
          <w:rFonts w:ascii="Ebrima" w:hAnsi="Ebrima" w:cs="Times New Roman"/>
        </w:rPr>
      </w:pPr>
      <w:r w:rsidRPr="00B46542">
        <w:rPr>
          <w:rFonts w:ascii="Ebrima" w:hAnsi="Ebrima" w:cs="Times New Roman"/>
          <w:color w:val="0070C0"/>
        </w:rPr>
        <w:lastRenderedPageBreak/>
        <w:t>Even illumination</w:t>
      </w:r>
      <w:r w:rsidRPr="00B46542">
        <w:rPr>
          <w:rFonts w:ascii="Ebrima" w:hAnsi="Ebrima" w:cs="Times New Roman"/>
        </w:rPr>
        <w:t>: Ensure that the classroom is evenly illuminated, with no areas that are overly bright or dim. This can help prevent eye strain and fatigue.</w:t>
      </w:r>
    </w:p>
    <w:p w14:paraId="6CDC2B11" w14:textId="77777777" w:rsidR="001B65A2" w:rsidRPr="00B46542" w:rsidRDefault="001B65A2" w:rsidP="00B42363">
      <w:pPr>
        <w:numPr>
          <w:ilvl w:val="0"/>
          <w:numId w:val="59"/>
        </w:numPr>
        <w:rPr>
          <w:rFonts w:ascii="Ebrima" w:hAnsi="Ebrima" w:cs="Times New Roman"/>
        </w:rPr>
      </w:pPr>
      <w:r w:rsidRPr="00B46542">
        <w:rPr>
          <w:rFonts w:ascii="Ebrima" w:hAnsi="Ebrima" w:cs="Times New Roman"/>
          <w:color w:val="0070C0"/>
        </w:rPr>
        <w:t>Color temperature</w:t>
      </w:r>
      <w:r w:rsidRPr="00B46542">
        <w:rPr>
          <w:rFonts w:ascii="Ebrima" w:hAnsi="Ebrima" w:cs="Times New Roman"/>
        </w:rPr>
        <w:t>: Choose a color temperature that is appropriate for the task. Cooler, bluer light is suitable for tasks that require attention and focus, while warmer, yellower light can create a more relaxed atmosphere.</w:t>
      </w:r>
    </w:p>
    <w:p w14:paraId="556D1E0A" w14:textId="77777777" w:rsidR="001B65A2" w:rsidRPr="00B46542" w:rsidRDefault="001B65A2" w:rsidP="00B42363">
      <w:pPr>
        <w:numPr>
          <w:ilvl w:val="0"/>
          <w:numId w:val="59"/>
        </w:numPr>
        <w:rPr>
          <w:rFonts w:ascii="Ebrima" w:hAnsi="Ebrima" w:cs="Times New Roman"/>
        </w:rPr>
      </w:pPr>
      <w:r w:rsidRPr="00B46542">
        <w:rPr>
          <w:rFonts w:ascii="Ebrima" w:hAnsi="Ebrima" w:cs="Times New Roman"/>
          <w:color w:val="0070C0"/>
        </w:rPr>
        <w:t>Energy efficiency</w:t>
      </w:r>
      <w:r w:rsidRPr="00B46542">
        <w:rPr>
          <w:rFonts w:ascii="Ebrima" w:hAnsi="Ebrima" w:cs="Times New Roman"/>
        </w:rPr>
        <w:t>: Choose energy-efficient lighting options, such as LED bulbs, to reduce energy consumption and lower utility costs. Replace lights that are flickering as it is dangerous for our children causing lots of imbalances like eye strain, headaches, etc.</w:t>
      </w:r>
    </w:p>
    <w:p w14:paraId="56265101" w14:textId="77777777" w:rsidR="001B65A2" w:rsidRPr="00B46542" w:rsidRDefault="001B65A2" w:rsidP="001B65A2">
      <w:pPr>
        <w:rPr>
          <w:rFonts w:ascii="Ebrima" w:hAnsi="Ebrima" w:cs="Times New Roman"/>
        </w:rPr>
      </w:pPr>
      <w:r w:rsidRPr="00B46542">
        <w:rPr>
          <w:rFonts w:ascii="Ebrima" w:hAnsi="Ebrima" w:cs="Times New Roman"/>
        </w:rPr>
        <w:t>Overall, the goal of classroom lighting should be to create a comfortable and functional environment that supports children’s learning and well-being. By considering these factors gurus can create an optimal lighting environment for their children.</w:t>
      </w:r>
    </w:p>
    <w:p w14:paraId="16FE785F" w14:textId="77777777" w:rsidR="001B65A2" w:rsidRPr="00B46542" w:rsidRDefault="001B65A2" w:rsidP="001B65A2">
      <w:pPr>
        <w:rPr>
          <w:rFonts w:ascii="Ebrima" w:hAnsi="Ebrima" w:cs="Times New Roman"/>
        </w:rPr>
      </w:pPr>
      <w:r w:rsidRPr="00B46542">
        <w:rPr>
          <w:rFonts w:ascii="Ebrima" w:hAnsi="Ebrima" w:cs="Times New Roman"/>
          <w:b/>
          <w:bCs/>
        </w:rPr>
        <w:t>Ventilation</w:t>
      </w:r>
      <w:r w:rsidRPr="00B46542">
        <w:rPr>
          <w:rFonts w:ascii="Ebrima" w:hAnsi="Ebrima" w:cs="Times New Roman"/>
        </w:rPr>
        <w:t xml:space="preserve"> is an important factor in ensuring a healthy and safe learning environment in a classroom. Here are some guidelines for ventilation in a classroom:</w:t>
      </w:r>
    </w:p>
    <w:p w14:paraId="3B5C824B" w14:textId="77777777" w:rsidR="001B65A2" w:rsidRPr="00B46542" w:rsidRDefault="001B65A2" w:rsidP="00B42363">
      <w:pPr>
        <w:numPr>
          <w:ilvl w:val="0"/>
          <w:numId w:val="60"/>
        </w:numPr>
        <w:rPr>
          <w:rFonts w:ascii="Ebrima" w:hAnsi="Ebrima" w:cs="Times New Roman"/>
        </w:rPr>
      </w:pPr>
      <w:r w:rsidRPr="00B46542">
        <w:rPr>
          <w:rFonts w:ascii="Ebrima" w:hAnsi="Ebrima" w:cs="Times New Roman"/>
          <w:b/>
          <w:bCs/>
        </w:rPr>
        <w:t>Natural ventilation</w:t>
      </w:r>
      <w:r w:rsidRPr="00B46542">
        <w:rPr>
          <w:rFonts w:ascii="Ebrima" w:hAnsi="Ebrima" w:cs="Times New Roman"/>
        </w:rPr>
        <w:t>: Where possible, use natural ventilation by opening windows or doors to allow fresh air to circulate. This can help improve indoor air quality and reduce the risk of airborne infections.</w:t>
      </w:r>
    </w:p>
    <w:p w14:paraId="5EA1D436" w14:textId="77777777" w:rsidR="001B65A2" w:rsidRPr="00B46542" w:rsidRDefault="001B65A2" w:rsidP="001B65A2">
      <w:pPr>
        <w:rPr>
          <w:rFonts w:ascii="Ebrima" w:hAnsi="Ebrima" w:cs="Times New Roman"/>
        </w:rPr>
      </w:pPr>
      <w:r w:rsidRPr="00B46542">
        <w:rPr>
          <w:rFonts w:ascii="Ebrima" w:hAnsi="Ebrima" w:cs="Times New Roman"/>
        </w:rPr>
        <w:t>Aroma burners, also known as oil burners or diffusers, are devices used to release the aroma of essential oils or fragrance oils into the air. Here are some of the potential effects of using aroma burners:</w:t>
      </w:r>
    </w:p>
    <w:p w14:paraId="01571215" w14:textId="77777777" w:rsidR="001B65A2" w:rsidRPr="00B46542" w:rsidRDefault="001B65A2" w:rsidP="00B42363">
      <w:pPr>
        <w:numPr>
          <w:ilvl w:val="0"/>
          <w:numId w:val="58"/>
        </w:numPr>
        <w:rPr>
          <w:rFonts w:ascii="Ebrima" w:hAnsi="Ebrima" w:cs="Times New Roman"/>
        </w:rPr>
      </w:pPr>
      <w:r w:rsidRPr="00B46542">
        <w:rPr>
          <w:rFonts w:ascii="Ebrima" w:hAnsi="Ebrima" w:cs="Times New Roman"/>
          <w:b/>
          <w:bCs/>
        </w:rPr>
        <w:t>Aromatherapy</w:t>
      </w:r>
      <w:r w:rsidRPr="00B46542">
        <w:rPr>
          <w:rFonts w:ascii="Ebrima" w:hAnsi="Ebrima" w:cs="Times New Roman"/>
        </w:rPr>
        <w:t>: Essential oils have been used for thousands of years for their therapeutic properties. Aroma burners can be used to create a calming, uplifting, or healing environment, depending on the oils used.</w:t>
      </w:r>
    </w:p>
    <w:p w14:paraId="045D69C7" w14:textId="77777777" w:rsidR="001B65A2" w:rsidRPr="00B46542" w:rsidRDefault="001B65A2" w:rsidP="00B42363">
      <w:pPr>
        <w:numPr>
          <w:ilvl w:val="0"/>
          <w:numId w:val="58"/>
        </w:numPr>
        <w:rPr>
          <w:rFonts w:ascii="Ebrima" w:hAnsi="Ebrima" w:cs="Times New Roman"/>
        </w:rPr>
      </w:pPr>
      <w:r w:rsidRPr="00B46542">
        <w:rPr>
          <w:rFonts w:ascii="Ebrima" w:hAnsi="Ebrima" w:cs="Times New Roman"/>
          <w:b/>
          <w:bCs/>
        </w:rPr>
        <w:t>Improved air quality</w:t>
      </w:r>
      <w:r w:rsidRPr="00B46542">
        <w:rPr>
          <w:rFonts w:ascii="Ebrima" w:hAnsi="Ebrima" w:cs="Times New Roman"/>
        </w:rPr>
        <w:t>: Some essential oils have antibacterial and antifungal properties and using an aroma burner can help improve air quality by reducing airborne bacteria and mold spores.</w:t>
      </w:r>
    </w:p>
    <w:p w14:paraId="0EAFA8FA" w14:textId="77777777" w:rsidR="001B65A2" w:rsidRPr="00B46542" w:rsidRDefault="001B65A2" w:rsidP="00B42363">
      <w:pPr>
        <w:numPr>
          <w:ilvl w:val="0"/>
          <w:numId w:val="58"/>
        </w:numPr>
        <w:rPr>
          <w:rFonts w:ascii="Ebrima" w:hAnsi="Ebrima" w:cs="Times New Roman"/>
        </w:rPr>
      </w:pPr>
      <w:r w:rsidRPr="00B46542">
        <w:rPr>
          <w:rFonts w:ascii="Ebrima" w:hAnsi="Ebrima" w:cs="Times New Roman"/>
          <w:b/>
          <w:bCs/>
        </w:rPr>
        <w:t>Mood enhancement</w:t>
      </w:r>
      <w:r w:rsidRPr="00B46542">
        <w:rPr>
          <w:rFonts w:ascii="Ebrima" w:hAnsi="Ebrima" w:cs="Times New Roman"/>
        </w:rPr>
        <w:t>: The use of fragrance oils or essential oils can help create a relaxing or energizing atmosphere, depending on the oils used. This can improve mood and reduce stress and anxiety.</w:t>
      </w:r>
    </w:p>
    <w:p w14:paraId="03F227D8" w14:textId="77777777" w:rsidR="001B65A2" w:rsidRPr="00B46542" w:rsidRDefault="001B65A2" w:rsidP="00B42363">
      <w:pPr>
        <w:numPr>
          <w:ilvl w:val="0"/>
          <w:numId w:val="58"/>
        </w:numPr>
        <w:rPr>
          <w:rFonts w:ascii="Ebrima" w:hAnsi="Ebrima" w:cs="Times New Roman"/>
        </w:rPr>
      </w:pPr>
      <w:r w:rsidRPr="00B46542">
        <w:rPr>
          <w:rFonts w:ascii="Ebrima" w:hAnsi="Ebrima" w:cs="Times New Roman"/>
          <w:b/>
          <w:bCs/>
        </w:rPr>
        <w:t>Spiritual practice</w:t>
      </w:r>
      <w:r w:rsidRPr="00B46542">
        <w:rPr>
          <w:rFonts w:ascii="Ebrima" w:hAnsi="Ebrima" w:cs="Times New Roman"/>
        </w:rPr>
        <w:t>: Aroma burners can be used in spiritual practice to create a sacred and peaceful environment. Essential oils can also be chosen for their spiritual properties, such as frankincense or myrrh, which have been used for centuries in religious ceremonies.</w:t>
      </w:r>
    </w:p>
    <w:p w14:paraId="7BEF3355" w14:textId="77777777" w:rsidR="001B65A2" w:rsidRPr="00B46542" w:rsidRDefault="001B65A2" w:rsidP="00B42363">
      <w:pPr>
        <w:numPr>
          <w:ilvl w:val="0"/>
          <w:numId w:val="58"/>
        </w:numPr>
        <w:rPr>
          <w:rFonts w:ascii="Ebrima" w:hAnsi="Ebrima" w:cs="Times New Roman"/>
        </w:rPr>
      </w:pPr>
      <w:r w:rsidRPr="00B46542">
        <w:rPr>
          <w:rFonts w:ascii="Ebrima" w:hAnsi="Ebrima" w:cs="Times New Roman"/>
          <w:b/>
          <w:bCs/>
        </w:rPr>
        <w:t>Improved sleep</w:t>
      </w:r>
      <w:r w:rsidRPr="00B46542">
        <w:rPr>
          <w:rFonts w:ascii="Ebrima" w:hAnsi="Ebrima" w:cs="Times New Roman"/>
        </w:rPr>
        <w:t>: Certain essential oils, such as lavender, chamomile, or sandalwood, have calming properties that can promote relaxation and improve sleep quality.</w:t>
      </w:r>
    </w:p>
    <w:p w14:paraId="22913A2D" w14:textId="389927EA" w:rsidR="001B65A2" w:rsidRPr="00B46542" w:rsidRDefault="004B3413" w:rsidP="001B65A2">
      <w:pPr>
        <w:rPr>
          <w:rFonts w:ascii="Ebrima" w:hAnsi="Ebrima" w:cs="Times New Roman"/>
          <w:b/>
          <w:bCs/>
        </w:rPr>
      </w:pPr>
      <w:r>
        <w:rPr>
          <w:rFonts w:ascii="Ebrima" w:hAnsi="Ebrima" w:cs="Times New Roman"/>
        </w:rPr>
        <w:lastRenderedPageBreak/>
        <w:t>A</w:t>
      </w:r>
      <w:r w:rsidR="001B65A2" w:rsidRPr="00B46542">
        <w:rPr>
          <w:rFonts w:ascii="Ebrima" w:hAnsi="Ebrima" w:cs="Times New Roman"/>
        </w:rPr>
        <w:t xml:space="preserve">romatherapy can have many </w:t>
      </w:r>
      <w:proofErr w:type="gramStart"/>
      <w:r w:rsidR="001B65A2" w:rsidRPr="00B46542">
        <w:rPr>
          <w:rFonts w:ascii="Ebrima" w:hAnsi="Ebrima" w:cs="Times New Roman"/>
        </w:rPr>
        <w:t>benefits,</w:t>
      </w:r>
      <w:proofErr w:type="gramEnd"/>
      <w:r w:rsidR="001B65A2" w:rsidRPr="00B46542">
        <w:rPr>
          <w:rFonts w:ascii="Ebrima" w:hAnsi="Ebrima" w:cs="Times New Roman"/>
        </w:rPr>
        <w:t xml:space="preserve"> </w:t>
      </w:r>
      <w:r>
        <w:rPr>
          <w:rFonts w:ascii="Ebrima" w:hAnsi="Ebrima" w:cs="Times New Roman"/>
        </w:rPr>
        <w:t xml:space="preserve">however, </w:t>
      </w:r>
      <w:r w:rsidR="001B65A2" w:rsidRPr="00B46542">
        <w:rPr>
          <w:rFonts w:ascii="Ebrima" w:hAnsi="Ebrima" w:cs="Times New Roman"/>
        </w:rPr>
        <w:t>it should be used with caution, especially when working with children. It is important to note that essential oils should be used with caution in a classroom setting, as some individuals may have allergies or sensitivities to certain oils. However, here are some essential oils that are generally considered safe for use in the classroom:</w:t>
      </w:r>
    </w:p>
    <w:p w14:paraId="3871846C" w14:textId="575CBFF1" w:rsidR="001B65A2" w:rsidRPr="00834311" w:rsidRDefault="00834311" w:rsidP="00834311">
      <w:pPr>
        <w:rPr>
          <w:rFonts w:ascii="Ebrima" w:hAnsi="Ebrima" w:cs="Times New Roman"/>
          <w:bCs/>
        </w:rPr>
      </w:pPr>
      <w:proofErr w:type="gramStart"/>
      <w:r w:rsidRPr="00740328">
        <w:rPr>
          <w:rFonts w:ascii="Ebrima" w:hAnsi="Ebrima" w:cs="Times New Roman"/>
          <w:bCs/>
        </w:rPr>
        <w:t xml:space="preserve">1 </w:t>
      </w:r>
      <w:r>
        <w:rPr>
          <w:rFonts w:ascii="Ebrima" w:hAnsi="Ebrima" w:cs="Times New Roman"/>
          <w:b/>
          <w:bCs/>
        </w:rPr>
        <w:t>.</w:t>
      </w:r>
      <w:r w:rsidR="001B65A2" w:rsidRPr="00834311">
        <w:rPr>
          <w:rFonts w:ascii="Ebrima" w:hAnsi="Ebrima" w:cs="Times New Roman"/>
          <w:bCs/>
        </w:rPr>
        <w:t>Lavender</w:t>
      </w:r>
      <w:proofErr w:type="gramEnd"/>
      <w:r w:rsidR="001B65A2" w:rsidRPr="00834311">
        <w:rPr>
          <w:rFonts w:ascii="Ebrima" w:hAnsi="Ebrima" w:cs="Times New Roman"/>
          <w:bCs/>
        </w:rPr>
        <w:t xml:space="preserve"> - essential oil is known for its calming and soothing properties and can be helpful in creating a relaxed atmosphere in the classroom.</w:t>
      </w:r>
    </w:p>
    <w:p w14:paraId="698CE779" w14:textId="2B962609" w:rsidR="00834311" w:rsidRPr="00834311" w:rsidRDefault="00834311" w:rsidP="00834311">
      <w:pPr>
        <w:rPr>
          <w:rFonts w:ascii="Ebrima" w:hAnsi="Ebrima" w:cs="Times New Roman"/>
        </w:rPr>
      </w:pPr>
      <w:proofErr w:type="gramStart"/>
      <w:r w:rsidRPr="00834311">
        <w:rPr>
          <w:rFonts w:ascii="Ebrima" w:hAnsi="Ebrima" w:cs="Times New Roman"/>
          <w:bCs/>
        </w:rPr>
        <w:t>2</w:t>
      </w:r>
      <w:r>
        <w:rPr>
          <w:rFonts w:ascii="Ebrima" w:hAnsi="Ebrima" w:cs="Times New Roman"/>
          <w:bCs/>
        </w:rPr>
        <w:t xml:space="preserve"> </w:t>
      </w:r>
      <w:r w:rsidRPr="00834311">
        <w:rPr>
          <w:rFonts w:ascii="Ebrima" w:hAnsi="Ebrima" w:cs="Times New Roman"/>
          <w:bCs/>
        </w:rPr>
        <w:t>.Peppermint</w:t>
      </w:r>
      <w:proofErr w:type="gramEnd"/>
      <w:r w:rsidRPr="00834311">
        <w:rPr>
          <w:rFonts w:ascii="Ebrima" w:hAnsi="Ebrima" w:cs="Times New Roman"/>
          <w:bCs/>
        </w:rPr>
        <w:t xml:space="preserve"> -</w:t>
      </w:r>
      <w:r w:rsidR="001B65A2" w:rsidRPr="00834311">
        <w:rPr>
          <w:rFonts w:ascii="Ebrima" w:hAnsi="Ebrima" w:cs="Times New Roman"/>
          <w:bCs/>
        </w:rPr>
        <w:t xml:space="preserve"> essential oil is energizing and can help improve focus and concentration. It should be noted, however, that peppermint oil should be used sparingly, as it can be quite strong.</w:t>
      </w:r>
    </w:p>
    <w:p w14:paraId="6CBCAB02" w14:textId="55535A58" w:rsidR="00834311" w:rsidRPr="00834311" w:rsidRDefault="00834311" w:rsidP="00834311">
      <w:pPr>
        <w:rPr>
          <w:rFonts w:ascii="Ebrima" w:hAnsi="Ebrima" w:cs="Times New Roman"/>
        </w:rPr>
      </w:pPr>
      <w:r w:rsidRPr="00834311">
        <w:rPr>
          <w:rFonts w:ascii="Ebrima" w:hAnsi="Ebrima" w:cs="Times New Roman"/>
        </w:rPr>
        <w:t xml:space="preserve">It is great kid safe oil from the same family as peppermint </w:t>
      </w:r>
      <w:r w:rsidR="00E12B88" w:rsidRPr="00834311">
        <w:rPr>
          <w:rFonts w:ascii="Ebrima" w:hAnsi="Ebrima" w:cs="Times New Roman"/>
        </w:rPr>
        <w:t>which can</w:t>
      </w:r>
      <w:r w:rsidRPr="00834311">
        <w:rPr>
          <w:rFonts w:ascii="Ebrima" w:hAnsi="Ebrima" w:cs="Times New Roman"/>
        </w:rPr>
        <w:t xml:space="preserve"> uplift the mood, ease tension, and reduce emotional agitation. Use for natural energy and boosting mental concentration (perfect before test!).</w:t>
      </w:r>
    </w:p>
    <w:p w14:paraId="60E823AA" w14:textId="3A3E00BC" w:rsidR="001B65A2" w:rsidRPr="00834311" w:rsidRDefault="00834311" w:rsidP="00834311">
      <w:pPr>
        <w:rPr>
          <w:rFonts w:ascii="Ebrima" w:hAnsi="Ebrima" w:cs="Times New Roman"/>
          <w:bCs/>
        </w:rPr>
      </w:pPr>
      <w:r w:rsidRPr="00834311">
        <w:rPr>
          <w:rFonts w:ascii="Ebrima" w:hAnsi="Ebrima" w:cs="Times New Roman"/>
          <w:bCs/>
        </w:rPr>
        <w:t xml:space="preserve">3. </w:t>
      </w:r>
      <w:r w:rsidR="001B65A2" w:rsidRPr="00834311">
        <w:rPr>
          <w:rFonts w:ascii="Ebrima" w:hAnsi="Ebrima" w:cs="Times New Roman"/>
          <w:bCs/>
        </w:rPr>
        <w:t>Lemon - essential oil has a bright, uplifting scent and can be helpful in creating a positive and energizing atmosphere in the classroom.</w:t>
      </w:r>
    </w:p>
    <w:p w14:paraId="44AD286B" w14:textId="77AF017D" w:rsidR="001B65A2" w:rsidRPr="00834311" w:rsidRDefault="00834311" w:rsidP="00834311">
      <w:pPr>
        <w:rPr>
          <w:rFonts w:ascii="Ebrima" w:hAnsi="Ebrima" w:cs="Times New Roman"/>
          <w:bCs/>
        </w:rPr>
      </w:pPr>
      <w:r w:rsidRPr="00834311">
        <w:rPr>
          <w:rFonts w:ascii="Ebrima" w:hAnsi="Ebrima" w:cs="Times New Roman"/>
          <w:bCs/>
        </w:rPr>
        <w:t xml:space="preserve">4. </w:t>
      </w:r>
      <w:r w:rsidR="001B65A2" w:rsidRPr="00834311">
        <w:rPr>
          <w:rFonts w:ascii="Ebrima" w:hAnsi="Ebrima" w:cs="Times New Roman"/>
          <w:bCs/>
        </w:rPr>
        <w:t>Eucalyptus - essential oil has a fresh, clean scent and is known for its ability to support respiratory health. It can be helpful during cold and flu season.</w:t>
      </w:r>
    </w:p>
    <w:p w14:paraId="41F46DC8" w14:textId="669D0848" w:rsidR="001B65A2" w:rsidRDefault="00834311" w:rsidP="00834311">
      <w:pPr>
        <w:rPr>
          <w:rFonts w:ascii="Ebrima" w:hAnsi="Ebrima" w:cs="Times New Roman"/>
          <w:bCs/>
        </w:rPr>
      </w:pPr>
      <w:r w:rsidRPr="00834311">
        <w:rPr>
          <w:rFonts w:ascii="Ebrima" w:hAnsi="Ebrima" w:cs="Times New Roman"/>
          <w:bCs/>
        </w:rPr>
        <w:t>5. Te</w:t>
      </w:r>
      <w:r w:rsidR="001B65A2" w:rsidRPr="00834311">
        <w:rPr>
          <w:rFonts w:ascii="Ebrima" w:hAnsi="Ebrima" w:cs="Times New Roman"/>
          <w:bCs/>
        </w:rPr>
        <w:t>a tree - essential oil has antibacterial and antiviral properties and can be helpful in promoting a clean and healthy environment in the classroom.</w:t>
      </w:r>
    </w:p>
    <w:p w14:paraId="3153AEEA" w14:textId="77777777" w:rsidR="004B3413" w:rsidRPr="00834311" w:rsidRDefault="004B3413" w:rsidP="00834311">
      <w:pPr>
        <w:rPr>
          <w:rFonts w:ascii="Ebrima" w:hAnsi="Ebrima" w:cs="Times New Roman"/>
          <w:bCs/>
        </w:rPr>
      </w:pPr>
    </w:p>
    <w:p w14:paraId="768D1854" w14:textId="77777777" w:rsidR="001B65A2" w:rsidRPr="00834311" w:rsidRDefault="001B65A2" w:rsidP="001B65A2">
      <w:pPr>
        <w:rPr>
          <w:rFonts w:ascii="Ebrima" w:hAnsi="Ebrima" w:cs="Times New Roman"/>
          <w:b/>
          <w:bCs/>
        </w:rPr>
      </w:pPr>
      <w:r w:rsidRPr="00834311">
        <w:rPr>
          <w:rFonts w:ascii="Ebrima" w:hAnsi="Ebrima" w:cs="Times New Roman"/>
          <w:b/>
          <w:bCs/>
        </w:rPr>
        <w:t>MUSIC</w:t>
      </w:r>
    </w:p>
    <w:p w14:paraId="1DEB55B0" w14:textId="77777777" w:rsidR="001B65A2" w:rsidRPr="00834311" w:rsidRDefault="001B65A2" w:rsidP="001B65A2">
      <w:pPr>
        <w:rPr>
          <w:rFonts w:ascii="Ebrima" w:hAnsi="Ebrima" w:cs="Times New Roman"/>
        </w:rPr>
      </w:pPr>
      <w:r w:rsidRPr="00834311">
        <w:rPr>
          <w:rFonts w:ascii="Ebrima" w:hAnsi="Ebrima" w:cs="Times New Roman"/>
        </w:rPr>
        <w:t>Listening to calming music in the classroom can have various benefits for both children and gurus. Here are some potential benefits of listening to calming music in the classroom:</w:t>
      </w:r>
    </w:p>
    <w:p w14:paraId="68430E7C" w14:textId="77777777" w:rsidR="001B65A2" w:rsidRPr="00834311" w:rsidRDefault="001B65A2" w:rsidP="00B42363">
      <w:pPr>
        <w:numPr>
          <w:ilvl w:val="0"/>
          <w:numId w:val="62"/>
        </w:numPr>
        <w:rPr>
          <w:rFonts w:ascii="Ebrima" w:hAnsi="Ebrima" w:cs="Times New Roman"/>
        </w:rPr>
      </w:pPr>
      <w:r w:rsidRPr="00834311">
        <w:rPr>
          <w:rFonts w:ascii="Ebrima" w:hAnsi="Ebrima" w:cs="Times New Roman"/>
          <w:b/>
          <w:bCs/>
        </w:rPr>
        <w:t>Stress reduction</w:t>
      </w:r>
      <w:r w:rsidRPr="00834311">
        <w:rPr>
          <w:rFonts w:ascii="Ebrima" w:hAnsi="Ebrima" w:cs="Times New Roman"/>
        </w:rPr>
        <w:t>: Calming music can help reduce stress and anxiety, promoting a sense of relaxation and calmness in the classroom.</w:t>
      </w:r>
    </w:p>
    <w:p w14:paraId="6F8FAB2C" w14:textId="77777777" w:rsidR="001B65A2" w:rsidRPr="00834311" w:rsidRDefault="001B65A2" w:rsidP="00B42363">
      <w:pPr>
        <w:numPr>
          <w:ilvl w:val="0"/>
          <w:numId w:val="62"/>
        </w:numPr>
        <w:rPr>
          <w:rFonts w:ascii="Ebrima" w:hAnsi="Ebrima" w:cs="Times New Roman"/>
        </w:rPr>
      </w:pPr>
      <w:r w:rsidRPr="00834311">
        <w:rPr>
          <w:rFonts w:ascii="Ebrima" w:hAnsi="Ebrima" w:cs="Times New Roman"/>
          <w:b/>
          <w:bCs/>
        </w:rPr>
        <w:t>Improved concentration</w:t>
      </w:r>
      <w:r w:rsidRPr="00834311">
        <w:rPr>
          <w:rFonts w:ascii="Ebrima" w:hAnsi="Ebrima" w:cs="Times New Roman"/>
        </w:rPr>
        <w:t>: Calming music can also help improve concentration and focus, making it easier for students to engage in learning and stay on task.</w:t>
      </w:r>
    </w:p>
    <w:p w14:paraId="75A6A80C" w14:textId="77777777" w:rsidR="001B65A2" w:rsidRPr="00834311" w:rsidRDefault="001B65A2" w:rsidP="00B42363">
      <w:pPr>
        <w:numPr>
          <w:ilvl w:val="0"/>
          <w:numId w:val="62"/>
        </w:numPr>
        <w:rPr>
          <w:rFonts w:ascii="Ebrima" w:hAnsi="Ebrima" w:cs="Times New Roman"/>
        </w:rPr>
      </w:pPr>
      <w:r w:rsidRPr="00834311">
        <w:rPr>
          <w:rFonts w:ascii="Ebrima" w:hAnsi="Ebrima" w:cs="Times New Roman"/>
          <w:b/>
          <w:bCs/>
        </w:rPr>
        <w:t>Increased creativity</w:t>
      </w:r>
      <w:r w:rsidRPr="00834311">
        <w:rPr>
          <w:rFonts w:ascii="Ebrima" w:hAnsi="Ebrima" w:cs="Times New Roman"/>
        </w:rPr>
        <w:t>: Listening to calming music can help stimulate the imagination and encourage creative thinking, which can support spiritual upliftment.</w:t>
      </w:r>
    </w:p>
    <w:p w14:paraId="1589D850" w14:textId="77777777" w:rsidR="001B65A2" w:rsidRPr="00834311" w:rsidRDefault="001B65A2" w:rsidP="00B42363">
      <w:pPr>
        <w:numPr>
          <w:ilvl w:val="0"/>
          <w:numId w:val="62"/>
        </w:numPr>
        <w:rPr>
          <w:rFonts w:ascii="Ebrima" w:hAnsi="Ebrima" w:cs="Times New Roman"/>
        </w:rPr>
      </w:pPr>
      <w:r w:rsidRPr="00834311">
        <w:rPr>
          <w:rFonts w:ascii="Ebrima" w:hAnsi="Ebrima" w:cs="Times New Roman"/>
          <w:b/>
          <w:bCs/>
        </w:rPr>
        <w:t>Improved mood</w:t>
      </w:r>
      <w:r w:rsidRPr="00834311">
        <w:rPr>
          <w:rFonts w:ascii="Ebrima" w:hAnsi="Ebrima" w:cs="Times New Roman"/>
        </w:rPr>
        <w:t>: Calming music can have a positive effect on mood and can help create a more positive and uplifting learning environment.</w:t>
      </w:r>
    </w:p>
    <w:p w14:paraId="643C2397" w14:textId="77777777" w:rsidR="001B65A2" w:rsidRPr="00834311" w:rsidRDefault="001B65A2" w:rsidP="00B42363">
      <w:pPr>
        <w:numPr>
          <w:ilvl w:val="0"/>
          <w:numId w:val="62"/>
        </w:numPr>
        <w:rPr>
          <w:rFonts w:ascii="Ebrima" w:hAnsi="Ebrima" w:cs="Times New Roman"/>
        </w:rPr>
      </w:pPr>
      <w:r w:rsidRPr="00834311">
        <w:rPr>
          <w:rFonts w:ascii="Ebrima" w:hAnsi="Ebrima" w:cs="Times New Roman"/>
          <w:b/>
          <w:bCs/>
        </w:rPr>
        <w:t>Better classroom management</w:t>
      </w:r>
      <w:r w:rsidRPr="00834311">
        <w:rPr>
          <w:rFonts w:ascii="Ebrima" w:hAnsi="Ebrima" w:cs="Times New Roman"/>
        </w:rPr>
        <w:t>: Calming music can help create a more peaceful and harmonious atmosphere in the classroom, reducing disruptive behavior and promoting positive interactions between children.</w:t>
      </w:r>
    </w:p>
    <w:p w14:paraId="722E5056" w14:textId="77777777" w:rsidR="001B65A2" w:rsidRPr="00834311" w:rsidRDefault="001B65A2" w:rsidP="001B65A2">
      <w:pPr>
        <w:rPr>
          <w:rFonts w:ascii="Ebrima" w:hAnsi="Ebrima" w:cs="Times New Roman"/>
        </w:rPr>
      </w:pPr>
      <w:r w:rsidRPr="00834311">
        <w:rPr>
          <w:rFonts w:ascii="Ebrima" w:hAnsi="Ebrima" w:cs="Times New Roman"/>
        </w:rPr>
        <w:lastRenderedPageBreak/>
        <w:t xml:space="preserve">When incorporating calming music into the classroom, </w:t>
      </w:r>
      <w:proofErr w:type="gramStart"/>
      <w:r w:rsidRPr="00834311">
        <w:rPr>
          <w:rFonts w:ascii="Ebrima" w:hAnsi="Ebrima" w:cs="Times New Roman"/>
        </w:rPr>
        <w:t>it's</w:t>
      </w:r>
      <w:proofErr w:type="gramEnd"/>
      <w:r w:rsidRPr="00834311">
        <w:rPr>
          <w:rFonts w:ascii="Ebrima" w:hAnsi="Ebrima" w:cs="Times New Roman"/>
        </w:rPr>
        <w:t xml:space="preserve"> important to choose music that is appropriate for the age group and educational context. Soft instrumental music, such as classical or new age, is often a good choice. </w:t>
      </w:r>
      <w:proofErr w:type="gramStart"/>
      <w:r w:rsidRPr="00834311">
        <w:rPr>
          <w:rFonts w:ascii="Ebrima" w:hAnsi="Ebrima" w:cs="Times New Roman"/>
        </w:rPr>
        <w:t>It's</w:t>
      </w:r>
      <w:proofErr w:type="gramEnd"/>
      <w:r w:rsidRPr="00834311">
        <w:rPr>
          <w:rFonts w:ascii="Ebrima" w:hAnsi="Ebrima" w:cs="Times New Roman"/>
        </w:rPr>
        <w:t xml:space="preserve"> also important to ensure that the music is played at a low volume to avoid distraction or overwhelm. By incorporating calming music into the classroom, teachers can create a positive and peaceful learning environment that supports the spiritual growth and well-being of their children.</w:t>
      </w:r>
    </w:p>
    <w:p w14:paraId="75CCF670" w14:textId="77777777" w:rsidR="001B65A2" w:rsidRPr="00834311" w:rsidRDefault="001B65A2" w:rsidP="001B65A2">
      <w:pPr>
        <w:rPr>
          <w:rFonts w:ascii="Ebrima" w:hAnsi="Ebrima" w:cs="Times New Roman"/>
        </w:rPr>
      </w:pPr>
      <w:r w:rsidRPr="00834311">
        <w:rPr>
          <w:rFonts w:ascii="Ebrima" w:hAnsi="Ebrima" w:cs="Times New Roman"/>
        </w:rPr>
        <w:t>Here are some examples of music for the classroom:</w:t>
      </w:r>
    </w:p>
    <w:p w14:paraId="531728FD" w14:textId="77777777" w:rsidR="001B65A2" w:rsidRPr="000935C5" w:rsidRDefault="001B65A2" w:rsidP="00B42363">
      <w:pPr>
        <w:numPr>
          <w:ilvl w:val="0"/>
          <w:numId w:val="67"/>
        </w:numPr>
        <w:rPr>
          <w:rFonts w:ascii="Times New Roman" w:hAnsi="Times New Roman" w:cs="Times New Roman"/>
          <w:sz w:val="24"/>
          <w:szCs w:val="24"/>
        </w:rPr>
      </w:pPr>
      <w:r w:rsidRPr="00834311">
        <w:rPr>
          <w:rFonts w:ascii="Ebrima" w:hAnsi="Ebrima" w:cs="Times New Roman"/>
          <w:b/>
          <w:bCs/>
        </w:rPr>
        <w:t>Classical music</w:t>
      </w:r>
      <w:r w:rsidRPr="00834311">
        <w:rPr>
          <w:rFonts w:ascii="Ebrima" w:hAnsi="Ebrima" w:cs="Times New Roman"/>
        </w:rPr>
        <w:t xml:space="preserve"> - playing classical music in the classroom can help create a calm and</w:t>
      </w:r>
      <w:r w:rsidRPr="000935C5">
        <w:rPr>
          <w:rFonts w:ascii="Times New Roman" w:hAnsi="Times New Roman" w:cs="Times New Roman"/>
          <w:sz w:val="24"/>
          <w:szCs w:val="24"/>
        </w:rPr>
        <w:t xml:space="preserve"> focused atmosphere, and studies have shown that it can even enhance cognitive function. Some popular composers to consider include Mozart, Beethoven, and Bach.</w:t>
      </w:r>
    </w:p>
    <w:p w14:paraId="3A8C46F4" w14:textId="77777777" w:rsidR="001B65A2" w:rsidRPr="00834311" w:rsidRDefault="001B65A2" w:rsidP="00B42363">
      <w:pPr>
        <w:numPr>
          <w:ilvl w:val="0"/>
          <w:numId w:val="67"/>
        </w:numPr>
        <w:rPr>
          <w:rFonts w:ascii="Ebrima" w:hAnsi="Ebrima" w:cs="Times New Roman"/>
        </w:rPr>
      </w:pPr>
      <w:r w:rsidRPr="00834311">
        <w:rPr>
          <w:rFonts w:ascii="Ebrima" w:hAnsi="Ebrima" w:cs="Times New Roman"/>
          <w:b/>
          <w:bCs/>
        </w:rPr>
        <w:t>Instrumental music</w:t>
      </w:r>
      <w:r w:rsidRPr="00834311">
        <w:rPr>
          <w:rFonts w:ascii="Ebrima" w:hAnsi="Ebrima" w:cs="Times New Roman"/>
        </w:rPr>
        <w:t xml:space="preserve"> - instrumental music can be a good option because it provides a background soundtrack without lyrics that can be distracting. This can include anything from jazz to electronic music. Not to mention instrumental bhajans.</w:t>
      </w:r>
    </w:p>
    <w:p w14:paraId="328ADEB3" w14:textId="77777777" w:rsidR="001B65A2" w:rsidRPr="00834311" w:rsidRDefault="001B65A2" w:rsidP="00B42363">
      <w:pPr>
        <w:numPr>
          <w:ilvl w:val="0"/>
          <w:numId w:val="67"/>
        </w:numPr>
        <w:rPr>
          <w:rFonts w:ascii="Ebrima" w:hAnsi="Ebrima" w:cs="Times New Roman"/>
        </w:rPr>
      </w:pPr>
      <w:r w:rsidRPr="00834311">
        <w:rPr>
          <w:rFonts w:ascii="Ebrima" w:hAnsi="Ebrima" w:cs="Times New Roman"/>
          <w:b/>
          <w:bCs/>
        </w:rPr>
        <w:t>Nature sounds</w:t>
      </w:r>
      <w:r w:rsidRPr="00834311">
        <w:rPr>
          <w:rFonts w:ascii="Ebrima" w:hAnsi="Ebrima" w:cs="Times New Roman"/>
        </w:rPr>
        <w:t xml:space="preserve"> - the sounds of nature, such as bird songs or ocean waves, can be a soothing background sound that can help students relax and focus.</w:t>
      </w:r>
    </w:p>
    <w:p w14:paraId="148E4DA0" w14:textId="77777777" w:rsidR="001B65A2" w:rsidRPr="00834311" w:rsidRDefault="001B65A2" w:rsidP="00B42363">
      <w:pPr>
        <w:numPr>
          <w:ilvl w:val="0"/>
          <w:numId w:val="67"/>
        </w:numPr>
        <w:rPr>
          <w:rFonts w:ascii="Ebrima" w:hAnsi="Ebrima" w:cs="Times New Roman"/>
        </w:rPr>
      </w:pPr>
      <w:r w:rsidRPr="00834311">
        <w:rPr>
          <w:rFonts w:ascii="Ebrima" w:hAnsi="Ebrima" w:cs="Times New Roman"/>
          <w:b/>
          <w:bCs/>
        </w:rPr>
        <w:t>Movie soundtracks</w:t>
      </w:r>
      <w:r w:rsidRPr="00834311">
        <w:rPr>
          <w:rFonts w:ascii="Ebrima" w:hAnsi="Ebrima" w:cs="Times New Roman"/>
        </w:rPr>
        <w:t xml:space="preserve"> - playing soundtracks from popular movies or TV shows can be a fun way to create a familiar and engaging atmosphere in the classroom. </w:t>
      </w:r>
    </w:p>
    <w:p w14:paraId="3244A960" w14:textId="77777777" w:rsidR="001B65A2" w:rsidRPr="00834311" w:rsidRDefault="001B65A2" w:rsidP="001B65A2">
      <w:pPr>
        <w:rPr>
          <w:rFonts w:ascii="Ebrima" w:hAnsi="Ebrima" w:cs="Times New Roman"/>
          <w:b/>
          <w:bCs/>
        </w:rPr>
      </w:pPr>
      <w:r w:rsidRPr="00834311">
        <w:rPr>
          <w:rFonts w:ascii="Ebrima" w:hAnsi="Ebrima" w:cs="Times New Roman"/>
          <w:b/>
          <w:bCs/>
        </w:rPr>
        <w:t>PLANTS</w:t>
      </w:r>
    </w:p>
    <w:p w14:paraId="0F228ED6" w14:textId="77777777" w:rsidR="001B65A2" w:rsidRPr="00834311" w:rsidRDefault="001B65A2" w:rsidP="00834311">
      <w:pPr>
        <w:jc w:val="both"/>
        <w:rPr>
          <w:rFonts w:ascii="Ebrima" w:hAnsi="Ebrima" w:cs="Times New Roman"/>
        </w:rPr>
      </w:pPr>
      <w:r w:rsidRPr="00834311">
        <w:rPr>
          <w:rFonts w:ascii="Ebrima" w:hAnsi="Ebrima" w:cs="Times New Roman"/>
        </w:rPr>
        <w:t>The use of plants in the classroom can have various benefits for both guru and children. Here are some potential benefits of using plants in the classroom:</w:t>
      </w:r>
    </w:p>
    <w:p w14:paraId="3BCE5BBE" w14:textId="77777777" w:rsidR="001B65A2" w:rsidRPr="00834311" w:rsidRDefault="001B65A2" w:rsidP="00B42363">
      <w:pPr>
        <w:numPr>
          <w:ilvl w:val="0"/>
          <w:numId w:val="63"/>
        </w:numPr>
        <w:jc w:val="both"/>
        <w:rPr>
          <w:rFonts w:ascii="Ebrima" w:hAnsi="Ebrima" w:cs="Times New Roman"/>
        </w:rPr>
      </w:pPr>
      <w:r w:rsidRPr="00834311">
        <w:rPr>
          <w:rFonts w:ascii="Ebrima" w:hAnsi="Ebrima" w:cs="Times New Roman"/>
          <w:b/>
          <w:bCs/>
        </w:rPr>
        <w:t>Improved air quality</w:t>
      </w:r>
      <w:r w:rsidRPr="00834311">
        <w:rPr>
          <w:rFonts w:ascii="Ebrima" w:hAnsi="Ebrima" w:cs="Times New Roman"/>
        </w:rPr>
        <w:t>: Plants can help improve air quality by removing pollutants from the air, promoting better breathing and overall health.</w:t>
      </w:r>
    </w:p>
    <w:p w14:paraId="76A2641B" w14:textId="77777777" w:rsidR="001B65A2" w:rsidRPr="00834311" w:rsidRDefault="001B65A2" w:rsidP="00B42363">
      <w:pPr>
        <w:numPr>
          <w:ilvl w:val="0"/>
          <w:numId w:val="63"/>
        </w:numPr>
        <w:jc w:val="both"/>
        <w:rPr>
          <w:rFonts w:ascii="Ebrima" w:hAnsi="Ebrima" w:cs="Times New Roman"/>
        </w:rPr>
      </w:pPr>
      <w:r w:rsidRPr="00834311">
        <w:rPr>
          <w:rFonts w:ascii="Ebrima" w:hAnsi="Ebrima" w:cs="Times New Roman"/>
          <w:b/>
          <w:bCs/>
        </w:rPr>
        <w:t>Stress reduction</w:t>
      </w:r>
      <w:r w:rsidRPr="00834311">
        <w:rPr>
          <w:rFonts w:ascii="Ebrima" w:hAnsi="Ebrima" w:cs="Times New Roman"/>
        </w:rPr>
        <w:t>: Plants have been shown to have a calming effect on people, reducing stress and promoting relaxation.</w:t>
      </w:r>
    </w:p>
    <w:p w14:paraId="4EE76914" w14:textId="77777777" w:rsidR="001B65A2" w:rsidRPr="00834311" w:rsidRDefault="001B65A2" w:rsidP="00B42363">
      <w:pPr>
        <w:numPr>
          <w:ilvl w:val="0"/>
          <w:numId w:val="63"/>
        </w:numPr>
        <w:jc w:val="both"/>
        <w:rPr>
          <w:rFonts w:ascii="Ebrima" w:hAnsi="Ebrima" w:cs="Times New Roman"/>
        </w:rPr>
      </w:pPr>
      <w:r w:rsidRPr="00834311">
        <w:rPr>
          <w:rFonts w:ascii="Ebrima" w:hAnsi="Ebrima" w:cs="Times New Roman"/>
          <w:b/>
          <w:bCs/>
        </w:rPr>
        <w:t>Improved focus</w:t>
      </w:r>
      <w:r w:rsidRPr="00834311">
        <w:rPr>
          <w:rFonts w:ascii="Ebrima" w:hAnsi="Ebrima" w:cs="Times New Roman"/>
        </w:rPr>
        <w:t>: Studies have shown that plants can help improve focus and concentration, which can support academic success and spiritual upliftment.</w:t>
      </w:r>
    </w:p>
    <w:p w14:paraId="1EB6F51E" w14:textId="77777777" w:rsidR="001B65A2" w:rsidRPr="00834311" w:rsidRDefault="001B65A2" w:rsidP="00B42363">
      <w:pPr>
        <w:numPr>
          <w:ilvl w:val="0"/>
          <w:numId w:val="63"/>
        </w:numPr>
        <w:jc w:val="both"/>
        <w:rPr>
          <w:rFonts w:ascii="Ebrima" w:hAnsi="Ebrima" w:cs="Times New Roman"/>
        </w:rPr>
      </w:pPr>
      <w:r w:rsidRPr="00834311">
        <w:rPr>
          <w:rFonts w:ascii="Ebrima" w:hAnsi="Ebrima" w:cs="Times New Roman"/>
          <w:b/>
          <w:bCs/>
        </w:rPr>
        <w:t>Beautiful Atmosphere</w:t>
      </w:r>
      <w:r w:rsidRPr="00834311">
        <w:rPr>
          <w:rFonts w:ascii="Ebrima" w:hAnsi="Ebrima" w:cs="Times New Roman"/>
        </w:rPr>
        <w:t>: Plants can enhance the visual appeal of the classroom, making it a more inviting and comfortable learning environment.</w:t>
      </w:r>
    </w:p>
    <w:p w14:paraId="6BE632FF" w14:textId="77777777" w:rsidR="001B65A2" w:rsidRPr="00834311" w:rsidRDefault="001B65A2" w:rsidP="00B42363">
      <w:pPr>
        <w:numPr>
          <w:ilvl w:val="0"/>
          <w:numId w:val="63"/>
        </w:numPr>
        <w:jc w:val="both"/>
        <w:rPr>
          <w:rFonts w:ascii="Ebrima" w:hAnsi="Ebrima" w:cs="Times New Roman"/>
        </w:rPr>
      </w:pPr>
      <w:r w:rsidRPr="00834311">
        <w:rPr>
          <w:rFonts w:ascii="Ebrima" w:hAnsi="Ebrima" w:cs="Times New Roman"/>
          <w:b/>
          <w:bCs/>
        </w:rPr>
        <w:t>Learning opportunities</w:t>
      </w:r>
      <w:r w:rsidRPr="00834311">
        <w:rPr>
          <w:rFonts w:ascii="Ebrima" w:hAnsi="Ebrima" w:cs="Times New Roman"/>
        </w:rPr>
        <w:t xml:space="preserve">: Plants can provide opportunities for students to learn about science, nature, and environmental sustainability. </w:t>
      </w:r>
    </w:p>
    <w:p w14:paraId="793F5C31" w14:textId="7F56604E" w:rsidR="001B65A2" w:rsidRPr="00834311" w:rsidRDefault="001B65A2" w:rsidP="00834311">
      <w:pPr>
        <w:jc w:val="both"/>
        <w:rPr>
          <w:rFonts w:ascii="Ebrima" w:hAnsi="Ebrima" w:cs="Times New Roman"/>
        </w:rPr>
      </w:pPr>
      <w:r w:rsidRPr="00834311">
        <w:rPr>
          <w:rFonts w:ascii="Ebrima" w:hAnsi="Ebrima" w:cs="Times New Roman"/>
        </w:rPr>
        <w:t xml:space="preserve">When incorporating plants into the classroom, </w:t>
      </w:r>
      <w:proofErr w:type="gramStart"/>
      <w:r w:rsidRPr="00834311">
        <w:rPr>
          <w:rFonts w:ascii="Ebrima" w:hAnsi="Ebrima" w:cs="Times New Roman"/>
        </w:rPr>
        <w:t>it's</w:t>
      </w:r>
      <w:proofErr w:type="gramEnd"/>
      <w:r w:rsidRPr="00834311">
        <w:rPr>
          <w:rFonts w:ascii="Ebrima" w:hAnsi="Ebrima" w:cs="Times New Roman"/>
        </w:rPr>
        <w:t xml:space="preserve"> important to choose plants that are safe for children and easy to care for. Low-maintenance plants such as spider plants, peace lilies, and succulents are good options. Overall, the use of plants in the classroom can help create a positive and uplifting learning environment that supports the spiritual growth and well-being of children </w:t>
      </w:r>
      <w:r w:rsidRPr="00834311">
        <w:rPr>
          <w:rFonts w:ascii="Ebrima" w:hAnsi="Ebrima" w:cs="Times New Roman"/>
        </w:rPr>
        <w:lastRenderedPageBreak/>
        <w:t>and gurus alike. It is important to note that while these plants are generally safe, some people may be allergic to certain types of plants</w:t>
      </w:r>
      <w:r w:rsidR="00E12B88" w:rsidRPr="00834311">
        <w:rPr>
          <w:rFonts w:ascii="Ebrima" w:hAnsi="Ebrima" w:cs="Times New Roman"/>
        </w:rPr>
        <w:t>.</w:t>
      </w:r>
      <w:r w:rsidRPr="00834311">
        <w:rPr>
          <w:rFonts w:ascii="Ebrima" w:hAnsi="Ebrima" w:cs="Times New Roman"/>
        </w:rPr>
        <w:t xml:space="preserve"> </w:t>
      </w:r>
    </w:p>
    <w:p w14:paraId="0EC0B1E0" w14:textId="77777777" w:rsidR="001B65A2" w:rsidRPr="00834311" w:rsidRDefault="001B65A2" w:rsidP="00834311">
      <w:pPr>
        <w:jc w:val="both"/>
        <w:rPr>
          <w:rFonts w:ascii="Ebrima" w:hAnsi="Ebrima" w:cs="Times New Roman"/>
        </w:rPr>
      </w:pPr>
      <w:r w:rsidRPr="00834311">
        <w:rPr>
          <w:rFonts w:ascii="Ebrima" w:hAnsi="Ebrima" w:cs="Times New Roman"/>
        </w:rPr>
        <w:t>There are many safe plants that can be used in a classroom setting, but some popular options include:</w:t>
      </w:r>
    </w:p>
    <w:p w14:paraId="11748B69" w14:textId="77777777" w:rsidR="001B65A2" w:rsidRPr="00834311" w:rsidRDefault="001B65A2" w:rsidP="00B42363">
      <w:pPr>
        <w:numPr>
          <w:ilvl w:val="0"/>
          <w:numId w:val="66"/>
        </w:numPr>
        <w:jc w:val="both"/>
        <w:rPr>
          <w:rFonts w:ascii="Ebrima" w:hAnsi="Ebrima" w:cs="Times New Roman"/>
        </w:rPr>
      </w:pPr>
      <w:r w:rsidRPr="00834311">
        <w:rPr>
          <w:rFonts w:ascii="Ebrima" w:hAnsi="Ebrima" w:cs="Times New Roman"/>
          <w:b/>
          <w:bCs/>
        </w:rPr>
        <w:t>Spider Plant</w:t>
      </w:r>
      <w:r w:rsidRPr="00834311">
        <w:rPr>
          <w:rFonts w:ascii="Ebrima" w:hAnsi="Ebrima" w:cs="Times New Roman"/>
        </w:rPr>
        <w:t xml:space="preserve"> - this is a popular choice because it is easy to care for and can tolerate a range of lighting conditions.</w:t>
      </w:r>
    </w:p>
    <w:p w14:paraId="3F14F4FD" w14:textId="77777777" w:rsidR="001B65A2" w:rsidRPr="00834311" w:rsidRDefault="001B65A2" w:rsidP="00B42363">
      <w:pPr>
        <w:numPr>
          <w:ilvl w:val="0"/>
          <w:numId w:val="66"/>
        </w:numPr>
        <w:jc w:val="both"/>
        <w:rPr>
          <w:rFonts w:ascii="Ebrima" w:hAnsi="Ebrima" w:cs="Times New Roman"/>
        </w:rPr>
      </w:pPr>
      <w:r w:rsidRPr="00834311">
        <w:rPr>
          <w:rFonts w:ascii="Ebrima" w:hAnsi="Ebrima" w:cs="Times New Roman"/>
          <w:b/>
          <w:bCs/>
        </w:rPr>
        <w:t>Peace Lily</w:t>
      </w:r>
      <w:r w:rsidRPr="00834311">
        <w:rPr>
          <w:rFonts w:ascii="Ebrima" w:hAnsi="Ebrima" w:cs="Times New Roman"/>
        </w:rPr>
        <w:t xml:space="preserve"> - a beautiful plant that can help purify the air in the classroom, but it should be noted that it can be toxic if ingested, so it should be kept out of reach of children and pets.</w:t>
      </w:r>
    </w:p>
    <w:p w14:paraId="22077071" w14:textId="77777777" w:rsidR="001B65A2" w:rsidRPr="00834311" w:rsidRDefault="001B65A2" w:rsidP="00B42363">
      <w:pPr>
        <w:numPr>
          <w:ilvl w:val="0"/>
          <w:numId w:val="66"/>
        </w:numPr>
        <w:jc w:val="both"/>
        <w:rPr>
          <w:rFonts w:ascii="Ebrima" w:hAnsi="Ebrima" w:cs="Times New Roman"/>
        </w:rPr>
      </w:pPr>
      <w:r w:rsidRPr="00834311">
        <w:rPr>
          <w:rFonts w:ascii="Ebrima" w:hAnsi="Ebrima" w:cs="Times New Roman"/>
          <w:b/>
          <w:bCs/>
        </w:rPr>
        <w:t>Snake Plant</w:t>
      </w:r>
      <w:r w:rsidRPr="00834311">
        <w:rPr>
          <w:rFonts w:ascii="Ebrima" w:hAnsi="Ebrima" w:cs="Times New Roman"/>
        </w:rPr>
        <w:t xml:space="preserve"> - another plant that is known for its air-purifying qualities and is easy to care for. It can also tolerate low light levels.</w:t>
      </w:r>
    </w:p>
    <w:p w14:paraId="1271736C" w14:textId="77777777" w:rsidR="001B65A2" w:rsidRPr="00834311" w:rsidRDefault="001B65A2" w:rsidP="00B42363">
      <w:pPr>
        <w:numPr>
          <w:ilvl w:val="0"/>
          <w:numId w:val="66"/>
        </w:numPr>
        <w:jc w:val="both"/>
        <w:rPr>
          <w:rFonts w:ascii="Ebrima" w:hAnsi="Ebrima" w:cs="Times New Roman"/>
        </w:rPr>
      </w:pPr>
      <w:r w:rsidRPr="00834311">
        <w:rPr>
          <w:rFonts w:ascii="Ebrima" w:hAnsi="Ebrima" w:cs="Times New Roman"/>
        </w:rPr>
        <w:t>S</w:t>
      </w:r>
      <w:r w:rsidRPr="00834311">
        <w:rPr>
          <w:rFonts w:ascii="Ebrima" w:hAnsi="Ebrima" w:cs="Times New Roman"/>
          <w:b/>
          <w:bCs/>
        </w:rPr>
        <w:t>ucculents</w:t>
      </w:r>
      <w:r w:rsidRPr="00834311">
        <w:rPr>
          <w:rFonts w:ascii="Ebrima" w:hAnsi="Ebrima" w:cs="Times New Roman"/>
        </w:rPr>
        <w:t xml:space="preserve"> - these are a great option for classrooms because they require very little water and can be easily propagated from cuttings.</w:t>
      </w:r>
    </w:p>
    <w:p w14:paraId="2565BDF1" w14:textId="77777777" w:rsidR="001B65A2" w:rsidRPr="00834311" w:rsidRDefault="001B65A2" w:rsidP="00B42363">
      <w:pPr>
        <w:numPr>
          <w:ilvl w:val="0"/>
          <w:numId w:val="66"/>
        </w:numPr>
        <w:jc w:val="both"/>
        <w:rPr>
          <w:rFonts w:ascii="Ebrima" w:hAnsi="Ebrima" w:cs="Times New Roman"/>
        </w:rPr>
      </w:pPr>
      <w:r w:rsidRPr="00834311">
        <w:rPr>
          <w:rFonts w:ascii="Ebrima" w:hAnsi="Ebrima" w:cs="Times New Roman"/>
          <w:b/>
          <w:bCs/>
        </w:rPr>
        <w:t>Ficus Benjamin</w:t>
      </w:r>
      <w:r w:rsidRPr="00834311">
        <w:rPr>
          <w:rFonts w:ascii="Ebrima" w:hAnsi="Ebrima" w:cs="Times New Roman"/>
        </w:rPr>
        <w:t xml:space="preserve"> – Enhance learning. Improve indoor air quality.</w:t>
      </w:r>
    </w:p>
    <w:p w14:paraId="4B3499DF" w14:textId="77777777" w:rsidR="001B65A2" w:rsidRPr="00834311" w:rsidRDefault="001B65A2" w:rsidP="00B42363">
      <w:pPr>
        <w:numPr>
          <w:ilvl w:val="0"/>
          <w:numId w:val="66"/>
        </w:numPr>
        <w:jc w:val="both"/>
        <w:rPr>
          <w:rFonts w:ascii="Ebrima" w:hAnsi="Ebrima" w:cs="Times New Roman"/>
        </w:rPr>
      </w:pPr>
      <w:r w:rsidRPr="00834311">
        <w:rPr>
          <w:rFonts w:ascii="Ebrima" w:hAnsi="Ebrima" w:cs="Times New Roman"/>
          <w:b/>
          <w:bCs/>
        </w:rPr>
        <w:t>Spek boom</w:t>
      </w:r>
      <w:r w:rsidRPr="00834311">
        <w:rPr>
          <w:rFonts w:ascii="Ebrima" w:hAnsi="Ebrima" w:cs="Times New Roman"/>
        </w:rPr>
        <w:t xml:space="preserve"> – It improves the quality of the air we breathe and helps fight climate change.</w:t>
      </w:r>
    </w:p>
    <w:p w14:paraId="3BFFD940" w14:textId="77777777" w:rsidR="001B65A2" w:rsidRPr="00834311" w:rsidRDefault="001B65A2" w:rsidP="00834311">
      <w:pPr>
        <w:jc w:val="both"/>
        <w:rPr>
          <w:rFonts w:ascii="Ebrima" w:hAnsi="Ebrima" w:cs="Times New Roman"/>
        </w:rPr>
      </w:pPr>
      <w:r w:rsidRPr="00834311">
        <w:rPr>
          <w:rFonts w:ascii="Ebrima" w:hAnsi="Ebrima" w:cs="Times New Roman"/>
        </w:rPr>
        <w:t>Please think about the following:</w:t>
      </w:r>
    </w:p>
    <w:p w14:paraId="613E52E6" w14:textId="7F0CF74E" w:rsidR="001B65A2" w:rsidRPr="00834311" w:rsidRDefault="001B65A2" w:rsidP="00B42363">
      <w:pPr>
        <w:numPr>
          <w:ilvl w:val="0"/>
          <w:numId w:val="65"/>
        </w:numPr>
        <w:jc w:val="both"/>
        <w:rPr>
          <w:rFonts w:ascii="Ebrima" w:hAnsi="Ebrima" w:cs="Times New Roman"/>
        </w:rPr>
      </w:pPr>
      <w:r w:rsidRPr="00834311">
        <w:rPr>
          <w:rFonts w:ascii="Ebrima" w:hAnsi="Ebrima" w:cs="Times New Roman"/>
        </w:rPr>
        <w:t xml:space="preserve">What are some of the best practices you use to create a positive and uplifting classroom environment for </w:t>
      </w:r>
      <w:r w:rsidR="00E12B88" w:rsidRPr="00834311">
        <w:rPr>
          <w:rFonts w:ascii="Ebrima" w:hAnsi="Ebrima" w:cs="Times New Roman"/>
        </w:rPr>
        <w:t>BAL</w:t>
      </w:r>
      <w:r w:rsidRPr="00834311">
        <w:rPr>
          <w:rFonts w:ascii="Ebrima" w:hAnsi="Ebrima" w:cs="Times New Roman"/>
        </w:rPr>
        <w:t xml:space="preserve"> Vikas children?</w:t>
      </w:r>
    </w:p>
    <w:p w14:paraId="2EFF3BEA" w14:textId="77777777" w:rsidR="001B65A2" w:rsidRPr="00834311" w:rsidRDefault="001B65A2" w:rsidP="00B42363">
      <w:pPr>
        <w:numPr>
          <w:ilvl w:val="0"/>
          <w:numId w:val="65"/>
        </w:numPr>
        <w:jc w:val="both"/>
        <w:rPr>
          <w:rFonts w:ascii="Ebrima" w:hAnsi="Ebrima" w:cs="Times New Roman"/>
        </w:rPr>
      </w:pPr>
      <w:r w:rsidRPr="00834311">
        <w:rPr>
          <w:rFonts w:ascii="Ebrima" w:hAnsi="Ebrima" w:cs="Times New Roman"/>
        </w:rPr>
        <w:t>How do you ensure that each child's unique needs are met in the classroom, and what strategies do you use to accommodate different learning styles?</w:t>
      </w:r>
    </w:p>
    <w:p w14:paraId="10AA4B3D" w14:textId="77777777" w:rsidR="001B65A2" w:rsidRPr="00834311" w:rsidRDefault="001B65A2" w:rsidP="00B42363">
      <w:pPr>
        <w:numPr>
          <w:ilvl w:val="0"/>
          <w:numId w:val="65"/>
        </w:numPr>
        <w:jc w:val="both"/>
        <w:rPr>
          <w:rFonts w:ascii="Ebrima" w:hAnsi="Ebrima" w:cs="Times New Roman"/>
        </w:rPr>
      </w:pPr>
      <w:r w:rsidRPr="00834311">
        <w:rPr>
          <w:rFonts w:ascii="Ebrima" w:hAnsi="Ebrima" w:cs="Times New Roman"/>
        </w:rPr>
        <w:t>What are some of the challenges you face in creating a positive and uplifting classroom environment, and how do you overcome them?</w:t>
      </w:r>
    </w:p>
    <w:p w14:paraId="701524B8" w14:textId="77777777" w:rsidR="001B65A2" w:rsidRPr="00834311" w:rsidRDefault="001B65A2" w:rsidP="00B42363">
      <w:pPr>
        <w:numPr>
          <w:ilvl w:val="0"/>
          <w:numId w:val="65"/>
        </w:numPr>
        <w:jc w:val="both"/>
        <w:rPr>
          <w:rFonts w:ascii="Ebrima" w:hAnsi="Ebrima" w:cs="Times New Roman"/>
        </w:rPr>
      </w:pPr>
      <w:r w:rsidRPr="00834311">
        <w:rPr>
          <w:rFonts w:ascii="Ebrima" w:hAnsi="Ebrima" w:cs="Times New Roman"/>
        </w:rPr>
        <w:t>How do you encourage collaboration and cooperation among students in the classroom, and what are some of the benefits of doing so?</w:t>
      </w:r>
    </w:p>
    <w:p w14:paraId="762EA492" w14:textId="77777777" w:rsidR="001B65A2" w:rsidRPr="00834311" w:rsidRDefault="001B65A2" w:rsidP="00B42363">
      <w:pPr>
        <w:numPr>
          <w:ilvl w:val="0"/>
          <w:numId w:val="65"/>
        </w:numPr>
        <w:jc w:val="both"/>
        <w:rPr>
          <w:rFonts w:ascii="Ebrima" w:hAnsi="Ebrima" w:cs="Times New Roman"/>
        </w:rPr>
      </w:pPr>
      <w:r w:rsidRPr="00834311">
        <w:rPr>
          <w:rFonts w:ascii="Ebrima" w:hAnsi="Ebrima" w:cs="Times New Roman"/>
        </w:rPr>
        <w:t>How do you use technology in the classroom, and what strategies do you use to ensure that students use it in a safe and responsible manner?</w:t>
      </w:r>
    </w:p>
    <w:p w14:paraId="766C6D72" w14:textId="29AC0B01" w:rsidR="001B65A2" w:rsidRPr="00834311" w:rsidRDefault="001B65A2" w:rsidP="00834311">
      <w:pPr>
        <w:ind w:left="360"/>
        <w:jc w:val="both"/>
        <w:rPr>
          <w:rFonts w:ascii="Ebrima" w:hAnsi="Ebrima" w:cs="Times New Roman"/>
        </w:rPr>
      </w:pPr>
      <w:r w:rsidRPr="00834311">
        <w:rPr>
          <w:rFonts w:ascii="Ebrima" w:hAnsi="Ebrima" w:cs="Times New Roman"/>
        </w:rPr>
        <w:t>6.</w:t>
      </w:r>
      <w:r w:rsidR="00834311">
        <w:rPr>
          <w:rFonts w:ascii="Ebrima" w:hAnsi="Ebrima" w:cs="Times New Roman"/>
        </w:rPr>
        <w:t xml:space="preserve"> </w:t>
      </w:r>
      <w:r w:rsidRPr="00834311">
        <w:rPr>
          <w:rFonts w:ascii="Ebrima" w:hAnsi="Ebrima" w:cs="Times New Roman"/>
        </w:rPr>
        <w:t>What role do you think plants and other natural elements play in creating a peaceful and serene classroom environment, and how do you incorporate them into your classroom?</w:t>
      </w:r>
    </w:p>
    <w:p w14:paraId="38AFAAB9" w14:textId="3860CEB6" w:rsidR="001B65A2" w:rsidRPr="00834311" w:rsidRDefault="001B65A2" w:rsidP="00834311">
      <w:pPr>
        <w:jc w:val="both"/>
        <w:rPr>
          <w:rFonts w:ascii="Ebrima" w:hAnsi="Ebrima" w:cs="Times New Roman"/>
        </w:rPr>
      </w:pPr>
      <w:r w:rsidRPr="00834311">
        <w:rPr>
          <w:rFonts w:ascii="Ebrima" w:hAnsi="Ebrima" w:cs="Times New Roman"/>
        </w:rPr>
        <w:t xml:space="preserve">By taking these questions into consideration, we can have an insight into strategies and approaches that </w:t>
      </w:r>
      <w:r w:rsidR="00E12B88" w:rsidRPr="00834311">
        <w:rPr>
          <w:rFonts w:ascii="Ebrima" w:hAnsi="Ebrima" w:cs="Times New Roman"/>
        </w:rPr>
        <w:t>BAL</w:t>
      </w:r>
      <w:r w:rsidR="004666A5" w:rsidRPr="00834311">
        <w:rPr>
          <w:rFonts w:ascii="Ebrima" w:hAnsi="Ebrima" w:cs="Times New Roman"/>
        </w:rPr>
        <w:t xml:space="preserve"> V</w:t>
      </w:r>
      <w:r w:rsidRPr="00834311">
        <w:rPr>
          <w:rFonts w:ascii="Ebrima" w:hAnsi="Ebrima" w:cs="Times New Roman"/>
        </w:rPr>
        <w:t>ikas gurus can use to create a positive and uplifting classroom environment and learn from your experiences and best practices.</w:t>
      </w:r>
    </w:p>
    <w:p w14:paraId="46353BDF" w14:textId="77777777" w:rsidR="001B65A2" w:rsidRPr="00834311" w:rsidRDefault="001B65A2" w:rsidP="00834311">
      <w:pPr>
        <w:autoSpaceDE w:val="0"/>
        <w:autoSpaceDN w:val="0"/>
        <w:adjustRightInd w:val="0"/>
        <w:spacing w:after="0" w:line="240" w:lineRule="auto"/>
        <w:jc w:val="both"/>
        <w:rPr>
          <w:rFonts w:ascii="Ebrima" w:hAnsi="Ebrima" w:cs="Times New Roman"/>
          <w:b/>
          <w:bCs/>
          <w:color w:val="FF0000"/>
        </w:rPr>
      </w:pPr>
    </w:p>
    <w:p w14:paraId="0346AA7D" w14:textId="77777777" w:rsidR="001B65A2" w:rsidRPr="00834311" w:rsidRDefault="001B65A2" w:rsidP="00834311">
      <w:pPr>
        <w:autoSpaceDE w:val="0"/>
        <w:autoSpaceDN w:val="0"/>
        <w:adjustRightInd w:val="0"/>
        <w:spacing w:after="0" w:line="240" w:lineRule="auto"/>
        <w:jc w:val="both"/>
        <w:rPr>
          <w:rFonts w:ascii="Ebrima" w:hAnsi="Ebrima" w:cs="Times New Roman"/>
          <w:b/>
          <w:bCs/>
          <w:color w:val="FF0000"/>
        </w:rPr>
      </w:pPr>
    </w:p>
    <w:p w14:paraId="783DC0EF" w14:textId="77777777" w:rsidR="001B65A2" w:rsidRDefault="001B65A2" w:rsidP="008A62A8">
      <w:pPr>
        <w:autoSpaceDE w:val="0"/>
        <w:autoSpaceDN w:val="0"/>
        <w:adjustRightInd w:val="0"/>
        <w:spacing w:after="0" w:line="240" w:lineRule="auto"/>
        <w:rPr>
          <w:rFonts w:ascii="Times New Roman" w:hAnsi="Times New Roman" w:cs="Times New Roman"/>
          <w:b/>
          <w:bCs/>
          <w:color w:val="FF0000"/>
          <w:sz w:val="24"/>
          <w:szCs w:val="24"/>
        </w:rPr>
      </w:pPr>
    </w:p>
    <w:p w14:paraId="69367C23" w14:textId="77777777" w:rsidR="004B3413" w:rsidRPr="004B3413" w:rsidRDefault="004B3413" w:rsidP="004B3413">
      <w:pPr>
        <w:rPr>
          <w:rFonts w:ascii="Calibri" w:eastAsia="Calibri" w:hAnsi="Calibri" w:cs="Times New Roman"/>
          <w:b/>
          <w:sz w:val="32"/>
          <w:szCs w:val="32"/>
        </w:rPr>
      </w:pPr>
      <w:r w:rsidRPr="004B3413">
        <w:rPr>
          <w:rFonts w:ascii="Calibri" w:eastAsia="Calibri" w:hAnsi="Calibri" w:cs="Times New Roman"/>
          <w:b/>
          <w:sz w:val="32"/>
          <w:szCs w:val="32"/>
        </w:rPr>
        <w:lastRenderedPageBreak/>
        <w:t>Key</w:t>
      </w:r>
      <w:r w:rsidRPr="004B3413">
        <w:rPr>
          <w:rFonts w:ascii="Calibri" w:eastAsia="Calibri" w:hAnsi="Calibri" w:cs="Times New Roman"/>
          <w:sz w:val="28"/>
          <w:szCs w:val="28"/>
        </w:rPr>
        <w:t xml:space="preserve"> </w:t>
      </w:r>
      <w:r w:rsidRPr="004B3413">
        <w:rPr>
          <w:rFonts w:ascii="Calibri" w:eastAsia="Calibri" w:hAnsi="Calibri" w:cs="Times New Roman"/>
          <w:b/>
          <w:sz w:val="32"/>
          <w:szCs w:val="32"/>
        </w:rPr>
        <w:t>Topics for Discussion in Module 5</w:t>
      </w:r>
    </w:p>
    <w:p w14:paraId="741F85A2" w14:textId="77777777" w:rsidR="001B65A2" w:rsidRDefault="001B65A2" w:rsidP="008A62A8">
      <w:pPr>
        <w:autoSpaceDE w:val="0"/>
        <w:autoSpaceDN w:val="0"/>
        <w:adjustRightInd w:val="0"/>
        <w:spacing w:after="0" w:line="240" w:lineRule="auto"/>
        <w:rPr>
          <w:rFonts w:ascii="Times New Roman" w:hAnsi="Times New Roman" w:cs="Times New Roman"/>
          <w:b/>
          <w:bCs/>
          <w:color w:val="FF0000"/>
          <w:sz w:val="24"/>
          <w:szCs w:val="24"/>
        </w:rPr>
      </w:pPr>
    </w:p>
    <w:p w14:paraId="19D733C1" w14:textId="6B6D757E" w:rsidR="001B65A2" w:rsidRDefault="005012C2" w:rsidP="008A62A8">
      <w:pPr>
        <w:autoSpaceDE w:val="0"/>
        <w:autoSpaceDN w:val="0"/>
        <w:adjustRightInd w:val="0"/>
        <w:spacing w:after="0" w:line="240" w:lineRule="auto"/>
        <w:rPr>
          <w:rFonts w:ascii="Times New Roman" w:hAnsi="Times New Roman" w:cs="Times New Roman"/>
          <w:b/>
          <w:bCs/>
          <w:color w:val="FF0000"/>
          <w:sz w:val="24"/>
          <w:szCs w:val="24"/>
        </w:rPr>
      </w:pPr>
      <w:r>
        <w:rPr>
          <w:rFonts w:ascii="Ebrima" w:hAnsi="Ebrima" w:cs="Times New Roman"/>
          <w:b/>
          <w:bCs/>
          <w:noProof/>
          <w:lang w:val="en-ZA" w:eastAsia="en-ZA"/>
        </w:rPr>
        <mc:AlternateContent>
          <mc:Choice Requires="wps">
            <w:drawing>
              <wp:anchor distT="0" distB="0" distL="114300" distR="114300" simplePos="0" relativeHeight="251654139" behindDoc="0" locked="0" layoutInCell="1" allowOverlap="1" wp14:anchorId="5477EE25" wp14:editId="5545F0ED">
                <wp:simplePos x="0" y="0"/>
                <wp:positionH relativeFrom="column">
                  <wp:posOffset>400050</wp:posOffset>
                </wp:positionH>
                <wp:positionV relativeFrom="paragraph">
                  <wp:posOffset>148590</wp:posOffset>
                </wp:positionV>
                <wp:extent cx="4667250" cy="1657350"/>
                <wp:effectExtent l="0" t="0" r="19050" b="19050"/>
                <wp:wrapNone/>
                <wp:docPr id="1675653649" name="Rectangle 1675653649"/>
                <wp:cNvGraphicFramePr/>
                <a:graphic xmlns:a="http://schemas.openxmlformats.org/drawingml/2006/main">
                  <a:graphicData uri="http://schemas.microsoft.com/office/word/2010/wordprocessingShape">
                    <wps:wsp>
                      <wps:cNvSpPr/>
                      <wps:spPr>
                        <a:xfrm>
                          <a:off x="0" y="0"/>
                          <a:ext cx="4667250" cy="1657350"/>
                        </a:xfrm>
                        <a:prstGeom prst="rect">
                          <a:avLst/>
                        </a:prstGeom>
                        <a:blipFill>
                          <a:blip r:embed="rId180"/>
                          <a:tile tx="0" ty="0" sx="100000" sy="100000" flip="none" algn="tl"/>
                        </a:blipFill>
                      </wps:spPr>
                      <wps:style>
                        <a:lnRef idx="1">
                          <a:schemeClr val="accent3"/>
                        </a:lnRef>
                        <a:fillRef idx="2">
                          <a:schemeClr val="accent3"/>
                        </a:fillRef>
                        <a:effectRef idx="1">
                          <a:schemeClr val="accent3"/>
                        </a:effectRef>
                        <a:fontRef idx="minor">
                          <a:schemeClr val="dk1"/>
                        </a:fontRef>
                      </wps:style>
                      <wps:txbx>
                        <w:txbxContent>
                          <w:p w14:paraId="1141A405" w14:textId="77777777" w:rsidR="001E219C" w:rsidRPr="0078014B" w:rsidRDefault="001E219C" w:rsidP="0078014B">
                            <w:pPr>
                              <w:rPr>
                                <w:rFonts w:ascii="Calibri" w:eastAsia="Calibri" w:hAnsi="Calibri" w:cs="Times New Roman"/>
                                <w:b/>
                                <w:sz w:val="24"/>
                                <w:szCs w:val="24"/>
                              </w:rPr>
                            </w:pPr>
                            <w:r w:rsidRPr="0078014B">
                              <w:rPr>
                                <w:rFonts w:ascii="Calibri" w:eastAsia="Calibri" w:hAnsi="Calibri" w:cs="Times New Roman"/>
                                <w:b/>
                                <w:sz w:val="24"/>
                                <w:szCs w:val="24"/>
                              </w:rPr>
                              <w:t>Key</w:t>
                            </w:r>
                            <w:r w:rsidRPr="0078014B">
                              <w:rPr>
                                <w:rFonts w:ascii="Calibri" w:eastAsia="Calibri" w:hAnsi="Calibri" w:cs="Times New Roman"/>
                              </w:rPr>
                              <w:t xml:space="preserve"> </w:t>
                            </w:r>
                            <w:r w:rsidRPr="0078014B">
                              <w:rPr>
                                <w:rFonts w:ascii="Calibri" w:eastAsia="Calibri" w:hAnsi="Calibri" w:cs="Times New Roman"/>
                                <w:b/>
                                <w:sz w:val="24"/>
                                <w:szCs w:val="24"/>
                              </w:rPr>
                              <w:t>Topics for Discussion in Module 5</w:t>
                            </w:r>
                          </w:p>
                          <w:p w14:paraId="1E3E01AD" w14:textId="19A3C3D2" w:rsidR="001E219C" w:rsidRPr="0078014B" w:rsidRDefault="001E219C" w:rsidP="004B3413">
                            <w:pPr>
                              <w:numPr>
                                <w:ilvl w:val="0"/>
                                <w:numId w:val="101"/>
                              </w:numPr>
                              <w:ind w:left="1080"/>
                              <w:contextualSpacing/>
                              <w:rPr>
                                <w:rFonts w:ascii="Calibri" w:eastAsia="Calibri" w:hAnsi="Calibri" w:cs="Times New Roman"/>
                                <w:b/>
                                <w:sz w:val="24"/>
                                <w:szCs w:val="24"/>
                              </w:rPr>
                            </w:pPr>
                            <w:r w:rsidRPr="0078014B">
                              <w:rPr>
                                <w:rFonts w:ascii="Calibri" w:eastAsia="Calibri" w:hAnsi="Calibri" w:cs="Times New Roman"/>
                                <w:b/>
                                <w:sz w:val="24"/>
                                <w:szCs w:val="24"/>
                              </w:rPr>
                              <w:t xml:space="preserve">Unity of Faiths as a Core Pillar of the </w:t>
                            </w:r>
                            <w:proofErr w:type="gramStart"/>
                            <w:r w:rsidRPr="0078014B">
                              <w:rPr>
                                <w:rFonts w:ascii="Calibri" w:eastAsia="Calibri" w:hAnsi="Calibri" w:cs="Times New Roman"/>
                                <w:b/>
                                <w:sz w:val="24"/>
                                <w:szCs w:val="24"/>
                              </w:rPr>
                              <w:t>SSE</w:t>
                            </w:r>
                            <w:r w:rsidRPr="00731E28">
                              <w:rPr>
                                <w:rFonts w:ascii="Calibri" w:eastAsia="Calibri" w:hAnsi="Calibri" w:cs="Times New Roman"/>
                                <w:b/>
                                <w:sz w:val="24"/>
                                <w:szCs w:val="24"/>
                              </w:rPr>
                              <w:t xml:space="preserve"> </w:t>
                            </w:r>
                            <w:r w:rsidRPr="0078014B">
                              <w:rPr>
                                <w:rFonts w:ascii="Calibri" w:eastAsia="Calibri" w:hAnsi="Calibri" w:cs="Times New Roman"/>
                                <w:b/>
                                <w:sz w:val="24"/>
                                <w:szCs w:val="24"/>
                              </w:rPr>
                              <w:t xml:space="preserve"> Programme</w:t>
                            </w:r>
                            <w:proofErr w:type="gramEnd"/>
                          </w:p>
                          <w:p w14:paraId="4BD3039E" w14:textId="77777777" w:rsidR="001E219C" w:rsidRPr="0078014B" w:rsidRDefault="001E219C" w:rsidP="004B3413">
                            <w:pPr>
                              <w:numPr>
                                <w:ilvl w:val="0"/>
                                <w:numId w:val="101"/>
                              </w:numPr>
                              <w:ind w:left="1080"/>
                              <w:contextualSpacing/>
                              <w:rPr>
                                <w:rFonts w:ascii="Calibri" w:eastAsia="Calibri" w:hAnsi="Calibri" w:cs="Times New Roman"/>
                                <w:b/>
                                <w:sz w:val="24"/>
                                <w:szCs w:val="24"/>
                              </w:rPr>
                            </w:pPr>
                            <w:r w:rsidRPr="0078014B">
                              <w:rPr>
                                <w:rFonts w:ascii="Calibri" w:eastAsia="Calibri" w:hAnsi="Calibri" w:cs="Times New Roman"/>
                                <w:b/>
                                <w:sz w:val="24"/>
                                <w:szCs w:val="24"/>
                              </w:rPr>
                              <w:t>Story Telling as a Transformational Technique</w:t>
                            </w:r>
                          </w:p>
                          <w:p w14:paraId="793E9FF5" w14:textId="77777777" w:rsidR="001E219C" w:rsidRPr="0078014B" w:rsidRDefault="001E219C" w:rsidP="004B3413">
                            <w:pPr>
                              <w:numPr>
                                <w:ilvl w:val="0"/>
                                <w:numId w:val="101"/>
                              </w:numPr>
                              <w:ind w:left="1080"/>
                              <w:contextualSpacing/>
                              <w:rPr>
                                <w:rFonts w:ascii="Calibri" w:eastAsia="Calibri" w:hAnsi="Calibri" w:cs="Times New Roman"/>
                                <w:b/>
                                <w:sz w:val="24"/>
                                <w:szCs w:val="24"/>
                              </w:rPr>
                            </w:pPr>
                            <w:r w:rsidRPr="0078014B">
                              <w:rPr>
                                <w:rFonts w:ascii="Calibri" w:eastAsia="Calibri" w:hAnsi="Calibri" w:cs="Times New Roman"/>
                                <w:b/>
                                <w:sz w:val="24"/>
                                <w:szCs w:val="24"/>
                              </w:rPr>
                              <w:t xml:space="preserve">Cognitive and Psychological Development of the child </w:t>
                            </w:r>
                          </w:p>
                          <w:p w14:paraId="728B78DB" w14:textId="77777777" w:rsidR="001E219C" w:rsidRPr="0078014B" w:rsidRDefault="001E219C" w:rsidP="004B3413">
                            <w:pPr>
                              <w:numPr>
                                <w:ilvl w:val="0"/>
                                <w:numId w:val="101"/>
                              </w:numPr>
                              <w:ind w:left="1080"/>
                              <w:contextualSpacing/>
                              <w:rPr>
                                <w:rFonts w:ascii="Calibri" w:eastAsia="Calibri" w:hAnsi="Calibri" w:cs="Times New Roman"/>
                                <w:b/>
                                <w:sz w:val="24"/>
                                <w:szCs w:val="24"/>
                              </w:rPr>
                            </w:pPr>
                            <w:r w:rsidRPr="0078014B">
                              <w:rPr>
                                <w:rFonts w:ascii="Calibri" w:eastAsia="Calibri" w:hAnsi="Calibri" w:cs="Times New Roman"/>
                                <w:b/>
                                <w:sz w:val="24"/>
                                <w:szCs w:val="24"/>
                              </w:rPr>
                              <w:t>Core Syllabus for Group 4</w:t>
                            </w:r>
                          </w:p>
                          <w:p w14:paraId="6BA85754" w14:textId="77777777" w:rsidR="001E219C" w:rsidRPr="0078014B" w:rsidRDefault="001E219C" w:rsidP="004B3413">
                            <w:pPr>
                              <w:numPr>
                                <w:ilvl w:val="0"/>
                                <w:numId w:val="101"/>
                              </w:numPr>
                              <w:ind w:left="1080"/>
                              <w:contextualSpacing/>
                              <w:rPr>
                                <w:rFonts w:ascii="Calibri" w:eastAsia="Calibri" w:hAnsi="Calibri" w:cs="Times New Roman"/>
                                <w:b/>
                                <w:sz w:val="24"/>
                                <w:szCs w:val="24"/>
                              </w:rPr>
                            </w:pPr>
                            <w:r w:rsidRPr="0078014B">
                              <w:rPr>
                                <w:rFonts w:ascii="Calibri" w:eastAsia="Calibri" w:hAnsi="Calibri" w:cs="Times New Roman"/>
                                <w:b/>
                                <w:sz w:val="24"/>
                                <w:szCs w:val="24"/>
                              </w:rPr>
                              <w:t>The 5D’s of Educare – Determination</w:t>
                            </w:r>
                          </w:p>
                          <w:p w14:paraId="5BE08441" w14:textId="77777777" w:rsidR="001E219C" w:rsidRPr="00731E28" w:rsidRDefault="001E219C" w:rsidP="00A268D0">
                            <w:pPr>
                              <w:autoSpaceDE w:val="0"/>
                              <w:autoSpaceDN w:val="0"/>
                              <w:adjustRightInd w:val="0"/>
                              <w:spacing w:after="0" w:line="240" w:lineRule="auto"/>
                              <w:rPr>
                                <w:rFonts w:ascii="Ebrima" w:hAnsi="Ebrima" w:cs="Times New Roman"/>
                                <w:b/>
                                <w:sz w:val="24"/>
                                <w:szCs w:val="24"/>
                              </w:rPr>
                            </w:pPr>
                          </w:p>
                          <w:p w14:paraId="065B06A2" w14:textId="77777777" w:rsidR="001E219C" w:rsidRPr="00731E28" w:rsidRDefault="001E219C" w:rsidP="00A268D0">
                            <w:pPr>
                              <w:jc w:val="cente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7EE25" id="Rectangle 1675653649" o:spid="_x0000_s1038" style="position:absolute;margin-left:31.5pt;margin-top:11.7pt;width:367.5pt;height:130.5pt;z-index:251654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" strokecolor="#a5a5a5 [3206]" strokeweight=".5pt">
                <v:fill r:id="rId181" o:title="" recolor="t" rotate="t" type="tile"/>
                <v:textbox>
                  <w:txbxContent>
                    <w:p w14:paraId="1141A405" w14:textId="77777777" w:rsidR="001E219C" w:rsidRPr="0078014B" w:rsidRDefault="001E219C" w:rsidP="0078014B">
                      <w:pPr>
                        <w:rPr>
                          <w:rFonts w:ascii="Calibri" w:eastAsia="Calibri" w:hAnsi="Calibri" w:cs="Times New Roman"/>
                          <w:b/>
                          <w:sz w:val="24"/>
                          <w:szCs w:val="24"/>
                        </w:rPr>
                      </w:pPr>
                      <w:r w:rsidRPr="0078014B">
                        <w:rPr>
                          <w:rFonts w:ascii="Calibri" w:eastAsia="Calibri" w:hAnsi="Calibri" w:cs="Times New Roman"/>
                          <w:b/>
                          <w:sz w:val="24"/>
                          <w:szCs w:val="24"/>
                        </w:rPr>
                        <w:t>Key</w:t>
                      </w:r>
                      <w:r w:rsidRPr="0078014B">
                        <w:rPr>
                          <w:rFonts w:ascii="Calibri" w:eastAsia="Calibri" w:hAnsi="Calibri" w:cs="Times New Roman"/>
                        </w:rPr>
                        <w:t xml:space="preserve"> </w:t>
                      </w:r>
                      <w:r w:rsidRPr="0078014B">
                        <w:rPr>
                          <w:rFonts w:ascii="Calibri" w:eastAsia="Calibri" w:hAnsi="Calibri" w:cs="Times New Roman"/>
                          <w:b/>
                          <w:sz w:val="24"/>
                          <w:szCs w:val="24"/>
                        </w:rPr>
                        <w:t>Topics for Discussion in Module 5</w:t>
                      </w:r>
                    </w:p>
                    <w:p w14:paraId="1E3E01AD" w14:textId="19A3C3D2" w:rsidR="001E219C" w:rsidRPr="0078014B" w:rsidRDefault="001E219C" w:rsidP="004B3413">
                      <w:pPr>
                        <w:numPr>
                          <w:ilvl w:val="0"/>
                          <w:numId w:val="101"/>
                        </w:numPr>
                        <w:ind w:left="1080"/>
                        <w:contextualSpacing/>
                        <w:rPr>
                          <w:rFonts w:ascii="Calibri" w:eastAsia="Calibri" w:hAnsi="Calibri" w:cs="Times New Roman"/>
                          <w:b/>
                          <w:sz w:val="24"/>
                          <w:szCs w:val="24"/>
                        </w:rPr>
                      </w:pPr>
                      <w:r w:rsidRPr="0078014B">
                        <w:rPr>
                          <w:rFonts w:ascii="Calibri" w:eastAsia="Calibri" w:hAnsi="Calibri" w:cs="Times New Roman"/>
                          <w:b/>
                          <w:sz w:val="24"/>
                          <w:szCs w:val="24"/>
                        </w:rPr>
                        <w:t xml:space="preserve">Unity of Faiths as a Core Pillar of the </w:t>
                      </w:r>
                      <w:proofErr w:type="gramStart"/>
                      <w:r w:rsidRPr="0078014B">
                        <w:rPr>
                          <w:rFonts w:ascii="Calibri" w:eastAsia="Calibri" w:hAnsi="Calibri" w:cs="Times New Roman"/>
                          <w:b/>
                          <w:sz w:val="24"/>
                          <w:szCs w:val="24"/>
                        </w:rPr>
                        <w:t>SSE</w:t>
                      </w:r>
                      <w:r w:rsidRPr="00731E28">
                        <w:rPr>
                          <w:rFonts w:ascii="Calibri" w:eastAsia="Calibri" w:hAnsi="Calibri" w:cs="Times New Roman"/>
                          <w:b/>
                          <w:sz w:val="24"/>
                          <w:szCs w:val="24"/>
                        </w:rPr>
                        <w:t xml:space="preserve"> </w:t>
                      </w:r>
                      <w:r w:rsidRPr="0078014B">
                        <w:rPr>
                          <w:rFonts w:ascii="Calibri" w:eastAsia="Calibri" w:hAnsi="Calibri" w:cs="Times New Roman"/>
                          <w:b/>
                          <w:sz w:val="24"/>
                          <w:szCs w:val="24"/>
                        </w:rPr>
                        <w:t xml:space="preserve"> Programme</w:t>
                      </w:r>
                      <w:proofErr w:type="gramEnd"/>
                    </w:p>
                    <w:p w14:paraId="4BD3039E" w14:textId="77777777" w:rsidR="001E219C" w:rsidRPr="0078014B" w:rsidRDefault="001E219C" w:rsidP="004B3413">
                      <w:pPr>
                        <w:numPr>
                          <w:ilvl w:val="0"/>
                          <w:numId w:val="101"/>
                        </w:numPr>
                        <w:ind w:left="1080"/>
                        <w:contextualSpacing/>
                        <w:rPr>
                          <w:rFonts w:ascii="Calibri" w:eastAsia="Calibri" w:hAnsi="Calibri" w:cs="Times New Roman"/>
                          <w:b/>
                          <w:sz w:val="24"/>
                          <w:szCs w:val="24"/>
                        </w:rPr>
                      </w:pPr>
                      <w:r w:rsidRPr="0078014B">
                        <w:rPr>
                          <w:rFonts w:ascii="Calibri" w:eastAsia="Calibri" w:hAnsi="Calibri" w:cs="Times New Roman"/>
                          <w:b/>
                          <w:sz w:val="24"/>
                          <w:szCs w:val="24"/>
                        </w:rPr>
                        <w:t>Story Telling as a Transformational Technique</w:t>
                      </w:r>
                    </w:p>
                    <w:p w14:paraId="793E9FF5" w14:textId="77777777" w:rsidR="001E219C" w:rsidRPr="0078014B" w:rsidRDefault="001E219C" w:rsidP="004B3413">
                      <w:pPr>
                        <w:numPr>
                          <w:ilvl w:val="0"/>
                          <w:numId w:val="101"/>
                        </w:numPr>
                        <w:ind w:left="1080"/>
                        <w:contextualSpacing/>
                        <w:rPr>
                          <w:rFonts w:ascii="Calibri" w:eastAsia="Calibri" w:hAnsi="Calibri" w:cs="Times New Roman"/>
                          <w:b/>
                          <w:sz w:val="24"/>
                          <w:szCs w:val="24"/>
                        </w:rPr>
                      </w:pPr>
                      <w:r w:rsidRPr="0078014B">
                        <w:rPr>
                          <w:rFonts w:ascii="Calibri" w:eastAsia="Calibri" w:hAnsi="Calibri" w:cs="Times New Roman"/>
                          <w:b/>
                          <w:sz w:val="24"/>
                          <w:szCs w:val="24"/>
                        </w:rPr>
                        <w:t xml:space="preserve">Cognitive and Psychological Development of the child </w:t>
                      </w:r>
                    </w:p>
                    <w:p w14:paraId="728B78DB" w14:textId="77777777" w:rsidR="001E219C" w:rsidRPr="0078014B" w:rsidRDefault="001E219C" w:rsidP="004B3413">
                      <w:pPr>
                        <w:numPr>
                          <w:ilvl w:val="0"/>
                          <w:numId w:val="101"/>
                        </w:numPr>
                        <w:ind w:left="1080"/>
                        <w:contextualSpacing/>
                        <w:rPr>
                          <w:rFonts w:ascii="Calibri" w:eastAsia="Calibri" w:hAnsi="Calibri" w:cs="Times New Roman"/>
                          <w:b/>
                          <w:sz w:val="24"/>
                          <w:szCs w:val="24"/>
                        </w:rPr>
                      </w:pPr>
                      <w:r w:rsidRPr="0078014B">
                        <w:rPr>
                          <w:rFonts w:ascii="Calibri" w:eastAsia="Calibri" w:hAnsi="Calibri" w:cs="Times New Roman"/>
                          <w:b/>
                          <w:sz w:val="24"/>
                          <w:szCs w:val="24"/>
                        </w:rPr>
                        <w:t>Core Syllabus for Group 4</w:t>
                      </w:r>
                    </w:p>
                    <w:p w14:paraId="6BA85754" w14:textId="77777777" w:rsidR="001E219C" w:rsidRPr="0078014B" w:rsidRDefault="001E219C" w:rsidP="004B3413">
                      <w:pPr>
                        <w:numPr>
                          <w:ilvl w:val="0"/>
                          <w:numId w:val="101"/>
                        </w:numPr>
                        <w:ind w:left="1080"/>
                        <w:contextualSpacing/>
                        <w:rPr>
                          <w:rFonts w:ascii="Calibri" w:eastAsia="Calibri" w:hAnsi="Calibri" w:cs="Times New Roman"/>
                          <w:b/>
                          <w:sz w:val="24"/>
                          <w:szCs w:val="24"/>
                        </w:rPr>
                      </w:pPr>
                      <w:r w:rsidRPr="0078014B">
                        <w:rPr>
                          <w:rFonts w:ascii="Calibri" w:eastAsia="Calibri" w:hAnsi="Calibri" w:cs="Times New Roman"/>
                          <w:b/>
                          <w:sz w:val="24"/>
                          <w:szCs w:val="24"/>
                        </w:rPr>
                        <w:t>The 5D’s of Educare – Determination</w:t>
                      </w:r>
                    </w:p>
                    <w:p w14:paraId="5BE08441" w14:textId="77777777" w:rsidR="001E219C" w:rsidRPr="00731E28" w:rsidRDefault="001E219C" w:rsidP="00A268D0">
                      <w:pPr>
                        <w:autoSpaceDE w:val="0"/>
                        <w:autoSpaceDN w:val="0"/>
                        <w:adjustRightInd w:val="0"/>
                        <w:spacing w:after="0" w:line="240" w:lineRule="auto"/>
                        <w:rPr>
                          <w:rFonts w:ascii="Ebrima" w:hAnsi="Ebrima" w:cs="Times New Roman"/>
                          <w:b/>
                          <w:sz w:val="24"/>
                          <w:szCs w:val="24"/>
                        </w:rPr>
                      </w:pPr>
                    </w:p>
                    <w:p w14:paraId="065B06A2" w14:textId="77777777" w:rsidR="001E219C" w:rsidRPr="00731E28" w:rsidRDefault="001E219C" w:rsidP="00A268D0">
                      <w:pPr>
                        <w:jc w:val="center"/>
                        <w:rPr>
                          <w:b/>
                          <w:sz w:val="24"/>
                          <w:szCs w:val="24"/>
                        </w:rPr>
                      </w:pPr>
                    </w:p>
                  </w:txbxContent>
                </v:textbox>
              </v:rect>
            </w:pict>
          </mc:Fallback>
        </mc:AlternateContent>
      </w:r>
    </w:p>
    <w:p w14:paraId="6FE94049" w14:textId="77777777" w:rsidR="001B65A2" w:rsidRDefault="001B65A2" w:rsidP="008A62A8">
      <w:pPr>
        <w:autoSpaceDE w:val="0"/>
        <w:autoSpaceDN w:val="0"/>
        <w:adjustRightInd w:val="0"/>
        <w:spacing w:after="0" w:line="240" w:lineRule="auto"/>
        <w:rPr>
          <w:rFonts w:ascii="Times New Roman" w:hAnsi="Times New Roman" w:cs="Times New Roman"/>
          <w:b/>
          <w:bCs/>
          <w:color w:val="FF0000"/>
          <w:sz w:val="24"/>
          <w:szCs w:val="24"/>
        </w:rPr>
      </w:pPr>
    </w:p>
    <w:p w14:paraId="53623501" w14:textId="40F578CA" w:rsidR="001B65A2" w:rsidRDefault="001B65A2" w:rsidP="008A62A8">
      <w:pPr>
        <w:autoSpaceDE w:val="0"/>
        <w:autoSpaceDN w:val="0"/>
        <w:adjustRightInd w:val="0"/>
        <w:spacing w:after="0" w:line="240" w:lineRule="auto"/>
        <w:rPr>
          <w:rFonts w:ascii="Times New Roman" w:hAnsi="Times New Roman" w:cs="Times New Roman"/>
          <w:b/>
          <w:bCs/>
          <w:color w:val="FF0000"/>
          <w:sz w:val="24"/>
          <w:szCs w:val="24"/>
        </w:rPr>
      </w:pPr>
    </w:p>
    <w:p w14:paraId="330373FB" w14:textId="21277E66" w:rsidR="001B65A2" w:rsidRPr="000935C5" w:rsidRDefault="001B65A2" w:rsidP="008A62A8">
      <w:pPr>
        <w:pStyle w:val="ListParagraph"/>
        <w:autoSpaceDE w:val="0"/>
        <w:autoSpaceDN w:val="0"/>
        <w:adjustRightInd w:val="0"/>
        <w:spacing w:after="0" w:line="240" w:lineRule="auto"/>
        <w:ind w:left="0"/>
        <w:rPr>
          <w:rFonts w:ascii="Times New Roman" w:hAnsi="Times New Roman" w:cs="Times New Roman"/>
          <w:sz w:val="24"/>
          <w:szCs w:val="24"/>
        </w:rPr>
      </w:pPr>
    </w:p>
    <w:p w14:paraId="673F8B8B" w14:textId="22C3EFBB" w:rsidR="008A62A8" w:rsidRPr="000935C5" w:rsidRDefault="008A62A8" w:rsidP="008A62A8">
      <w:pPr>
        <w:pStyle w:val="ListParagraph"/>
        <w:autoSpaceDE w:val="0"/>
        <w:autoSpaceDN w:val="0"/>
        <w:adjustRightInd w:val="0"/>
        <w:spacing w:after="0" w:line="240" w:lineRule="auto"/>
        <w:ind w:left="0"/>
        <w:rPr>
          <w:rFonts w:ascii="Times New Roman" w:hAnsi="Times New Roman" w:cs="Times New Roman"/>
          <w:sz w:val="24"/>
          <w:szCs w:val="24"/>
        </w:rPr>
      </w:pPr>
    </w:p>
    <w:p w14:paraId="0BD93C2D" w14:textId="777D1C9C" w:rsidR="008A62A8" w:rsidRPr="000935C5" w:rsidRDefault="008A62A8" w:rsidP="008A62A8">
      <w:pPr>
        <w:rPr>
          <w:rFonts w:ascii="Times New Roman" w:hAnsi="Times New Roman" w:cs="Times New Roman"/>
          <w:sz w:val="24"/>
          <w:szCs w:val="24"/>
        </w:rPr>
      </w:pPr>
    </w:p>
    <w:p w14:paraId="307AD6BB" w14:textId="5F4C3E4A" w:rsidR="008A62A8" w:rsidRDefault="008A62A8" w:rsidP="00065C06">
      <w:pPr>
        <w:autoSpaceDE w:val="0"/>
        <w:autoSpaceDN w:val="0"/>
        <w:adjustRightInd w:val="0"/>
        <w:spacing w:after="0" w:line="240" w:lineRule="auto"/>
        <w:rPr>
          <w:rFonts w:ascii="Ebrima" w:hAnsi="Ebrima" w:cs="Times New Roman"/>
        </w:rPr>
      </w:pPr>
    </w:p>
    <w:p w14:paraId="26854465" w14:textId="77777777" w:rsidR="001B65A2" w:rsidRDefault="001B65A2" w:rsidP="00065C06">
      <w:pPr>
        <w:autoSpaceDE w:val="0"/>
        <w:autoSpaceDN w:val="0"/>
        <w:adjustRightInd w:val="0"/>
        <w:spacing w:after="0" w:line="240" w:lineRule="auto"/>
        <w:rPr>
          <w:rFonts w:ascii="Ebrima" w:hAnsi="Ebrima" w:cs="Times New Roman"/>
        </w:rPr>
      </w:pPr>
    </w:p>
    <w:p w14:paraId="0B14E680" w14:textId="77777777" w:rsidR="0078014B" w:rsidRDefault="0078014B" w:rsidP="00065C06">
      <w:pPr>
        <w:autoSpaceDE w:val="0"/>
        <w:autoSpaceDN w:val="0"/>
        <w:adjustRightInd w:val="0"/>
        <w:spacing w:after="0" w:line="240" w:lineRule="auto"/>
        <w:rPr>
          <w:rFonts w:ascii="Ebrima" w:hAnsi="Ebrima" w:cs="Times New Roman"/>
        </w:rPr>
      </w:pPr>
    </w:p>
    <w:p w14:paraId="3BDB7DEA" w14:textId="77777777" w:rsidR="0078014B" w:rsidRDefault="0078014B" w:rsidP="00065C06">
      <w:pPr>
        <w:autoSpaceDE w:val="0"/>
        <w:autoSpaceDN w:val="0"/>
        <w:adjustRightInd w:val="0"/>
        <w:spacing w:after="0" w:line="240" w:lineRule="auto"/>
        <w:rPr>
          <w:rFonts w:ascii="Ebrima" w:hAnsi="Ebrima" w:cs="Times New Roman"/>
        </w:rPr>
      </w:pPr>
    </w:p>
    <w:p w14:paraId="6E7A436F" w14:textId="77777777" w:rsidR="0078014B" w:rsidRDefault="0078014B" w:rsidP="00065C06">
      <w:pPr>
        <w:autoSpaceDE w:val="0"/>
        <w:autoSpaceDN w:val="0"/>
        <w:adjustRightInd w:val="0"/>
        <w:spacing w:after="0" w:line="240" w:lineRule="auto"/>
        <w:rPr>
          <w:rFonts w:ascii="Ebrima" w:hAnsi="Ebrima" w:cs="Times New Roman"/>
        </w:rPr>
      </w:pPr>
    </w:p>
    <w:p w14:paraId="6379F9D3" w14:textId="77777777" w:rsidR="0078014B" w:rsidRDefault="0078014B" w:rsidP="00065C06">
      <w:pPr>
        <w:autoSpaceDE w:val="0"/>
        <w:autoSpaceDN w:val="0"/>
        <w:adjustRightInd w:val="0"/>
        <w:spacing w:after="0" w:line="240" w:lineRule="auto"/>
        <w:rPr>
          <w:rFonts w:ascii="Ebrima" w:hAnsi="Ebrima" w:cs="Times New Roman"/>
        </w:rPr>
      </w:pPr>
    </w:p>
    <w:p w14:paraId="21089B6F" w14:textId="77777777" w:rsidR="001B65A2" w:rsidRPr="00723634" w:rsidRDefault="001B65A2" w:rsidP="001B65A2">
      <w:pPr>
        <w:autoSpaceDE w:val="0"/>
        <w:autoSpaceDN w:val="0"/>
        <w:adjustRightInd w:val="0"/>
        <w:spacing w:after="0" w:line="240" w:lineRule="auto"/>
        <w:jc w:val="both"/>
        <w:rPr>
          <w:rFonts w:ascii="Times New Roman" w:hAnsi="Times New Roman" w:cs="Times New Roman"/>
          <w:b/>
          <w:bCs/>
          <w:color w:val="002060"/>
          <w:sz w:val="24"/>
          <w:szCs w:val="24"/>
        </w:rPr>
      </w:pPr>
      <w:r w:rsidRPr="00723634">
        <w:rPr>
          <w:rFonts w:ascii="Times New Roman" w:hAnsi="Times New Roman" w:cs="Times New Roman"/>
          <w:b/>
          <w:bCs/>
          <w:color w:val="002060"/>
          <w:sz w:val="24"/>
          <w:szCs w:val="24"/>
        </w:rPr>
        <w:t xml:space="preserve">THE CORE </w:t>
      </w:r>
      <w:r>
        <w:rPr>
          <w:rFonts w:ascii="Times New Roman" w:hAnsi="Times New Roman" w:cs="Times New Roman"/>
          <w:b/>
          <w:bCs/>
          <w:color w:val="002060"/>
          <w:sz w:val="24"/>
          <w:szCs w:val="24"/>
        </w:rPr>
        <w:t xml:space="preserve">PILLARS </w:t>
      </w:r>
      <w:r w:rsidRPr="00723634">
        <w:rPr>
          <w:rFonts w:ascii="Times New Roman" w:hAnsi="Times New Roman" w:cs="Times New Roman"/>
          <w:b/>
          <w:bCs/>
          <w:color w:val="002060"/>
          <w:sz w:val="24"/>
          <w:szCs w:val="24"/>
        </w:rPr>
        <w:t>OF SSSE - UNITY OF FAITHS</w:t>
      </w:r>
      <w:r w:rsidRPr="00EF3DA7">
        <w:rPr>
          <w:noProof/>
          <w:lang w:val="en-ZA" w:eastAsia="en-ZA"/>
        </w:rPr>
        <w:t xml:space="preserve"> </w:t>
      </w:r>
    </w:p>
    <w:p w14:paraId="623FB535" w14:textId="48B00B57" w:rsidR="001B65A2" w:rsidRPr="000935C5" w:rsidRDefault="00731E28" w:rsidP="001B65A2">
      <w:pPr>
        <w:pStyle w:val="ListParagraph"/>
        <w:autoSpaceDE w:val="0"/>
        <w:autoSpaceDN w:val="0"/>
        <w:adjustRightInd w:val="0"/>
        <w:spacing w:after="0" w:line="240" w:lineRule="auto"/>
        <w:ind w:left="1080"/>
        <w:jc w:val="both"/>
        <w:rPr>
          <w:rFonts w:ascii="Times New Roman" w:hAnsi="Times New Roman" w:cs="Times New Roman"/>
          <w:b/>
          <w:bCs/>
          <w:color w:val="FF0000"/>
          <w:sz w:val="24"/>
          <w:szCs w:val="24"/>
        </w:rPr>
      </w:pPr>
      <w:r>
        <w:rPr>
          <w:noProof/>
          <w:lang w:val="en-ZA" w:eastAsia="en-ZA"/>
        </w:rPr>
        <w:drawing>
          <wp:anchor distT="0" distB="0" distL="114300" distR="114300" simplePos="0" relativeHeight="251915264" behindDoc="1" locked="0" layoutInCell="1" allowOverlap="1" wp14:anchorId="2A3BF95F" wp14:editId="2C156FF3">
            <wp:simplePos x="0" y="0"/>
            <wp:positionH relativeFrom="column">
              <wp:posOffset>-57150</wp:posOffset>
            </wp:positionH>
            <wp:positionV relativeFrom="paragraph">
              <wp:posOffset>89535</wp:posOffset>
            </wp:positionV>
            <wp:extent cx="619125" cy="809625"/>
            <wp:effectExtent l="0" t="0" r="0" b="0"/>
            <wp:wrapTight wrapText="bothSides">
              <wp:wrapPolygon edited="0">
                <wp:start x="7975" y="1016"/>
                <wp:lineTo x="5317" y="3558"/>
                <wp:lineTo x="665" y="8640"/>
                <wp:lineTo x="665" y="10673"/>
                <wp:lineTo x="4652" y="18296"/>
                <wp:lineTo x="9305" y="20329"/>
                <wp:lineTo x="12628" y="20329"/>
                <wp:lineTo x="17945" y="18296"/>
                <wp:lineTo x="20603" y="11181"/>
                <wp:lineTo x="20603" y="9148"/>
                <wp:lineTo x="16615" y="4066"/>
                <wp:lineTo x="13292" y="1016"/>
                <wp:lineTo x="7975" y="1016"/>
              </wp:wrapPolygon>
            </wp:wrapTight>
            <wp:docPr id="1675653636" name="Picture 1675653636"/>
            <wp:cNvGraphicFramePr/>
            <a:graphic xmlns:a="http://schemas.openxmlformats.org/drawingml/2006/main">
              <a:graphicData uri="http://schemas.openxmlformats.org/drawingml/2006/picture">
                <pic:pic xmlns:pic="http://schemas.openxmlformats.org/drawingml/2006/picture">
                  <pic:nvPicPr>
                    <pic:cNvPr id="1675653636" name="Picture 1675653636"/>
                    <pic:cNvPicPr/>
                  </pic:nvPicPr>
                  <pic:blipFill>
                    <a:blip r:embed="rId182" cstate="print">
                      <a:extLst>
                        <a:ext uri="{BEBA8EAE-BF5A-486C-A8C5-ECC9F3942E4B}">
                          <a14:imgProps xmlns:a14="http://schemas.microsoft.com/office/drawing/2010/main">
                            <a14:imgLayer r:embed="rId183">
                              <a14:imgEffect>
                                <a14:backgroundRemoval t="0" b="100000" l="0" r="96284"/>
                              </a14:imgEffect>
                            </a14:imgLayer>
                          </a14:imgProps>
                        </a:ext>
                        <a:ext uri="{28A0092B-C50C-407E-A947-70E740481C1C}">
                          <a14:useLocalDpi xmlns:a14="http://schemas.microsoft.com/office/drawing/2010/main" val="0"/>
                        </a:ext>
                      </a:extLst>
                    </a:blip>
                    <a:stretch>
                      <a:fillRect/>
                    </a:stretch>
                  </pic:blipFill>
                  <pic:spPr>
                    <a:xfrm>
                      <a:off x="0" y="0"/>
                      <a:ext cx="619125" cy="809625"/>
                    </a:xfrm>
                    <a:prstGeom prst="rect">
                      <a:avLst/>
                    </a:prstGeom>
                  </pic:spPr>
                </pic:pic>
              </a:graphicData>
            </a:graphic>
            <wp14:sizeRelH relativeFrom="page">
              <wp14:pctWidth>0</wp14:pctWidth>
            </wp14:sizeRelH>
            <wp14:sizeRelV relativeFrom="page">
              <wp14:pctHeight>0</wp14:pctHeight>
            </wp14:sizeRelV>
          </wp:anchor>
        </w:drawing>
      </w:r>
    </w:p>
    <w:p w14:paraId="4117A1D3" w14:textId="15BFFA70" w:rsidR="001B65A2" w:rsidRPr="00EF3DA7" w:rsidRDefault="001B65A2" w:rsidP="001B65A2">
      <w:pPr>
        <w:jc w:val="both"/>
        <w:rPr>
          <w:rFonts w:ascii="Ebrima" w:hAnsi="Ebrima" w:cs="Times New Roman"/>
        </w:rPr>
      </w:pPr>
      <w:r w:rsidRPr="00EF3DA7">
        <w:rPr>
          <w:rFonts w:ascii="Ebrima" w:hAnsi="Ebrima" w:cs="Times New Roman"/>
        </w:rPr>
        <w:t xml:space="preserve">The Unity of Faiths, illustrated by the Sathya Sai Organization’s sarva dharma logo, is one of the fundamental principles of the mission of Bhagawan Sri Sathya Sai Baba. </w:t>
      </w:r>
      <w:proofErr w:type="gramStart"/>
      <w:r w:rsidRPr="00EF3DA7">
        <w:rPr>
          <w:rFonts w:ascii="Ebrima" w:hAnsi="Ebrima" w:cs="Times New Roman"/>
        </w:rPr>
        <w:t xml:space="preserve">The </w:t>
      </w:r>
      <w:r w:rsidR="00740328">
        <w:rPr>
          <w:rFonts w:ascii="Ebrima" w:hAnsi="Ebrima" w:cs="Times New Roman"/>
        </w:rPr>
        <w:t xml:space="preserve"> </w:t>
      </w:r>
      <w:r w:rsidRPr="00EF3DA7">
        <w:rPr>
          <w:rFonts w:ascii="Ebrima" w:hAnsi="Ebrima" w:cs="Times New Roman"/>
        </w:rPr>
        <w:t>human</w:t>
      </w:r>
      <w:proofErr w:type="gramEnd"/>
      <w:r w:rsidRPr="00EF3DA7">
        <w:rPr>
          <w:rFonts w:ascii="Ebrima" w:hAnsi="Ebrima" w:cs="Times New Roman"/>
        </w:rPr>
        <w:t xml:space="preserve"> population must learn how not to fall into the trap of growing up in religious silos.</w:t>
      </w:r>
      <w:r w:rsidRPr="00B04BD3">
        <w:rPr>
          <w:rFonts w:ascii="Calibri" w:eastAsia="Times New Roman" w:hAnsi="Calibri" w:cs="Times New Roman"/>
          <w:noProof/>
          <w:color w:val="000000"/>
          <w:sz w:val="24"/>
          <w:szCs w:val="24"/>
          <w:lang w:val="en-ZA" w:eastAsia="en-ZA"/>
        </w:rPr>
        <w:t xml:space="preserve"> </w:t>
      </w:r>
    </w:p>
    <w:p w14:paraId="42A7E0E3" w14:textId="77777777" w:rsidR="001B65A2" w:rsidRPr="00EF3DA7" w:rsidRDefault="001B65A2" w:rsidP="001B65A2">
      <w:pPr>
        <w:jc w:val="both"/>
        <w:rPr>
          <w:rFonts w:ascii="Ebrima" w:hAnsi="Ebrima" w:cs="Times New Roman"/>
        </w:rPr>
      </w:pPr>
      <w:proofErr w:type="gramStart"/>
      <w:r w:rsidRPr="00EF3DA7">
        <w:rPr>
          <w:rFonts w:ascii="Ebrima" w:hAnsi="Ebrima" w:cs="Times New Roman"/>
          <w:i/>
        </w:rPr>
        <w:t>”Religions</w:t>
      </w:r>
      <w:proofErr w:type="gramEnd"/>
      <w:r w:rsidRPr="00EF3DA7">
        <w:rPr>
          <w:rFonts w:ascii="Ebrima" w:hAnsi="Ebrima" w:cs="Times New Roman"/>
          <w:i/>
        </w:rPr>
        <w:t xml:space="preserve"> are many, Swami says, but God is one</w:t>
      </w:r>
      <w:r w:rsidRPr="00EF3DA7">
        <w:rPr>
          <w:rFonts w:ascii="Ebrima" w:hAnsi="Ebrima" w:cs="Times New Roman"/>
        </w:rPr>
        <w:t xml:space="preserve">.” Therefore, the principle of Unity of Faiths, which is so fundamental to creating a wider unity of the world’s population, is a pillar of SSSSE and must be carried through the entire SSSSE program.  </w:t>
      </w:r>
    </w:p>
    <w:p w14:paraId="3D6B3803" w14:textId="77777777" w:rsidR="001B65A2" w:rsidRPr="00723634" w:rsidRDefault="001B65A2" w:rsidP="001B65A2">
      <w:pPr>
        <w:jc w:val="both"/>
        <w:rPr>
          <w:rFonts w:ascii="Ebrima" w:hAnsi="Ebrima" w:cs="Times New Roman"/>
          <w:highlight w:val="yellow"/>
        </w:rPr>
      </w:pPr>
      <w:r w:rsidRPr="00EF3DA7">
        <w:rPr>
          <w:rFonts w:ascii="Ebrima" w:hAnsi="Ebrima" w:cs="Times New Roman"/>
        </w:rPr>
        <w:t>The truth proclaimed by all religions is one and the</w:t>
      </w:r>
      <w:r w:rsidRPr="00723634">
        <w:rPr>
          <w:rFonts w:ascii="Ebrima" w:hAnsi="Ebrima" w:cs="Times New Roman"/>
        </w:rPr>
        <w:t xml:space="preserve"> same</w:t>
      </w:r>
      <w:r w:rsidRPr="00723634">
        <w:rPr>
          <w:rFonts w:ascii="Ebrima" w:hAnsi="Ebrima" w:cs="Times New Roman"/>
          <w:noProof/>
          <w:lang w:val="en-ZA" w:eastAsia="en-ZA"/>
        </w:rPr>
        <mc:AlternateContent>
          <mc:Choice Requires="wps">
            <w:drawing>
              <wp:anchor distT="0" distB="0" distL="114300" distR="114300" simplePos="0" relativeHeight="251913216" behindDoc="0" locked="0" layoutInCell="1" allowOverlap="1" wp14:anchorId="2B836286" wp14:editId="6A676779">
                <wp:simplePos x="0" y="0"/>
                <wp:positionH relativeFrom="column">
                  <wp:posOffset>-609600</wp:posOffset>
                </wp:positionH>
                <wp:positionV relativeFrom="paragraph">
                  <wp:posOffset>-1408430</wp:posOffset>
                </wp:positionV>
                <wp:extent cx="7772400" cy="914400"/>
                <wp:effectExtent l="0" t="0" r="0" b="0"/>
                <wp:wrapNone/>
                <wp:docPr id="98"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772400" cy="914400"/>
                        </a:xfrm>
                        <a:prstGeom prst="rect">
                          <a:avLst/>
                        </a:prstGeom>
                      </wps:spPr>
                      <wps:bodyPr vert="horz" lIns="91440" tIns="45720" rIns="91440" bIns="45720" rtlCol="0" anchor="ctr">
                        <a:normAutofit/>
                      </wps:bodyPr>
                    </wps:wsp>
                  </a:graphicData>
                </a:graphic>
                <wp14:sizeRelH relativeFrom="page">
                  <wp14:pctWidth>0</wp14:pctWidth>
                </wp14:sizeRelH>
                <wp14:sizeRelV relativeFrom="page">
                  <wp14:pctHeight>0</wp14:pctHeight>
                </wp14:sizeRelV>
              </wp:anchor>
            </w:drawing>
          </mc:Choice>
          <mc:Fallback>
            <w:pict>
              <v:rect w14:anchorId="6DB3A2BF" id="Title 1" o:spid="_x0000_s1026" style="position:absolute;margin-left:-48pt;margin-top:-110.9pt;width:612pt;height:1in;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" filled="f" stroked="f">
                <v:path arrowok="t"/>
                <o:lock v:ext="edit" grouping="t"/>
              </v:rect>
            </w:pict>
          </mc:Fallback>
        </mc:AlternateContent>
      </w:r>
      <w:r w:rsidRPr="00723634">
        <w:rPr>
          <w:rFonts w:ascii="Ebrima" w:hAnsi="Ebrima" w:cs="Times New Roman"/>
          <w:noProof/>
          <w:lang w:val="en-ZA" w:eastAsia="en-ZA"/>
        </w:rPr>
        <mc:AlternateContent>
          <mc:Choice Requires="wps">
            <w:drawing>
              <wp:anchor distT="0" distB="0" distL="114300" distR="114300" simplePos="0" relativeHeight="251914240" behindDoc="0" locked="0" layoutInCell="1" allowOverlap="1" wp14:anchorId="1BF98106" wp14:editId="4DD78484">
                <wp:simplePos x="0" y="0"/>
                <wp:positionH relativeFrom="column">
                  <wp:posOffset>6937375</wp:posOffset>
                </wp:positionH>
                <wp:positionV relativeFrom="paragraph">
                  <wp:posOffset>4339590</wp:posOffset>
                </wp:positionV>
                <wp:extent cx="461010" cy="463550"/>
                <wp:effectExtent l="0" t="0" r="0" b="0"/>
                <wp:wrapNone/>
                <wp:docPr id="9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4635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lgn="ctr">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88352B4" w14:textId="77777777" w:rsidR="001E219C" w:rsidRDefault="001E219C" w:rsidP="001B65A2">
                            <w:pPr>
                              <w:pStyle w:val="NormalWeb"/>
                              <w:spacing w:before="0" w:beforeAutospacing="0" w:after="0" w:afterAutospacing="0"/>
                              <w:jc w:val="center"/>
                            </w:pPr>
                            <w:r>
                              <w:rPr>
                                <w:rFonts w:asciiTheme="minorHAnsi" w:hAnsi="Calibri" w:cstheme="minorBidi"/>
                                <w:color w:val="FFFFFF" w:themeColor="background1"/>
                                <w:kern w:val="24"/>
                              </w:rPr>
                              <w:t>85</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1BF98106" id="Text Box 6" o:spid="_x0000_s1039" type="#_x0000_t202" style="position:absolute;left:0;text-align:left;margin-left:546.25pt;margin-top:341.7pt;width:36.3pt;height:36.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" filled="f" fillcolor="#4472c4 [3204]" stroked="f" strokecolor="black [3213]">
                <v:shadow color="#e7e6e6 [3214]"/>
                <v:textbox style="mso-fit-shape-to-text:t">
                  <w:txbxContent>
                    <w:p w14:paraId="388352B4" w14:textId="77777777" w:rsidR="001E219C" w:rsidRDefault="001E219C" w:rsidP="001B65A2">
                      <w:pPr>
                        <w:pStyle w:val="NormalWeb"/>
                        <w:spacing w:before="0" w:beforeAutospacing="0" w:after="0" w:afterAutospacing="0"/>
                        <w:jc w:val="center"/>
                      </w:pPr>
                      <w:r>
                        <w:rPr>
                          <w:rFonts w:asciiTheme="minorHAnsi" w:hAnsi="Calibri" w:cstheme="minorBidi"/>
                          <w:color w:val="FFFFFF" w:themeColor="background1"/>
                          <w:kern w:val="24"/>
                        </w:rPr>
                        <w:t>85</w:t>
                      </w:r>
                    </w:p>
                  </w:txbxContent>
                </v:textbox>
              </v:shape>
            </w:pict>
          </mc:Fallback>
        </mc:AlternateContent>
      </w:r>
      <w:r w:rsidRPr="00723634">
        <w:rPr>
          <w:rFonts w:ascii="Ebrima" w:hAnsi="Ebrima" w:cs="Times New Roman"/>
        </w:rPr>
        <w:t xml:space="preserve">, that God is one. All have a common goal. </w:t>
      </w:r>
    </w:p>
    <w:p w14:paraId="555092DF" w14:textId="77777777" w:rsidR="001B65A2" w:rsidRDefault="001B65A2" w:rsidP="001B65A2">
      <w:pPr>
        <w:jc w:val="both"/>
        <w:rPr>
          <w:rFonts w:ascii="Ebrima" w:hAnsi="Ebrima" w:cs="Times New Roman"/>
        </w:rPr>
      </w:pPr>
      <w:r w:rsidRPr="00723634">
        <w:rPr>
          <w:rFonts w:ascii="Ebrima" w:hAnsi="Ebrima" w:cs="Times New Roman"/>
        </w:rPr>
        <w:t>All religions aim at promoting righteous conduct by transforming the attitude of man, thereby bringing about harmony. The foundation of all religions is morality. Morality is equated to selfless love.</w:t>
      </w:r>
    </w:p>
    <w:p w14:paraId="0F1F4F4E" w14:textId="77777777" w:rsidR="001B65A2" w:rsidRDefault="001B65A2" w:rsidP="001B65A2">
      <w:pPr>
        <w:jc w:val="both"/>
        <w:rPr>
          <w:rFonts w:ascii="Ebrima" w:hAnsi="Ebrima" w:cs="Times New Roman"/>
        </w:rPr>
      </w:pPr>
      <w:r w:rsidRPr="00B04BD3">
        <w:rPr>
          <w:rFonts w:ascii="Calibri" w:eastAsia="Times New Roman" w:hAnsi="Calibri" w:cs="Times New Roman"/>
          <w:noProof/>
          <w:color w:val="000000"/>
          <w:sz w:val="24"/>
          <w:szCs w:val="24"/>
          <w:lang w:val="en-ZA" w:eastAsia="en-ZA"/>
        </w:rPr>
        <w:drawing>
          <wp:anchor distT="0" distB="0" distL="114300" distR="114300" simplePos="0" relativeHeight="251916288" behindDoc="0" locked="0" layoutInCell="1" allowOverlap="1" wp14:anchorId="6003A4C7" wp14:editId="06D5448E">
            <wp:simplePos x="0" y="0"/>
            <wp:positionH relativeFrom="margin">
              <wp:posOffset>5010150</wp:posOffset>
            </wp:positionH>
            <wp:positionV relativeFrom="margin">
              <wp:posOffset>6446520</wp:posOffset>
            </wp:positionV>
            <wp:extent cx="752475" cy="744220"/>
            <wp:effectExtent l="38100" t="38100" r="47625" b="36830"/>
            <wp:wrapSquare wrapText="bothSides"/>
            <wp:docPr id="16756536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pic:cNvPicPr>
                      <a:picLocks noChangeAspect="1" noChangeArrowheads="1"/>
                    </pic:cNvPicPr>
                  </pic:nvPicPr>
                  <pic:blipFill>
                    <a:blip r:embed="rId184" cstate="print">
                      <a:extLst>
                        <a:ext uri="{28A0092B-C50C-407E-A947-70E740481C1C}">
                          <a14:useLocalDpi xmlns:a14="http://schemas.microsoft.com/office/drawing/2010/main" val="0"/>
                        </a:ext>
                      </a:extLst>
                    </a:blip>
                    <a:srcRect b="7327"/>
                    <a:stretch>
                      <a:fillRect/>
                    </a:stretch>
                  </pic:blipFill>
                  <pic:spPr>
                    <a:xfrm>
                      <a:off x="0" y="0"/>
                      <a:ext cx="752475" cy="744220"/>
                    </a:xfrm>
                    <a:prstGeom prst="rect">
                      <a:avLst/>
                    </a:prstGeom>
                    <a:noFill/>
                    <a:ln w="28575">
                      <a:solidFill>
                        <a:srgbClr val="4472C4"/>
                      </a:solidFill>
                    </a:ln>
                  </pic:spPr>
                </pic:pic>
              </a:graphicData>
            </a:graphic>
            <wp14:sizeRelH relativeFrom="margin">
              <wp14:pctWidth>0</wp14:pctWidth>
            </wp14:sizeRelH>
            <wp14:sizeRelV relativeFrom="margin">
              <wp14:pctHeight>0</wp14:pctHeight>
            </wp14:sizeRelV>
          </wp:anchor>
        </w:drawing>
      </w:r>
      <w:r w:rsidRPr="00723634">
        <w:rPr>
          <w:rFonts w:ascii="Ebrima" w:hAnsi="Ebrima" w:cs="Times New Roman"/>
        </w:rPr>
        <w:t xml:space="preserve"> Religions were thus instituted to foster the welfare of society through the promotion of love for all beings. All religions advocate their votaries to seek eternal peace or Shanthi within oneself. Every religion recommends the cultivation of tolerance and respect other religions, paving the way for ahimsa (non-violence”) Thus, all Religions emphasize the human values and serve as beacons for the uplift of mankind. They all facilitate the manifestation of</w:t>
      </w:r>
      <w:r>
        <w:rPr>
          <w:rFonts w:ascii="Ebrima" w:hAnsi="Ebrima" w:cs="Times New Roman"/>
        </w:rPr>
        <w:t xml:space="preserve"> the divinity inherent in </w:t>
      </w:r>
    </w:p>
    <w:p w14:paraId="3F321217" w14:textId="77777777" w:rsidR="001B65A2" w:rsidRDefault="001B65A2" w:rsidP="001B65A2">
      <w:pPr>
        <w:jc w:val="both"/>
        <w:rPr>
          <w:rFonts w:ascii="MV Boli" w:hAnsi="MV Boli" w:cs="MV Boli"/>
          <w:bCs/>
          <w:color w:val="000000" w:themeColor="dark1"/>
          <w:kern w:val="24"/>
        </w:rPr>
      </w:pPr>
      <w:r>
        <w:rPr>
          <w:rFonts w:ascii="MV Boli" w:hAnsi="MV Boli" w:cs="MV Boli"/>
          <w:bCs/>
          <w:color w:val="000000" w:themeColor="dark1"/>
          <w:kern w:val="24"/>
        </w:rPr>
        <w:t>‘</w:t>
      </w:r>
    </w:p>
    <w:p w14:paraId="7EECE361" w14:textId="4E7B4473" w:rsidR="001B65A2" w:rsidRPr="00723634" w:rsidRDefault="001B65A2" w:rsidP="00740328">
      <w:pPr>
        <w:shd w:val="clear" w:color="auto" w:fill="E2EFD9" w:themeFill="accent6" w:themeFillTint="33"/>
        <w:jc w:val="both"/>
        <w:rPr>
          <w:rFonts w:ascii="MV Boli" w:hAnsi="MV Boli" w:cs="MV Boli"/>
        </w:rPr>
      </w:pPr>
      <w:r w:rsidRPr="00723634">
        <w:rPr>
          <w:rFonts w:ascii="MV Boli" w:hAnsi="MV Boli" w:cs="MV Boli"/>
          <w:bCs/>
          <w:color w:val="000000" w:themeColor="dark1"/>
          <w:kern w:val="24"/>
        </w:rPr>
        <w:lastRenderedPageBreak/>
        <w:t xml:space="preserve">Baba </w:t>
      </w:r>
      <w:r w:rsidR="00E12B88" w:rsidRPr="00723634">
        <w:rPr>
          <w:rFonts w:ascii="MV Boli" w:hAnsi="MV Boli" w:cs="MV Boli"/>
          <w:bCs/>
          <w:color w:val="000000" w:themeColor="dark1"/>
          <w:kern w:val="24"/>
        </w:rPr>
        <w:t>proclaimed: “</w:t>
      </w:r>
      <w:r w:rsidRPr="00723634">
        <w:rPr>
          <w:rFonts w:ascii="MV Boli" w:hAnsi="MV Boli" w:cs="MV Boli"/>
          <w:bCs/>
          <w:color w:val="000000" w:themeColor="dark1"/>
          <w:kern w:val="24"/>
        </w:rPr>
        <w:t xml:space="preserve">Let the different </w:t>
      </w:r>
      <w:r w:rsidR="00E12B88" w:rsidRPr="00723634">
        <w:rPr>
          <w:rFonts w:ascii="MV Boli" w:hAnsi="MV Boli" w:cs="MV Boli"/>
          <w:bCs/>
          <w:color w:val="000000" w:themeColor="dark1"/>
          <w:kern w:val="24"/>
        </w:rPr>
        <w:t>faiths exist</w:t>
      </w:r>
      <w:r w:rsidRPr="00723634">
        <w:rPr>
          <w:rFonts w:ascii="MV Boli" w:hAnsi="MV Boli" w:cs="MV Boli"/>
          <w:bCs/>
          <w:color w:val="000000" w:themeColor="dark1"/>
          <w:kern w:val="24"/>
        </w:rPr>
        <w:t xml:space="preserve"> and let the glory of </w:t>
      </w:r>
      <w:proofErr w:type="gramStart"/>
      <w:r w:rsidRPr="00723634">
        <w:rPr>
          <w:rFonts w:ascii="MV Boli" w:hAnsi="MV Boli" w:cs="MV Boli"/>
          <w:bCs/>
          <w:color w:val="000000" w:themeColor="dark1"/>
          <w:kern w:val="24"/>
        </w:rPr>
        <w:t>god</w:t>
      </w:r>
      <w:proofErr w:type="gramEnd"/>
      <w:r w:rsidRPr="00723634">
        <w:rPr>
          <w:rFonts w:ascii="MV Boli" w:hAnsi="MV Boli" w:cs="MV Boli"/>
          <w:bCs/>
          <w:color w:val="000000" w:themeColor="dark1"/>
          <w:kern w:val="24"/>
        </w:rPr>
        <w:t xml:space="preserve"> be sung in all languages and tunes. Respect the differences between the faiths and recognize them as valid </w:t>
      </w:r>
      <w:proofErr w:type="gramStart"/>
      <w:r w:rsidRPr="00723634">
        <w:rPr>
          <w:rFonts w:ascii="MV Boli" w:hAnsi="MV Boli" w:cs="MV Boli"/>
          <w:bCs/>
          <w:color w:val="000000" w:themeColor="dark1"/>
          <w:kern w:val="24"/>
        </w:rPr>
        <w:t>as long as</w:t>
      </w:r>
      <w:proofErr w:type="gramEnd"/>
      <w:r w:rsidRPr="00723634">
        <w:rPr>
          <w:rFonts w:ascii="MV Boli" w:hAnsi="MV Boli" w:cs="MV Boli"/>
          <w:bCs/>
          <w:color w:val="000000" w:themeColor="dark1"/>
          <w:kern w:val="24"/>
        </w:rPr>
        <w:t xml:space="preserve"> they do not extinguish </w:t>
      </w:r>
      <w:r w:rsidR="00E12B88" w:rsidRPr="00723634">
        <w:rPr>
          <w:rFonts w:ascii="MV Boli" w:hAnsi="MV Boli" w:cs="MV Boli"/>
          <w:bCs/>
          <w:color w:val="000000" w:themeColor="dark1"/>
          <w:kern w:val="24"/>
        </w:rPr>
        <w:t>the flames</w:t>
      </w:r>
      <w:r w:rsidRPr="00723634">
        <w:rPr>
          <w:rFonts w:ascii="MV Boli" w:hAnsi="MV Boli" w:cs="MV Boli"/>
          <w:bCs/>
          <w:color w:val="000000" w:themeColor="dark1"/>
          <w:kern w:val="24"/>
        </w:rPr>
        <w:t xml:space="preserve"> of unity. …..”</w:t>
      </w:r>
    </w:p>
    <w:p w14:paraId="60DBF713" w14:textId="0442F37D" w:rsidR="001B65A2" w:rsidRPr="00723634" w:rsidRDefault="001B65A2" w:rsidP="001B65A2">
      <w:pPr>
        <w:jc w:val="both"/>
        <w:rPr>
          <w:rFonts w:ascii="Ebrima" w:hAnsi="Ebrima" w:cs="Times New Roman"/>
        </w:rPr>
      </w:pPr>
      <w:r w:rsidRPr="00723634">
        <w:rPr>
          <w:rFonts w:ascii="Ebrima" w:hAnsi="Ebrima" w:cs="Times New Roman"/>
        </w:rPr>
        <w:t xml:space="preserve">                                                                                                   </w:t>
      </w:r>
      <w:r w:rsidRPr="00723634">
        <w:rPr>
          <w:rFonts w:ascii="Ebrima" w:hAnsi="Ebrima" w:cs="Times New Roman"/>
          <w:highlight w:val="yellow"/>
        </w:rPr>
        <w:t xml:space="preserve">     </w:t>
      </w:r>
    </w:p>
    <w:p w14:paraId="6BF50C79" w14:textId="1783B7FD" w:rsidR="00EE5BFE" w:rsidRDefault="004B3413" w:rsidP="001B65A2">
      <w:pPr>
        <w:rPr>
          <w:rFonts w:ascii="Ebrima" w:hAnsi="Ebrima" w:cs="Times New Roman"/>
        </w:rPr>
      </w:pPr>
      <w:r>
        <w:rPr>
          <w:noProof/>
          <w:lang w:val="en-ZA" w:eastAsia="en-ZA"/>
        </w:rPr>
        <w:drawing>
          <wp:anchor distT="0" distB="0" distL="114300" distR="114300" simplePos="0" relativeHeight="252071936" behindDoc="1" locked="0" layoutInCell="1" allowOverlap="1" wp14:anchorId="7D8E8FEA" wp14:editId="3141C94A">
            <wp:simplePos x="0" y="0"/>
            <wp:positionH relativeFrom="column">
              <wp:posOffset>38100</wp:posOffset>
            </wp:positionH>
            <wp:positionV relativeFrom="paragraph">
              <wp:posOffset>10160</wp:posOffset>
            </wp:positionV>
            <wp:extent cx="2695575" cy="1428750"/>
            <wp:effectExtent l="0" t="0" r="9525" b="0"/>
            <wp:wrapTight wrapText="bothSides">
              <wp:wrapPolygon edited="0">
                <wp:start x="0" y="0"/>
                <wp:lineTo x="0" y="21312"/>
                <wp:lineTo x="21524" y="21312"/>
                <wp:lineTo x="21524" y="0"/>
                <wp:lineTo x="0" y="0"/>
              </wp:wrapPolygon>
            </wp:wrapTight>
            <wp:docPr id="84" name="Picture 84" descr="Unity of Faiths - Sri Sathya Sai Balvi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ity of Faiths - Sri Sathya Sai Balvikas"/>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9557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1B65A2" w:rsidRPr="00EF3DA7">
        <w:rPr>
          <w:rFonts w:ascii="Ebrima" w:hAnsi="Ebrima" w:cs="Times New Roman"/>
        </w:rPr>
        <w:t xml:space="preserve">The spiritual radiance of Hinduism, the faithful obedience of Judaism, vision of Divine Love of Christianity, the spirit of resignation of the sovereign Lord of Islam, all represent different aspect of the inward Spiritual life </w:t>
      </w:r>
      <w:proofErr w:type="gramStart"/>
      <w:r w:rsidR="001B65A2" w:rsidRPr="00EF3DA7">
        <w:rPr>
          <w:rFonts w:ascii="Ebrima" w:hAnsi="Ebrima" w:cs="Times New Roman"/>
        </w:rPr>
        <w:t>as,  several</w:t>
      </w:r>
      <w:proofErr w:type="gramEnd"/>
      <w:r w:rsidR="001B65A2" w:rsidRPr="00EF3DA7">
        <w:rPr>
          <w:rFonts w:ascii="Ebrima" w:hAnsi="Ebrima" w:cs="Times New Roman"/>
        </w:rPr>
        <w:t xml:space="preserve"> colors , violet, indigo, blue,  green, yellow, orange, and red form a dazzling beam of Light. </w:t>
      </w:r>
    </w:p>
    <w:p w14:paraId="71A27109" w14:textId="32EC75EB" w:rsidR="001B65A2" w:rsidRPr="00EF3DA7" w:rsidRDefault="001B65A2" w:rsidP="001B65A2">
      <w:pPr>
        <w:rPr>
          <w:rFonts w:ascii="Ebrima" w:hAnsi="Ebrima" w:cs="Times New Roman"/>
        </w:rPr>
      </w:pPr>
      <w:r w:rsidRPr="00EF3DA7">
        <w:rPr>
          <w:rFonts w:ascii="Ebrima" w:hAnsi="Ebrima" w:cs="Times New Roman"/>
        </w:rPr>
        <w:t>All religions give the Supreme message of Love and harmony.</w:t>
      </w:r>
    </w:p>
    <w:p w14:paraId="0A575D8A" w14:textId="77777777" w:rsidR="004B3413" w:rsidRDefault="004B3413" w:rsidP="001B65A2">
      <w:pPr>
        <w:spacing w:before="100" w:beforeAutospacing="1" w:after="100" w:afterAutospacing="1" w:line="240" w:lineRule="auto"/>
        <w:rPr>
          <w:rFonts w:ascii="Times New Roman" w:eastAsia="Times New Roman" w:hAnsi="Times New Roman" w:cs="Times New Roman"/>
          <w:color w:val="000000"/>
          <w:sz w:val="26"/>
          <w:szCs w:val="26"/>
          <w:lang w:val="en-ZA" w:eastAsia="en-ZA"/>
        </w:rPr>
      </w:pPr>
    </w:p>
    <w:p w14:paraId="043E3066" w14:textId="0081B05C" w:rsidR="001B65A2" w:rsidRDefault="001B65A2" w:rsidP="001B65A2">
      <w:pPr>
        <w:spacing w:before="100" w:beforeAutospacing="1" w:after="100" w:afterAutospacing="1" w:line="240" w:lineRule="auto"/>
        <w:rPr>
          <w:rFonts w:ascii="Times New Roman" w:eastAsia="Times New Roman" w:hAnsi="Times New Roman" w:cs="Times New Roman"/>
          <w:color w:val="000000"/>
          <w:sz w:val="26"/>
          <w:szCs w:val="26"/>
          <w:lang w:val="en-ZA" w:eastAsia="en-ZA"/>
        </w:rPr>
      </w:pPr>
      <w:r w:rsidRPr="00B04BD3">
        <w:rPr>
          <w:rFonts w:ascii="Times New Roman" w:eastAsia="Times New Roman" w:hAnsi="Times New Roman" w:cs="Times New Roman"/>
          <w:color w:val="000000"/>
          <w:sz w:val="26"/>
          <w:szCs w:val="26"/>
          <w:lang w:val="en-ZA" w:eastAsia="en-ZA"/>
        </w:rPr>
        <w:t xml:space="preserve">An exploration of the teachings of the different religions will reveal that, in essence, they teach the same spiritual principles, albeit in different terminology. The value of LOVE is the foundation of the universe. </w:t>
      </w:r>
    </w:p>
    <w:p w14:paraId="6F161B5F" w14:textId="77777777" w:rsidR="004B3413" w:rsidRDefault="004B3413" w:rsidP="00A80734">
      <w:pPr>
        <w:spacing w:before="100" w:beforeAutospacing="1" w:after="100" w:afterAutospacing="1" w:line="240" w:lineRule="auto"/>
        <w:rPr>
          <w:rFonts w:ascii="Times New Roman" w:eastAsia="Times New Roman" w:hAnsi="Times New Roman" w:cs="Times New Roman"/>
          <w:color w:val="000000"/>
          <w:sz w:val="26"/>
          <w:szCs w:val="26"/>
          <w:lang w:val="en-ZA" w:eastAsia="en-ZA"/>
        </w:rPr>
      </w:pPr>
    </w:p>
    <w:p w14:paraId="270C10B4" w14:textId="54AC3FBD" w:rsidR="001B65A2" w:rsidRPr="00A80734" w:rsidRDefault="001B65A2" w:rsidP="00A80734">
      <w:pPr>
        <w:spacing w:before="100" w:beforeAutospacing="1" w:after="100" w:afterAutospacing="1" w:line="240" w:lineRule="auto"/>
        <w:rPr>
          <w:rFonts w:ascii="Times New Roman" w:eastAsia="Times New Roman" w:hAnsi="Times New Roman" w:cs="Times New Roman"/>
          <w:color w:val="000000"/>
          <w:sz w:val="26"/>
          <w:szCs w:val="26"/>
          <w:lang w:val="en-ZA" w:eastAsia="en-ZA"/>
        </w:rPr>
      </w:pPr>
      <w:r>
        <w:rPr>
          <w:rFonts w:ascii="Times New Roman" w:eastAsia="Times New Roman" w:hAnsi="Times New Roman" w:cs="Times New Roman"/>
          <w:color w:val="000000"/>
          <w:sz w:val="26"/>
          <w:szCs w:val="26"/>
          <w:lang w:val="en-ZA" w:eastAsia="en-ZA"/>
        </w:rPr>
        <w:t>Therefore, Sri Sathya Sai Baba says: “</w:t>
      </w:r>
      <w:r w:rsidRPr="00A80734">
        <w:rPr>
          <w:rFonts w:ascii="Ebrima" w:eastAsia="Times New Roman" w:hAnsi="Ebrima" w:cs="Times New Roman"/>
          <w:color w:val="806000" w:themeColor="accent4" w:themeShade="80"/>
          <w:lang w:val="en-ZA" w:eastAsia="en-ZA"/>
        </w:rPr>
        <w:t>There is only one religion, the religion of LOVE”.</w:t>
      </w:r>
      <w:r w:rsidRPr="00A80734">
        <w:rPr>
          <w:rFonts w:ascii="Times New Roman" w:eastAsia="Times New Roman" w:hAnsi="Times New Roman" w:cs="Times New Roman"/>
          <w:color w:val="806000" w:themeColor="accent4" w:themeShade="80"/>
          <w:sz w:val="26"/>
          <w:szCs w:val="26"/>
          <w:lang w:val="en-ZA" w:eastAsia="en-ZA"/>
        </w:rPr>
        <w:t xml:space="preserve"> </w:t>
      </w:r>
      <w:r>
        <w:rPr>
          <w:rFonts w:ascii="Times New Roman" w:eastAsia="Times New Roman" w:hAnsi="Times New Roman" w:cs="Times New Roman"/>
          <w:color w:val="000000"/>
          <w:sz w:val="26"/>
          <w:szCs w:val="26"/>
          <w:lang w:val="en-ZA" w:eastAsia="en-ZA"/>
        </w:rPr>
        <w:t>Below are examples of how the major religions of the world commonly conceptualize two core v</w:t>
      </w:r>
      <w:r w:rsidR="00A80734">
        <w:rPr>
          <w:rFonts w:ascii="Times New Roman" w:eastAsia="Times New Roman" w:hAnsi="Times New Roman" w:cs="Times New Roman"/>
          <w:color w:val="000000"/>
          <w:sz w:val="26"/>
          <w:szCs w:val="26"/>
          <w:lang w:val="en-ZA" w:eastAsia="en-ZA"/>
        </w:rPr>
        <w:t>alues, namely, TRUTH and PEACE</w:t>
      </w:r>
      <w:r w:rsidR="00E12B88">
        <w:rPr>
          <w:rFonts w:ascii="Times New Roman" w:eastAsia="Times New Roman" w:hAnsi="Times New Roman" w:cs="Times New Roman"/>
          <w:color w:val="000000"/>
          <w:sz w:val="26"/>
          <w:szCs w:val="26"/>
          <w:lang w:val="en-ZA" w:eastAsia="en-ZA"/>
        </w:rPr>
        <w:t>.</w:t>
      </w:r>
    </w:p>
    <w:p w14:paraId="65A15902" w14:textId="71467658" w:rsidR="00740328" w:rsidRDefault="00EE5BFE" w:rsidP="001B65A2">
      <w:pPr>
        <w:spacing w:after="0" w:line="240" w:lineRule="auto"/>
        <w:rPr>
          <w:rFonts w:ascii="Ebrima" w:eastAsia="Times New Roman" w:hAnsi="Ebrima" w:cs="Times New Roman"/>
          <w:color w:val="002060"/>
          <w:sz w:val="24"/>
          <w:szCs w:val="24"/>
          <w:lang w:val="en-ZA" w:eastAsia="en-ZA"/>
        </w:rPr>
      </w:pPr>
      <w:r>
        <w:rPr>
          <w:noProof/>
          <w:lang w:val="en-ZA" w:eastAsia="en-ZA"/>
        </w:rPr>
        <w:drawing>
          <wp:anchor distT="0" distB="0" distL="114300" distR="114300" simplePos="0" relativeHeight="252072960" behindDoc="0" locked="0" layoutInCell="1" allowOverlap="1" wp14:anchorId="5E848C62" wp14:editId="0B143FBF">
            <wp:simplePos x="0" y="0"/>
            <wp:positionH relativeFrom="column">
              <wp:posOffset>952500</wp:posOffset>
            </wp:positionH>
            <wp:positionV relativeFrom="paragraph">
              <wp:posOffset>155575</wp:posOffset>
            </wp:positionV>
            <wp:extent cx="3796030" cy="1800225"/>
            <wp:effectExtent l="0" t="0" r="0" b="9525"/>
            <wp:wrapThrough wrapText="bothSides">
              <wp:wrapPolygon edited="0">
                <wp:start x="0" y="0"/>
                <wp:lineTo x="0" y="21486"/>
                <wp:lineTo x="21463" y="21486"/>
                <wp:lineTo x="21463" y="0"/>
                <wp:lineTo x="0" y="0"/>
              </wp:wrapPolygon>
            </wp:wrapThrough>
            <wp:docPr id="100" name="Picture 100" descr="Unity of Faith – Sai Uva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ity of Faith – Sai Uvacha"/>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79603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E07EA2" w14:textId="3668E5D9" w:rsidR="00740328" w:rsidRDefault="00740328" w:rsidP="001B65A2">
      <w:pPr>
        <w:spacing w:after="0" w:line="240" w:lineRule="auto"/>
        <w:rPr>
          <w:rFonts w:ascii="Ebrima" w:eastAsia="Times New Roman" w:hAnsi="Ebrima" w:cs="Times New Roman"/>
          <w:color w:val="002060"/>
          <w:sz w:val="24"/>
          <w:szCs w:val="24"/>
          <w:lang w:val="en-ZA" w:eastAsia="en-ZA"/>
        </w:rPr>
      </w:pPr>
    </w:p>
    <w:p w14:paraId="3467160C" w14:textId="4E8BB792" w:rsidR="00740328" w:rsidRDefault="00740328" w:rsidP="001B65A2">
      <w:pPr>
        <w:spacing w:after="0" w:line="240" w:lineRule="auto"/>
        <w:rPr>
          <w:rFonts w:ascii="Ebrima" w:eastAsia="Times New Roman" w:hAnsi="Ebrima" w:cs="Times New Roman"/>
          <w:color w:val="002060"/>
          <w:sz w:val="24"/>
          <w:szCs w:val="24"/>
          <w:lang w:val="en-ZA" w:eastAsia="en-ZA"/>
        </w:rPr>
      </w:pPr>
    </w:p>
    <w:p w14:paraId="71C59450" w14:textId="5CCA059D" w:rsidR="00740328" w:rsidRDefault="00740328" w:rsidP="001B65A2">
      <w:pPr>
        <w:spacing w:after="0" w:line="240" w:lineRule="auto"/>
        <w:rPr>
          <w:rFonts w:ascii="Ebrima" w:eastAsia="Times New Roman" w:hAnsi="Ebrima" w:cs="Times New Roman"/>
          <w:color w:val="002060"/>
          <w:sz w:val="24"/>
          <w:szCs w:val="24"/>
          <w:lang w:val="en-ZA" w:eastAsia="en-ZA"/>
        </w:rPr>
      </w:pPr>
    </w:p>
    <w:p w14:paraId="43D7A59E" w14:textId="03896C0B" w:rsidR="00740328" w:rsidRDefault="00740328" w:rsidP="001B65A2">
      <w:pPr>
        <w:spacing w:after="0" w:line="240" w:lineRule="auto"/>
        <w:rPr>
          <w:rFonts w:ascii="Ebrima" w:eastAsia="Times New Roman" w:hAnsi="Ebrima" w:cs="Times New Roman"/>
          <w:color w:val="002060"/>
          <w:sz w:val="24"/>
          <w:szCs w:val="24"/>
          <w:lang w:val="en-ZA" w:eastAsia="en-ZA"/>
        </w:rPr>
      </w:pPr>
    </w:p>
    <w:p w14:paraId="42F96F3F" w14:textId="4B7120CD" w:rsidR="00740328" w:rsidRDefault="00740328" w:rsidP="001B65A2">
      <w:pPr>
        <w:spacing w:after="0" w:line="240" w:lineRule="auto"/>
        <w:rPr>
          <w:rFonts w:ascii="Ebrima" w:eastAsia="Times New Roman" w:hAnsi="Ebrima" w:cs="Times New Roman"/>
          <w:color w:val="002060"/>
          <w:sz w:val="24"/>
          <w:szCs w:val="24"/>
          <w:lang w:val="en-ZA" w:eastAsia="en-ZA"/>
        </w:rPr>
      </w:pPr>
    </w:p>
    <w:p w14:paraId="762D9D59" w14:textId="4469ACFD" w:rsidR="00740328" w:rsidRDefault="00740328" w:rsidP="001B65A2">
      <w:pPr>
        <w:spacing w:after="0" w:line="240" w:lineRule="auto"/>
        <w:rPr>
          <w:rFonts w:ascii="Ebrima" w:eastAsia="Times New Roman" w:hAnsi="Ebrima" w:cs="Times New Roman"/>
          <w:color w:val="002060"/>
          <w:sz w:val="24"/>
          <w:szCs w:val="24"/>
          <w:lang w:val="en-ZA" w:eastAsia="en-ZA"/>
        </w:rPr>
      </w:pPr>
    </w:p>
    <w:p w14:paraId="5B9E0AB8" w14:textId="77777777" w:rsidR="00EE5BFE" w:rsidRDefault="00EE5BFE" w:rsidP="001B65A2">
      <w:pPr>
        <w:spacing w:after="0" w:line="240" w:lineRule="auto"/>
        <w:rPr>
          <w:rFonts w:ascii="Ebrima" w:eastAsia="Times New Roman" w:hAnsi="Ebrima" w:cs="Times New Roman"/>
          <w:color w:val="002060"/>
          <w:sz w:val="24"/>
          <w:szCs w:val="24"/>
          <w:lang w:val="en-ZA" w:eastAsia="en-ZA"/>
        </w:rPr>
      </w:pPr>
    </w:p>
    <w:p w14:paraId="4EFA5AE3" w14:textId="77777777" w:rsidR="00740328" w:rsidRDefault="00740328" w:rsidP="001B65A2">
      <w:pPr>
        <w:spacing w:after="0" w:line="240" w:lineRule="auto"/>
        <w:rPr>
          <w:rFonts w:ascii="Ebrima" w:eastAsia="Times New Roman" w:hAnsi="Ebrima" w:cs="Times New Roman"/>
          <w:color w:val="002060"/>
          <w:sz w:val="24"/>
          <w:szCs w:val="24"/>
          <w:lang w:val="en-ZA" w:eastAsia="en-ZA"/>
        </w:rPr>
      </w:pPr>
    </w:p>
    <w:p w14:paraId="757DA488" w14:textId="258653BF" w:rsidR="00740328" w:rsidRDefault="00740328" w:rsidP="001B65A2">
      <w:pPr>
        <w:spacing w:after="0" w:line="240" w:lineRule="auto"/>
        <w:rPr>
          <w:rFonts w:ascii="Ebrima" w:hAnsi="Ebrima" w:cs="Times New Roman"/>
          <w:sz w:val="24"/>
          <w:szCs w:val="24"/>
        </w:rPr>
      </w:pPr>
    </w:p>
    <w:p w14:paraId="2D4782DB" w14:textId="2B73D571" w:rsidR="004B3413" w:rsidRDefault="004B3413" w:rsidP="001B65A2">
      <w:pPr>
        <w:spacing w:after="0" w:line="240" w:lineRule="auto"/>
        <w:rPr>
          <w:rFonts w:ascii="Ebrima" w:hAnsi="Ebrima" w:cs="Times New Roman"/>
          <w:sz w:val="24"/>
          <w:szCs w:val="24"/>
        </w:rPr>
      </w:pPr>
    </w:p>
    <w:p w14:paraId="15D00747" w14:textId="22DE2DD9" w:rsidR="004B3413" w:rsidRDefault="004B3413" w:rsidP="001B65A2">
      <w:pPr>
        <w:spacing w:after="0" w:line="240" w:lineRule="auto"/>
        <w:rPr>
          <w:rFonts w:ascii="Ebrima" w:hAnsi="Ebrima" w:cs="Times New Roman"/>
          <w:sz w:val="24"/>
          <w:szCs w:val="24"/>
        </w:rPr>
      </w:pPr>
    </w:p>
    <w:p w14:paraId="40919ECC" w14:textId="77777777" w:rsidR="004B3413" w:rsidRDefault="004B3413" w:rsidP="001B65A2">
      <w:pPr>
        <w:spacing w:after="0" w:line="240" w:lineRule="auto"/>
        <w:rPr>
          <w:rFonts w:ascii="Ebrima" w:hAnsi="Ebrima" w:cs="Times New Roman"/>
          <w:sz w:val="24"/>
          <w:szCs w:val="24"/>
        </w:rPr>
      </w:pPr>
    </w:p>
    <w:p w14:paraId="573BAB67" w14:textId="77777777" w:rsidR="004B3413" w:rsidRDefault="004B3413" w:rsidP="001B65A2">
      <w:pPr>
        <w:spacing w:after="0" w:line="240" w:lineRule="auto"/>
        <w:rPr>
          <w:rFonts w:ascii="Ebrima" w:hAnsi="Ebrima" w:cs="Times New Roman"/>
          <w:sz w:val="24"/>
          <w:szCs w:val="24"/>
        </w:rPr>
      </w:pPr>
    </w:p>
    <w:p w14:paraId="2A545522" w14:textId="49FF93B6" w:rsidR="001B65A2" w:rsidRPr="004B3413" w:rsidRDefault="001B65A2" w:rsidP="001B65A2">
      <w:pPr>
        <w:rPr>
          <w:rFonts w:ascii="Times New Roman" w:hAnsi="Times New Roman" w:cs="Times New Roman"/>
          <w:b/>
          <w:bCs/>
          <w:color w:val="0070C0"/>
          <w:sz w:val="28"/>
          <w:szCs w:val="28"/>
        </w:rPr>
      </w:pPr>
      <w:r w:rsidRPr="004B3413">
        <w:rPr>
          <w:rFonts w:ascii="Times New Roman" w:hAnsi="Times New Roman" w:cs="Times New Roman"/>
          <w:b/>
          <w:bCs/>
          <w:color w:val="0070C0"/>
          <w:sz w:val="28"/>
          <w:szCs w:val="28"/>
        </w:rPr>
        <w:lastRenderedPageBreak/>
        <w:t xml:space="preserve">TRANSFORMATION </w:t>
      </w:r>
      <w:r w:rsidR="00EE5BFE" w:rsidRPr="004B3413">
        <w:rPr>
          <w:rFonts w:ascii="Times New Roman" w:hAnsi="Times New Roman" w:cs="Times New Roman"/>
          <w:b/>
          <w:bCs/>
          <w:color w:val="0070C0"/>
          <w:sz w:val="28"/>
          <w:szCs w:val="28"/>
        </w:rPr>
        <w:t xml:space="preserve">/ TEACHING </w:t>
      </w:r>
      <w:r w:rsidRPr="004B3413">
        <w:rPr>
          <w:rFonts w:ascii="Times New Roman" w:hAnsi="Times New Roman" w:cs="Times New Roman"/>
          <w:b/>
          <w:bCs/>
          <w:color w:val="0070C0"/>
          <w:sz w:val="28"/>
          <w:szCs w:val="28"/>
        </w:rPr>
        <w:t xml:space="preserve">TECHNIQUE: STORY TELLING </w:t>
      </w:r>
    </w:p>
    <w:p w14:paraId="0052C196" w14:textId="77777777" w:rsidR="001B65A2" w:rsidRPr="00261397" w:rsidRDefault="001B65A2" w:rsidP="001B65A2">
      <w:pPr>
        <w:rPr>
          <w:rFonts w:ascii="Ebrima" w:hAnsi="Ebrima" w:cs="Times New Roman"/>
          <w:color w:val="000000" w:themeColor="text1"/>
        </w:rPr>
      </w:pPr>
      <w:r w:rsidRPr="00736FA0">
        <w:rPr>
          <w:noProof/>
          <w:sz w:val="24"/>
          <w:szCs w:val="24"/>
          <w:lang w:val="en-ZA" w:eastAsia="en-ZA"/>
        </w:rPr>
        <w:drawing>
          <wp:anchor distT="0" distB="0" distL="114300" distR="114300" simplePos="0" relativeHeight="251918336" behindDoc="1" locked="0" layoutInCell="1" allowOverlap="1" wp14:anchorId="4809DF4F" wp14:editId="3DC8B018">
            <wp:simplePos x="0" y="0"/>
            <wp:positionH relativeFrom="column">
              <wp:posOffset>-123825</wp:posOffset>
            </wp:positionH>
            <wp:positionV relativeFrom="paragraph">
              <wp:posOffset>57785</wp:posOffset>
            </wp:positionV>
            <wp:extent cx="1259205" cy="857250"/>
            <wp:effectExtent l="133350" t="76200" r="74295" b="133350"/>
            <wp:wrapTight wrapText="bothSides">
              <wp:wrapPolygon edited="0">
                <wp:start x="654" y="-1920"/>
                <wp:lineTo x="-2287" y="-960"/>
                <wp:lineTo x="-2287" y="21120"/>
                <wp:lineTo x="0" y="23520"/>
                <wp:lineTo x="327" y="24480"/>
                <wp:lineTo x="19933" y="24480"/>
                <wp:lineTo x="21567" y="22080"/>
                <wp:lineTo x="22548" y="14880"/>
                <wp:lineTo x="22548" y="6720"/>
                <wp:lineTo x="19933" y="-480"/>
                <wp:lineTo x="19607" y="-1920"/>
                <wp:lineTo x="654" y="-1920"/>
              </wp:wrapPolygon>
            </wp:wrapTight>
            <wp:docPr id="10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1259205" cy="857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roofErr w:type="gramStart"/>
      <w:r w:rsidRPr="00261397">
        <w:rPr>
          <w:rFonts w:ascii="Ebrima" w:hAnsi="Ebrima" w:cs="Times New Roman"/>
          <w:color w:val="000000" w:themeColor="text1"/>
        </w:rPr>
        <w:t>Introduction :</w:t>
      </w:r>
      <w:proofErr w:type="gramEnd"/>
    </w:p>
    <w:p w14:paraId="01D94EDE" w14:textId="77777777" w:rsidR="001B65A2" w:rsidRPr="003A0049" w:rsidRDefault="001B65A2" w:rsidP="001B65A2">
      <w:pPr>
        <w:rPr>
          <w:rFonts w:ascii="Ebrima" w:eastAsia="Arial" w:hAnsi="Ebrima" w:cstheme="minorHAnsi"/>
          <w:bCs/>
          <w:color w:val="000000" w:themeColor="text1"/>
          <w:kern w:val="24"/>
          <w:lang w:val="en-ZA" w:eastAsia="en-ZA"/>
          <w14:shadow w14:blurRad="38100" w14:dist="38100" w14:dir="2700000" w14:sx="100000" w14:sy="100000" w14:kx="0" w14:ky="0" w14:algn="tl">
            <w14:srgbClr w14:val="000000">
              <w14:alpha w14:val="57000"/>
            </w14:srgbClr>
          </w14:shadow>
        </w:rPr>
      </w:pPr>
      <w:r w:rsidRPr="003A0049">
        <w:rPr>
          <w:rFonts w:ascii="Ebrima" w:hAnsi="Ebrima"/>
          <w:bCs/>
          <w:i/>
          <w:color w:val="000000" w:themeColor="text1"/>
          <w:lang w:val="en-ZA"/>
        </w:rPr>
        <w:t xml:space="preserve">The most powerful person in the world is the </w:t>
      </w:r>
      <w:proofErr w:type="gramStart"/>
      <w:r w:rsidRPr="003A0049">
        <w:rPr>
          <w:rFonts w:ascii="Ebrima" w:hAnsi="Ebrima"/>
          <w:bCs/>
          <w:i/>
          <w:color w:val="000000" w:themeColor="text1"/>
          <w:lang w:val="en-ZA"/>
        </w:rPr>
        <w:t>story teller</w:t>
      </w:r>
      <w:proofErr w:type="gramEnd"/>
      <w:r w:rsidRPr="003A0049">
        <w:rPr>
          <w:rFonts w:ascii="Ebrima" w:hAnsi="Ebrima"/>
          <w:bCs/>
          <w:i/>
          <w:color w:val="000000" w:themeColor="text1"/>
          <w:lang w:val="en-ZA"/>
        </w:rPr>
        <w:t xml:space="preserve">. The </w:t>
      </w:r>
      <w:proofErr w:type="gramStart"/>
      <w:r w:rsidRPr="003A0049">
        <w:rPr>
          <w:rFonts w:ascii="Ebrima" w:hAnsi="Ebrima"/>
          <w:bCs/>
          <w:i/>
          <w:color w:val="000000" w:themeColor="text1"/>
          <w:lang w:val="en-ZA"/>
        </w:rPr>
        <w:t>story teller</w:t>
      </w:r>
      <w:proofErr w:type="gramEnd"/>
      <w:r w:rsidRPr="003A0049">
        <w:rPr>
          <w:rFonts w:ascii="Ebrima" w:hAnsi="Ebrima"/>
          <w:bCs/>
          <w:i/>
          <w:color w:val="000000" w:themeColor="text1"/>
          <w:lang w:val="en-ZA"/>
        </w:rPr>
        <w:t xml:space="preserve"> sets the vision, values and agenda of an entire generation that is to come .</w:t>
      </w:r>
      <w:r w:rsidRPr="003A0049">
        <w:rPr>
          <w:rFonts w:ascii="Ebrima" w:eastAsia="Arial" w:hAnsi="Ebrima" w:cstheme="minorHAnsi"/>
          <w:bCs/>
          <w:color w:val="000000" w:themeColor="text1"/>
          <w:kern w:val="24"/>
          <w:lang w:val="en-ZA" w:eastAsia="en-ZA"/>
          <w14:shadow w14:blurRad="38100" w14:dist="38100" w14:dir="2700000" w14:sx="100000" w14:sy="100000" w14:kx="0" w14:ky="0" w14:algn="tl">
            <w14:srgbClr w14:val="000000">
              <w14:alpha w14:val="57000"/>
            </w14:srgbClr>
          </w14:shadow>
        </w:rPr>
        <w:t>Story telling is an ancient art.</w:t>
      </w:r>
    </w:p>
    <w:p w14:paraId="08B3570C" w14:textId="77777777" w:rsidR="001B65A2" w:rsidRPr="00261397" w:rsidRDefault="001B65A2" w:rsidP="001B65A2">
      <w:pPr>
        <w:rPr>
          <w:rFonts w:ascii="Ebrima" w:hAnsi="Ebrima" w:cs="Times New Roman"/>
          <w:color w:val="000000" w:themeColor="text1"/>
        </w:rPr>
      </w:pPr>
      <w:r w:rsidRPr="00261397">
        <w:rPr>
          <w:rFonts w:ascii="Ebrima" w:eastAsia="Arial" w:hAnsi="Ebrima" w:cstheme="minorHAnsi"/>
          <w:bCs/>
          <w:color w:val="002060"/>
          <w:kern w:val="24"/>
          <w:lang w:val="en-ZA" w:eastAsia="en-ZA"/>
          <w14:shadow w14:blurRad="38100" w14:dist="38100" w14:dir="2700000" w14:sx="100000" w14:sy="100000" w14:kx="0" w14:ky="0" w14:algn="tl">
            <w14:srgbClr w14:val="000000">
              <w14:alpha w14:val="57000"/>
            </w14:srgbClr>
          </w14:shadow>
        </w:rPr>
        <w:t xml:space="preserve">Long before there were written languages, </w:t>
      </w:r>
      <w:r w:rsidRPr="00261397">
        <w:rPr>
          <w:rFonts w:ascii="Ebrima" w:hAnsi="Ebrima" w:cstheme="minorHAnsi"/>
          <w:color w:val="002060"/>
        </w:rPr>
        <w:t>knowledge was handed down from one generation to another by word of mouth, often in the form of stories, from mother to son or daughter, grandmother to grandchild and from teacher to pupil.</w:t>
      </w:r>
    </w:p>
    <w:p w14:paraId="631F1248" w14:textId="77777777" w:rsidR="001B65A2" w:rsidRPr="00261397" w:rsidRDefault="001B65A2" w:rsidP="001B65A2">
      <w:pPr>
        <w:jc w:val="both"/>
        <w:rPr>
          <w:rFonts w:ascii="Ebrima" w:hAnsi="Ebrima" w:cs="Times New Roman"/>
          <w:color w:val="000000" w:themeColor="text1"/>
        </w:rPr>
      </w:pPr>
      <w:r w:rsidRPr="00261397">
        <w:rPr>
          <w:rFonts w:ascii="Ebrima" w:hAnsi="Ebrima" w:cs="Times New Roman"/>
          <w:color w:val="000000" w:themeColor="text1"/>
        </w:rPr>
        <w:t>A story can elicit powerful emotions and inspire a desire in the children to imbibe the values demonstrated by the character described in it. By identifying with the main character in the story, they subconsciously adopt an aspect of the character.</w:t>
      </w:r>
    </w:p>
    <w:p w14:paraId="3A0D312E" w14:textId="155370C2" w:rsidR="001B65A2" w:rsidRPr="00261397" w:rsidRDefault="001B65A2" w:rsidP="001B65A2">
      <w:pPr>
        <w:jc w:val="both"/>
        <w:rPr>
          <w:rFonts w:ascii="Ebrima" w:hAnsi="Ebrima" w:cstheme="minorHAnsi"/>
          <w:color w:val="000000" w:themeColor="text1"/>
        </w:rPr>
      </w:pPr>
      <w:r w:rsidRPr="00261397">
        <w:rPr>
          <w:rFonts w:ascii="Ebrima" w:hAnsi="Ebrima" w:cstheme="minorHAnsi"/>
          <w:color w:val="000000" w:themeColor="text1"/>
        </w:rPr>
        <w:t xml:space="preserve">Story </w:t>
      </w:r>
      <w:r w:rsidR="00E12B88" w:rsidRPr="00261397">
        <w:rPr>
          <w:rFonts w:ascii="Ebrima" w:hAnsi="Ebrima" w:cstheme="minorHAnsi"/>
          <w:color w:val="000000" w:themeColor="text1"/>
        </w:rPr>
        <w:t>Telling is</w:t>
      </w:r>
      <w:r w:rsidRPr="00261397">
        <w:rPr>
          <w:rFonts w:ascii="Ebrima" w:hAnsi="Ebrima" w:cstheme="minorHAnsi"/>
          <w:color w:val="000000" w:themeColor="text1"/>
        </w:rPr>
        <w:t xml:space="preserve"> an immensely </w:t>
      </w:r>
      <w:r w:rsidRPr="00261397">
        <w:rPr>
          <w:rFonts w:ascii="Ebrima" w:hAnsi="Ebrima" w:cstheme="minorHAnsi"/>
          <w:color w:val="0070C0"/>
        </w:rPr>
        <w:t xml:space="preserve">powerful transformation technique </w:t>
      </w:r>
      <w:r w:rsidRPr="00261397">
        <w:rPr>
          <w:rFonts w:ascii="Ebrima" w:hAnsi="Ebrima" w:cstheme="minorHAnsi"/>
          <w:color w:val="000000" w:themeColor="text1"/>
        </w:rPr>
        <w:t>used by leaders in a variety of fields. It has been the most fascinating medium of instruction and enlightenment.</w:t>
      </w:r>
    </w:p>
    <w:p w14:paraId="27248BC7" w14:textId="77777777" w:rsidR="001B65A2" w:rsidRPr="00261397" w:rsidRDefault="001B65A2" w:rsidP="001B65A2">
      <w:pPr>
        <w:jc w:val="both"/>
        <w:rPr>
          <w:rFonts w:ascii="Ebrima" w:hAnsi="Ebrima" w:cstheme="minorHAnsi"/>
          <w:color w:val="000000" w:themeColor="text1"/>
        </w:rPr>
      </w:pPr>
      <w:r w:rsidRPr="00261397">
        <w:rPr>
          <w:rFonts w:ascii="Ebrima" w:hAnsi="Ebrima" w:cstheme="minorHAnsi"/>
          <w:color w:val="000000" w:themeColor="text1"/>
        </w:rPr>
        <w:t xml:space="preserve"> A spiritual master will inspire aspirants by telling them stories of the bravery, determination, and devotion of the great and spiritually evolved souls who walked the earth. Jesus Christ taught mostly with the use of parables.</w:t>
      </w:r>
    </w:p>
    <w:p w14:paraId="40131182" w14:textId="6588DC89" w:rsidR="001B65A2" w:rsidRPr="00261397" w:rsidRDefault="001B65A2" w:rsidP="001B65A2">
      <w:pPr>
        <w:jc w:val="both"/>
        <w:rPr>
          <w:rFonts w:ascii="Ebrima" w:hAnsi="Ebrima" w:cstheme="minorHAnsi"/>
          <w:color w:val="000000" w:themeColor="text1"/>
        </w:rPr>
      </w:pPr>
      <w:r w:rsidRPr="00261397">
        <w:rPr>
          <w:rFonts w:ascii="Ebrima" w:hAnsi="Ebrima" w:cstheme="minorHAnsi"/>
          <w:color w:val="000000" w:themeColor="text1"/>
        </w:rPr>
        <w:t xml:space="preserve">A revolutionary will inspire young rebels by telling </w:t>
      </w:r>
      <w:r w:rsidR="00E12B88" w:rsidRPr="00261397">
        <w:rPr>
          <w:rFonts w:ascii="Ebrima" w:hAnsi="Ebrima" w:cstheme="minorHAnsi"/>
          <w:color w:val="000000" w:themeColor="text1"/>
        </w:rPr>
        <w:t>those</w:t>
      </w:r>
      <w:r w:rsidRPr="00261397">
        <w:rPr>
          <w:rFonts w:ascii="Ebrima" w:hAnsi="Ebrima" w:cstheme="minorHAnsi"/>
          <w:color w:val="000000" w:themeColor="text1"/>
        </w:rPr>
        <w:t xml:space="preserve"> stories of the struggle, injustices and the “utopia” that can be created by a new political order.</w:t>
      </w:r>
      <w:r>
        <w:rPr>
          <w:rFonts w:ascii="Ebrima" w:hAnsi="Ebrima" w:cstheme="minorHAnsi"/>
          <w:color w:val="000000" w:themeColor="text1"/>
        </w:rPr>
        <w:t xml:space="preserve"> </w:t>
      </w:r>
      <w:r w:rsidRPr="00261397">
        <w:rPr>
          <w:rFonts w:ascii="Ebrima" w:hAnsi="Ebrima" w:cstheme="minorHAnsi"/>
          <w:color w:val="000000" w:themeColor="text1"/>
        </w:rPr>
        <w:t xml:space="preserve"> An astronaut will inspire would be astronomers by telling them fascinating stories of the wonders of the universe. </w:t>
      </w:r>
    </w:p>
    <w:p w14:paraId="36937541" w14:textId="77777777" w:rsidR="001B65A2" w:rsidRDefault="001B65A2" w:rsidP="001B65A2">
      <w:pPr>
        <w:rPr>
          <w:rFonts w:ascii="Times New Roman" w:hAnsi="Times New Roman" w:cs="Times New Roman"/>
          <w:color w:val="000000" w:themeColor="text1"/>
          <w:sz w:val="24"/>
          <w:szCs w:val="24"/>
        </w:rPr>
      </w:pPr>
      <w:r w:rsidRPr="00261397">
        <w:rPr>
          <w:rFonts w:ascii="Ebrima" w:hAnsi="Ebrima" w:cs="Times New Roman"/>
          <w:color w:val="000000" w:themeColor="text1"/>
        </w:rPr>
        <w:t>All good stories have a universal appeal. Those who narrate stories enjoy telling stories</w:t>
      </w:r>
      <w:r w:rsidRPr="000935C5">
        <w:rPr>
          <w:rFonts w:ascii="Times New Roman" w:hAnsi="Times New Roman" w:cs="Times New Roman"/>
          <w:color w:val="000000" w:themeColor="text1"/>
          <w:sz w:val="24"/>
          <w:szCs w:val="24"/>
        </w:rPr>
        <w:t>; those who listen are equally thrilled.</w:t>
      </w:r>
    </w:p>
    <w:p w14:paraId="52060DF6" w14:textId="77777777" w:rsidR="001B65A2" w:rsidRPr="00261397" w:rsidRDefault="001B65A2" w:rsidP="001B65A2">
      <w:pPr>
        <w:jc w:val="both"/>
        <w:rPr>
          <w:rFonts w:ascii="Ebrima" w:hAnsi="Ebrima" w:cs="Times New Roman"/>
          <w:color w:val="000000" w:themeColor="text1"/>
        </w:rPr>
      </w:pPr>
      <w:r w:rsidRPr="00261397">
        <w:rPr>
          <w:rFonts w:ascii="Ebrima" w:hAnsi="Ebrima"/>
          <w:noProof/>
          <w:lang w:val="en-ZA" w:eastAsia="en-ZA"/>
        </w:rPr>
        <w:drawing>
          <wp:anchor distT="0" distB="0" distL="114300" distR="114300" simplePos="0" relativeHeight="251919360" behindDoc="1" locked="0" layoutInCell="1" allowOverlap="1" wp14:anchorId="57184CC1" wp14:editId="5A455F41">
            <wp:simplePos x="0" y="0"/>
            <wp:positionH relativeFrom="column">
              <wp:posOffset>-66675</wp:posOffset>
            </wp:positionH>
            <wp:positionV relativeFrom="paragraph">
              <wp:posOffset>28575</wp:posOffset>
            </wp:positionV>
            <wp:extent cx="1600200" cy="704850"/>
            <wp:effectExtent l="0" t="0" r="0" b="0"/>
            <wp:wrapTight wrapText="bothSides">
              <wp:wrapPolygon edited="0">
                <wp:start x="0" y="0"/>
                <wp:lineTo x="0" y="21016"/>
                <wp:lineTo x="21343" y="21016"/>
                <wp:lineTo x="21343" y="0"/>
                <wp:lineTo x="0" y="0"/>
              </wp:wrapPolygon>
            </wp:wrapTight>
            <wp:docPr id="1035" name="Picture 1035" descr="Boy and girl couple contact with line and red heart hand drawn cartoon style for t-shirt couple design or decorat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y and girl couple contact with line and red heart hand drawn cartoon style for t-shirt couple design or decorate vector"/>
                    <pic:cNvPicPr>
                      <a:picLocks noChangeAspect="1" noChangeArrowheads="1"/>
                    </pic:cNvPicPr>
                  </pic:nvPicPr>
                  <pic:blipFill rotWithShape="1">
                    <a:blip r:embed="rId188" cstate="print">
                      <a:extLst>
                        <a:ext uri="{BEBA8EAE-BF5A-486C-A8C5-ECC9F3942E4B}">
                          <a14:imgProps xmlns:a14="http://schemas.microsoft.com/office/drawing/2010/main">
                            <a14:imgLayer r:embed="rId189">
                              <a14:imgEffect>
                                <a14:colorTemperature colorTemp="4700"/>
                              </a14:imgEffect>
                            </a14:imgLayer>
                          </a14:imgProps>
                        </a:ext>
                        <a:ext uri="{28A0092B-C50C-407E-A947-70E740481C1C}">
                          <a14:useLocalDpi xmlns:a14="http://schemas.microsoft.com/office/drawing/2010/main" val="0"/>
                        </a:ext>
                      </a:extLst>
                    </a:blip>
                    <a:srcRect l="1549" t="12732" r="-1549" b="25967"/>
                    <a:stretch/>
                  </pic:blipFill>
                  <pic:spPr bwMode="auto">
                    <a:xfrm>
                      <a:off x="0" y="0"/>
                      <a:ext cx="1600200"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1397">
        <w:rPr>
          <w:rFonts w:ascii="Ebrima" w:hAnsi="Ebrima" w:cs="Times New Roman"/>
          <w:color w:val="000000" w:themeColor="text1"/>
        </w:rPr>
        <w:t>The message of a story reaches the heart directly. Hence, the impact is deep and enduring. Value – based stories provide profound insight into human psyche, and illuminate the path of action, leading a person towards a higher level of consciousness.</w:t>
      </w:r>
    </w:p>
    <w:p w14:paraId="4D527DEB" w14:textId="77777777" w:rsidR="001B65A2" w:rsidRPr="00261397" w:rsidRDefault="001B65A2" w:rsidP="001B65A2">
      <w:pPr>
        <w:jc w:val="both"/>
        <w:rPr>
          <w:rFonts w:ascii="Ebrima" w:hAnsi="Ebrima" w:cs="Times New Roman"/>
          <w:color w:val="000000" w:themeColor="text1"/>
        </w:rPr>
      </w:pPr>
      <w:r w:rsidRPr="00261397">
        <w:rPr>
          <w:rFonts w:ascii="Ebrima" w:hAnsi="Ebrima" w:cs="Times New Roman"/>
          <w:color w:val="000000" w:themeColor="text1"/>
        </w:rPr>
        <w:t xml:space="preserve">A story can elicit powerful emotions and inspire a desire in the children to imbibe the values demonstrated by the character described in it. By identifying with the main character in the story, they </w:t>
      </w:r>
      <w:r w:rsidRPr="00261397">
        <w:rPr>
          <w:rFonts w:ascii="Ebrima" w:hAnsi="Ebrima" w:cs="Times New Roman"/>
          <w:color w:val="0070C0"/>
        </w:rPr>
        <w:t xml:space="preserve">subconsciously adopt </w:t>
      </w:r>
      <w:r w:rsidRPr="00261397">
        <w:rPr>
          <w:rFonts w:ascii="Ebrima" w:hAnsi="Ebrima" w:cs="Times New Roman"/>
          <w:color w:val="000000" w:themeColor="text1"/>
        </w:rPr>
        <w:t>an aspect of the character.</w:t>
      </w:r>
    </w:p>
    <w:p w14:paraId="7D46797A" w14:textId="77777777" w:rsidR="001B65A2" w:rsidRDefault="001B65A2" w:rsidP="001B65A2">
      <w:pPr>
        <w:jc w:val="both"/>
        <w:rPr>
          <w:rFonts w:ascii="Ebrima" w:hAnsi="Ebrima" w:cs="Times New Roman"/>
          <w:color w:val="000000" w:themeColor="text1"/>
        </w:rPr>
      </w:pPr>
    </w:p>
    <w:p w14:paraId="13AF29BF" w14:textId="77777777" w:rsidR="001B65A2" w:rsidRPr="00712DCF" w:rsidRDefault="001B65A2" w:rsidP="001B65A2">
      <w:pPr>
        <w:shd w:val="clear" w:color="auto" w:fill="D5DCE4" w:themeFill="text2" w:themeFillTint="33"/>
        <w:rPr>
          <w:rFonts w:ascii="Ebrima" w:hAnsi="Ebrima" w:cs="Times New Roman"/>
          <w:i/>
          <w:color w:val="000000" w:themeColor="text1"/>
        </w:rPr>
      </w:pPr>
      <w:r w:rsidRPr="00712DCF">
        <w:rPr>
          <w:rFonts w:ascii="Ebrima" w:hAnsi="Ebrima" w:cs="Times New Roman"/>
          <w:i/>
          <w:color w:val="000000" w:themeColor="text1"/>
        </w:rPr>
        <w:t>Tell the children what they cannot learn by themselves, by observation: namely the stories</w:t>
      </w:r>
    </w:p>
    <w:p w14:paraId="41E13192" w14:textId="77777777" w:rsidR="001B65A2" w:rsidRPr="00712DCF" w:rsidRDefault="001B65A2" w:rsidP="001B65A2">
      <w:pPr>
        <w:shd w:val="clear" w:color="auto" w:fill="D5DCE4" w:themeFill="text2" w:themeFillTint="33"/>
        <w:rPr>
          <w:rFonts w:ascii="Ebrima" w:hAnsi="Ebrima" w:cs="Times New Roman"/>
          <w:i/>
          <w:color w:val="000000" w:themeColor="text1"/>
        </w:rPr>
      </w:pPr>
      <w:r w:rsidRPr="00712DCF">
        <w:rPr>
          <w:rFonts w:ascii="Ebrima" w:hAnsi="Ebrima" w:cs="Times New Roman"/>
          <w:i/>
          <w:color w:val="000000" w:themeColor="text1"/>
        </w:rPr>
        <w:t>of Ramayana, the Bhagavata and the Mahabharata. Tell them also stories from the Bible,</w:t>
      </w:r>
    </w:p>
    <w:p w14:paraId="773775D1" w14:textId="77777777" w:rsidR="001B65A2" w:rsidRPr="00712DCF" w:rsidRDefault="001B65A2" w:rsidP="001B65A2">
      <w:pPr>
        <w:shd w:val="clear" w:color="auto" w:fill="D5DCE4" w:themeFill="text2" w:themeFillTint="33"/>
        <w:rPr>
          <w:rFonts w:ascii="Ebrima" w:hAnsi="Ebrima" w:cs="Times New Roman"/>
          <w:i/>
          <w:color w:val="000000" w:themeColor="text1"/>
        </w:rPr>
      </w:pPr>
      <w:r w:rsidRPr="00712DCF">
        <w:rPr>
          <w:rFonts w:ascii="Ebrima" w:hAnsi="Ebrima" w:cs="Times New Roman"/>
          <w:i/>
          <w:color w:val="000000" w:themeColor="text1"/>
        </w:rPr>
        <w:t>the Buddhist texts, the Zen- Vista and the Quran. Sri Sathya Sai (6 January 1975)</w:t>
      </w:r>
    </w:p>
    <w:p w14:paraId="25AFD394"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lastRenderedPageBreak/>
        <w:t xml:space="preserve">In ancient India, the knowledge given by a teacher to the pupil was made effective through the narration of stories. Ramayana was the first epic ever told; it is the life story of Lord Rama narrated by sage Valmiki to the two sons of Sri Rama, </w:t>
      </w:r>
      <w:proofErr w:type="gramStart"/>
      <w:r w:rsidRPr="00F32731">
        <w:rPr>
          <w:rFonts w:ascii="Ebrima" w:hAnsi="Ebrima" w:cs="Times New Roman"/>
          <w:color w:val="000000" w:themeColor="text1"/>
        </w:rPr>
        <w:t>Kush</w:t>
      </w:r>
      <w:proofErr w:type="gramEnd"/>
      <w:r w:rsidRPr="00F32731">
        <w:rPr>
          <w:rFonts w:ascii="Ebrima" w:hAnsi="Ebrima" w:cs="Times New Roman"/>
          <w:color w:val="000000" w:themeColor="text1"/>
        </w:rPr>
        <w:t xml:space="preserve"> and Luv. The great epic Mahabharata is full of stories and comprehensive description of human nature that it is said: ‘What is in it may be nowhere, but what is anywhere is in it’. The Upanishads, the Jatak Kathas and the Puranas are all full of stories handed down from one generation to another for thousands of years.</w:t>
      </w:r>
    </w:p>
    <w:p w14:paraId="6554A9F5"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 xml:space="preserve">Panchatantra, the classic book of stories was the creation of a teacher who, through the simple stories of birds and beasts woven into one another, conveyed to four princes a whole knowledge of governance of the State. </w:t>
      </w:r>
    </w:p>
    <w:p w14:paraId="7C0909FF" w14:textId="37EFA7CC" w:rsidR="001B65A2" w:rsidRDefault="001B65A2" w:rsidP="001B65A2">
      <w:pPr>
        <w:jc w:val="both"/>
        <w:rPr>
          <w:rFonts w:ascii="Ebrima" w:hAnsi="Ebrima" w:cs="Times New Roman"/>
          <w:color w:val="000000" w:themeColor="text1"/>
        </w:rPr>
      </w:pPr>
      <w:r w:rsidRPr="00F32731">
        <w:rPr>
          <w:rFonts w:ascii="Ebrima" w:hAnsi="Ebrima" w:cs="Times New Roman"/>
          <w:color w:val="000000" w:themeColor="text1"/>
        </w:rPr>
        <w:t xml:space="preserve">History is </w:t>
      </w:r>
      <w:proofErr w:type="gramStart"/>
      <w:r w:rsidRPr="00F32731">
        <w:rPr>
          <w:rFonts w:ascii="Ebrima" w:hAnsi="Ebrima" w:cs="Times New Roman"/>
          <w:color w:val="000000" w:themeColor="text1"/>
        </w:rPr>
        <w:t>actually one</w:t>
      </w:r>
      <w:proofErr w:type="gramEnd"/>
      <w:r w:rsidRPr="00F32731">
        <w:rPr>
          <w:rFonts w:ascii="Ebrima" w:hAnsi="Ebrima" w:cs="Times New Roman"/>
          <w:color w:val="000000" w:themeColor="text1"/>
        </w:rPr>
        <w:t xml:space="preserve"> long string of stories of mankind. The lives of great men and women- Shivaji, Abraham Lincoln, Rani of Jhansi, Florence Nightingale, Panna Dai, Ishwarchand Vidyasagar, </w:t>
      </w:r>
      <w:r w:rsidR="00E12B88" w:rsidRPr="00F32731">
        <w:rPr>
          <w:rFonts w:ascii="Ebrima" w:hAnsi="Ebrima" w:cs="Times New Roman"/>
          <w:color w:val="000000" w:themeColor="text1"/>
        </w:rPr>
        <w:t xml:space="preserve">Bhagat </w:t>
      </w:r>
      <w:r w:rsidR="00E12B88">
        <w:rPr>
          <w:rFonts w:ascii="Ebrima" w:hAnsi="Ebrima" w:cs="Times New Roman"/>
          <w:color w:val="000000" w:themeColor="text1"/>
        </w:rPr>
        <w:t>Singh</w:t>
      </w:r>
      <w:r w:rsidRPr="00F32731">
        <w:rPr>
          <w:rFonts w:ascii="Ebrima" w:hAnsi="Ebrima" w:cs="Times New Roman"/>
          <w:color w:val="000000" w:themeColor="text1"/>
        </w:rPr>
        <w:t xml:space="preserve"> – have inspired generations of students and adults alike.</w:t>
      </w:r>
    </w:p>
    <w:p w14:paraId="01D16E5B" w14:textId="77777777" w:rsidR="001B65A2" w:rsidRDefault="001B65A2" w:rsidP="001B65A2">
      <w:pPr>
        <w:jc w:val="both"/>
        <w:rPr>
          <w:rFonts w:ascii="Ebrima" w:hAnsi="Ebrima" w:cs="Times New Roman"/>
          <w:color w:val="000000" w:themeColor="text1"/>
        </w:rPr>
      </w:pPr>
      <w:r w:rsidRPr="00F32731">
        <w:rPr>
          <w:rFonts w:ascii="Ebrima" w:hAnsi="Ebrima" w:cs="Times New Roman"/>
          <w:color w:val="000000" w:themeColor="text1"/>
        </w:rPr>
        <w:t>As the good shepherd, Jesus taught the virtues of life to his disciples through simple stories and parables, Sri Ramakrishna’s stories are well read and well known.</w:t>
      </w:r>
    </w:p>
    <w:p w14:paraId="5A835021"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Stories taken from the discourses of Sri Sathya Sai Baba are compiled in the Chinna Kathas, and they are a veritable storehouse of stories from common life, with a message on human values.</w:t>
      </w:r>
    </w:p>
    <w:p w14:paraId="7AA5EF3C"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Let us consider some of the aspects of using the technique of storytelling as a tool for effective teaching of the curriculum for human excellence.</w:t>
      </w:r>
    </w:p>
    <w:p w14:paraId="4AD7BB32" w14:textId="77777777" w:rsidR="001B65A2" w:rsidRPr="00712DCF" w:rsidRDefault="001B65A2" w:rsidP="001B65A2">
      <w:pPr>
        <w:jc w:val="both"/>
        <w:rPr>
          <w:rFonts w:ascii="Ebrima" w:hAnsi="Ebrima" w:cs="Times New Roman"/>
          <w:b/>
          <w:color w:val="0070C0"/>
        </w:rPr>
      </w:pPr>
      <w:r w:rsidRPr="00712DCF">
        <w:rPr>
          <w:rFonts w:ascii="Ebrima" w:hAnsi="Ebrima" w:cs="Times New Roman"/>
          <w:b/>
          <w:color w:val="0070C0"/>
        </w:rPr>
        <w:t xml:space="preserve">The Science </w:t>
      </w:r>
      <w:proofErr w:type="gramStart"/>
      <w:r w:rsidRPr="00712DCF">
        <w:rPr>
          <w:rFonts w:ascii="Ebrima" w:hAnsi="Ebrima" w:cs="Times New Roman"/>
          <w:b/>
          <w:color w:val="0070C0"/>
        </w:rPr>
        <w:t>Of</w:t>
      </w:r>
      <w:proofErr w:type="gramEnd"/>
      <w:r w:rsidRPr="00712DCF">
        <w:rPr>
          <w:rFonts w:ascii="Ebrima" w:hAnsi="Ebrima" w:cs="Times New Roman"/>
          <w:b/>
          <w:color w:val="0070C0"/>
        </w:rPr>
        <w:t xml:space="preserve"> Story Telling</w:t>
      </w:r>
    </w:p>
    <w:p w14:paraId="5135444E"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Story telling is a science as well as an art. Following are some of the points to be kept in mind while narrating a story.</w:t>
      </w:r>
    </w:p>
    <w:p w14:paraId="038A47B2"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w:t>
      </w:r>
      <w:r w:rsidRPr="00F32731">
        <w:rPr>
          <w:rFonts w:ascii="Ebrima" w:hAnsi="Ebrima" w:cs="Times New Roman"/>
          <w:color w:val="000000" w:themeColor="text1"/>
        </w:rPr>
        <w:tab/>
        <w:t>A story narrated in the class should not be too long. The duration should be brief in keeping with age group of the children. Generally, a 3 to 5 minutes duration is ideal.</w:t>
      </w:r>
    </w:p>
    <w:p w14:paraId="6AED2598" w14:textId="77777777" w:rsidR="001B65A2" w:rsidRPr="00F32731" w:rsidRDefault="001B65A2" w:rsidP="001B65A2">
      <w:pPr>
        <w:shd w:val="clear" w:color="auto" w:fill="F2F2F2" w:themeFill="background1" w:themeFillShade="F2"/>
        <w:jc w:val="both"/>
        <w:rPr>
          <w:rFonts w:ascii="Ebrima" w:hAnsi="Ebrima" w:cs="Times New Roman"/>
          <w:color w:val="000000" w:themeColor="text1"/>
        </w:rPr>
      </w:pPr>
      <w:r w:rsidRPr="00F32731">
        <w:rPr>
          <w:rFonts w:ascii="Ebrima" w:hAnsi="Ebrima" w:cs="Times New Roman"/>
          <w:color w:val="000000" w:themeColor="text1"/>
        </w:rPr>
        <w:t xml:space="preserve">Some of you, I find, are a bit over enthusiastic! You have taught the children stories that are too long. Do not tax their memory too much. Short stories, 20 – 25 lines long, will be the best. </w:t>
      </w:r>
      <w:proofErr w:type="gramStart"/>
      <w:r w:rsidRPr="00F32731">
        <w:rPr>
          <w:rFonts w:ascii="Ebrima" w:hAnsi="Ebrima" w:cs="Times New Roman"/>
          <w:color w:val="000000" w:themeColor="text1"/>
        </w:rPr>
        <w:t>Don’t</w:t>
      </w:r>
      <w:proofErr w:type="gramEnd"/>
      <w:r w:rsidRPr="00F32731">
        <w:rPr>
          <w:rFonts w:ascii="Ebrima" w:hAnsi="Ebrima" w:cs="Times New Roman"/>
          <w:color w:val="000000" w:themeColor="text1"/>
        </w:rPr>
        <w:t xml:space="preserve"> make them learn by rote; it will not transform the mind by soaking into it. The incidents and the morals they illustrate </w:t>
      </w:r>
      <w:proofErr w:type="gramStart"/>
      <w:r w:rsidRPr="00F32731">
        <w:rPr>
          <w:rFonts w:ascii="Ebrima" w:hAnsi="Ebrima" w:cs="Times New Roman"/>
          <w:color w:val="000000" w:themeColor="text1"/>
        </w:rPr>
        <w:t>have to</w:t>
      </w:r>
      <w:proofErr w:type="gramEnd"/>
      <w:r w:rsidRPr="00F32731">
        <w:rPr>
          <w:rFonts w:ascii="Ebrima" w:hAnsi="Ebrima" w:cs="Times New Roman"/>
          <w:color w:val="000000" w:themeColor="text1"/>
        </w:rPr>
        <w:t xml:space="preserve"> be imprinted over the heart. They must learn not by heart, but for and through heart- Sri Sathya Sai Baba (1 March 1971)</w:t>
      </w:r>
      <w:r w:rsidRPr="00F32731">
        <w:rPr>
          <w:rFonts w:ascii="Ebrima" w:hAnsi="Ebrima" w:cs="Times New Roman"/>
          <w:color w:val="000000" w:themeColor="text1"/>
        </w:rPr>
        <w:tab/>
      </w:r>
    </w:p>
    <w:p w14:paraId="26C81F52" w14:textId="77777777" w:rsidR="001B65A2" w:rsidRPr="00F32731" w:rsidRDefault="001B65A2" w:rsidP="00B42363">
      <w:pPr>
        <w:pStyle w:val="ListParagraph"/>
        <w:numPr>
          <w:ilvl w:val="0"/>
          <w:numId w:val="89"/>
        </w:numPr>
        <w:shd w:val="clear" w:color="auto" w:fill="F2F2F2" w:themeFill="background1" w:themeFillShade="F2"/>
        <w:jc w:val="both"/>
        <w:rPr>
          <w:rFonts w:ascii="Ebrima" w:hAnsi="Ebrima" w:cs="Times New Roman"/>
          <w:color w:val="000000" w:themeColor="text1"/>
        </w:rPr>
      </w:pPr>
      <w:r w:rsidRPr="00F32731">
        <w:rPr>
          <w:rFonts w:ascii="Ebrima" w:hAnsi="Ebrima" w:cs="Times New Roman"/>
          <w:color w:val="000000" w:themeColor="text1"/>
        </w:rPr>
        <w:t>The story should not comprise of too many roles. We should be clear as to what aspects of the story are to be emphasized and what aspects to be casually mentioned.</w:t>
      </w:r>
    </w:p>
    <w:p w14:paraId="6666643A"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w:t>
      </w:r>
      <w:r w:rsidRPr="00F32731">
        <w:rPr>
          <w:rFonts w:ascii="Ebrima" w:hAnsi="Ebrima" w:cs="Times New Roman"/>
          <w:color w:val="000000" w:themeColor="text1"/>
        </w:rPr>
        <w:tab/>
        <w:t>A teacher should create a proper atmosphere and setting for telling the story. For example, many teachers find it very useful to gather infants around them sitting on the floor or take the children out under a tree, before telling a story.</w:t>
      </w:r>
    </w:p>
    <w:p w14:paraId="0120044D" w14:textId="5B2F1DE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lastRenderedPageBreak/>
        <w:t>•</w:t>
      </w:r>
      <w:r w:rsidRPr="00F32731">
        <w:rPr>
          <w:rFonts w:ascii="Ebrima" w:hAnsi="Ebrima" w:cs="Times New Roman"/>
          <w:color w:val="000000" w:themeColor="text1"/>
        </w:rPr>
        <w:tab/>
        <w:t xml:space="preserve">Simple language, voice modulation and correct speed of narration are essential. For example, suspense is enhanced by a slow speed and low </w:t>
      </w:r>
      <w:r w:rsidR="00E12B88" w:rsidRPr="00F32731">
        <w:rPr>
          <w:rFonts w:ascii="Ebrima" w:hAnsi="Ebrima" w:cs="Times New Roman"/>
          <w:color w:val="000000" w:themeColor="text1"/>
        </w:rPr>
        <w:t>voice;</w:t>
      </w:r>
      <w:r w:rsidRPr="00F32731">
        <w:rPr>
          <w:rFonts w:ascii="Ebrima" w:hAnsi="Ebrima" w:cs="Times New Roman"/>
          <w:color w:val="000000" w:themeColor="text1"/>
        </w:rPr>
        <w:t xml:space="preserve"> anger pride, humility and fear can be demonstrated with much effectiveness by modulation of the voice. Many a times, a deliberate pause is very effective to add to the suspense of the story.</w:t>
      </w:r>
    </w:p>
    <w:p w14:paraId="4451C1C8"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w:t>
      </w:r>
      <w:r w:rsidRPr="00F32731">
        <w:rPr>
          <w:rFonts w:ascii="Ebrima" w:hAnsi="Ebrima" w:cs="Times New Roman"/>
          <w:color w:val="000000" w:themeColor="text1"/>
        </w:rPr>
        <w:tab/>
        <w:t>A teacher should look directly into the eyes of the children while telling a story. Each child must feel that the story is told to him personally. Do not take a story book to class is to read the story from it.</w:t>
      </w:r>
    </w:p>
    <w:p w14:paraId="0F83FE43" w14:textId="099E7BD8"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w:t>
      </w:r>
      <w:r w:rsidRPr="00F32731">
        <w:rPr>
          <w:rFonts w:ascii="Ebrima" w:hAnsi="Ebrima" w:cs="Times New Roman"/>
          <w:color w:val="000000" w:themeColor="text1"/>
        </w:rPr>
        <w:tab/>
        <w:t xml:space="preserve">The theme of the story should look be according to the age group and the occasion (such as Independence Day, Janmashtami, Christmas, Guru Nanak Jayanthi, </w:t>
      </w:r>
      <w:proofErr w:type="gramStart"/>
      <w:r w:rsidRPr="00F32731">
        <w:rPr>
          <w:rFonts w:ascii="Ebrima" w:hAnsi="Ebrima" w:cs="Times New Roman"/>
          <w:color w:val="000000" w:themeColor="text1"/>
        </w:rPr>
        <w:t>Children’s day</w:t>
      </w:r>
      <w:proofErr w:type="gramEnd"/>
      <w:r w:rsidRPr="00F32731">
        <w:rPr>
          <w:rFonts w:ascii="Ebrima" w:hAnsi="Ebrima" w:cs="Times New Roman"/>
          <w:color w:val="000000" w:themeColor="text1"/>
        </w:rPr>
        <w:t xml:space="preserve">, etc.). Infants have vivid imagination and would take great joy in listening to stories of fairies, the elements of nature, birds, and beasts. As they grow old, they like to listen stories of adventure, bravery, and action. Older children will appreciate stories of </w:t>
      </w:r>
      <w:r w:rsidR="00E12B88" w:rsidRPr="00F32731">
        <w:rPr>
          <w:rFonts w:ascii="Ebrima" w:hAnsi="Ebrima" w:cs="Times New Roman"/>
          <w:color w:val="000000" w:themeColor="text1"/>
        </w:rPr>
        <w:t>sacrifice,</w:t>
      </w:r>
      <w:r w:rsidRPr="00F32731">
        <w:rPr>
          <w:rFonts w:ascii="Ebrima" w:hAnsi="Ebrima" w:cs="Times New Roman"/>
          <w:color w:val="000000" w:themeColor="text1"/>
        </w:rPr>
        <w:t xml:space="preserve"> national pride, and valour, which arouse in them noble emotion, high ideals and commitment to a cause.</w:t>
      </w:r>
    </w:p>
    <w:p w14:paraId="55BDFECB"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w:t>
      </w:r>
      <w:r w:rsidRPr="00F32731">
        <w:rPr>
          <w:rFonts w:ascii="Ebrima" w:hAnsi="Ebrima" w:cs="Times New Roman"/>
          <w:color w:val="000000" w:themeColor="text1"/>
        </w:rPr>
        <w:tab/>
        <w:t>A teacher may use any audio or visual aids to assist in the narration. Examples are Flannel Board, Flash Cards, Folding Charts and Puppets (string, glove, stick, etc.). However, it is important to remember that nothing can replace a good teacher as the best audio-visual material in the presentation of a story. Much can be conveyed through movement of hands and facial expression.</w:t>
      </w:r>
    </w:p>
    <w:p w14:paraId="74E4A342"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Presentation Skills</w:t>
      </w:r>
    </w:p>
    <w:p w14:paraId="0258224D" w14:textId="77777777" w:rsidR="001B65A2" w:rsidRPr="00F32731" w:rsidRDefault="001B65A2" w:rsidP="001B65A2">
      <w:pPr>
        <w:jc w:val="both"/>
        <w:rPr>
          <w:rFonts w:ascii="Ebrima" w:hAnsi="Ebrima" w:cs="Times New Roman"/>
          <w:color w:val="000000" w:themeColor="text1"/>
        </w:rPr>
      </w:pPr>
      <w:r w:rsidRPr="00F32731">
        <w:rPr>
          <w:rFonts w:ascii="Ebrima" w:hAnsi="Ebrima" w:cs="Times New Roman"/>
          <w:color w:val="000000" w:themeColor="text1"/>
        </w:rPr>
        <w:t xml:space="preserve">Story Telling is an important and useful </w:t>
      </w:r>
      <w:proofErr w:type="gramStart"/>
      <w:r w:rsidRPr="00F32731">
        <w:rPr>
          <w:rFonts w:ascii="Ebrima" w:hAnsi="Ebrima" w:cs="Times New Roman"/>
          <w:color w:val="000000" w:themeColor="text1"/>
        </w:rPr>
        <w:t>and;</w:t>
      </w:r>
      <w:proofErr w:type="gramEnd"/>
      <w:r w:rsidRPr="00F32731">
        <w:rPr>
          <w:rFonts w:ascii="Ebrima" w:hAnsi="Ebrima" w:cs="Times New Roman"/>
          <w:color w:val="000000" w:themeColor="text1"/>
        </w:rPr>
        <w:t xml:space="preserve"> it should be perfected to the level of spontaneous outflow of feelings from the heart. A teacher needs to develop several skills for effective communication. Thus, it is an effective (and affective) combination of skills and inspiration.</w:t>
      </w:r>
    </w:p>
    <w:p w14:paraId="0A289940" w14:textId="77777777" w:rsidR="001B65A2" w:rsidRPr="0069183E" w:rsidRDefault="001B65A2" w:rsidP="00B42363">
      <w:pPr>
        <w:pStyle w:val="ListParagraph"/>
        <w:numPr>
          <w:ilvl w:val="0"/>
          <w:numId w:val="93"/>
        </w:numPr>
        <w:jc w:val="both"/>
        <w:rPr>
          <w:rFonts w:ascii="Ebrima" w:hAnsi="Ebrima" w:cs="Times New Roman"/>
          <w:color w:val="000000" w:themeColor="text1"/>
        </w:rPr>
      </w:pPr>
      <w:r w:rsidRPr="0069183E">
        <w:rPr>
          <w:rFonts w:ascii="Ebrima" w:hAnsi="Ebrima" w:cs="Times New Roman"/>
          <w:color w:val="000000" w:themeColor="text1"/>
        </w:rPr>
        <w:t>First and foremost, the teacher should possess a collection of stories appropriate for highlighting different values, practicing them will gradually the skills for effective communication.</w:t>
      </w:r>
    </w:p>
    <w:p w14:paraId="528BE559" w14:textId="77777777" w:rsidR="001B65A2" w:rsidRPr="00F32731" w:rsidRDefault="001B65A2" w:rsidP="001B65A2">
      <w:pPr>
        <w:shd w:val="clear" w:color="auto" w:fill="DEEAF6" w:themeFill="accent5" w:themeFillTint="33"/>
        <w:jc w:val="both"/>
        <w:rPr>
          <w:rFonts w:ascii="Ebrima" w:hAnsi="Ebrima" w:cs="Times New Roman"/>
          <w:i/>
          <w:color w:val="000000" w:themeColor="text1"/>
        </w:rPr>
      </w:pPr>
      <w:r w:rsidRPr="00F32731">
        <w:rPr>
          <w:rFonts w:ascii="Ebrima" w:hAnsi="Ebrima" w:cs="Times New Roman"/>
          <w:i/>
          <w:color w:val="000000" w:themeColor="text1"/>
        </w:rPr>
        <w:t>You must examine every story or narration that you place before the children from the</w:t>
      </w:r>
    </w:p>
    <w:p w14:paraId="5BEA6189" w14:textId="77777777" w:rsidR="001B65A2" w:rsidRPr="00F32731" w:rsidRDefault="001B65A2" w:rsidP="001B65A2">
      <w:pPr>
        <w:shd w:val="clear" w:color="auto" w:fill="DEEAF6" w:themeFill="accent5" w:themeFillTint="33"/>
        <w:jc w:val="both"/>
        <w:rPr>
          <w:rFonts w:ascii="Ebrima" w:hAnsi="Ebrima" w:cs="Times New Roman"/>
          <w:i/>
          <w:color w:val="000000" w:themeColor="text1"/>
        </w:rPr>
      </w:pPr>
      <w:r w:rsidRPr="00F32731">
        <w:rPr>
          <w:rFonts w:ascii="Ebrima" w:hAnsi="Ebrima" w:cs="Times New Roman"/>
          <w:i/>
          <w:color w:val="000000" w:themeColor="text1"/>
        </w:rPr>
        <w:t>point of view of individual faith and social harmony. Does this lead the child to a better?</w:t>
      </w:r>
    </w:p>
    <w:p w14:paraId="49ACA9FF" w14:textId="77777777" w:rsidR="001B65A2" w:rsidRPr="00F32731" w:rsidRDefault="001B65A2" w:rsidP="001B65A2">
      <w:pPr>
        <w:shd w:val="clear" w:color="auto" w:fill="DEEAF6" w:themeFill="accent5" w:themeFillTint="33"/>
        <w:jc w:val="both"/>
        <w:rPr>
          <w:rFonts w:ascii="Ebrima" w:hAnsi="Ebrima" w:cs="Times New Roman"/>
          <w:i/>
          <w:color w:val="000000" w:themeColor="text1"/>
        </w:rPr>
      </w:pPr>
      <w:r w:rsidRPr="00F32731">
        <w:rPr>
          <w:rFonts w:ascii="Ebrima" w:hAnsi="Ebrima" w:cs="Times New Roman"/>
          <w:i/>
          <w:color w:val="000000" w:themeColor="text1"/>
        </w:rPr>
        <w:t>more harmonious, a more God- oriented life? That is the question you should ask yourself.</w:t>
      </w:r>
    </w:p>
    <w:p w14:paraId="000284B1" w14:textId="7CEC85C0" w:rsidR="001B65A2" w:rsidRPr="00F32731" w:rsidRDefault="001B65A2" w:rsidP="001B65A2">
      <w:pPr>
        <w:shd w:val="clear" w:color="auto" w:fill="DEEAF6" w:themeFill="accent5" w:themeFillTint="33"/>
        <w:jc w:val="both"/>
        <w:rPr>
          <w:rFonts w:ascii="Ebrima" w:hAnsi="Ebrima" w:cs="Times New Roman"/>
          <w:i/>
          <w:color w:val="000000" w:themeColor="text1"/>
        </w:rPr>
      </w:pPr>
      <w:r w:rsidRPr="00F32731">
        <w:rPr>
          <w:rFonts w:ascii="Ebrima" w:hAnsi="Ebrima" w:cs="Times New Roman"/>
          <w:i/>
          <w:color w:val="000000" w:themeColor="text1"/>
        </w:rPr>
        <w:t>– Sri Sathya Sai</w:t>
      </w:r>
      <w:r>
        <w:rPr>
          <w:rFonts w:ascii="Ebrima" w:hAnsi="Ebrima" w:cs="Times New Roman"/>
          <w:i/>
          <w:color w:val="000000" w:themeColor="text1"/>
        </w:rPr>
        <w:t xml:space="preserve"> </w:t>
      </w:r>
      <w:r w:rsidR="00E12B88" w:rsidRPr="00F32731">
        <w:rPr>
          <w:rFonts w:ascii="Ebrima" w:hAnsi="Ebrima" w:cs="Times New Roman"/>
          <w:i/>
          <w:color w:val="000000" w:themeColor="text1"/>
        </w:rPr>
        <w:t>(3</w:t>
      </w:r>
      <w:r w:rsidRPr="00F32731">
        <w:rPr>
          <w:rFonts w:ascii="Ebrima" w:hAnsi="Ebrima" w:cs="Times New Roman"/>
          <w:i/>
          <w:color w:val="000000" w:themeColor="text1"/>
        </w:rPr>
        <w:t xml:space="preserve"> January 1974)</w:t>
      </w:r>
    </w:p>
    <w:p w14:paraId="7BA920BC" w14:textId="77777777" w:rsidR="001B65A2" w:rsidRPr="0069183E" w:rsidRDefault="001B65A2" w:rsidP="00B42363">
      <w:pPr>
        <w:pStyle w:val="ListParagraph"/>
        <w:numPr>
          <w:ilvl w:val="0"/>
          <w:numId w:val="89"/>
        </w:numPr>
        <w:jc w:val="both"/>
        <w:rPr>
          <w:rFonts w:ascii="Ebrima" w:hAnsi="Ebrima" w:cs="Times New Roman"/>
          <w:color w:val="000000" w:themeColor="text1"/>
        </w:rPr>
      </w:pPr>
      <w:r w:rsidRPr="0069183E">
        <w:rPr>
          <w:rFonts w:ascii="Ebrima" w:hAnsi="Ebrima" w:cs="Times New Roman"/>
          <w:color w:val="000000" w:themeColor="text1"/>
        </w:rPr>
        <w:t xml:space="preserve">Secondly, mere narration of a story is not sufficient. The teacher should develop the skill to ask </w:t>
      </w:r>
      <w:r w:rsidRPr="0069183E">
        <w:rPr>
          <w:rFonts w:ascii="Ebrima" w:hAnsi="Ebrima" w:cs="Times New Roman"/>
          <w:i/>
          <w:color w:val="0070C0"/>
        </w:rPr>
        <w:t>probing questions and discuss the answers</w:t>
      </w:r>
      <w:r w:rsidRPr="0069183E">
        <w:rPr>
          <w:rFonts w:ascii="Ebrima" w:hAnsi="Ebrima" w:cs="Times New Roman"/>
          <w:color w:val="000000" w:themeColor="text1"/>
        </w:rPr>
        <w:t xml:space="preserve">. The aim is to teach rather than to preach. Effortlessly </w:t>
      </w:r>
      <w:r w:rsidRPr="0069183E">
        <w:rPr>
          <w:rFonts w:ascii="Ebrima" w:hAnsi="Ebrima" w:cs="Times New Roman"/>
          <w:i/>
          <w:color w:val="000000" w:themeColor="text1"/>
        </w:rPr>
        <w:t>bring out the message</w:t>
      </w:r>
      <w:r w:rsidRPr="0069183E">
        <w:rPr>
          <w:rFonts w:ascii="Ebrima" w:hAnsi="Ebrima" w:cs="Times New Roman"/>
          <w:color w:val="000000" w:themeColor="text1"/>
        </w:rPr>
        <w:t xml:space="preserve"> of the story on them. We should remember that the qualities of love, purity, goodness and sharing already exist in the children; it is in their true nature. Hence, we do not have to force ideas into them from outside. The narration, </w:t>
      </w:r>
      <w:r w:rsidRPr="0069183E">
        <w:rPr>
          <w:rFonts w:ascii="Ebrima" w:hAnsi="Ebrima" w:cs="Times New Roman"/>
          <w:i/>
          <w:color w:val="0070C0"/>
        </w:rPr>
        <w:t>followed by introspection</w:t>
      </w:r>
      <w:r w:rsidRPr="0069183E">
        <w:rPr>
          <w:rFonts w:ascii="Ebrima" w:hAnsi="Ebrima" w:cs="Times New Roman"/>
          <w:color w:val="000000" w:themeColor="text1"/>
        </w:rPr>
        <w:t>, should help children to blossom these qualities.</w:t>
      </w:r>
    </w:p>
    <w:p w14:paraId="2259D379" w14:textId="77777777" w:rsidR="001B65A2" w:rsidRPr="0069183E" w:rsidRDefault="001B65A2" w:rsidP="00B42363">
      <w:pPr>
        <w:pStyle w:val="ListParagraph"/>
        <w:numPr>
          <w:ilvl w:val="0"/>
          <w:numId w:val="93"/>
        </w:numPr>
        <w:jc w:val="both"/>
        <w:rPr>
          <w:rFonts w:ascii="Ebrima" w:hAnsi="Ebrima" w:cs="Times New Roman"/>
          <w:color w:val="000000" w:themeColor="text1"/>
        </w:rPr>
      </w:pPr>
      <w:r w:rsidRPr="0069183E">
        <w:rPr>
          <w:rFonts w:ascii="Ebrima" w:hAnsi="Ebrima" w:cs="Times New Roman"/>
          <w:color w:val="000000" w:themeColor="text1"/>
        </w:rPr>
        <w:lastRenderedPageBreak/>
        <w:t>Begin with simple recapitulation, then move on to questions which require greater understanding to answer them.</w:t>
      </w:r>
    </w:p>
    <w:p w14:paraId="6B127E14" w14:textId="77777777" w:rsidR="001B65A2" w:rsidRPr="0069183E" w:rsidRDefault="001B65A2" w:rsidP="00B42363">
      <w:pPr>
        <w:pStyle w:val="ListParagraph"/>
        <w:numPr>
          <w:ilvl w:val="0"/>
          <w:numId w:val="89"/>
        </w:numPr>
        <w:jc w:val="both"/>
        <w:rPr>
          <w:rFonts w:ascii="Ebrima" w:hAnsi="Ebrima" w:cs="Times New Roman"/>
          <w:color w:val="000000" w:themeColor="text1"/>
        </w:rPr>
      </w:pPr>
      <w:r>
        <w:rPr>
          <w:rFonts w:ascii="Ebrima" w:hAnsi="Ebrima" w:cs="Times New Roman"/>
          <w:color w:val="000000" w:themeColor="text1"/>
        </w:rPr>
        <w:t xml:space="preserve"> </w:t>
      </w:r>
      <w:r w:rsidRPr="0069183E">
        <w:rPr>
          <w:rFonts w:ascii="Ebrima" w:hAnsi="Ebrima" w:cs="Times New Roman"/>
          <w:color w:val="000000" w:themeColor="text1"/>
        </w:rPr>
        <w:t xml:space="preserve">Then move on to </w:t>
      </w:r>
      <w:r w:rsidRPr="0069183E">
        <w:rPr>
          <w:rFonts w:ascii="Ebrima" w:hAnsi="Ebrima" w:cs="Times New Roman"/>
          <w:color w:val="0070C0"/>
        </w:rPr>
        <w:t>value- based questions</w:t>
      </w:r>
      <w:r w:rsidRPr="0069183E">
        <w:rPr>
          <w:rFonts w:ascii="Ebrima" w:hAnsi="Ebrima" w:cs="Times New Roman"/>
          <w:color w:val="000000" w:themeColor="text1"/>
        </w:rPr>
        <w:t xml:space="preserve">, which test the attitude and the decision-making ability of the children. In such cases the teacher should remain non-judgmental and be encouraging. Ask the children a title to the story; every title is value-based. </w:t>
      </w:r>
    </w:p>
    <w:p w14:paraId="3F7BBD27" w14:textId="77777777" w:rsidR="001B65A2" w:rsidRPr="00F32731" w:rsidRDefault="001B65A2" w:rsidP="001B65A2">
      <w:pPr>
        <w:jc w:val="both"/>
        <w:rPr>
          <w:rFonts w:ascii="Ebrima" w:hAnsi="Ebrima" w:cs="Times New Roman"/>
          <w:color w:val="000000" w:themeColor="text1"/>
        </w:rPr>
      </w:pPr>
      <w:r>
        <w:rPr>
          <w:rFonts w:ascii="Ebrima" w:hAnsi="Ebrima" w:cs="Times New Roman"/>
          <w:color w:val="000000" w:themeColor="text1"/>
        </w:rPr>
        <w:t xml:space="preserve">    </w:t>
      </w:r>
      <w:r w:rsidRPr="00F32731">
        <w:rPr>
          <w:rFonts w:ascii="Ebrima" w:hAnsi="Ebrima" w:cs="Times New Roman"/>
          <w:color w:val="000000" w:themeColor="text1"/>
        </w:rPr>
        <w:t xml:space="preserve">Thus, the </w:t>
      </w:r>
      <w:r w:rsidRPr="00712DCF">
        <w:rPr>
          <w:rFonts w:ascii="Ebrima" w:hAnsi="Ebrima" w:cs="Times New Roman"/>
          <w:color w:val="0070C0"/>
        </w:rPr>
        <w:t xml:space="preserve">steps in questioning </w:t>
      </w:r>
      <w:r w:rsidRPr="00F32731">
        <w:rPr>
          <w:rFonts w:ascii="Ebrima" w:hAnsi="Ebrima" w:cs="Times New Roman"/>
          <w:color w:val="000000" w:themeColor="text1"/>
        </w:rPr>
        <w:t>are a) Recapitulation or Logic, and d) Feeling of Compassion.</w:t>
      </w:r>
    </w:p>
    <w:p w14:paraId="09144CA0" w14:textId="77777777" w:rsidR="001B65A2" w:rsidRPr="0069183E" w:rsidRDefault="001B65A2" w:rsidP="00B42363">
      <w:pPr>
        <w:pStyle w:val="ListParagraph"/>
        <w:numPr>
          <w:ilvl w:val="0"/>
          <w:numId w:val="93"/>
        </w:numPr>
        <w:jc w:val="both"/>
        <w:rPr>
          <w:rFonts w:ascii="Ebrima" w:hAnsi="Ebrima" w:cs="Times New Roman"/>
          <w:color w:val="000000" w:themeColor="text1"/>
        </w:rPr>
      </w:pPr>
      <w:r w:rsidRPr="0069183E">
        <w:rPr>
          <w:rFonts w:ascii="Ebrima" w:hAnsi="Ebrima" w:cs="Times New Roman"/>
          <w:color w:val="000000" w:themeColor="text1"/>
        </w:rPr>
        <w:t>The teacher should develop the skill not only to introduce a story at an appropriate time in the lesson but also to close the story and the questioning that follows, leading to the next point.</w:t>
      </w:r>
    </w:p>
    <w:p w14:paraId="6ACC463A" w14:textId="77777777" w:rsidR="001B65A2" w:rsidRPr="0069183E" w:rsidRDefault="001B65A2" w:rsidP="00B42363">
      <w:pPr>
        <w:pStyle w:val="ListParagraph"/>
        <w:numPr>
          <w:ilvl w:val="0"/>
          <w:numId w:val="89"/>
        </w:numPr>
        <w:jc w:val="both"/>
        <w:rPr>
          <w:rFonts w:ascii="Ebrima" w:hAnsi="Ebrima" w:cs="Times New Roman"/>
          <w:color w:val="000000" w:themeColor="text1"/>
        </w:rPr>
      </w:pPr>
      <w:r w:rsidRPr="0069183E">
        <w:rPr>
          <w:rFonts w:ascii="Ebrima" w:hAnsi="Ebrima" w:cs="Times New Roman"/>
          <w:color w:val="000000" w:themeColor="text1"/>
        </w:rPr>
        <w:t>Sometimes a story can be dramatized in the class, or an attitude test can be held based upon the story.</w:t>
      </w:r>
    </w:p>
    <w:p w14:paraId="39AF1070" w14:textId="77777777" w:rsidR="001B65A2" w:rsidRPr="0069183E" w:rsidRDefault="001B65A2" w:rsidP="00B42363">
      <w:pPr>
        <w:pStyle w:val="ListParagraph"/>
        <w:numPr>
          <w:ilvl w:val="0"/>
          <w:numId w:val="89"/>
        </w:numPr>
        <w:jc w:val="both"/>
        <w:rPr>
          <w:rFonts w:ascii="Ebrima" w:hAnsi="Ebrima" w:cs="Times New Roman"/>
          <w:color w:val="000000" w:themeColor="text1"/>
        </w:rPr>
      </w:pPr>
      <w:r w:rsidRPr="0069183E">
        <w:rPr>
          <w:rFonts w:ascii="Ebrima" w:hAnsi="Ebrima" w:cs="Times New Roman"/>
          <w:color w:val="000000" w:themeColor="text1"/>
        </w:rPr>
        <w:t>A story can also lead to art or group work. The story might include the use of a prayer or a quotation as part of a dialogue or a moral to be learnt. It is important to decide the appropriate allocation of time to the story and related activity for the purpose the story has been told.</w:t>
      </w:r>
    </w:p>
    <w:p w14:paraId="4B1A279D" w14:textId="77777777" w:rsidR="004B3413" w:rsidRDefault="004B3413" w:rsidP="001B65A2">
      <w:pPr>
        <w:jc w:val="both"/>
        <w:rPr>
          <w:rFonts w:ascii="Ebrima" w:hAnsi="Ebrima" w:cs="Times New Roman"/>
          <w:color w:val="000000" w:themeColor="text1"/>
        </w:rPr>
      </w:pPr>
    </w:p>
    <w:p w14:paraId="0C166BC9" w14:textId="1C502EA5" w:rsidR="001B65A2" w:rsidRDefault="001B65A2" w:rsidP="001B65A2">
      <w:pPr>
        <w:jc w:val="both"/>
        <w:rPr>
          <w:rFonts w:ascii="Ebrima" w:hAnsi="Ebrima" w:cs="Times New Roman"/>
          <w:color w:val="000000" w:themeColor="text1"/>
        </w:rPr>
      </w:pPr>
      <w:r w:rsidRPr="0069183E">
        <w:rPr>
          <w:rFonts w:ascii="Ebrima" w:hAnsi="Ebrima" w:cs="Times New Roman"/>
          <w:color w:val="000000" w:themeColor="text1"/>
        </w:rPr>
        <w:t>Story Telling addresses the Spiritual domain of the Human Personality and is associated with value of Non – Violence.</w:t>
      </w:r>
    </w:p>
    <w:p w14:paraId="7EDA6B38" w14:textId="77777777" w:rsidR="004B3413" w:rsidRPr="0069183E" w:rsidRDefault="004B3413" w:rsidP="001B65A2">
      <w:pPr>
        <w:jc w:val="both"/>
        <w:rPr>
          <w:rFonts w:ascii="Ebrima" w:hAnsi="Ebrima" w:cs="Times New Roman"/>
          <w:color w:val="000000" w:themeColor="text1"/>
        </w:rPr>
      </w:pPr>
    </w:p>
    <w:p w14:paraId="5331C25A" w14:textId="77777777" w:rsidR="001B65A2" w:rsidRDefault="001B65A2" w:rsidP="001B65A2">
      <w:pPr>
        <w:pStyle w:val="NoSpacing"/>
        <w:rPr>
          <w:rFonts w:ascii="Ebrima" w:hAnsi="Ebrima" w:cs="Times New Roman"/>
          <w:b/>
          <w:bCs/>
          <w:color w:val="0070C0"/>
        </w:rPr>
      </w:pPr>
      <w:r>
        <w:rPr>
          <w:rFonts w:ascii="Ebrima" w:hAnsi="Ebrima" w:cs="Times New Roman"/>
          <w:noProof/>
          <w:lang w:eastAsia="en-ZA"/>
        </w:rPr>
        <w:drawing>
          <wp:anchor distT="0" distB="0" distL="114300" distR="114300" simplePos="0" relativeHeight="251920384" behindDoc="0" locked="0" layoutInCell="1" allowOverlap="1" wp14:anchorId="326423F8" wp14:editId="42548430">
            <wp:simplePos x="0" y="0"/>
            <wp:positionH relativeFrom="column">
              <wp:posOffset>4000500</wp:posOffset>
            </wp:positionH>
            <wp:positionV relativeFrom="paragraph">
              <wp:posOffset>49530</wp:posOffset>
            </wp:positionV>
            <wp:extent cx="1962150" cy="1685925"/>
            <wp:effectExtent l="0" t="0" r="0" b="9525"/>
            <wp:wrapThrough wrapText="bothSides">
              <wp:wrapPolygon edited="0">
                <wp:start x="0" y="0"/>
                <wp:lineTo x="0" y="21478"/>
                <wp:lineTo x="21390" y="21478"/>
                <wp:lineTo x="21390" y="0"/>
                <wp:lineTo x="0" y="0"/>
              </wp:wrapPolygon>
            </wp:wrapThrough>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IP.jfif"/>
                    <pic:cNvPicPr/>
                  </pic:nvPicPr>
                  <pic:blipFill>
                    <a:blip r:embed="rId190">
                      <a:extLst>
                        <a:ext uri="{28A0092B-C50C-407E-A947-70E740481C1C}">
                          <a14:useLocalDpi xmlns:a14="http://schemas.microsoft.com/office/drawing/2010/main" val="0"/>
                        </a:ext>
                      </a:extLst>
                    </a:blip>
                    <a:stretch>
                      <a:fillRect/>
                    </a:stretch>
                  </pic:blipFill>
                  <pic:spPr>
                    <a:xfrm>
                      <a:off x="0" y="0"/>
                      <a:ext cx="1962150" cy="1685925"/>
                    </a:xfrm>
                    <a:prstGeom prst="rect">
                      <a:avLst/>
                    </a:prstGeom>
                  </pic:spPr>
                </pic:pic>
              </a:graphicData>
            </a:graphic>
            <wp14:sizeRelH relativeFrom="page">
              <wp14:pctWidth>0</wp14:pctWidth>
            </wp14:sizeRelH>
            <wp14:sizeRelV relativeFrom="page">
              <wp14:pctHeight>0</wp14:pctHeight>
            </wp14:sizeRelV>
          </wp:anchor>
        </w:drawing>
      </w:r>
      <w:r w:rsidRPr="0069183E">
        <w:rPr>
          <w:rFonts w:ascii="Ebrima" w:hAnsi="Ebrima" w:cs="Times New Roman"/>
        </w:rPr>
        <w:t xml:space="preserve"> Storytelling has </w:t>
      </w:r>
      <w:r w:rsidRPr="0069183E">
        <w:rPr>
          <w:rFonts w:ascii="Ebrima" w:hAnsi="Ebrima" w:cs="Times New Roman"/>
          <w:color w:val="0070C0"/>
        </w:rPr>
        <w:t>many</w:t>
      </w:r>
      <w:r w:rsidRPr="0069183E">
        <w:rPr>
          <w:rFonts w:ascii="Ebrima" w:hAnsi="Ebrima" w:cs="Times New Roman"/>
          <w:bCs/>
          <w:color w:val="0070C0"/>
        </w:rPr>
        <w:t xml:space="preserve"> benefits.</w:t>
      </w:r>
      <w:r w:rsidRPr="0069183E">
        <w:rPr>
          <w:rFonts w:ascii="Ebrima" w:hAnsi="Ebrima" w:cs="Times New Roman"/>
          <w:b/>
          <w:bCs/>
          <w:color w:val="0070C0"/>
        </w:rPr>
        <w:t xml:space="preserve"> </w:t>
      </w:r>
    </w:p>
    <w:p w14:paraId="36F9E9B6" w14:textId="77777777" w:rsidR="001B65A2" w:rsidRPr="0069183E" w:rsidRDefault="001B65A2" w:rsidP="001B65A2">
      <w:pPr>
        <w:pStyle w:val="NoSpacing"/>
        <w:rPr>
          <w:rFonts w:ascii="Ebrima" w:hAnsi="Ebrima" w:cs="Times New Roman"/>
        </w:rPr>
      </w:pPr>
      <w:r w:rsidRPr="0069183E">
        <w:rPr>
          <w:rFonts w:ascii="Ebrima" w:hAnsi="Ebrima" w:cs="Times New Roman"/>
        </w:rPr>
        <w:t>It:</w:t>
      </w:r>
    </w:p>
    <w:p w14:paraId="2C87BDFD" w14:textId="77777777" w:rsidR="001B65A2" w:rsidRPr="0069183E" w:rsidRDefault="001B65A2" w:rsidP="00B42363">
      <w:pPr>
        <w:pStyle w:val="NoSpacing"/>
        <w:numPr>
          <w:ilvl w:val="0"/>
          <w:numId w:val="94"/>
        </w:numPr>
        <w:rPr>
          <w:rFonts w:ascii="Ebrima" w:hAnsi="Ebrima" w:cs="Times New Roman"/>
        </w:rPr>
      </w:pPr>
      <w:r w:rsidRPr="0069183E">
        <w:rPr>
          <w:rFonts w:ascii="Ebrima" w:hAnsi="Ebrima" w:cs="Times New Roman"/>
        </w:rPr>
        <w:t>Improves imagination</w:t>
      </w:r>
    </w:p>
    <w:p w14:paraId="6E9068B3" w14:textId="77777777" w:rsidR="001B65A2" w:rsidRPr="0069183E" w:rsidRDefault="001B65A2" w:rsidP="00B42363">
      <w:pPr>
        <w:pStyle w:val="NoSpacing"/>
        <w:numPr>
          <w:ilvl w:val="0"/>
          <w:numId w:val="94"/>
        </w:numPr>
        <w:rPr>
          <w:rFonts w:ascii="Ebrima" w:hAnsi="Ebrima" w:cs="Times New Roman"/>
        </w:rPr>
      </w:pPr>
      <w:r w:rsidRPr="0069183E">
        <w:rPr>
          <w:rFonts w:ascii="Ebrima" w:hAnsi="Ebrima" w:cs="Times New Roman"/>
        </w:rPr>
        <w:t>improves memory</w:t>
      </w:r>
    </w:p>
    <w:p w14:paraId="350D9A68" w14:textId="77777777" w:rsidR="001B65A2" w:rsidRPr="0069183E" w:rsidRDefault="001B65A2" w:rsidP="00B42363">
      <w:pPr>
        <w:pStyle w:val="NoSpacing"/>
        <w:numPr>
          <w:ilvl w:val="0"/>
          <w:numId w:val="94"/>
        </w:numPr>
        <w:rPr>
          <w:rFonts w:ascii="Ebrima" w:hAnsi="Ebrima" w:cs="Times New Roman"/>
        </w:rPr>
      </w:pPr>
      <w:r>
        <w:rPr>
          <w:rFonts w:ascii="Ebrima" w:hAnsi="Ebrima" w:cs="Times New Roman"/>
        </w:rPr>
        <w:t>d</w:t>
      </w:r>
      <w:r w:rsidRPr="0069183E">
        <w:rPr>
          <w:rFonts w:ascii="Ebrima" w:hAnsi="Ebrima" w:cs="Times New Roman"/>
        </w:rPr>
        <w:t>evelops listening skills</w:t>
      </w:r>
    </w:p>
    <w:p w14:paraId="65E95987" w14:textId="77777777" w:rsidR="001B65A2" w:rsidRPr="0069183E" w:rsidRDefault="001B65A2" w:rsidP="00B42363">
      <w:pPr>
        <w:pStyle w:val="NoSpacing"/>
        <w:numPr>
          <w:ilvl w:val="0"/>
          <w:numId w:val="94"/>
        </w:numPr>
        <w:rPr>
          <w:rFonts w:ascii="Ebrima" w:hAnsi="Ebrima" w:cs="Times New Roman"/>
        </w:rPr>
      </w:pPr>
      <w:r w:rsidRPr="0069183E">
        <w:rPr>
          <w:rFonts w:ascii="Ebrima" w:hAnsi="Ebrima" w:cs="Times New Roman"/>
        </w:rPr>
        <w:t>develops creativity</w:t>
      </w:r>
    </w:p>
    <w:p w14:paraId="441C7067" w14:textId="77777777" w:rsidR="001B65A2" w:rsidRPr="0069183E" w:rsidRDefault="001B65A2" w:rsidP="00B42363">
      <w:pPr>
        <w:pStyle w:val="NoSpacing"/>
        <w:numPr>
          <w:ilvl w:val="0"/>
          <w:numId w:val="94"/>
        </w:numPr>
        <w:rPr>
          <w:rFonts w:ascii="Ebrima" w:hAnsi="Ebrima" w:cs="Times New Roman"/>
        </w:rPr>
      </w:pPr>
      <w:r>
        <w:rPr>
          <w:rFonts w:ascii="Ebrima" w:hAnsi="Ebrima" w:cs="Times New Roman"/>
        </w:rPr>
        <w:t>p</w:t>
      </w:r>
      <w:r w:rsidRPr="0069183E">
        <w:rPr>
          <w:rFonts w:ascii="Ebrima" w:hAnsi="Ebrima" w:cs="Times New Roman"/>
        </w:rPr>
        <w:t>romotes relaxation</w:t>
      </w:r>
    </w:p>
    <w:p w14:paraId="1210E986" w14:textId="77777777" w:rsidR="001B65A2" w:rsidRPr="0069183E" w:rsidRDefault="001B65A2" w:rsidP="00B42363">
      <w:pPr>
        <w:pStyle w:val="NoSpacing"/>
        <w:numPr>
          <w:ilvl w:val="0"/>
          <w:numId w:val="94"/>
        </w:numPr>
        <w:rPr>
          <w:rFonts w:ascii="Ebrima" w:hAnsi="Ebrima" w:cs="Times New Roman"/>
        </w:rPr>
      </w:pPr>
      <w:r w:rsidRPr="0069183E">
        <w:rPr>
          <w:rFonts w:ascii="Ebrima" w:hAnsi="Ebrima" w:cs="Times New Roman"/>
        </w:rPr>
        <w:t>humour and fun</w:t>
      </w:r>
    </w:p>
    <w:p w14:paraId="2DDB85CF" w14:textId="77777777" w:rsidR="001B65A2" w:rsidRDefault="001B65A2" w:rsidP="00B42363">
      <w:pPr>
        <w:pStyle w:val="NoSpacing"/>
        <w:numPr>
          <w:ilvl w:val="0"/>
          <w:numId w:val="94"/>
        </w:numPr>
        <w:rPr>
          <w:rFonts w:ascii="Ebrima" w:hAnsi="Ebrima" w:cs="Times New Roman"/>
        </w:rPr>
      </w:pPr>
      <w:r w:rsidRPr="0069183E">
        <w:rPr>
          <w:rFonts w:ascii="Ebrima" w:hAnsi="Ebrima" w:cs="Times New Roman"/>
        </w:rPr>
        <w:t xml:space="preserve">Captures interest of audience and inspires. </w:t>
      </w:r>
    </w:p>
    <w:p w14:paraId="59A91EA7" w14:textId="77777777" w:rsidR="001B65A2" w:rsidRDefault="001B65A2" w:rsidP="001B65A2">
      <w:pPr>
        <w:pStyle w:val="NoSpacing"/>
        <w:rPr>
          <w:rFonts w:ascii="Ebrima" w:hAnsi="Ebrima" w:cs="Times New Roman"/>
        </w:rPr>
      </w:pPr>
    </w:p>
    <w:p w14:paraId="1ED7AFC6" w14:textId="77777777" w:rsidR="00731E28" w:rsidRDefault="00731E28" w:rsidP="001B65A2">
      <w:pPr>
        <w:rPr>
          <w:rFonts w:ascii="Ebrima" w:hAnsi="Ebrima" w:cs="Times New Roman"/>
          <w:sz w:val="40"/>
          <w:szCs w:val="40"/>
        </w:rPr>
      </w:pPr>
    </w:p>
    <w:p w14:paraId="3EA11FA1" w14:textId="272B6F61" w:rsidR="00731E28" w:rsidRDefault="00731E28"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485C915D" w14:textId="22416E4F" w:rsidR="004B3413" w:rsidRDefault="004B3413"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43319827" w14:textId="60A6E6A2" w:rsidR="004B3413" w:rsidRDefault="004B3413"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7DEAC637" w14:textId="32C3255E" w:rsidR="004B3413" w:rsidRDefault="004B3413"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037D4485" w14:textId="77BA4CB9" w:rsidR="004B3413" w:rsidRDefault="004B3413"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411E4E11" w14:textId="42A5BB91" w:rsidR="004B3413" w:rsidRDefault="004B3413"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6B1977E6" w14:textId="4B19A4AC" w:rsidR="004B3413" w:rsidRDefault="004B3413"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31CF268A" w14:textId="73063D9E" w:rsidR="004B3413" w:rsidRDefault="004B3413"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5176CD29" w14:textId="55A973FC" w:rsidR="004B3413" w:rsidRDefault="004B3413"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464733A9" w14:textId="0A927307" w:rsidR="00731E28" w:rsidRPr="00731E28" w:rsidRDefault="00731E28" w:rsidP="00731E28">
      <w:pPr>
        <w:autoSpaceDE w:val="0"/>
        <w:autoSpaceDN w:val="0"/>
        <w:adjustRightInd w:val="0"/>
        <w:spacing w:after="0" w:line="240" w:lineRule="auto"/>
        <w:rPr>
          <w:rFonts w:ascii="Ebrima" w:eastAsia="Calibri" w:hAnsi="Ebrima" w:cs="Times New Roman"/>
          <w:b/>
          <w:bCs/>
          <w:sz w:val="24"/>
          <w:szCs w:val="24"/>
        </w:rPr>
      </w:pPr>
      <w:r w:rsidRPr="00731E28">
        <w:rPr>
          <w:rFonts w:ascii="Ebrima" w:eastAsia="Calibri" w:hAnsi="Ebrima" w:cs="Times New Roman"/>
          <w:b/>
          <w:bCs/>
          <w:sz w:val="24"/>
          <w:szCs w:val="24"/>
        </w:rPr>
        <w:lastRenderedPageBreak/>
        <w:t xml:space="preserve">ROLE OF BV GURU LINKED TO PSYCHOLOGICAL DEVELOPMENT OF THE CHILD </w:t>
      </w:r>
    </w:p>
    <w:p w14:paraId="5BD9C756" w14:textId="77777777" w:rsidR="00731E28" w:rsidRPr="00731E28" w:rsidRDefault="00731E28" w:rsidP="00731E28">
      <w:pPr>
        <w:autoSpaceDE w:val="0"/>
        <w:autoSpaceDN w:val="0"/>
        <w:adjustRightInd w:val="0"/>
        <w:spacing w:after="0" w:line="240" w:lineRule="auto"/>
        <w:rPr>
          <w:rFonts w:ascii="Times New Roman" w:eastAsia="Calibri" w:hAnsi="Times New Roman" w:cs="Times New Roman"/>
          <w:b/>
          <w:bCs/>
          <w:sz w:val="28"/>
          <w:szCs w:val="28"/>
        </w:rPr>
      </w:pPr>
    </w:p>
    <w:p w14:paraId="3495C1DF" w14:textId="77777777" w:rsidR="00731E28" w:rsidRPr="00731E28" w:rsidRDefault="00731E28" w:rsidP="00731E28">
      <w:pPr>
        <w:autoSpaceDE w:val="0"/>
        <w:autoSpaceDN w:val="0"/>
        <w:adjustRightInd w:val="0"/>
        <w:spacing w:after="0" w:line="240" w:lineRule="auto"/>
        <w:rPr>
          <w:rFonts w:ascii="Times New Roman" w:eastAsia="Calibri" w:hAnsi="Times New Roman" w:cs="Times New Roman"/>
          <w:color w:val="000000"/>
          <w:sz w:val="24"/>
          <w:szCs w:val="24"/>
        </w:rPr>
      </w:pPr>
      <w:r w:rsidRPr="00731E28">
        <w:rPr>
          <w:rFonts w:ascii="Times New Roman" w:eastAsia="Calibri" w:hAnsi="Times New Roman" w:cs="Times New Roman"/>
          <w:noProof/>
          <w:sz w:val="24"/>
          <w:szCs w:val="24"/>
          <w:lang w:val="en-ZA" w:eastAsia="en-ZA"/>
        </w:rPr>
        <w:drawing>
          <wp:inline distT="0" distB="0" distL="0" distR="0" wp14:anchorId="076AFBAF" wp14:editId="120CBBF8">
            <wp:extent cx="5943600" cy="2886075"/>
            <wp:effectExtent l="0" t="0" r="0" b="9525"/>
            <wp:docPr id="14" name="Picture 40"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picture containing text, screenshot, font, number&#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2886075"/>
                    </a:xfrm>
                    <a:prstGeom prst="rect">
                      <a:avLst/>
                    </a:prstGeom>
                    <a:noFill/>
                    <a:ln>
                      <a:noFill/>
                    </a:ln>
                  </pic:spPr>
                </pic:pic>
              </a:graphicData>
            </a:graphic>
          </wp:inline>
        </w:drawing>
      </w:r>
    </w:p>
    <w:p w14:paraId="703B5BEE" w14:textId="77777777" w:rsidR="00731E28" w:rsidRPr="00731E28" w:rsidRDefault="00731E28"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3042A416" w14:textId="77777777" w:rsidR="00731E28" w:rsidRPr="00731E28" w:rsidRDefault="00731E28" w:rsidP="00731E28">
      <w:pPr>
        <w:autoSpaceDE w:val="0"/>
        <w:autoSpaceDN w:val="0"/>
        <w:adjustRightInd w:val="0"/>
        <w:spacing w:after="0" w:line="240" w:lineRule="auto"/>
        <w:rPr>
          <w:rFonts w:ascii="Ebrima" w:eastAsia="Calibri" w:hAnsi="Ebrima" w:cs="Times New Roman"/>
          <w:color w:val="000000"/>
        </w:rPr>
      </w:pPr>
      <w:r w:rsidRPr="00731E28">
        <w:rPr>
          <w:rFonts w:ascii="Ebrima" w:eastAsia="Calibri" w:hAnsi="Ebrima" w:cs="Times New Roman"/>
          <w:color w:val="000000"/>
        </w:rPr>
        <w:t xml:space="preserve">The five </w:t>
      </w:r>
      <w:proofErr w:type="gramStart"/>
      <w:r w:rsidRPr="00731E28">
        <w:rPr>
          <w:rFonts w:ascii="Ebrima" w:eastAsia="Calibri" w:hAnsi="Ebrima" w:cs="Times New Roman"/>
          <w:color w:val="000000"/>
        </w:rPr>
        <w:t>D's</w:t>
      </w:r>
      <w:proofErr w:type="gramEnd"/>
      <w:r w:rsidRPr="00731E28">
        <w:rPr>
          <w:rFonts w:ascii="Ebrima" w:eastAsia="Calibri" w:hAnsi="Ebrima" w:cs="Times New Roman"/>
          <w:color w:val="000000"/>
        </w:rPr>
        <w:t xml:space="preserve"> are not given to the child all together, but in gradual doses according to age. </w:t>
      </w:r>
    </w:p>
    <w:p w14:paraId="079DA5C1" w14:textId="0D93E586" w:rsidR="00731E28" w:rsidRDefault="00731E28" w:rsidP="00731E28">
      <w:pPr>
        <w:autoSpaceDE w:val="0"/>
        <w:autoSpaceDN w:val="0"/>
        <w:adjustRightInd w:val="0"/>
        <w:spacing w:after="0" w:line="240" w:lineRule="auto"/>
        <w:rPr>
          <w:rFonts w:ascii="Ebrima" w:eastAsia="Calibri" w:hAnsi="Ebrima" w:cs="Times New Roman"/>
          <w:color w:val="000000"/>
        </w:rPr>
      </w:pPr>
    </w:p>
    <w:p w14:paraId="7DD903A4" w14:textId="77777777" w:rsidR="004B3413" w:rsidRPr="00731E28" w:rsidRDefault="004B3413" w:rsidP="00731E28">
      <w:pPr>
        <w:autoSpaceDE w:val="0"/>
        <w:autoSpaceDN w:val="0"/>
        <w:adjustRightInd w:val="0"/>
        <w:spacing w:after="0" w:line="240" w:lineRule="auto"/>
        <w:rPr>
          <w:rFonts w:ascii="Ebrima" w:eastAsia="Calibri" w:hAnsi="Ebrima" w:cs="Times New Roman"/>
          <w:color w:val="000000"/>
        </w:rPr>
      </w:pPr>
    </w:p>
    <w:p w14:paraId="45EC94B6" w14:textId="77777777" w:rsidR="00731E28" w:rsidRPr="00731E28" w:rsidRDefault="00731E28" w:rsidP="00731E28">
      <w:pPr>
        <w:autoSpaceDE w:val="0"/>
        <w:autoSpaceDN w:val="0"/>
        <w:adjustRightInd w:val="0"/>
        <w:spacing w:after="0" w:line="240" w:lineRule="auto"/>
        <w:rPr>
          <w:rFonts w:ascii="Ebrima" w:eastAsia="Calibri" w:hAnsi="Ebrima" w:cs="Times New Roman"/>
          <w:color w:val="000000"/>
        </w:rPr>
      </w:pPr>
      <w:r w:rsidRPr="00731E28">
        <w:rPr>
          <w:rFonts w:ascii="Ebrima" w:eastAsia="Calibri" w:hAnsi="Ebrima" w:cs="Times New Roman"/>
          <w:i/>
          <w:iCs/>
          <w:color w:val="000000"/>
        </w:rPr>
        <w:t xml:space="preserve">Gurus </w:t>
      </w:r>
      <w:proofErr w:type="gramStart"/>
      <w:r w:rsidRPr="00731E28">
        <w:rPr>
          <w:rFonts w:ascii="Ebrima" w:eastAsia="Calibri" w:hAnsi="Ebrima" w:cs="Times New Roman"/>
          <w:color w:val="000000"/>
        </w:rPr>
        <w:t>have to</w:t>
      </w:r>
      <w:proofErr w:type="gramEnd"/>
      <w:r w:rsidRPr="00731E28">
        <w:rPr>
          <w:rFonts w:ascii="Ebrima" w:eastAsia="Calibri" w:hAnsi="Ebrima" w:cs="Times New Roman"/>
          <w:color w:val="000000"/>
        </w:rPr>
        <w:t xml:space="preserve"> be examples who can inspire their pupils. They must practise what they preach. As the teacher, so is the pupil. Using the analogy of a tank, when the tap is turned, water flows down from the overhead tank. The quality of the tap water is the same as that of the water in the tank. When the heart of the </w:t>
      </w:r>
      <w:r w:rsidRPr="00731E28">
        <w:rPr>
          <w:rFonts w:ascii="Ebrima" w:eastAsia="Calibri" w:hAnsi="Ebrima" w:cs="Times New Roman"/>
          <w:i/>
          <w:iCs/>
          <w:color w:val="000000"/>
        </w:rPr>
        <w:t xml:space="preserve">guru </w:t>
      </w:r>
      <w:r w:rsidRPr="00731E28">
        <w:rPr>
          <w:rFonts w:ascii="Ebrima" w:eastAsia="Calibri" w:hAnsi="Ebrima" w:cs="Times New Roman"/>
          <w:color w:val="000000"/>
        </w:rPr>
        <w:t xml:space="preserve">is full of goodness, selflessness and love, the pupils will express these virtues in every act of theirs. </w:t>
      </w:r>
    </w:p>
    <w:p w14:paraId="2011DB6B" w14:textId="096DB31A" w:rsidR="00731E28" w:rsidRDefault="00731E28" w:rsidP="00731E28">
      <w:pPr>
        <w:autoSpaceDE w:val="0"/>
        <w:autoSpaceDN w:val="0"/>
        <w:adjustRightInd w:val="0"/>
        <w:spacing w:after="0" w:line="240" w:lineRule="auto"/>
        <w:rPr>
          <w:rFonts w:ascii="Ebrima" w:eastAsia="Calibri" w:hAnsi="Ebrima" w:cs="Times New Roman"/>
          <w:b/>
          <w:bCs/>
          <w:i/>
          <w:iCs/>
          <w:color w:val="000000"/>
        </w:rPr>
      </w:pPr>
    </w:p>
    <w:p w14:paraId="507C9E1F" w14:textId="77777777" w:rsidR="004B3413" w:rsidRPr="00731E28" w:rsidRDefault="004B3413" w:rsidP="00731E28">
      <w:pPr>
        <w:autoSpaceDE w:val="0"/>
        <w:autoSpaceDN w:val="0"/>
        <w:adjustRightInd w:val="0"/>
        <w:spacing w:after="0" w:line="240" w:lineRule="auto"/>
        <w:rPr>
          <w:rFonts w:ascii="Ebrima" w:eastAsia="Calibri" w:hAnsi="Ebrima" w:cs="Times New Roman"/>
          <w:b/>
          <w:bCs/>
          <w:i/>
          <w:iCs/>
          <w:color w:val="000000"/>
        </w:rPr>
      </w:pPr>
    </w:p>
    <w:p w14:paraId="681B4E6B" w14:textId="77777777" w:rsidR="00731E28" w:rsidRPr="00731E28" w:rsidRDefault="00731E28" w:rsidP="00731E28">
      <w:pPr>
        <w:autoSpaceDE w:val="0"/>
        <w:autoSpaceDN w:val="0"/>
        <w:adjustRightInd w:val="0"/>
        <w:spacing w:after="0" w:line="240" w:lineRule="auto"/>
        <w:rPr>
          <w:rFonts w:ascii="Ebrima" w:eastAsia="Calibri" w:hAnsi="Ebrima" w:cs="Times New Roman"/>
          <w:color w:val="002060"/>
        </w:rPr>
      </w:pPr>
      <w:r w:rsidRPr="00731E28">
        <w:rPr>
          <w:rFonts w:ascii="Ebrima" w:eastAsia="Calibri" w:hAnsi="Ebrima" w:cs="Times New Roman"/>
          <w:bCs/>
          <w:i/>
          <w:iCs/>
          <w:color w:val="002060"/>
        </w:rPr>
        <w:t>The teachers should be good guides, and the students should be ideal recipients of such good ideas. Teachers should play the role of an alarm time pieces. The students, who are lost in the sleep of ignorance, should be woken up by these Gurus through the teaching of Prajnana (spiritual wisdom); they should be exhorted to, 'awaken, arise and strive towards the goal.'</w:t>
      </w:r>
      <w:proofErr w:type="gramStart"/>
      <w:r w:rsidRPr="00731E28">
        <w:rPr>
          <w:rFonts w:ascii="Ebrima" w:eastAsia="Calibri" w:hAnsi="Ebrima" w:cs="Times New Roman"/>
          <w:bCs/>
          <w:i/>
          <w:iCs/>
          <w:color w:val="002060"/>
        </w:rPr>
        <w:t>…..</w:t>
      </w:r>
      <w:proofErr w:type="gramEnd"/>
      <w:r w:rsidRPr="00731E28">
        <w:rPr>
          <w:rFonts w:ascii="Ebrima" w:eastAsia="Calibri" w:hAnsi="Ebrima" w:cs="Times New Roman"/>
          <w:bCs/>
          <w:i/>
          <w:iCs/>
          <w:color w:val="002060"/>
        </w:rPr>
        <w:t xml:space="preserve"> Bal Vikas Conference Divine discourse - 22 Nov 1975) </w:t>
      </w:r>
    </w:p>
    <w:p w14:paraId="7A9C41B3" w14:textId="57CAF582" w:rsidR="00731E28" w:rsidRDefault="00731E28" w:rsidP="00731E28">
      <w:pPr>
        <w:autoSpaceDE w:val="0"/>
        <w:autoSpaceDN w:val="0"/>
        <w:adjustRightInd w:val="0"/>
        <w:spacing w:after="0" w:line="240" w:lineRule="auto"/>
        <w:rPr>
          <w:rFonts w:ascii="Times New Roman" w:eastAsia="Calibri" w:hAnsi="Times New Roman" w:cs="Times New Roman"/>
          <w:color w:val="002060"/>
          <w:sz w:val="24"/>
          <w:szCs w:val="24"/>
        </w:rPr>
      </w:pPr>
    </w:p>
    <w:p w14:paraId="20396BCC" w14:textId="77777777" w:rsidR="004B3413" w:rsidRPr="00731E28" w:rsidRDefault="004B3413" w:rsidP="00731E28">
      <w:pPr>
        <w:autoSpaceDE w:val="0"/>
        <w:autoSpaceDN w:val="0"/>
        <w:adjustRightInd w:val="0"/>
        <w:spacing w:after="0" w:line="240" w:lineRule="auto"/>
        <w:rPr>
          <w:rFonts w:ascii="Times New Roman" w:eastAsia="Calibri" w:hAnsi="Times New Roman" w:cs="Times New Roman"/>
          <w:color w:val="002060"/>
          <w:sz w:val="24"/>
          <w:szCs w:val="24"/>
        </w:rPr>
      </w:pPr>
    </w:p>
    <w:p w14:paraId="57916045" w14:textId="77777777" w:rsidR="00731E28" w:rsidRPr="00731E28" w:rsidRDefault="00731E28" w:rsidP="00731E28">
      <w:pPr>
        <w:autoSpaceDE w:val="0"/>
        <w:autoSpaceDN w:val="0"/>
        <w:adjustRightInd w:val="0"/>
        <w:spacing w:after="0" w:line="240" w:lineRule="auto"/>
        <w:rPr>
          <w:rFonts w:ascii="Times New Roman" w:eastAsia="Calibri" w:hAnsi="Times New Roman" w:cs="Times New Roman"/>
          <w:color w:val="000000"/>
          <w:sz w:val="24"/>
          <w:szCs w:val="24"/>
        </w:rPr>
      </w:pPr>
      <w:r w:rsidRPr="00731E28">
        <w:rPr>
          <w:rFonts w:ascii="Times New Roman" w:eastAsia="Calibri" w:hAnsi="Times New Roman" w:cs="Times New Roman"/>
          <w:color w:val="000000"/>
          <w:sz w:val="24"/>
          <w:szCs w:val="24"/>
        </w:rPr>
        <w:t xml:space="preserve">So as BV gurus you have a very important task in ensuring that children know and understand their duty and will be able to practise DUTY as their </w:t>
      </w:r>
      <w:proofErr w:type="gramStart"/>
      <w:r w:rsidRPr="00731E28">
        <w:rPr>
          <w:rFonts w:ascii="Times New Roman" w:eastAsia="Calibri" w:hAnsi="Times New Roman" w:cs="Times New Roman"/>
          <w:color w:val="000000"/>
          <w:sz w:val="24"/>
          <w:szCs w:val="24"/>
        </w:rPr>
        <w:t>Dharma .</w:t>
      </w:r>
      <w:proofErr w:type="gramEnd"/>
    </w:p>
    <w:p w14:paraId="7F2714CC" w14:textId="77777777" w:rsidR="00731E28" w:rsidRPr="00731E28" w:rsidRDefault="00731E28" w:rsidP="00731E28">
      <w:pPr>
        <w:autoSpaceDE w:val="0"/>
        <w:autoSpaceDN w:val="0"/>
        <w:adjustRightInd w:val="0"/>
        <w:spacing w:after="0" w:line="240" w:lineRule="auto"/>
        <w:rPr>
          <w:rFonts w:ascii="Times New Roman" w:eastAsia="Calibri" w:hAnsi="Times New Roman" w:cs="Times New Roman"/>
          <w:color w:val="000000"/>
          <w:sz w:val="24"/>
          <w:szCs w:val="24"/>
        </w:rPr>
      </w:pPr>
    </w:p>
    <w:p w14:paraId="0E619D7F" w14:textId="55E93658" w:rsidR="00731E28" w:rsidRDefault="00731E28" w:rsidP="00731E28">
      <w:pPr>
        <w:rPr>
          <w:rFonts w:ascii="Calibri" w:eastAsia="Calibri" w:hAnsi="Calibri" w:cs="Times New Roman"/>
        </w:rPr>
      </w:pPr>
    </w:p>
    <w:p w14:paraId="6ED6A183" w14:textId="3AFF0CBC" w:rsidR="004B3413" w:rsidRDefault="004B3413" w:rsidP="00731E28">
      <w:pPr>
        <w:rPr>
          <w:rFonts w:ascii="Calibri" w:eastAsia="Calibri" w:hAnsi="Calibri" w:cs="Times New Roman"/>
        </w:rPr>
      </w:pPr>
    </w:p>
    <w:p w14:paraId="659862BC" w14:textId="2210A95B" w:rsidR="004B3413" w:rsidRDefault="004B3413" w:rsidP="00731E28">
      <w:pPr>
        <w:rPr>
          <w:rFonts w:ascii="Calibri" w:eastAsia="Calibri" w:hAnsi="Calibri" w:cs="Times New Roman"/>
        </w:rPr>
      </w:pPr>
    </w:p>
    <w:p w14:paraId="743DC07A" w14:textId="77777777" w:rsidR="004B3413" w:rsidRPr="00731E28" w:rsidRDefault="004B3413" w:rsidP="00731E28">
      <w:pPr>
        <w:rPr>
          <w:rFonts w:ascii="Calibri" w:eastAsia="Calibri" w:hAnsi="Calibri" w:cs="Times New Roman"/>
        </w:rPr>
      </w:pPr>
    </w:p>
    <w:p w14:paraId="5E260D7F" w14:textId="230A7BFA" w:rsidR="00D00DC7" w:rsidRDefault="00731E28" w:rsidP="00731E28">
      <w:pPr>
        <w:autoSpaceDE w:val="0"/>
        <w:autoSpaceDN w:val="0"/>
        <w:adjustRightInd w:val="0"/>
        <w:spacing w:after="0" w:line="240" w:lineRule="auto"/>
        <w:rPr>
          <w:rFonts w:ascii="Times New Roman" w:eastAsia="Calibri" w:hAnsi="Times New Roman" w:cs="Times New Roman"/>
          <w:b/>
          <w:bCs/>
          <w:color w:val="002060"/>
          <w:sz w:val="24"/>
          <w:szCs w:val="24"/>
        </w:rPr>
      </w:pPr>
      <w:r w:rsidRPr="00731E28">
        <w:rPr>
          <w:rFonts w:ascii="Times New Roman" w:eastAsia="Calibri" w:hAnsi="Times New Roman" w:cs="Times New Roman"/>
          <w:b/>
          <w:bCs/>
          <w:color w:val="002060"/>
          <w:sz w:val="24"/>
          <w:szCs w:val="24"/>
        </w:rPr>
        <w:lastRenderedPageBreak/>
        <w:t>COGNITIVE DEVELO</w:t>
      </w:r>
      <w:r w:rsidR="00D00DC7">
        <w:rPr>
          <w:rFonts w:ascii="Times New Roman" w:eastAsia="Calibri" w:hAnsi="Times New Roman" w:cs="Times New Roman"/>
          <w:b/>
          <w:bCs/>
          <w:color w:val="002060"/>
          <w:sz w:val="24"/>
          <w:szCs w:val="24"/>
        </w:rPr>
        <w:t>PMENT</w:t>
      </w:r>
      <w:r w:rsidR="003D6A22">
        <w:rPr>
          <w:rFonts w:ascii="Times New Roman" w:eastAsia="Calibri" w:hAnsi="Times New Roman" w:cs="Times New Roman"/>
          <w:b/>
          <w:bCs/>
          <w:color w:val="002060"/>
          <w:sz w:val="24"/>
          <w:szCs w:val="24"/>
        </w:rPr>
        <w:t xml:space="preserve">  </w:t>
      </w:r>
    </w:p>
    <w:p w14:paraId="0A2BBF31" w14:textId="3B23A52B" w:rsidR="003D6A22" w:rsidRDefault="003D6A22" w:rsidP="00731E28">
      <w:pPr>
        <w:autoSpaceDE w:val="0"/>
        <w:autoSpaceDN w:val="0"/>
        <w:adjustRightInd w:val="0"/>
        <w:spacing w:after="0" w:line="240" w:lineRule="auto"/>
        <w:rPr>
          <w:rFonts w:ascii="Times New Roman" w:eastAsia="Calibri" w:hAnsi="Times New Roman" w:cs="Times New Roman"/>
          <w:b/>
          <w:bCs/>
          <w:color w:val="002060"/>
          <w:sz w:val="24"/>
          <w:szCs w:val="24"/>
        </w:rPr>
      </w:pPr>
      <w:r w:rsidRPr="00731E28">
        <w:rPr>
          <w:rFonts w:ascii="Times New Roman" w:eastAsia="Calibri" w:hAnsi="Times New Roman" w:cs="Times New Roman"/>
          <w:noProof/>
          <w:sz w:val="24"/>
          <w:szCs w:val="24"/>
          <w:lang w:val="en-ZA" w:eastAsia="en-ZA"/>
        </w:rPr>
        <w:drawing>
          <wp:anchor distT="0" distB="0" distL="114300" distR="114300" simplePos="0" relativeHeight="252015616" behindDoc="1" locked="0" layoutInCell="1" allowOverlap="1" wp14:anchorId="1DDF4210" wp14:editId="54067102">
            <wp:simplePos x="0" y="0"/>
            <wp:positionH relativeFrom="column">
              <wp:posOffset>-266700</wp:posOffset>
            </wp:positionH>
            <wp:positionV relativeFrom="paragraph">
              <wp:posOffset>196215</wp:posOffset>
            </wp:positionV>
            <wp:extent cx="6362700" cy="5981700"/>
            <wp:effectExtent l="0" t="0" r="0" b="0"/>
            <wp:wrapTight wrapText="bothSides">
              <wp:wrapPolygon edited="0">
                <wp:start x="0" y="0"/>
                <wp:lineTo x="0" y="21531"/>
                <wp:lineTo x="21535" y="21531"/>
                <wp:lineTo x="21535" y="0"/>
                <wp:lineTo x="0" y="0"/>
              </wp:wrapPolygon>
            </wp:wrapTight>
            <wp:docPr id="27" name="Picture 4109"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A picture containing text, screenshot, font, number&#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62700" cy="598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DE7D8" w14:textId="2A23D15D" w:rsidR="003D6A22" w:rsidRDefault="003D6A22" w:rsidP="00731E28">
      <w:pPr>
        <w:autoSpaceDE w:val="0"/>
        <w:autoSpaceDN w:val="0"/>
        <w:adjustRightInd w:val="0"/>
        <w:spacing w:after="0" w:line="240" w:lineRule="auto"/>
        <w:rPr>
          <w:rFonts w:ascii="Times New Roman" w:eastAsia="Calibri" w:hAnsi="Times New Roman" w:cs="Times New Roman"/>
          <w:b/>
          <w:bCs/>
          <w:color w:val="002060"/>
          <w:sz w:val="24"/>
          <w:szCs w:val="24"/>
        </w:rPr>
      </w:pPr>
    </w:p>
    <w:p w14:paraId="0EA42290" w14:textId="7AD00B88" w:rsidR="003D6A22" w:rsidRDefault="003D6A22" w:rsidP="00731E28">
      <w:pPr>
        <w:autoSpaceDE w:val="0"/>
        <w:autoSpaceDN w:val="0"/>
        <w:adjustRightInd w:val="0"/>
        <w:spacing w:after="0" w:line="240" w:lineRule="auto"/>
        <w:rPr>
          <w:rFonts w:ascii="Times New Roman" w:eastAsia="Calibri" w:hAnsi="Times New Roman" w:cs="Times New Roman"/>
          <w:b/>
          <w:bCs/>
          <w:color w:val="002060"/>
          <w:sz w:val="24"/>
          <w:szCs w:val="24"/>
        </w:rPr>
      </w:pPr>
    </w:p>
    <w:p w14:paraId="49CEA0AA" w14:textId="66E020B8" w:rsidR="003D6A22" w:rsidRPr="00731E28" w:rsidRDefault="003D6A22" w:rsidP="00731E28">
      <w:pPr>
        <w:autoSpaceDE w:val="0"/>
        <w:autoSpaceDN w:val="0"/>
        <w:adjustRightInd w:val="0"/>
        <w:spacing w:after="0" w:line="240" w:lineRule="auto"/>
        <w:rPr>
          <w:rFonts w:ascii="Times New Roman" w:eastAsia="Calibri" w:hAnsi="Times New Roman" w:cs="Times New Roman"/>
          <w:b/>
          <w:bCs/>
          <w:color w:val="002060"/>
          <w:sz w:val="24"/>
          <w:szCs w:val="24"/>
        </w:rPr>
      </w:pPr>
    </w:p>
    <w:p w14:paraId="4257CE40" w14:textId="53D3A2F8" w:rsid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r w:rsidRPr="00731E28">
        <w:rPr>
          <w:rFonts w:ascii="Times New Roman" w:eastAsia="Calibri" w:hAnsi="Times New Roman" w:cs="Times New Roman"/>
          <w:noProof/>
          <w:sz w:val="24"/>
          <w:szCs w:val="24"/>
          <w:lang w:val="en-ZA" w:eastAsia="en-ZA"/>
        </w:rPr>
        <w:lastRenderedPageBreak/>
        <w:drawing>
          <wp:anchor distT="0" distB="0" distL="114300" distR="114300" simplePos="0" relativeHeight="252016640" behindDoc="1" locked="0" layoutInCell="1" allowOverlap="1" wp14:anchorId="13B7C9CF" wp14:editId="71053744">
            <wp:simplePos x="0" y="0"/>
            <wp:positionH relativeFrom="column">
              <wp:posOffset>-304800</wp:posOffset>
            </wp:positionH>
            <wp:positionV relativeFrom="paragraph">
              <wp:posOffset>0</wp:posOffset>
            </wp:positionV>
            <wp:extent cx="6447790" cy="5391150"/>
            <wp:effectExtent l="0" t="0" r="0" b="0"/>
            <wp:wrapTight wrapText="bothSides">
              <wp:wrapPolygon edited="0">
                <wp:start x="0" y="0"/>
                <wp:lineTo x="0" y="21524"/>
                <wp:lineTo x="21506" y="21524"/>
                <wp:lineTo x="21506" y="0"/>
                <wp:lineTo x="0" y="0"/>
              </wp:wrapPolygon>
            </wp:wrapTight>
            <wp:docPr id="15" name="Picture 4109"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A picture containing text, screenshot, font, number&#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447790" cy="539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F89B6" w14:textId="726158DD" w:rsid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p>
    <w:p w14:paraId="63C38EEE" w14:textId="19D137F7" w:rsid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p>
    <w:p w14:paraId="604F1AF9" w14:textId="6C1E7ACD" w:rsid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p>
    <w:p w14:paraId="55CAAC7B" w14:textId="305A7622" w:rsid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p>
    <w:p w14:paraId="5B47C558" w14:textId="09D1194C" w:rsid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p>
    <w:p w14:paraId="6B6AB8ED" w14:textId="6B5AF0D6" w:rsid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p>
    <w:p w14:paraId="784554E1" w14:textId="415D2EA5" w:rsid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p>
    <w:p w14:paraId="16D63473" w14:textId="647EC4F6" w:rsid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p>
    <w:p w14:paraId="64F83886" w14:textId="6AC5A3F2" w:rsidR="00731E28" w:rsidRP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p>
    <w:p w14:paraId="219D51E9" w14:textId="77777777" w:rsidR="00731E28" w:rsidRPr="00731E28" w:rsidRDefault="00731E28" w:rsidP="00731E28">
      <w:pPr>
        <w:autoSpaceDE w:val="0"/>
        <w:autoSpaceDN w:val="0"/>
        <w:adjustRightInd w:val="0"/>
        <w:spacing w:after="0" w:line="240" w:lineRule="auto"/>
        <w:contextualSpacing/>
        <w:rPr>
          <w:rFonts w:ascii="Times New Roman" w:eastAsia="Calibri" w:hAnsi="Times New Roman" w:cs="Times New Roman"/>
          <w:sz w:val="24"/>
          <w:szCs w:val="24"/>
        </w:rPr>
      </w:pPr>
    </w:p>
    <w:p w14:paraId="2B5C1A55" w14:textId="77777777" w:rsidR="00731E28" w:rsidRPr="00731E28" w:rsidRDefault="00731E28" w:rsidP="00731E28">
      <w:pPr>
        <w:rPr>
          <w:rFonts w:ascii="Times New Roman" w:eastAsia="Calibri" w:hAnsi="Times New Roman" w:cs="Times New Roman"/>
          <w:sz w:val="24"/>
          <w:szCs w:val="24"/>
        </w:rPr>
      </w:pPr>
      <w:r w:rsidRPr="00731E28">
        <w:rPr>
          <w:rFonts w:ascii="Times New Roman" w:eastAsia="Calibri" w:hAnsi="Times New Roman" w:cs="Times New Roman"/>
          <w:sz w:val="24"/>
          <w:szCs w:val="24"/>
        </w:rPr>
        <w:br w:type="page"/>
      </w:r>
    </w:p>
    <w:p w14:paraId="37F24C8A" w14:textId="162A4746" w:rsidR="00680AA0" w:rsidRDefault="00680AA0" w:rsidP="00680AA0">
      <w:pPr>
        <w:jc w:val="both"/>
        <w:rPr>
          <w:rFonts w:ascii="Ebrima" w:hAnsi="Ebrima"/>
          <w:b/>
          <w:bCs/>
          <w:color w:val="002060"/>
          <w:sz w:val="28"/>
          <w:szCs w:val="28"/>
        </w:rPr>
      </w:pPr>
      <w:r w:rsidRPr="004B3413">
        <w:rPr>
          <w:rFonts w:ascii="Ebrima" w:hAnsi="Ebrima"/>
          <w:b/>
          <w:bCs/>
          <w:color w:val="002060"/>
          <w:sz w:val="28"/>
          <w:szCs w:val="28"/>
        </w:rPr>
        <w:lastRenderedPageBreak/>
        <w:t>GROUP 4 SYLLABUS</w:t>
      </w:r>
    </w:p>
    <w:p w14:paraId="6EFD1155" w14:textId="77777777" w:rsidR="004B3413" w:rsidRPr="004B3413" w:rsidRDefault="004B3413" w:rsidP="00680AA0">
      <w:pPr>
        <w:jc w:val="both"/>
        <w:rPr>
          <w:rFonts w:ascii="Ebrima" w:hAnsi="Ebrima"/>
          <w:b/>
          <w:bCs/>
          <w:color w:val="002060"/>
          <w:sz w:val="28"/>
          <w:szCs w:val="28"/>
        </w:rPr>
      </w:pPr>
    </w:p>
    <w:p w14:paraId="656F1C41" w14:textId="3533F36E" w:rsidR="00680AA0" w:rsidRPr="003F3C81" w:rsidRDefault="00680AA0" w:rsidP="00B42363">
      <w:pPr>
        <w:pStyle w:val="Default"/>
        <w:numPr>
          <w:ilvl w:val="0"/>
          <w:numId w:val="70"/>
        </w:numPr>
        <w:rPr>
          <w:rFonts w:ascii="Cambria" w:hAnsi="Cambria"/>
        </w:rPr>
      </w:pPr>
      <w:r w:rsidRPr="003F3C81">
        <w:rPr>
          <w:rFonts w:ascii="Cambria" w:hAnsi="Cambria"/>
          <w:b/>
          <w:bCs/>
        </w:rPr>
        <w:t>(</w:t>
      </w:r>
      <w:r w:rsidRPr="0078014B">
        <w:rPr>
          <w:rFonts w:ascii="Cambria" w:hAnsi="Cambria"/>
          <w:b/>
          <w:bCs/>
        </w:rPr>
        <w:t>Y</w:t>
      </w:r>
      <w:r w:rsidR="0078014B" w:rsidRPr="0078014B">
        <w:rPr>
          <w:rFonts w:ascii="Cambria" w:hAnsi="Cambria"/>
          <w:b/>
          <w:bCs/>
        </w:rPr>
        <w:t xml:space="preserve">ear </w:t>
      </w:r>
      <w:r w:rsidRPr="0078014B">
        <w:rPr>
          <w:rFonts w:ascii="Cambria" w:hAnsi="Cambria"/>
          <w:b/>
          <w:bCs/>
        </w:rPr>
        <w:t>1</w:t>
      </w:r>
      <w:r w:rsidRPr="003F3C81">
        <w:rPr>
          <w:rFonts w:ascii="Cambria" w:hAnsi="Cambria"/>
          <w:b/>
          <w:bCs/>
        </w:rPr>
        <w:t xml:space="preserve">) Swami’s Teenage Years – </w:t>
      </w:r>
      <w:r w:rsidRPr="003F3C81">
        <w:rPr>
          <w:rFonts w:ascii="Cambria" w:hAnsi="Cambria"/>
        </w:rPr>
        <w:t>we give children the opportunity to reflect and compare their own lives, which will help set higher ideals for them and realize that spirituality does indeed start at an early age</w:t>
      </w:r>
    </w:p>
    <w:p w14:paraId="729BC672" w14:textId="77777777" w:rsidR="00680AA0" w:rsidRPr="003F3C81" w:rsidRDefault="00680AA0" w:rsidP="00680AA0">
      <w:pPr>
        <w:pStyle w:val="Default"/>
        <w:ind w:left="720"/>
        <w:rPr>
          <w:rFonts w:ascii="Cambria" w:hAnsi="Cambria"/>
        </w:rPr>
      </w:pPr>
    </w:p>
    <w:p w14:paraId="5D1905A3" w14:textId="48D6A90A" w:rsidR="00680AA0" w:rsidRPr="003F3C81" w:rsidRDefault="00680AA0" w:rsidP="00680AA0">
      <w:pPr>
        <w:pStyle w:val="ListParagraph"/>
        <w:rPr>
          <w:rFonts w:ascii="Cambria" w:hAnsi="Cambria"/>
          <w:b/>
          <w:bCs/>
          <w:sz w:val="24"/>
          <w:szCs w:val="24"/>
        </w:rPr>
      </w:pPr>
      <w:r w:rsidRPr="003F3C81">
        <w:rPr>
          <w:rFonts w:ascii="Cambria" w:hAnsi="Cambria"/>
          <w:b/>
          <w:bCs/>
          <w:sz w:val="24"/>
          <w:szCs w:val="24"/>
        </w:rPr>
        <w:t>(Y</w:t>
      </w:r>
      <w:r w:rsidR="0078014B">
        <w:rPr>
          <w:rFonts w:ascii="Cambria" w:hAnsi="Cambria"/>
          <w:b/>
          <w:bCs/>
          <w:sz w:val="24"/>
          <w:szCs w:val="24"/>
        </w:rPr>
        <w:t xml:space="preserve">ear </w:t>
      </w:r>
      <w:r w:rsidRPr="003F3C81">
        <w:rPr>
          <w:rFonts w:ascii="Cambria" w:hAnsi="Cambria"/>
          <w:b/>
          <w:bCs/>
          <w:sz w:val="24"/>
          <w:szCs w:val="24"/>
        </w:rPr>
        <w:t xml:space="preserve">2) - Swami as a Role Model – </w:t>
      </w:r>
      <w:r w:rsidRPr="003F3C81">
        <w:rPr>
          <w:rFonts w:ascii="Cambria" w:hAnsi="Cambria"/>
          <w:sz w:val="24"/>
          <w:szCs w:val="24"/>
        </w:rPr>
        <w:t>Here we give more details and life examples, by discussing qualities and actions of Swami</w:t>
      </w:r>
    </w:p>
    <w:p w14:paraId="23FA32BB" w14:textId="77777777" w:rsidR="00680AA0" w:rsidRPr="003F3C81" w:rsidRDefault="00680AA0" w:rsidP="00680AA0">
      <w:pPr>
        <w:pStyle w:val="ListParagraph"/>
        <w:rPr>
          <w:rFonts w:ascii="Cambria" w:hAnsi="Cambria"/>
          <w:sz w:val="24"/>
          <w:szCs w:val="24"/>
        </w:rPr>
      </w:pPr>
    </w:p>
    <w:p w14:paraId="5078F4B8" w14:textId="6E1FB268" w:rsidR="00680AA0" w:rsidRPr="003F3C81" w:rsidRDefault="00680AA0" w:rsidP="00680AA0">
      <w:pPr>
        <w:pStyle w:val="Default"/>
        <w:ind w:left="720"/>
        <w:rPr>
          <w:rFonts w:ascii="Cambria" w:hAnsi="Cambria"/>
        </w:rPr>
      </w:pPr>
      <w:r w:rsidRPr="003F3C81">
        <w:rPr>
          <w:rFonts w:ascii="Cambria" w:hAnsi="Cambria"/>
          <w:b/>
          <w:bCs/>
        </w:rPr>
        <w:t>(Y</w:t>
      </w:r>
      <w:r w:rsidR="0078014B">
        <w:rPr>
          <w:rFonts w:ascii="Cambria" w:hAnsi="Cambria"/>
          <w:b/>
          <w:bCs/>
        </w:rPr>
        <w:t xml:space="preserve">ear </w:t>
      </w:r>
      <w:r w:rsidRPr="003F3C81">
        <w:rPr>
          <w:rFonts w:ascii="Cambria" w:hAnsi="Cambria"/>
          <w:b/>
          <w:bCs/>
        </w:rPr>
        <w:t xml:space="preserve">3) - Swami’s Activities for the Welfare of Humanity – </w:t>
      </w:r>
      <w:r>
        <w:rPr>
          <w:rFonts w:ascii="Cambria" w:hAnsi="Cambria"/>
        </w:rPr>
        <w:t>we</w:t>
      </w:r>
      <w:r w:rsidRPr="00120D13">
        <w:rPr>
          <w:rFonts w:ascii="Cambria" w:hAnsi="Cambria"/>
        </w:rPr>
        <w:t xml:space="preserve"> introduce</w:t>
      </w:r>
      <w:r w:rsidRPr="003F3C81">
        <w:rPr>
          <w:rFonts w:ascii="Cambria" w:hAnsi="Cambria"/>
        </w:rPr>
        <w:t xml:space="preserve"> the </w:t>
      </w:r>
      <w:r>
        <w:rPr>
          <w:rFonts w:ascii="Cambria" w:hAnsi="Cambria"/>
        </w:rPr>
        <w:t>children</w:t>
      </w:r>
      <w:r w:rsidRPr="003F3C81">
        <w:rPr>
          <w:rFonts w:ascii="Cambria" w:hAnsi="Cambria"/>
        </w:rPr>
        <w:t xml:space="preserve"> to a deeper sense of engaging in service activities for the welfare of humanity at large. </w:t>
      </w:r>
    </w:p>
    <w:p w14:paraId="4B5106F1" w14:textId="77777777" w:rsidR="00680AA0" w:rsidRDefault="00680AA0" w:rsidP="00680AA0">
      <w:pPr>
        <w:pStyle w:val="Default"/>
        <w:ind w:left="720"/>
        <w:rPr>
          <w:rFonts w:ascii="Cambria" w:hAnsi="Cambria"/>
        </w:rPr>
      </w:pPr>
      <w:r>
        <w:rPr>
          <w:rFonts w:ascii="Cambria" w:hAnsi="Cambria"/>
        </w:rPr>
        <w:t>They need to</w:t>
      </w:r>
      <w:r w:rsidRPr="003F3C81">
        <w:rPr>
          <w:rFonts w:ascii="Cambria" w:hAnsi="Cambria"/>
        </w:rPr>
        <w:t xml:space="preserve"> always be looking at ways of </w:t>
      </w:r>
      <w:proofErr w:type="gramStart"/>
      <w:r w:rsidRPr="003F3C81">
        <w:rPr>
          <w:rFonts w:ascii="Cambria" w:hAnsi="Cambria"/>
        </w:rPr>
        <w:t>alleviate</w:t>
      </w:r>
      <w:proofErr w:type="gramEnd"/>
      <w:r w:rsidRPr="003F3C81">
        <w:rPr>
          <w:rFonts w:ascii="Cambria" w:hAnsi="Cambria"/>
        </w:rPr>
        <w:t xml:space="preserve"> the suffering of fellow man.  </w:t>
      </w:r>
    </w:p>
    <w:p w14:paraId="7E842C0E" w14:textId="77777777" w:rsidR="00680AA0" w:rsidRDefault="00680AA0" w:rsidP="00680AA0">
      <w:pPr>
        <w:pStyle w:val="Default"/>
        <w:ind w:left="720"/>
        <w:rPr>
          <w:rFonts w:ascii="Cambria" w:hAnsi="Cambria"/>
        </w:rPr>
      </w:pPr>
    </w:p>
    <w:p w14:paraId="2F9B137E" w14:textId="0870260A" w:rsidR="00680AA0" w:rsidRDefault="00680AA0" w:rsidP="00680AA0">
      <w:pPr>
        <w:pStyle w:val="Default"/>
        <w:ind w:left="720"/>
        <w:rPr>
          <w:rFonts w:ascii="Cambria" w:hAnsi="Cambria"/>
        </w:rPr>
      </w:pPr>
      <w:r>
        <w:rPr>
          <w:rFonts w:ascii="Cambria" w:hAnsi="Cambria"/>
        </w:rPr>
        <w:t xml:space="preserve">You can use books like Sathyam Shivam Sundaram, HIStory, </w:t>
      </w:r>
      <w:r w:rsidR="00E12B88">
        <w:rPr>
          <w:rFonts w:ascii="Cambria" w:hAnsi="Cambria"/>
        </w:rPr>
        <w:t>and Thapovanam</w:t>
      </w:r>
      <w:r>
        <w:rPr>
          <w:rFonts w:ascii="Cambria" w:hAnsi="Cambria"/>
        </w:rPr>
        <w:t xml:space="preserve"> </w:t>
      </w:r>
      <w:r w:rsidR="00E12B88">
        <w:rPr>
          <w:rFonts w:ascii="Cambria" w:hAnsi="Cambria"/>
        </w:rPr>
        <w:t>etc.</w:t>
      </w:r>
      <w:r>
        <w:rPr>
          <w:rFonts w:ascii="Cambria" w:hAnsi="Cambria"/>
        </w:rPr>
        <w:t>, which will give you a fair insight into Swami’s early years</w:t>
      </w:r>
    </w:p>
    <w:p w14:paraId="6B478CBB" w14:textId="77777777" w:rsidR="00680AA0" w:rsidRPr="003F3C81" w:rsidRDefault="00680AA0" w:rsidP="00680AA0">
      <w:pPr>
        <w:pStyle w:val="Default"/>
        <w:ind w:left="720"/>
        <w:rPr>
          <w:rFonts w:ascii="Cambria" w:hAnsi="Cambria"/>
        </w:rPr>
      </w:pPr>
    </w:p>
    <w:p w14:paraId="32EED879" w14:textId="7D8EDFF6" w:rsidR="00680AA0" w:rsidRDefault="00680AA0" w:rsidP="00680AA0">
      <w:pPr>
        <w:pStyle w:val="Default"/>
        <w:rPr>
          <w:rFonts w:ascii="Cambria" w:hAnsi="Cambria"/>
        </w:rPr>
      </w:pPr>
    </w:p>
    <w:p w14:paraId="6D32EAC2" w14:textId="77777777" w:rsidR="004B3413" w:rsidRPr="003F3C81" w:rsidRDefault="004B3413" w:rsidP="00680AA0">
      <w:pPr>
        <w:pStyle w:val="Default"/>
        <w:rPr>
          <w:rFonts w:ascii="Cambria" w:hAnsi="Cambria"/>
        </w:rPr>
      </w:pPr>
    </w:p>
    <w:p w14:paraId="0FF35B39" w14:textId="5B5ED68E" w:rsidR="00680AA0" w:rsidRDefault="00680AA0" w:rsidP="00B42363">
      <w:pPr>
        <w:pStyle w:val="Default"/>
        <w:numPr>
          <w:ilvl w:val="0"/>
          <w:numId w:val="70"/>
        </w:numPr>
        <w:rPr>
          <w:rFonts w:ascii="Cambria" w:hAnsi="Cambria"/>
        </w:rPr>
      </w:pPr>
      <w:r w:rsidRPr="00381887">
        <w:rPr>
          <w:rFonts w:ascii="Cambria" w:hAnsi="Cambria"/>
        </w:rPr>
        <w:t>(</w:t>
      </w:r>
      <w:r w:rsidRPr="00381887">
        <w:rPr>
          <w:rFonts w:ascii="Cambria" w:hAnsi="Cambria"/>
          <w:b/>
          <w:bCs/>
        </w:rPr>
        <w:t>Y</w:t>
      </w:r>
      <w:r w:rsidR="0078014B">
        <w:rPr>
          <w:rFonts w:ascii="Cambria" w:hAnsi="Cambria"/>
          <w:b/>
          <w:bCs/>
        </w:rPr>
        <w:t xml:space="preserve">ear </w:t>
      </w:r>
      <w:r w:rsidRPr="00381887">
        <w:rPr>
          <w:rFonts w:ascii="Cambria" w:hAnsi="Cambria"/>
          <w:b/>
          <w:bCs/>
        </w:rPr>
        <w:t>1) 9 Point code of conduct</w:t>
      </w:r>
      <w:r w:rsidRPr="00381887">
        <w:rPr>
          <w:rFonts w:ascii="Cambria" w:hAnsi="Cambria"/>
        </w:rPr>
        <w:t xml:space="preserve"> – good transformational tool that allows us to measure up to see how we fair with regards to what is expected of us. </w:t>
      </w:r>
    </w:p>
    <w:p w14:paraId="05FF5534" w14:textId="77777777" w:rsidR="00680AA0" w:rsidRPr="00381887" w:rsidRDefault="00680AA0" w:rsidP="00680AA0">
      <w:pPr>
        <w:pStyle w:val="Default"/>
        <w:ind w:left="720"/>
        <w:rPr>
          <w:rFonts w:ascii="Cambria" w:hAnsi="Cambria"/>
        </w:rPr>
      </w:pPr>
    </w:p>
    <w:p w14:paraId="2F7467E9" w14:textId="6059EB30" w:rsidR="00680AA0" w:rsidRPr="003F3C81" w:rsidRDefault="00680AA0" w:rsidP="00680AA0">
      <w:pPr>
        <w:pStyle w:val="Default"/>
        <w:ind w:left="720"/>
        <w:rPr>
          <w:rFonts w:ascii="Cambria" w:hAnsi="Cambria"/>
        </w:rPr>
      </w:pPr>
      <w:r w:rsidRPr="003F3C81">
        <w:rPr>
          <w:rFonts w:ascii="Cambria" w:hAnsi="Cambria"/>
          <w:b/>
          <w:bCs/>
        </w:rPr>
        <w:t>(Y</w:t>
      </w:r>
      <w:r w:rsidR="0078014B">
        <w:rPr>
          <w:rFonts w:ascii="Cambria" w:hAnsi="Cambria"/>
          <w:b/>
          <w:bCs/>
        </w:rPr>
        <w:t xml:space="preserve">ear </w:t>
      </w:r>
      <w:r w:rsidRPr="003F3C81">
        <w:rPr>
          <w:rFonts w:ascii="Cambria" w:hAnsi="Cambria"/>
          <w:b/>
          <w:bCs/>
        </w:rPr>
        <w:t>2) Ceiling on Desires</w:t>
      </w:r>
      <w:r w:rsidRPr="003F3C81">
        <w:rPr>
          <w:rFonts w:ascii="Cambria" w:hAnsi="Cambria"/>
        </w:rPr>
        <w:t xml:space="preserve"> - Understand that Swami has not given us the Ceiling on Desires Programme to help us save or generate money. </w:t>
      </w:r>
    </w:p>
    <w:p w14:paraId="1FC31C14" w14:textId="77777777" w:rsidR="00680AA0" w:rsidRPr="003F3C81" w:rsidRDefault="00680AA0" w:rsidP="00680AA0">
      <w:pPr>
        <w:pStyle w:val="Default"/>
        <w:ind w:left="720"/>
        <w:rPr>
          <w:rFonts w:ascii="Cambria" w:hAnsi="Cambria"/>
        </w:rPr>
      </w:pPr>
      <w:r w:rsidRPr="003F3C81">
        <w:rPr>
          <w:rFonts w:ascii="Cambria" w:hAnsi="Cambria"/>
        </w:rPr>
        <w:t xml:space="preserve">This is a specific tool to help us on our journey of realizing God. </w:t>
      </w:r>
    </w:p>
    <w:p w14:paraId="1B18FB37" w14:textId="4E7ECC95" w:rsidR="00680AA0" w:rsidRPr="003F3C81" w:rsidRDefault="00680AA0" w:rsidP="00680AA0">
      <w:pPr>
        <w:pStyle w:val="Default"/>
        <w:ind w:left="720"/>
        <w:rPr>
          <w:rFonts w:ascii="Cambria" w:hAnsi="Cambria"/>
        </w:rPr>
      </w:pPr>
      <w:proofErr w:type="gramStart"/>
      <w:r w:rsidRPr="003F3C81">
        <w:rPr>
          <w:rFonts w:ascii="Cambria" w:hAnsi="Cambria"/>
        </w:rPr>
        <w:t>Remember :</w:t>
      </w:r>
      <w:proofErr w:type="gramEnd"/>
      <w:r w:rsidRPr="003F3C81">
        <w:rPr>
          <w:rFonts w:ascii="Cambria" w:hAnsi="Cambria"/>
        </w:rPr>
        <w:t xml:space="preserve"> Man – Desires = God.  </w:t>
      </w:r>
      <w:r w:rsidR="00E12B88" w:rsidRPr="003F3C81">
        <w:rPr>
          <w:rFonts w:ascii="Cambria" w:hAnsi="Cambria"/>
        </w:rPr>
        <w:t>The</w:t>
      </w:r>
      <w:r w:rsidRPr="003F3C81">
        <w:rPr>
          <w:rFonts w:ascii="Cambria" w:hAnsi="Cambria"/>
        </w:rPr>
        <w:t xml:space="preserve"> teacher can also discuss the aspect of how desires grow on the mind and how having control of our senses will help us limit our desires. </w:t>
      </w:r>
    </w:p>
    <w:p w14:paraId="286A3F8E" w14:textId="77777777" w:rsidR="00680AA0" w:rsidRPr="003F3C81" w:rsidRDefault="00680AA0" w:rsidP="00680AA0">
      <w:pPr>
        <w:pStyle w:val="ListParagraph"/>
        <w:rPr>
          <w:rFonts w:ascii="Cambria" w:hAnsi="Cambria"/>
          <w:sz w:val="24"/>
          <w:szCs w:val="24"/>
        </w:rPr>
      </w:pPr>
    </w:p>
    <w:p w14:paraId="0F14E482" w14:textId="74A075F6" w:rsidR="00680AA0" w:rsidRPr="003F3C81" w:rsidRDefault="00680AA0" w:rsidP="00680AA0">
      <w:pPr>
        <w:pStyle w:val="ListParagraph"/>
        <w:rPr>
          <w:rFonts w:ascii="Cambria" w:hAnsi="Cambria"/>
          <w:sz w:val="24"/>
          <w:szCs w:val="24"/>
        </w:rPr>
      </w:pPr>
      <w:r w:rsidRPr="003F3C81">
        <w:rPr>
          <w:rFonts w:ascii="Cambria" w:hAnsi="Cambria"/>
          <w:b/>
          <w:bCs/>
          <w:sz w:val="24"/>
          <w:szCs w:val="24"/>
        </w:rPr>
        <w:t>(Y</w:t>
      </w:r>
      <w:r w:rsidR="0078014B">
        <w:rPr>
          <w:rFonts w:ascii="Cambria" w:hAnsi="Cambria"/>
          <w:b/>
          <w:bCs/>
          <w:sz w:val="24"/>
          <w:szCs w:val="24"/>
        </w:rPr>
        <w:t xml:space="preserve">ear </w:t>
      </w:r>
      <w:r w:rsidRPr="003F3C81">
        <w:rPr>
          <w:rFonts w:ascii="Cambria" w:hAnsi="Cambria"/>
          <w:b/>
          <w:bCs/>
          <w:sz w:val="24"/>
          <w:szCs w:val="24"/>
        </w:rPr>
        <w:t>3) Ceiling on Desires</w:t>
      </w:r>
      <w:r w:rsidRPr="003F3C81">
        <w:rPr>
          <w:rFonts w:ascii="Cambria" w:hAnsi="Cambria"/>
          <w:sz w:val="24"/>
          <w:szCs w:val="24"/>
        </w:rPr>
        <w:t xml:space="preserve"> – last year we paid attention to time and money, this year we go further into applying COD to Food and Energy as well as Time and Money.</w:t>
      </w:r>
    </w:p>
    <w:p w14:paraId="2F8F125D" w14:textId="77777777" w:rsidR="00680AA0" w:rsidRPr="003F3C81" w:rsidRDefault="00680AA0" w:rsidP="00680AA0">
      <w:pPr>
        <w:pStyle w:val="ListParagraph"/>
        <w:rPr>
          <w:rFonts w:ascii="Cambria" w:hAnsi="Cambria"/>
          <w:sz w:val="24"/>
          <w:szCs w:val="24"/>
        </w:rPr>
      </w:pPr>
      <w:r w:rsidRPr="003F3C81">
        <w:rPr>
          <w:rFonts w:ascii="Cambria" w:hAnsi="Cambria"/>
          <w:sz w:val="24"/>
          <w:szCs w:val="24"/>
        </w:rPr>
        <w:t>COD program is a wonderful tool to aid our spiritual progress, helps children maximize on the benefits, if used correctly.</w:t>
      </w:r>
    </w:p>
    <w:p w14:paraId="1EC04A09" w14:textId="77777777" w:rsidR="00680AA0" w:rsidRPr="003F3C81" w:rsidRDefault="00680AA0" w:rsidP="00680AA0">
      <w:pPr>
        <w:ind w:left="720"/>
        <w:rPr>
          <w:rFonts w:ascii="Cambria" w:hAnsi="Cambria"/>
          <w:sz w:val="24"/>
          <w:szCs w:val="24"/>
        </w:rPr>
      </w:pPr>
      <w:r w:rsidRPr="003F3C81">
        <w:rPr>
          <w:rFonts w:ascii="Cambria" w:hAnsi="Cambria"/>
          <w:sz w:val="24"/>
          <w:szCs w:val="24"/>
        </w:rPr>
        <w:t xml:space="preserve">If applied correctly this tool guides our journey from the aspect of “I, </w:t>
      </w:r>
      <w:proofErr w:type="spellStart"/>
      <w:r w:rsidRPr="003F3C81">
        <w:rPr>
          <w:rFonts w:ascii="Cambria" w:hAnsi="Cambria"/>
          <w:sz w:val="24"/>
          <w:szCs w:val="24"/>
        </w:rPr>
        <w:t>to</w:t>
      </w:r>
      <w:proofErr w:type="spellEnd"/>
      <w:r w:rsidRPr="003F3C81">
        <w:rPr>
          <w:rFonts w:ascii="Cambria" w:hAnsi="Cambria"/>
          <w:sz w:val="24"/>
          <w:szCs w:val="24"/>
        </w:rPr>
        <w:t xml:space="preserve"> We and finally to He”</w:t>
      </w:r>
    </w:p>
    <w:p w14:paraId="51E5035A" w14:textId="55650132" w:rsidR="00680AA0" w:rsidRDefault="00680AA0" w:rsidP="00680AA0">
      <w:pPr>
        <w:ind w:left="720"/>
        <w:rPr>
          <w:rFonts w:ascii="Cambria" w:hAnsi="Cambria"/>
          <w:sz w:val="24"/>
          <w:szCs w:val="24"/>
        </w:rPr>
      </w:pPr>
    </w:p>
    <w:p w14:paraId="1EEBCA96" w14:textId="56C793CA" w:rsidR="004B3413" w:rsidRDefault="004B3413" w:rsidP="00680AA0">
      <w:pPr>
        <w:ind w:left="720"/>
        <w:rPr>
          <w:rFonts w:ascii="Cambria" w:hAnsi="Cambria"/>
          <w:sz w:val="24"/>
          <w:szCs w:val="24"/>
        </w:rPr>
      </w:pPr>
    </w:p>
    <w:p w14:paraId="417D882C" w14:textId="77777777" w:rsidR="004B3413" w:rsidRPr="003F3C81" w:rsidRDefault="004B3413" w:rsidP="00680AA0">
      <w:pPr>
        <w:ind w:left="720"/>
        <w:rPr>
          <w:rFonts w:ascii="Cambria" w:hAnsi="Cambria"/>
          <w:sz w:val="24"/>
          <w:szCs w:val="24"/>
        </w:rPr>
      </w:pPr>
    </w:p>
    <w:p w14:paraId="6228C5C9" w14:textId="77777777" w:rsidR="004B3413" w:rsidRPr="004B3413" w:rsidRDefault="004B3413" w:rsidP="004B3413">
      <w:pPr>
        <w:pStyle w:val="Default"/>
        <w:ind w:left="720"/>
        <w:rPr>
          <w:rFonts w:ascii="Cambria" w:hAnsi="Cambria"/>
          <w:b/>
          <w:bCs/>
        </w:rPr>
      </w:pPr>
    </w:p>
    <w:p w14:paraId="59BE637E" w14:textId="07DDC705" w:rsidR="00680AA0" w:rsidRPr="003F3C81" w:rsidRDefault="00680AA0" w:rsidP="00B42363">
      <w:pPr>
        <w:pStyle w:val="Default"/>
        <w:numPr>
          <w:ilvl w:val="0"/>
          <w:numId w:val="70"/>
        </w:numPr>
        <w:rPr>
          <w:rFonts w:ascii="Cambria" w:hAnsi="Cambria"/>
          <w:b/>
          <w:bCs/>
        </w:rPr>
      </w:pPr>
      <w:r w:rsidRPr="003F3C81">
        <w:rPr>
          <w:rFonts w:ascii="Cambria" w:hAnsi="Cambria"/>
          <w:b/>
          <w:bCs/>
          <w:lang w:val="en-ZA"/>
        </w:rPr>
        <w:t>(Y</w:t>
      </w:r>
      <w:r w:rsidR="0078014B">
        <w:rPr>
          <w:rFonts w:ascii="Cambria" w:hAnsi="Cambria"/>
          <w:b/>
          <w:bCs/>
          <w:lang w:val="en-ZA"/>
        </w:rPr>
        <w:t>ear</w:t>
      </w:r>
      <w:r w:rsidRPr="003F3C81">
        <w:rPr>
          <w:rFonts w:ascii="Cambria" w:hAnsi="Cambria"/>
          <w:b/>
          <w:bCs/>
          <w:lang w:val="en-ZA"/>
        </w:rPr>
        <w:t xml:space="preserve">1) </w:t>
      </w:r>
      <w:r w:rsidRPr="00760CC1">
        <w:rPr>
          <w:rFonts w:ascii="Cambria" w:hAnsi="Cambria"/>
          <w:b/>
          <w:bCs/>
          <w:lang w:val="en-ZA"/>
        </w:rPr>
        <w:t>Putting 3HV into practise</w:t>
      </w:r>
      <w:r w:rsidRPr="003F3C81">
        <w:rPr>
          <w:rFonts w:ascii="Cambria" w:hAnsi="Cambria"/>
          <w:b/>
          <w:bCs/>
          <w:lang w:val="en-ZA"/>
        </w:rPr>
        <w:t xml:space="preserve"> - </w:t>
      </w:r>
      <w:r w:rsidRPr="003F3C81">
        <w:rPr>
          <w:rFonts w:ascii="Cambria" w:hAnsi="Cambria"/>
        </w:rPr>
        <w:t xml:space="preserve">as we know 3HV refers to the Unity, Purity and Harmony of Head, </w:t>
      </w:r>
      <w:proofErr w:type="gramStart"/>
      <w:r w:rsidRPr="003F3C81">
        <w:rPr>
          <w:rFonts w:ascii="Cambria" w:hAnsi="Cambria"/>
        </w:rPr>
        <w:t>Heart</w:t>
      </w:r>
      <w:proofErr w:type="gramEnd"/>
      <w:r w:rsidRPr="003F3C81">
        <w:rPr>
          <w:rFonts w:ascii="Cambria" w:hAnsi="Cambria"/>
        </w:rPr>
        <w:t xml:space="preserve"> and Hand.  As gurus, we are expected to groom the child into understanding that there </w:t>
      </w:r>
      <w:proofErr w:type="gramStart"/>
      <w:r w:rsidRPr="003F3C81">
        <w:rPr>
          <w:rFonts w:ascii="Cambria" w:hAnsi="Cambria"/>
        </w:rPr>
        <w:t>has to</w:t>
      </w:r>
      <w:proofErr w:type="gramEnd"/>
      <w:r w:rsidRPr="003F3C81">
        <w:rPr>
          <w:rFonts w:ascii="Cambria" w:hAnsi="Cambria"/>
        </w:rPr>
        <w:t xml:space="preserve"> be coherent harmony between our thoughts, feelings and action</w:t>
      </w:r>
    </w:p>
    <w:p w14:paraId="77FBC3C5" w14:textId="77777777" w:rsidR="00680AA0" w:rsidRPr="003F3C81" w:rsidRDefault="00680AA0" w:rsidP="00680AA0">
      <w:pPr>
        <w:pStyle w:val="Default"/>
        <w:ind w:left="720"/>
        <w:rPr>
          <w:rFonts w:ascii="Cambria" w:hAnsi="Cambria"/>
          <w:b/>
          <w:bCs/>
          <w:lang w:val="en-ZA"/>
        </w:rPr>
      </w:pPr>
    </w:p>
    <w:p w14:paraId="10924518" w14:textId="371FF0B7" w:rsidR="00680AA0" w:rsidRPr="003F3C81" w:rsidRDefault="00680AA0" w:rsidP="00680AA0">
      <w:pPr>
        <w:pStyle w:val="Default"/>
        <w:ind w:left="720"/>
        <w:rPr>
          <w:rFonts w:ascii="Cambria" w:hAnsi="Cambria"/>
        </w:rPr>
      </w:pPr>
      <w:r w:rsidRPr="003F3C81">
        <w:rPr>
          <w:rFonts w:ascii="Cambria" w:hAnsi="Cambria"/>
          <w:b/>
          <w:bCs/>
          <w:lang w:val="en-ZA"/>
        </w:rPr>
        <w:t>(Y</w:t>
      </w:r>
      <w:r w:rsidR="0078014B">
        <w:rPr>
          <w:rFonts w:ascii="Cambria" w:hAnsi="Cambria"/>
          <w:b/>
          <w:bCs/>
          <w:lang w:val="en-ZA"/>
        </w:rPr>
        <w:t xml:space="preserve">ear </w:t>
      </w:r>
      <w:r w:rsidRPr="003F3C81">
        <w:rPr>
          <w:rFonts w:ascii="Cambria" w:hAnsi="Cambria"/>
          <w:b/>
          <w:bCs/>
          <w:lang w:val="en-ZA"/>
        </w:rPr>
        <w:t>2) Unity in Diversity – Respecting and appreciating global cultures</w:t>
      </w:r>
      <w:r w:rsidRPr="003F3C81">
        <w:rPr>
          <w:rFonts w:ascii="Cambria" w:hAnsi="Cambria"/>
          <w:lang w:val="en-ZA"/>
        </w:rPr>
        <w:t xml:space="preserve"> - </w:t>
      </w:r>
      <w:r w:rsidRPr="003F3C81">
        <w:rPr>
          <w:rFonts w:ascii="Cambria" w:hAnsi="Cambria"/>
        </w:rPr>
        <w:t xml:space="preserve">This in not just about Unity of Faiths as we know it but to take a sincere interest in all people of the world and appreciate all cultures. </w:t>
      </w:r>
    </w:p>
    <w:p w14:paraId="56716C2E" w14:textId="24DC7DB8" w:rsidR="00680AA0" w:rsidRPr="003F3C81" w:rsidRDefault="00E12B88" w:rsidP="00680AA0">
      <w:pPr>
        <w:pStyle w:val="Default"/>
        <w:ind w:left="720"/>
        <w:rPr>
          <w:rFonts w:ascii="Cambria" w:hAnsi="Cambria"/>
        </w:rPr>
      </w:pPr>
      <w:r w:rsidRPr="003F3C81">
        <w:rPr>
          <w:rFonts w:ascii="Cambria" w:hAnsi="Cambria"/>
        </w:rPr>
        <w:t>Recognize</w:t>
      </w:r>
      <w:r w:rsidR="00680AA0" w:rsidRPr="003F3C81">
        <w:rPr>
          <w:rFonts w:ascii="Cambria" w:hAnsi="Cambria"/>
        </w:rPr>
        <w:t xml:space="preserve"> the divinity in all. </w:t>
      </w:r>
    </w:p>
    <w:p w14:paraId="584FFEF8" w14:textId="77777777" w:rsidR="00680AA0" w:rsidRPr="003F3C81" w:rsidRDefault="00680AA0" w:rsidP="00680AA0">
      <w:pPr>
        <w:ind w:firstLine="720"/>
        <w:rPr>
          <w:rFonts w:ascii="Cambria" w:hAnsi="Cambria"/>
          <w:sz w:val="24"/>
          <w:szCs w:val="24"/>
        </w:rPr>
      </w:pPr>
    </w:p>
    <w:p w14:paraId="0FF55D44" w14:textId="5F62665C" w:rsidR="00680AA0" w:rsidRPr="003F3C81" w:rsidRDefault="00680AA0" w:rsidP="00680AA0">
      <w:pPr>
        <w:pStyle w:val="ListParagraph"/>
        <w:rPr>
          <w:rFonts w:ascii="Cambria" w:hAnsi="Cambria"/>
          <w:b/>
          <w:bCs/>
          <w:sz w:val="24"/>
          <w:szCs w:val="24"/>
        </w:rPr>
      </w:pPr>
      <w:r w:rsidRPr="003F3C81">
        <w:rPr>
          <w:rFonts w:ascii="Cambria" w:hAnsi="Cambria"/>
          <w:b/>
          <w:bCs/>
          <w:sz w:val="24"/>
          <w:szCs w:val="24"/>
        </w:rPr>
        <w:t>(Y</w:t>
      </w:r>
      <w:r w:rsidR="0078014B">
        <w:rPr>
          <w:rFonts w:ascii="Cambria" w:hAnsi="Cambria"/>
          <w:b/>
          <w:bCs/>
          <w:sz w:val="24"/>
          <w:szCs w:val="24"/>
        </w:rPr>
        <w:t xml:space="preserve">ear </w:t>
      </w:r>
      <w:r w:rsidRPr="003F3C81">
        <w:rPr>
          <w:rFonts w:ascii="Cambria" w:hAnsi="Cambria"/>
          <w:b/>
          <w:bCs/>
          <w:sz w:val="24"/>
          <w:szCs w:val="24"/>
        </w:rPr>
        <w:t xml:space="preserve">3) </w:t>
      </w:r>
      <w:r w:rsidRPr="003F3C81">
        <w:rPr>
          <w:rFonts w:ascii="Cambria" w:hAnsi="Cambria"/>
          <w:b/>
          <w:bCs/>
          <w:sz w:val="24"/>
          <w:szCs w:val="24"/>
          <w:lang w:val="en-ZA"/>
        </w:rPr>
        <w:t>Unity of Faiths – Understanding and Respecting</w:t>
      </w:r>
      <w:r w:rsidRPr="003F3C81">
        <w:rPr>
          <w:rFonts w:ascii="Cambria" w:hAnsi="Cambria"/>
          <w:sz w:val="24"/>
          <w:szCs w:val="24"/>
          <w:lang w:val="en-ZA"/>
        </w:rPr>
        <w:t xml:space="preserve"> - </w:t>
      </w:r>
      <w:r w:rsidRPr="003F3C81">
        <w:rPr>
          <w:rFonts w:ascii="Cambria" w:hAnsi="Cambria"/>
          <w:sz w:val="24"/>
          <w:szCs w:val="24"/>
        </w:rPr>
        <w:t>It is only by understanding the fundamentals of the different religions that we would be able to respect each religion.</w:t>
      </w:r>
    </w:p>
    <w:p w14:paraId="5307C621" w14:textId="77777777" w:rsidR="00680AA0" w:rsidRPr="003F3C81" w:rsidRDefault="00680AA0" w:rsidP="00680AA0">
      <w:pPr>
        <w:pStyle w:val="ListParagraph"/>
        <w:rPr>
          <w:rFonts w:ascii="Cambria" w:hAnsi="Cambria"/>
          <w:b/>
          <w:bCs/>
          <w:sz w:val="24"/>
          <w:szCs w:val="24"/>
          <w:highlight w:val="yellow"/>
        </w:rPr>
      </w:pPr>
      <w:r w:rsidRPr="003F3C81">
        <w:rPr>
          <w:rFonts w:ascii="Cambria" w:hAnsi="Cambria"/>
          <w:sz w:val="24"/>
          <w:szCs w:val="24"/>
        </w:rPr>
        <w:t xml:space="preserve"> Engage in activities and class projects that would encourage students to research and learn more about each religion. </w:t>
      </w:r>
    </w:p>
    <w:p w14:paraId="6C48C451" w14:textId="77777777" w:rsidR="00680AA0" w:rsidRDefault="00680AA0" w:rsidP="00680AA0">
      <w:pPr>
        <w:ind w:firstLine="720"/>
        <w:rPr>
          <w:rFonts w:ascii="Cambria" w:hAnsi="Cambria"/>
        </w:rPr>
      </w:pPr>
    </w:p>
    <w:p w14:paraId="3EA03995" w14:textId="513887FC" w:rsidR="00680AA0" w:rsidRDefault="00680AA0" w:rsidP="00680AA0">
      <w:pPr>
        <w:pStyle w:val="Default"/>
        <w:ind w:left="720"/>
        <w:rPr>
          <w:rFonts w:ascii="Cambria" w:hAnsi="Cambria"/>
          <w:b/>
          <w:bCs/>
        </w:rPr>
      </w:pPr>
    </w:p>
    <w:p w14:paraId="00C5B1D5" w14:textId="77777777" w:rsidR="004B3413" w:rsidRPr="00760CC1" w:rsidRDefault="004B3413" w:rsidP="00680AA0">
      <w:pPr>
        <w:pStyle w:val="Default"/>
        <w:ind w:left="720"/>
        <w:rPr>
          <w:rFonts w:ascii="Cambria" w:hAnsi="Cambria"/>
          <w:b/>
          <w:bCs/>
        </w:rPr>
      </w:pPr>
    </w:p>
    <w:p w14:paraId="23CDE12C" w14:textId="0C15E28D" w:rsidR="00680AA0" w:rsidRPr="003F3C81" w:rsidRDefault="00680AA0" w:rsidP="00B42363">
      <w:pPr>
        <w:pStyle w:val="Default"/>
        <w:numPr>
          <w:ilvl w:val="0"/>
          <w:numId w:val="70"/>
        </w:numPr>
        <w:rPr>
          <w:rFonts w:ascii="Cambria" w:hAnsi="Cambria"/>
        </w:rPr>
      </w:pPr>
      <w:r w:rsidRPr="003F3C81">
        <w:rPr>
          <w:rFonts w:ascii="Cambria" w:hAnsi="Cambria"/>
        </w:rPr>
        <w:t>(</w:t>
      </w:r>
      <w:r w:rsidRPr="003F3C81">
        <w:rPr>
          <w:rFonts w:ascii="Cambria" w:hAnsi="Cambria"/>
          <w:b/>
          <w:bCs/>
        </w:rPr>
        <w:t>Y</w:t>
      </w:r>
      <w:r w:rsidR="0078014B">
        <w:rPr>
          <w:rFonts w:ascii="Cambria" w:hAnsi="Cambria"/>
          <w:b/>
          <w:bCs/>
        </w:rPr>
        <w:t xml:space="preserve">ear </w:t>
      </w:r>
      <w:r w:rsidRPr="003F3C81">
        <w:rPr>
          <w:rFonts w:ascii="Cambria" w:hAnsi="Cambria"/>
          <w:b/>
          <w:bCs/>
        </w:rPr>
        <w:t xml:space="preserve">1) </w:t>
      </w:r>
      <w:r w:rsidRPr="003F3C81">
        <w:rPr>
          <w:rFonts w:ascii="Cambria" w:hAnsi="Cambria"/>
          <w:b/>
          <w:bCs/>
          <w:lang w:val="en-ZA"/>
        </w:rPr>
        <w:t xml:space="preserve">Developing Study Skills – we should aim to guide the children through this (usually stressful) </w:t>
      </w:r>
      <w:r w:rsidRPr="003F3C81">
        <w:rPr>
          <w:rFonts w:ascii="Cambria" w:hAnsi="Cambria"/>
        </w:rPr>
        <w:t xml:space="preserve">phase of their life by teaching them how to manage the stress via systematic planning and time management techniques. </w:t>
      </w:r>
    </w:p>
    <w:p w14:paraId="2C4418DF" w14:textId="77777777" w:rsidR="00680AA0" w:rsidRPr="003F3C81" w:rsidRDefault="00680AA0" w:rsidP="00680AA0">
      <w:pPr>
        <w:pStyle w:val="Default"/>
        <w:ind w:left="720"/>
        <w:rPr>
          <w:rFonts w:ascii="Cambria" w:hAnsi="Cambria"/>
        </w:rPr>
      </w:pPr>
      <w:r w:rsidRPr="003F3C81">
        <w:rPr>
          <w:rFonts w:ascii="Cambria" w:hAnsi="Cambria"/>
        </w:rPr>
        <w:t>You are welcome to bring in external field experts to assist in this area if necessary.</w:t>
      </w:r>
    </w:p>
    <w:p w14:paraId="4B7AEC37" w14:textId="77777777" w:rsidR="00680AA0" w:rsidRPr="003F3C81" w:rsidRDefault="00680AA0" w:rsidP="00680AA0">
      <w:pPr>
        <w:pStyle w:val="ListParagraph"/>
        <w:rPr>
          <w:rFonts w:ascii="Cambria" w:hAnsi="Cambria"/>
          <w:sz w:val="24"/>
          <w:szCs w:val="24"/>
        </w:rPr>
      </w:pPr>
    </w:p>
    <w:p w14:paraId="45C4E594" w14:textId="3EA0E003" w:rsidR="00680AA0" w:rsidRPr="003F3C81" w:rsidRDefault="00680AA0" w:rsidP="00680AA0">
      <w:pPr>
        <w:pStyle w:val="Default"/>
        <w:ind w:left="720"/>
        <w:rPr>
          <w:rFonts w:ascii="Cambria" w:hAnsi="Cambria"/>
        </w:rPr>
      </w:pPr>
      <w:r w:rsidRPr="003F3C81">
        <w:rPr>
          <w:rFonts w:ascii="Cambria" w:hAnsi="Cambria"/>
          <w:b/>
          <w:bCs/>
          <w:lang w:val="en-ZA"/>
        </w:rPr>
        <w:t>(Y</w:t>
      </w:r>
      <w:r w:rsidR="0078014B">
        <w:rPr>
          <w:rFonts w:ascii="Cambria" w:hAnsi="Cambria"/>
          <w:b/>
          <w:bCs/>
          <w:lang w:val="en-ZA"/>
        </w:rPr>
        <w:t xml:space="preserve">ear </w:t>
      </w:r>
      <w:r w:rsidRPr="003F3C81">
        <w:rPr>
          <w:rFonts w:ascii="Cambria" w:hAnsi="Cambria"/>
          <w:b/>
          <w:bCs/>
          <w:lang w:val="en-ZA"/>
        </w:rPr>
        <w:t>2)</w:t>
      </w:r>
      <w:r w:rsidRPr="003F3C81">
        <w:rPr>
          <w:rFonts w:ascii="Cambria" w:hAnsi="Cambria"/>
          <w:lang w:val="en-ZA"/>
        </w:rPr>
        <w:t xml:space="preserve"> </w:t>
      </w:r>
      <w:r w:rsidRPr="003F3C81">
        <w:rPr>
          <w:rFonts w:ascii="Cambria" w:hAnsi="Cambria"/>
          <w:b/>
          <w:bCs/>
          <w:lang w:val="en-ZA"/>
        </w:rPr>
        <w:t xml:space="preserve">Management Skills - </w:t>
      </w:r>
      <w:r w:rsidRPr="003F3C81">
        <w:rPr>
          <w:rFonts w:ascii="Cambria" w:hAnsi="Cambria"/>
        </w:rPr>
        <w:t xml:space="preserve">Swami has spoken a lot on personal management – proper time keeping, proper use of money, record keeping, etc. </w:t>
      </w:r>
    </w:p>
    <w:p w14:paraId="2DA83250" w14:textId="77777777" w:rsidR="00680AA0" w:rsidRPr="003F3C81" w:rsidRDefault="00680AA0" w:rsidP="00680AA0">
      <w:pPr>
        <w:pStyle w:val="Default"/>
        <w:ind w:left="720"/>
        <w:rPr>
          <w:rFonts w:ascii="Cambria" w:hAnsi="Cambria"/>
        </w:rPr>
      </w:pPr>
      <w:r w:rsidRPr="003F3C81">
        <w:rPr>
          <w:rFonts w:ascii="Cambria" w:hAnsi="Cambria"/>
        </w:rPr>
        <w:t>Tap into Swami’s discourses and the books entitled My Dear Students and Man Management for details on what Swami has taught to His students</w:t>
      </w:r>
      <w:r>
        <w:rPr>
          <w:rFonts w:ascii="Cambria" w:hAnsi="Cambria"/>
        </w:rPr>
        <w:t>.</w:t>
      </w:r>
      <w:r w:rsidRPr="003F3C81">
        <w:rPr>
          <w:rFonts w:ascii="Cambria" w:hAnsi="Cambria"/>
        </w:rPr>
        <w:t xml:space="preserve"> </w:t>
      </w:r>
    </w:p>
    <w:p w14:paraId="289EEED8" w14:textId="77777777" w:rsidR="00680AA0" w:rsidRPr="003F3C81" w:rsidRDefault="00680AA0" w:rsidP="00680AA0">
      <w:pPr>
        <w:pStyle w:val="Default"/>
        <w:ind w:left="720"/>
        <w:rPr>
          <w:rFonts w:ascii="Cambria" w:hAnsi="Cambria"/>
        </w:rPr>
      </w:pPr>
    </w:p>
    <w:p w14:paraId="743DAEC1" w14:textId="3CBEB40C" w:rsidR="00680AA0" w:rsidRPr="003F3C81" w:rsidRDefault="00680AA0" w:rsidP="00680AA0">
      <w:pPr>
        <w:ind w:left="720"/>
        <w:rPr>
          <w:rFonts w:ascii="Cambria" w:hAnsi="Cambria"/>
          <w:sz w:val="24"/>
          <w:szCs w:val="24"/>
          <w:lang w:val="en-ZA"/>
        </w:rPr>
      </w:pPr>
      <w:r w:rsidRPr="003F3C81">
        <w:rPr>
          <w:rFonts w:ascii="Cambria" w:hAnsi="Cambria"/>
          <w:sz w:val="24"/>
          <w:szCs w:val="24"/>
          <w:lang w:val="en-ZA"/>
        </w:rPr>
        <w:t>(</w:t>
      </w:r>
      <w:r w:rsidRPr="003F3C81">
        <w:rPr>
          <w:rFonts w:ascii="Cambria" w:hAnsi="Cambria"/>
          <w:b/>
          <w:bCs/>
          <w:sz w:val="24"/>
          <w:szCs w:val="24"/>
          <w:lang w:val="en-ZA"/>
        </w:rPr>
        <w:t>Y</w:t>
      </w:r>
      <w:r w:rsidR="0078014B">
        <w:rPr>
          <w:rFonts w:ascii="Cambria" w:hAnsi="Cambria"/>
          <w:b/>
          <w:bCs/>
          <w:sz w:val="24"/>
          <w:szCs w:val="24"/>
          <w:lang w:val="en-ZA"/>
        </w:rPr>
        <w:t xml:space="preserve">ear </w:t>
      </w:r>
      <w:r w:rsidRPr="003F3C81">
        <w:rPr>
          <w:rFonts w:ascii="Cambria" w:hAnsi="Cambria"/>
          <w:b/>
          <w:bCs/>
          <w:sz w:val="24"/>
          <w:szCs w:val="24"/>
          <w:lang w:val="en-ZA"/>
        </w:rPr>
        <w:t xml:space="preserve">3) Management Skills – </w:t>
      </w:r>
      <w:r w:rsidRPr="003F3C81">
        <w:rPr>
          <w:rFonts w:ascii="Cambria" w:hAnsi="Cambria"/>
          <w:sz w:val="24"/>
          <w:szCs w:val="24"/>
          <w:lang w:val="en-ZA"/>
        </w:rPr>
        <w:t>children have now discussed and realised their self-management skills, and now have more control in their lives.  Discuss how much more selfless they have become, are their ego’s still being inflated or dejected, how much more of their duties or dharma’s are they fulfilling?</w:t>
      </w:r>
    </w:p>
    <w:p w14:paraId="7D661D97" w14:textId="3B43DF58" w:rsidR="00680AA0" w:rsidRDefault="00680AA0" w:rsidP="00680AA0">
      <w:pPr>
        <w:rPr>
          <w:rFonts w:ascii="Cambria" w:hAnsi="Cambria"/>
          <w:lang w:val="en-ZA"/>
        </w:rPr>
      </w:pPr>
    </w:p>
    <w:p w14:paraId="35DBF7D4" w14:textId="52BF628C" w:rsidR="004B3413" w:rsidRDefault="004B3413" w:rsidP="00680AA0">
      <w:pPr>
        <w:rPr>
          <w:rFonts w:ascii="Cambria" w:hAnsi="Cambria"/>
          <w:lang w:val="en-ZA"/>
        </w:rPr>
      </w:pPr>
    </w:p>
    <w:p w14:paraId="1334693B" w14:textId="5CB5C423" w:rsidR="004B3413" w:rsidRDefault="004B3413" w:rsidP="00680AA0">
      <w:pPr>
        <w:rPr>
          <w:rFonts w:ascii="Cambria" w:hAnsi="Cambria"/>
          <w:lang w:val="en-ZA"/>
        </w:rPr>
      </w:pPr>
    </w:p>
    <w:p w14:paraId="44326C66" w14:textId="5D755E4B" w:rsidR="004B3413" w:rsidRDefault="004B3413" w:rsidP="00680AA0">
      <w:pPr>
        <w:rPr>
          <w:rFonts w:ascii="Cambria" w:hAnsi="Cambria"/>
          <w:lang w:val="en-ZA"/>
        </w:rPr>
      </w:pPr>
    </w:p>
    <w:p w14:paraId="7AAF49E5" w14:textId="38710F93" w:rsidR="004B3413" w:rsidRDefault="004B3413" w:rsidP="00680AA0">
      <w:pPr>
        <w:rPr>
          <w:rFonts w:ascii="Cambria" w:hAnsi="Cambria"/>
          <w:lang w:val="en-ZA"/>
        </w:rPr>
      </w:pPr>
    </w:p>
    <w:p w14:paraId="646F4DA5" w14:textId="1D02AB94" w:rsidR="004B3413" w:rsidRDefault="004B3413" w:rsidP="00680AA0">
      <w:pPr>
        <w:rPr>
          <w:rFonts w:ascii="Cambria" w:hAnsi="Cambria"/>
          <w:lang w:val="en-ZA"/>
        </w:rPr>
      </w:pPr>
    </w:p>
    <w:p w14:paraId="0A7D112E" w14:textId="7B08BEF7" w:rsidR="004B3413" w:rsidRDefault="004B3413" w:rsidP="00680AA0">
      <w:pPr>
        <w:rPr>
          <w:rFonts w:ascii="Cambria" w:hAnsi="Cambria"/>
          <w:lang w:val="en-ZA"/>
        </w:rPr>
      </w:pPr>
    </w:p>
    <w:p w14:paraId="1992FED9" w14:textId="77777777" w:rsidR="004B3413" w:rsidRDefault="004B3413" w:rsidP="00680AA0">
      <w:pPr>
        <w:rPr>
          <w:rFonts w:ascii="Cambria" w:hAnsi="Cambria"/>
          <w:lang w:val="en-ZA"/>
        </w:rPr>
      </w:pPr>
    </w:p>
    <w:p w14:paraId="3E763C6F" w14:textId="31B2D08D" w:rsidR="00680AA0" w:rsidRPr="004B3413" w:rsidRDefault="00680AA0" w:rsidP="00B42363">
      <w:pPr>
        <w:pStyle w:val="ListParagraph"/>
        <w:numPr>
          <w:ilvl w:val="0"/>
          <w:numId w:val="70"/>
        </w:numPr>
        <w:rPr>
          <w:rFonts w:ascii="Cambria" w:hAnsi="Cambria"/>
          <w:sz w:val="24"/>
          <w:szCs w:val="24"/>
        </w:rPr>
      </w:pPr>
      <w:r w:rsidRPr="003F3C81">
        <w:rPr>
          <w:rFonts w:ascii="Cambria" w:hAnsi="Cambria"/>
          <w:b/>
          <w:bCs/>
          <w:sz w:val="24"/>
          <w:szCs w:val="24"/>
        </w:rPr>
        <w:t>(Y</w:t>
      </w:r>
      <w:r w:rsidR="0078014B">
        <w:rPr>
          <w:rFonts w:ascii="Cambria" w:hAnsi="Cambria"/>
          <w:b/>
          <w:bCs/>
          <w:sz w:val="24"/>
          <w:szCs w:val="24"/>
        </w:rPr>
        <w:t xml:space="preserve">ear </w:t>
      </w:r>
      <w:r w:rsidRPr="003F3C81">
        <w:rPr>
          <w:rFonts w:ascii="Cambria" w:hAnsi="Cambria"/>
          <w:b/>
          <w:bCs/>
          <w:sz w:val="24"/>
          <w:szCs w:val="24"/>
        </w:rPr>
        <w:t xml:space="preserve">1) </w:t>
      </w:r>
      <w:r w:rsidRPr="003F3C81">
        <w:rPr>
          <w:rFonts w:ascii="Cambria" w:hAnsi="Cambria"/>
          <w:b/>
          <w:bCs/>
          <w:sz w:val="24"/>
          <w:szCs w:val="24"/>
          <w:lang w:val="en-ZA"/>
        </w:rPr>
        <w:t>Handling Emotions: Peer Pressure</w:t>
      </w:r>
      <w:r w:rsidRPr="003F3C81">
        <w:rPr>
          <w:rFonts w:ascii="Cambria" w:hAnsi="Cambria"/>
          <w:sz w:val="24"/>
          <w:szCs w:val="24"/>
          <w:lang w:val="en-ZA"/>
        </w:rPr>
        <w:t xml:space="preserve"> – children are at a very impressionable </w:t>
      </w:r>
      <w:proofErr w:type="gramStart"/>
      <w:r w:rsidRPr="003F3C81">
        <w:rPr>
          <w:rFonts w:ascii="Cambria" w:hAnsi="Cambria"/>
          <w:sz w:val="24"/>
          <w:szCs w:val="24"/>
          <w:lang w:val="en-ZA"/>
        </w:rPr>
        <w:t>age,</w:t>
      </w:r>
      <w:proofErr w:type="gramEnd"/>
      <w:r w:rsidRPr="003F3C81">
        <w:rPr>
          <w:rFonts w:ascii="Cambria" w:hAnsi="Cambria"/>
          <w:sz w:val="24"/>
          <w:szCs w:val="24"/>
          <w:lang w:val="en-ZA"/>
        </w:rPr>
        <w:t xml:space="preserve"> we need to help them understand their emptions including positive and negative pressures and how it affects our mind and sub-conscious behaviour.  Use Spirituality and Swami’s teachings as the core</w:t>
      </w:r>
    </w:p>
    <w:p w14:paraId="58F95247" w14:textId="74933443" w:rsidR="00680AA0" w:rsidRPr="003F3C81" w:rsidRDefault="00680AA0" w:rsidP="00680AA0">
      <w:pPr>
        <w:pStyle w:val="Default"/>
        <w:ind w:left="720"/>
        <w:rPr>
          <w:rFonts w:ascii="Cambria" w:hAnsi="Cambria"/>
        </w:rPr>
      </w:pPr>
      <w:r w:rsidRPr="003F3C81">
        <w:rPr>
          <w:rFonts w:ascii="Cambria" w:hAnsi="Cambria"/>
          <w:b/>
          <w:bCs/>
          <w:lang w:val="en-ZA"/>
        </w:rPr>
        <w:t>(Y</w:t>
      </w:r>
      <w:r w:rsidR="0078014B">
        <w:rPr>
          <w:rFonts w:ascii="Cambria" w:hAnsi="Cambria"/>
          <w:b/>
          <w:bCs/>
          <w:lang w:val="en-ZA"/>
        </w:rPr>
        <w:t xml:space="preserve">ear </w:t>
      </w:r>
      <w:r w:rsidRPr="003F3C81">
        <w:rPr>
          <w:rFonts w:ascii="Cambria" w:hAnsi="Cambria"/>
          <w:b/>
          <w:bCs/>
          <w:lang w:val="en-ZA"/>
        </w:rPr>
        <w:t>2) Handling Emotions: Anger, Stress, Peers</w:t>
      </w:r>
      <w:r w:rsidRPr="003F3C81">
        <w:rPr>
          <w:rFonts w:ascii="Cambria" w:hAnsi="Cambria"/>
          <w:lang w:val="en-ZA"/>
        </w:rPr>
        <w:t xml:space="preserve"> - </w:t>
      </w:r>
      <w:r w:rsidRPr="003F3C81">
        <w:rPr>
          <w:rFonts w:ascii="Cambria" w:hAnsi="Cambria"/>
        </w:rPr>
        <w:t xml:space="preserve">we need to delve deeper into the issues surrounding our children and the control of their emotions.  Understand that you get </w:t>
      </w:r>
      <w:r w:rsidR="00E12B88" w:rsidRPr="003F3C81">
        <w:rPr>
          <w:rFonts w:ascii="Cambria" w:hAnsi="Cambria"/>
        </w:rPr>
        <w:t>good</w:t>
      </w:r>
      <w:r w:rsidRPr="003F3C81">
        <w:rPr>
          <w:rFonts w:ascii="Cambria" w:hAnsi="Cambria"/>
        </w:rPr>
        <w:t xml:space="preserve"> and Bad pressure and discuss how you identify between the two.</w:t>
      </w:r>
    </w:p>
    <w:p w14:paraId="6FD65378" w14:textId="77777777" w:rsidR="00680AA0" w:rsidRPr="003F3C81" w:rsidRDefault="00680AA0" w:rsidP="00680AA0">
      <w:pPr>
        <w:pStyle w:val="ListParagraph"/>
        <w:rPr>
          <w:rFonts w:ascii="Cambria" w:hAnsi="Cambria"/>
          <w:b/>
          <w:bCs/>
          <w:sz w:val="24"/>
          <w:szCs w:val="24"/>
        </w:rPr>
      </w:pPr>
      <w:r w:rsidRPr="003F3C81">
        <w:rPr>
          <w:rFonts w:ascii="Cambria" w:hAnsi="Cambria"/>
          <w:sz w:val="24"/>
          <w:szCs w:val="24"/>
        </w:rPr>
        <w:t>Keep in mind what Swami says about the company you keep – and how this contributes.</w:t>
      </w:r>
    </w:p>
    <w:p w14:paraId="0348BFCC" w14:textId="4C69E290" w:rsidR="00680AA0" w:rsidRPr="003F3C81" w:rsidRDefault="00680AA0" w:rsidP="00680AA0">
      <w:pPr>
        <w:ind w:left="720"/>
        <w:rPr>
          <w:rFonts w:ascii="Cambria" w:hAnsi="Cambria"/>
          <w:sz w:val="24"/>
          <w:szCs w:val="24"/>
          <w:lang w:val="en-ZA"/>
        </w:rPr>
      </w:pPr>
      <w:r w:rsidRPr="003F3C81">
        <w:rPr>
          <w:rFonts w:ascii="Cambria" w:hAnsi="Cambria"/>
          <w:b/>
          <w:bCs/>
          <w:sz w:val="24"/>
          <w:szCs w:val="24"/>
          <w:lang w:val="en-ZA"/>
        </w:rPr>
        <w:t>(Y</w:t>
      </w:r>
      <w:r w:rsidR="0078014B">
        <w:rPr>
          <w:rFonts w:ascii="Cambria" w:hAnsi="Cambria"/>
          <w:b/>
          <w:bCs/>
          <w:sz w:val="24"/>
          <w:szCs w:val="24"/>
          <w:lang w:val="en-ZA"/>
        </w:rPr>
        <w:t xml:space="preserve">ear </w:t>
      </w:r>
      <w:r w:rsidRPr="003F3C81">
        <w:rPr>
          <w:rFonts w:ascii="Cambria" w:hAnsi="Cambria"/>
          <w:b/>
          <w:bCs/>
          <w:sz w:val="24"/>
          <w:szCs w:val="24"/>
          <w:lang w:val="en-ZA"/>
        </w:rPr>
        <w:t>3) Handling Emotions: Self Esteem</w:t>
      </w:r>
      <w:r w:rsidRPr="003F3C81">
        <w:rPr>
          <w:rFonts w:ascii="Cambria" w:hAnsi="Cambria"/>
          <w:sz w:val="24"/>
          <w:szCs w:val="24"/>
          <w:lang w:val="en-ZA"/>
        </w:rPr>
        <w:t xml:space="preserve"> - </w:t>
      </w:r>
      <w:r w:rsidRPr="003F3C81">
        <w:rPr>
          <w:rFonts w:ascii="Cambria" w:hAnsi="Cambria"/>
          <w:sz w:val="24"/>
          <w:szCs w:val="24"/>
        </w:rPr>
        <w:t xml:space="preserve">explore areas concerning self-pity, bullies, worry, </w:t>
      </w:r>
      <w:r w:rsidR="00E12B88" w:rsidRPr="003F3C81">
        <w:rPr>
          <w:rFonts w:ascii="Cambria" w:hAnsi="Cambria"/>
          <w:sz w:val="24"/>
          <w:szCs w:val="24"/>
        </w:rPr>
        <w:t>etc.</w:t>
      </w:r>
      <w:r w:rsidRPr="003F3C81">
        <w:rPr>
          <w:rFonts w:ascii="Cambria" w:hAnsi="Cambria"/>
          <w:sz w:val="24"/>
          <w:szCs w:val="24"/>
        </w:rPr>
        <w:t xml:space="preserve"> and discuss ways of teaching students how to identify these weak character traits and ways of breaking out of it</w:t>
      </w:r>
    </w:p>
    <w:p w14:paraId="18F2B1CE" w14:textId="77777777" w:rsidR="00680AA0" w:rsidRDefault="00680AA0" w:rsidP="00680AA0">
      <w:pPr>
        <w:rPr>
          <w:rFonts w:ascii="Cambria" w:hAnsi="Cambria"/>
          <w:lang w:val="en-ZA"/>
        </w:rPr>
      </w:pPr>
    </w:p>
    <w:p w14:paraId="319BE443" w14:textId="77777777" w:rsidR="00680AA0" w:rsidRPr="003F3C81" w:rsidRDefault="00680AA0" w:rsidP="00680AA0">
      <w:pPr>
        <w:rPr>
          <w:rFonts w:ascii="Cambria" w:hAnsi="Cambria"/>
          <w:sz w:val="24"/>
          <w:szCs w:val="24"/>
          <w:lang w:val="en-ZA"/>
        </w:rPr>
      </w:pPr>
    </w:p>
    <w:p w14:paraId="4490A034" w14:textId="4A032B0F" w:rsidR="00680AA0" w:rsidRPr="003F3C81" w:rsidRDefault="00680AA0" w:rsidP="00B42363">
      <w:pPr>
        <w:pStyle w:val="ListParagraph"/>
        <w:numPr>
          <w:ilvl w:val="0"/>
          <w:numId w:val="70"/>
        </w:numPr>
        <w:rPr>
          <w:rFonts w:ascii="Cambria" w:hAnsi="Cambria"/>
          <w:sz w:val="24"/>
          <w:szCs w:val="24"/>
        </w:rPr>
      </w:pPr>
      <w:r w:rsidRPr="003F3C81">
        <w:rPr>
          <w:rFonts w:ascii="Cambria" w:hAnsi="Cambria"/>
          <w:b/>
          <w:bCs/>
          <w:sz w:val="24"/>
          <w:szCs w:val="24"/>
        </w:rPr>
        <w:t>(Y</w:t>
      </w:r>
      <w:r w:rsidR="0078014B">
        <w:rPr>
          <w:rFonts w:ascii="Cambria" w:hAnsi="Cambria"/>
          <w:b/>
          <w:bCs/>
          <w:sz w:val="24"/>
          <w:szCs w:val="24"/>
        </w:rPr>
        <w:t xml:space="preserve">ear </w:t>
      </w:r>
      <w:r w:rsidRPr="003F3C81">
        <w:rPr>
          <w:rFonts w:ascii="Cambria" w:hAnsi="Cambria"/>
          <w:b/>
          <w:bCs/>
          <w:sz w:val="24"/>
          <w:szCs w:val="24"/>
        </w:rPr>
        <w:t xml:space="preserve">1) </w:t>
      </w:r>
      <w:r w:rsidRPr="003F3C81">
        <w:rPr>
          <w:rFonts w:ascii="Cambria" w:hAnsi="Cambria"/>
          <w:b/>
          <w:bCs/>
          <w:sz w:val="24"/>
          <w:szCs w:val="24"/>
          <w:lang w:val="en-ZA"/>
        </w:rPr>
        <w:t>Influences from Environment and Society</w:t>
      </w:r>
      <w:r w:rsidRPr="003F3C81">
        <w:rPr>
          <w:rFonts w:ascii="Cambria" w:hAnsi="Cambria"/>
          <w:sz w:val="24"/>
          <w:szCs w:val="24"/>
          <w:lang w:val="en-ZA"/>
        </w:rPr>
        <w:t xml:space="preserve"> - </w:t>
      </w:r>
      <w:r w:rsidRPr="003F3C81">
        <w:rPr>
          <w:rFonts w:ascii="Cambria" w:hAnsi="Cambria"/>
          <w:sz w:val="24"/>
          <w:szCs w:val="24"/>
        </w:rPr>
        <w:t xml:space="preserve">It is acknowledged that we live in a “fast paced” world that is driven by media and marketing which trains us to only be satisfied with a product until the new version comes out. </w:t>
      </w:r>
    </w:p>
    <w:p w14:paraId="7B5EB7C4" w14:textId="77777777" w:rsidR="00680AA0" w:rsidRPr="003F3C81" w:rsidRDefault="00680AA0" w:rsidP="00680AA0">
      <w:pPr>
        <w:pStyle w:val="ListParagraph"/>
        <w:rPr>
          <w:rFonts w:ascii="Cambria" w:hAnsi="Cambria"/>
          <w:sz w:val="24"/>
          <w:szCs w:val="24"/>
        </w:rPr>
      </w:pPr>
      <w:r w:rsidRPr="003F3C81">
        <w:rPr>
          <w:rFonts w:ascii="Cambria" w:hAnsi="Cambria"/>
          <w:sz w:val="24"/>
          <w:szCs w:val="24"/>
        </w:rPr>
        <w:t xml:space="preserve">This medium trains us to feed our desires as opposed to control them. </w:t>
      </w:r>
    </w:p>
    <w:p w14:paraId="7BBCC1FA" w14:textId="77777777" w:rsidR="00680AA0" w:rsidRPr="003F3C81" w:rsidRDefault="00680AA0" w:rsidP="00680AA0">
      <w:pPr>
        <w:pStyle w:val="ListParagraph"/>
        <w:rPr>
          <w:rFonts w:ascii="Cambria" w:hAnsi="Cambria"/>
          <w:sz w:val="24"/>
          <w:szCs w:val="24"/>
        </w:rPr>
      </w:pPr>
      <w:r w:rsidRPr="003F3C81">
        <w:rPr>
          <w:rFonts w:ascii="Cambria" w:hAnsi="Cambria"/>
          <w:sz w:val="24"/>
          <w:szCs w:val="24"/>
        </w:rPr>
        <w:t xml:space="preserve">Use examples from our environment, </w:t>
      </w:r>
      <w:proofErr w:type="gramStart"/>
      <w:r w:rsidRPr="003F3C81">
        <w:rPr>
          <w:rFonts w:ascii="Cambria" w:hAnsi="Cambria"/>
          <w:sz w:val="24"/>
          <w:szCs w:val="24"/>
        </w:rPr>
        <w:t>media</w:t>
      </w:r>
      <w:proofErr w:type="gramEnd"/>
      <w:r w:rsidRPr="003F3C81">
        <w:rPr>
          <w:rFonts w:ascii="Cambria" w:hAnsi="Cambria"/>
          <w:sz w:val="24"/>
          <w:szCs w:val="24"/>
        </w:rPr>
        <w:t xml:space="preserve"> and society to stimulate discussions</w:t>
      </w:r>
    </w:p>
    <w:p w14:paraId="136A83B1" w14:textId="7697A973" w:rsidR="00680AA0" w:rsidRPr="003F3C81" w:rsidRDefault="00680AA0" w:rsidP="00680AA0">
      <w:pPr>
        <w:pStyle w:val="Default"/>
        <w:ind w:left="720"/>
        <w:rPr>
          <w:rFonts w:ascii="Cambria" w:hAnsi="Cambria"/>
        </w:rPr>
      </w:pPr>
      <w:r w:rsidRPr="003F3C81">
        <w:rPr>
          <w:rFonts w:ascii="Cambria" w:hAnsi="Cambria"/>
          <w:b/>
          <w:bCs/>
          <w:lang w:val="en-ZA"/>
        </w:rPr>
        <w:t>(Y</w:t>
      </w:r>
      <w:r w:rsidR="0078014B">
        <w:rPr>
          <w:rFonts w:ascii="Cambria" w:hAnsi="Cambria"/>
          <w:b/>
          <w:bCs/>
          <w:lang w:val="en-ZA"/>
        </w:rPr>
        <w:t xml:space="preserve">ear </w:t>
      </w:r>
      <w:r w:rsidRPr="003F3C81">
        <w:rPr>
          <w:rFonts w:ascii="Cambria" w:hAnsi="Cambria"/>
          <w:b/>
          <w:bCs/>
          <w:lang w:val="en-ZA"/>
        </w:rPr>
        <w:t xml:space="preserve">2) Environment / Society – </w:t>
      </w:r>
      <w:r w:rsidRPr="002102FD">
        <w:rPr>
          <w:rFonts w:ascii="Cambria" w:hAnsi="Cambria"/>
          <w:lang w:val="en-ZA"/>
        </w:rPr>
        <w:t>we look at how society and the environment shapes and moulds our character and who we are or become</w:t>
      </w:r>
      <w:r w:rsidRPr="003F3C81">
        <w:rPr>
          <w:rFonts w:ascii="Cambria" w:hAnsi="Cambria"/>
          <w:b/>
          <w:bCs/>
          <w:lang w:val="en-ZA"/>
        </w:rPr>
        <w:t xml:space="preserve">.  </w:t>
      </w:r>
      <w:r w:rsidRPr="003F3C81">
        <w:rPr>
          <w:rFonts w:ascii="Cambria" w:hAnsi="Cambria"/>
        </w:rPr>
        <w:t>Stimulate discussions on how to identify Good and Bad company and ways of avoiding or keeping away from bad company.</w:t>
      </w:r>
    </w:p>
    <w:p w14:paraId="784AD81E" w14:textId="77777777" w:rsidR="00680AA0" w:rsidRPr="003F3C81" w:rsidRDefault="00680AA0" w:rsidP="00680AA0">
      <w:pPr>
        <w:ind w:firstLine="720"/>
        <w:rPr>
          <w:rFonts w:ascii="Cambria" w:hAnsi="Cambria"/>
          <w:b/>
          <w:bCs/>
          <w:sz w:val="24"/>
          <w:szCs w:val="24"/>
          <w:lang w:val="en-ZA"/>
        </w:rPr>
      </w:pPr>
    </w:p>
    <w:p w14:paraId="6A51E74A" w14:textId="334C9A2A" w:rsidR="00680AA0" w:rsidRPr="003F3C81" w:rsidRDefault="00680AA0" w:rsidP="00680AA0">
      <w:pPr>
        <w:pStyle w:val="Default"/>
        <w:ind w:left="720"/>
        <w:rPr>
          <w:rFonts w:ascii="Cambria" w:hAnsi="Cambria"/>
          <w:b/>
          <w:bCs/>
        </w:rPr>
      </w:pPr>
      <w:r w:rsidRPr="003F3C81">
        <w:rPr>
          <w:rFonts w:ascii="Cambria" w:hAnsi="Cambria"/>
          <w:b/>
          <w:bCs/>
          <w:lang w:val="en-ZA"/>
        </w:rPr>
        <w:t>(Y</w:t>
      </w:r>
      <w:r w:rsidR="0078014B">
        <w:rPr>
          <w:rFonts w:ascii="Cambria" w:hAnsi="Cambria"/>
          <w:b/>
          <w:bCs/>
          <w:lang w:val="en-ZA"/>
        </w:rPr>
        <w:t xml:space="preserve">ear </w:t>
      </w:r>
      <w:r w:rsidRPr="003F3C81">
        <w:rPr>
          <w:rFonts w:ascii="Cambria" w:hAnsi="Cambria"/>
          <w:b/>
          <w:bCs/>
          <w:lang w:val="en-ZA"/>
        </w:rPr>
        <w:t xml:space="preserve">3) Environment / Society – </w:t>
      </w:r>
      <w:r w:rsidRPr="003F3C81">
        <w:rPr>
          <w:rFonts w:ascii="Cambria" w:hAnsi="Cambria"/>
        </w:rPr>
        <w:t xml:space="preserve">focus is on how the child can contribute to society. </w:t>
      </w:r>
    </w:p>
    <w:p w14:paraId="6322ED67" w14:textId="77777777" w:rsidR="00680AA0" w:rsidRPr="003F3C81" w:rsidRDefault="00680AA0" w:rsidP="00680AA0">
      <w:pPr>
        <w:pStyle w:val="Default"/>
        <w:ind w:left="720"/>
        <w:rPr>
          <w:rFonts w:ascii="Cambria" w:hAnsi="Cambria"/>
          <w:b/>
          <w:bCs/>
        </w:rPr>
      </w:pPr>
      <w:r w:rsidRPr="003F3C81">
        <w:rPr>
          <w:rFonts w:ascii="Cambria" w:hAnsi="Cambria"/>
        </w:rPr>
        <w:t xml:space="preserve"> Within his / her means, identify things that they can do. Acknowledge their characters and value systems that have been growing over the last few years</w:t>
      </w:r>
    </w:p>
    <w:p w14:paraId="4DFA7B5C" w14:textId="37477AB6" w:rsidR="00680AA0" w:rsidRDefault="00680AA0" w:rsidP="00680AA0">
      <w:pPr>
        <w:ind w:firstLine="720"/>
        <w:rPr>
          <w:rFonts w:ascii="Cambria" w:hAnsi="Cambria"/>
          <w:b/>
          <w:bCs/>
          <w:sz w:val="24"/>
          <w:szCs w:val="24"/>
          <w:lang w:val="en-ZA"/>
        </w:rPr>
      </w:pPr>
    </w:p>
    <w:p w14:paraId="4C3B7494" w14:textId="1FF43127" w:rsidR="004B3413" w:rsidRDefault="004B3413" w:rsidP="00680AA0">
      <w:pPr>
        <w:ind w:firstLine="720"/>
        <w:rPr>
          <w:rFonts w:ascii="Cambria" w:hAnsi="Cambria"/>
          <w:b/>
          <w:bCs/>
          <w:sz w:val="24"/>
          <w:szCs w:val="24"/>
          <w:lang w:val="en-ZA"/>
        </w:rPr>
      </w:pPr>
    </w:p>
    <w:p w14:paraId="760E6168" w14:textId="20BBD47C" w:rsidR="004B3413" w:rsidRDefault="004B3413" w:rsidP="00680AA0">
      <w:pPr>
        <w:ind w:firstLine="720"/>
        <w:rPr>
          <w:rFonts w:ascii="Cambria" w:hAnsi="Cambria"/>
          <w:b/>
          <w:bCs/>
          <w:sz w:val="24"/>
          <w:szCs w:val="24"/>
          <w:lang w:val="en-ZA"/>
        </w:rPr>
      </w:pPr>
    </w:p>
    <w:p w14:paraId="60D35CB5" w14:textId="2798666B" w:rsidR="004B3413" w:rsidRDefault="004B3413" w:rsidP="00680AA0">
      <w:pPr>
        <w:ind w:firstLine="720"/>
        <w:rPr>
          <w:rFonts w:ascii="Cambria" w:hAnsi="Cambria"/>
          <w:b/>
          <w:bCs/>
          <w:sz w:val="24"/>
          <w:szCs w:val="24"/>
          <w:lang w:val="en-ZA"/>
        </w:rPr>
      </w:pPr>
    </w:p>
    <w:p w14:paraId="1C9DE878" w14:textId="77777777" w:rsidR="004B3413" w:rsidRPr="003F3C81" w:rsidRDefault="004B3413" w:rsidP="00680AA0">
      <w:pPr>
        <w:ind w:firstLine="720"/>
        <w:rPr>
          <w:rFonts w:ascii="Cambria" w:hAnsi="Cambria"/>
          <w:b/>
          <w:bCs/>
          <w:sz w:val="24"/>
          <w:szCs w:val="24"/>
          <w:lang w:val="en-ZA"/>
        </w:rPr>
      </w:pPr>
    </w:p>
    <w:p w14:paraId="1D5B4454" w14:textId="1CC2FAA0" w:rsidR="00680AA0" w:rsidRPr="003F3C81" w:rsidRDefault="00680AA0" w:rsidP="00B42363">
      <w:pPr>
        <w:pStyle w:val="ListParagraph"/>
        <w:numPr>
          <w:ilvl w:val="0"/>
          <w:numId w:val="70"/>
        </w:numPr>
        <w:rPr>
          <w:rFonts w:ascii="Cambria" w:hAnsi="Cambria"/>
          <w:sz w:val="24"/>
          <w:szCs w:val="24"/>
        </w:rPr>
      </w:pPr>
      <w:r w:rsidRPr="003F3C81">
        <w:rPr>
          <w:rFonts w:ascii="Cambria" w:hAnsi="Cambria"/>
          <w:b/>
          <w:bCs/>
          <w:sz w:val="24"/>
          <w:szCs w:val="24"/>
        </w:rPr>
        <w:lastRenderedPageBreak/>
        <w:t>(Y</w:t>
      </w:r>
      <w:r w:rsidR="0078014B">
        <w:rPr>
          <w:rFonts w:ascii="Cambria" w:hAnsi="Cambria"/>
          <w:b/>
          <w:bCs/>
          <w:sz w:val="24"/>
          <w:szCs w:val="24"/>
        </w:rPr>
        <w:t xml:space="preserve">ear </w:t>
      </w:r>
      <w:r w:rsidRPr="003F3C81">
        <w:rPr>
          <w:rFonts w:ascii="Cambria" w:hAnsi="Cambria"/>
          <w:b/>
          <w:bCs/>
          <w:sz w:val="24"/>
          <w:szCs w:val="24"/>
        </w:rPr>
        <w:t xml:space="preserve">1) </w:t>
      </w:r>
      <w:r w:rsidRPr="003F3C81">
        <w:rPr>
          <w:rFonts w:ascii="Cambria" w:hAnsi="Cambria"/>
          <w:b/>
          <w:bCs/>
          <w:sz w:val="24"/>
          <w:szCs w:val="24"/>
          <w:lang w:val="en-ZA"/>
        </w:rPr>
        <w:t>Leadership: Foundation &amp; essential qualities of a Leader</w:t>
      </w:r>
      <w:r w:rsidRPr="003F3C81">
        <w:rPr>
          <w:rFonts w:ascii="Cambria" w:hAnsi="Cambria"/>
          <w:sz w:val="24"/>
          <w:szCs w:val="24"/>
          <w:lang w:val="en-ZA"/>
        </w:rPr>
        <w:t xml:space="preserve"> - </w:t>
      </w:r>
      <w:r w:rsidRPr="003F3C81">
        <w:rPr>
          <w:rFonts w:ascii="Cambria" w:hAnsi="Cambria"/>
          <w:sz w:val="24"/>
          <w:szCs w:val="24"/>
        </w:rPr>
        <w:t xml:space="preserve">During this year, focus on Swami as a leader. </w:t>
      </w:r>
    </w:p>
    <w:p w14:paraId="5158FE11" w14:textId="7242ABE5" w:rsidR="00680AA0" w:rsidRPr="003F3C81" w:rsidRDefault="00680AA0" w:rsidP="00680AA0">
      <w:pPr>
        <w:ind w:left="720"/>
        <w:rPr>
          <w:rFonts w:ascii="Cambria" w:hAnsi="Cambria"/>
          <w:sz w:val="24"/>
          <w:szCs w:val="24"/>
        </w:rPr>
      </w:pPr>
      <w:r w:rsidRPr="003F3C81">
        <w:rPr>
          <w:rFonts w:ascii="Cambria" w:hAnsi="Cambria"/>
          <w:sz w:val="24"/>
          <w:szCs w:val="24"/>
        </w:rPr>
        <w:t xml:space="preserve">Explore the qualities of a good leader and discuss the reasons for Swami doing some of the things He did, </w:t>
      </w:r>
      <w:proofErr w:type="gramStart"/>
      <w:r w:rsidR="00E12B88" w:rsidRPr="003F3C81">
        <w:rPr>
          <w:rFonts w:ascii="Cambria" w:hAnsi="Cambria"/>
          <w:sz w:val="24"/>
          <w:szCs w:val="24"/>
        </w:rPr>
        <w:t>e.g.</w:t>
      </w:r>
      <w:proofErr w:type="gramEnd"/>
      <w:r w:rsidRPr="003F3C81">
        <w:rPr>
          <w:rFonts w:ascii="Cambria" w:hAnsi="Cambria"/>
          <w:sz w:val="24"/>
          <w:szCs w:val="24"/>
        </w:rPr>
        <w:t xml:space="preserve"> lead from the front.  </w:t>
      </w:r>
    </w:p>
    <w:p w14:paraId="5E17AAD0" w14:textId="77777777" w:rsidR="00680AA0" w:rsidRPr="003F3C81" w:rsidRDefault="00680AA0" w:rsidP="00680AA0">
      <w:pPr>
        <w:ind w:left="720"/>
        <w:rPr>
          <w:rFonts w:ascii="Cambria" w:hAnsi="Cambria"/>
          <w:sz w:val="24"/>
          <w:szCs w:val="24"/>
        </w:rPr>
      </w:pPr>
      <w:r w:rsidRPr="003F3C81">
        <w:rPr>
          <w:rFonts w:ascii="Cambria" w:hAnsi="Cambria"/>
          <w:sz w:val="24"/>
          <w:szCs w:val="24"/>
        </w:rPr>
        <w:t xml:space="preserve">A good example that comes to mind is an instance where </w:t>
      </w:r>
      <w:proofErr w:type="gramStart"/>
      <w:r w:rsidRPr="003F3C81">
        <w:rPr>
          <w:rFonts w:ascii="Cambria" w:hAnsi="Cambria"/>
          <w:sz w:val="24"/>
          <w:szCs w:val="24"/>
        </w:rPr>
        <w:t>all of</w:t>
      </w:r>
      <w:proofErr w:type="gramEnd"/>
      <w:r w:rsidRPr="003F3C81">
        <w:rPr>
          <w:rFonts w:ascii="Cambria" w:hAnsi="Cambria"/>
          <w:sz w:val="24"/>
          <w:szCs w:val="24"/>
        </w:rPr>
        <w:t xml:space="preserve"> the adults were engaged in a huge service activity and the little balvikas children were just sitting around as they were too little to engage in that activity, when Swami saw this, He used it as an opportunity to teach them service and asked them to at least serve water to those adults who are engaged in the service activity </w:t>
      </w:r>
    </w:p>
    <w:p w14:paraId="4D00E932" w14:textId="77777777" w:rsidR="00680AA0" w:rsidRPr="003F3C81" w:rsidRDefault="00680AA0" w:rsidP="00680AA0">
      <w:pPr>
        <w:pStyle w:val="ListParagraph"/>
        <w:rPr>
          <w:rFonts w:ascii="Cambria" w:hAnsi="Cambria"/>
          <w:sz w:val="24"/>
          <w:szCs w:val="24"/>
        </w:rPr>
      </w:pPr>
    </w:p>
    <w:p w14:paraId="36FEF1C4" w14:textId="7F159CE5" w:rsidR="00680AA0" w:rsidRPr="003F3C81" w:rsidRDefault="00680AA0" w:rsidP="00680AA0">
      <w:pPr>
        <w:pStyle w:val="ListParagraph"/>
        <w:rPr>
          <w:rFonts w:ascii="Cambria" w:hAnsi="Cambria"/>
          <w:b/>
          <w:bCs/>
          <w:sz w:val="24"/>
          <w:szCs w:val="24"/>
        </w:rPr>
      </w:pPr>
      <w:r w:rsidRPr="003F3C81">
        <w:rPr>
          <w:rFonts w:ascii="Cambria" w:hAnsi="Cambria"/>
          <w:b/>
          <w:bCs/>
          <w:sz w:val="24"/>
          <w:szCs w:val="24"/>
          <w:lang w:val="en-ZA"/>
        </w:rPr>
        <w:t>(Y</w:t>
      </w:r>
      <w:r w:rsidR="0078014B">
        <w:rPr>
          <w:rFonts w:ascii="Cambria" w:hAnsi="Cambria"/>
          <w:b/>
          <w:bCs/>
          <w:sz w:val="24"/>
          <w:szCs w:val="24"/>
          <w:lang w:val="en-ZA"/>
        </w:rPr>
        <w:t xml:space="preserve">ear </w:t>
      </w:r>
      <w:r w:rsidRPr="003F3C81">
        <w:rPr>
          <w:rFonts w:ascii="Cambria" w:hAnsi="Cambria"/>
          <w:b/>
          <w:bCs/>
          <w:sz w:val="24"/>
          <w:szCs w:val="24"/>
          <w:lang w:val="en-ZA"/>
        </w:rPr>
        <w:t xml:space="preserve">2) Leadership: People Skills – </w:t>
      </w:r>
      <w:r w:rsidRPr="002102FD">
        <w:rPr>
          <w:rFonts w:ascii="Cambria" w:hAnsi="Cambria"/>
          <w:sz w:val="24"/>
          <w:szCs w:val="24"/>
          <w:lang w:val="en-ZA"/>
        </w:rPr>
        <w:t>we look at ways of</w:t>
      </w:r>
      <w:r w:rsidRPr="003F3C81">
        <w:rPr>
          <w:rFonts w:ascii="Cambria" w:hAnsi="Cambria"/>
          <w:b/>
          <w:bCs/>
          <w:sz w:val="24"/>
          <w:szCs w:val="24"/>
          <w:lang w:val="en-ZA"/>
        </w:rPr>
        <w:t xml:space="preserve"> </w:t>
      </w:r>
      <w:r w:rsidRPr="003F3C81">
        <w:rPr>
          <w:rFonts w:ascii="Cambria" w:hAnsi="Cambria"/>
          <w:sz w:val="24"/>
          <w:szCs w:val="24"/>
        </w:rPr>
        <w:t xml:space="preserve">effective communication, including body language, dress, speaking and listening.  </w:t>
      </w:r>
    </w:p>
    <w:p w14:paraId="6D8DB46E" w14:textId="77777777" w:rsidR="00680AA0" w:rsidRPr="003F3C81" w:rsidRDefault="00680AA0" w:rsidP="00680AA0">
      <w:pPr>
        <w:pStyle w:val="ListParagraph"/>
        <w:rPr>
          <w:rFonts w:ascii="Cambria" w:hAnsi="Cambria"/>
          <w:b/>
          <w:bCs/>
          <w:sz w:val="24"/>
          <w:szCs w:val="24"/>
        </w:rPr>
      </w:pPr>
      <w:r w:rsidRPr="003F3C81">
        <w:rPr>
          <w:rFonts w:ascii="Cambria" w:hAnsi="Cambria"/>
          <w:sz w:val="24"/>
          <w:szCs w:val="24"/>
        </w:rPr>
        <w:t>Establishing good people skills is a mark of a good leader so the teacher should always look for opportunities to bring this out in their students.</w:t>
      </w:r>
    </w:p>
    <w:p w14:paraId="704FE40F" w14:textId="77777777" w:rsidR="00680AA0" w:rsidRPr="003F3C81" w:rsidRDefault="00680AA0" w:rsidP="00680AA0">
      <w:pPr>
        <w:ind w:firstLine="720"/>
        <w:rPr>
          <w:rFonts w:ascii="Cambria" w:hAnsi="Cambria"/>
          <w:b/>
          <w:bCs/>
          <w:sz w:val="24"/>
          <w:szCs w:val="24"/>
          <w:lang w:val="en-ZA"/>
        </w:rPr>
      </w:pPr>
    </w:p>
    <w:p w14:paraId="43ECF648" w14:textId="7B30F60C" w:rsidR="00680AA0" w:rsidRPr="003F3C81" w:rsidRDefault="00680AA0" w:rsidP="00680AA0">
      <w:pPr>
        <w:pStyle w:val="Default"/>
        <w:ind w:left="720"/>
        <w:rPr>
          <w:rFonts w:ascii="Cambria" w:hAnsi="Cambria"/>
          <w:b/>
          <w:bCs/>
        </w:rPr>
      </w:pPr>
      <w:r w:rsidRPr="003F3C81">
        <w:rPr>
          <w:rFonts w:ascii="Cambria" w:hAnsi="Cambria"/>
          <w:b/>
          <w:bCs/>
          <w:lang w:val="en-ZA"/>
        </w:rPr>
        <w:t>(Y</w:t>
      </w:r>
      <w:r w:rsidR="0078014B">
        <w:rPr>
          <w:rFonts w:ascii="Cambria" w:hAnsi="Cambria"/>
          <w:b/>
          <w:bCs/>
          <w:lang w:val="en-ZA"/>
        </w:rPr>
        <w:t xml:space="preserve">ear </w:t>
      </w:r>
      <w:r w:rsidRPr="003F3C81">
        <w:rPr>
          <w:rFonts w:ascii="Cambria" w:hAnsi="Cambria"/>
          <w:b/>
          <w:bCs/>
          <w:lang w:val="en-ZA"/>
        </w:rPr>
        <w:t xml:space="preserve">3) Leadership: Self Development - </w:t>
      </w:r>
      <w:r w:rsidRPr="003F3C81">
        <w:rPr>
          <w:rFonts w:ascii="Cambria" w:hAnsi="Cambria"/>
        </w:rPr>
        <w:t xml:space="preserve">Mastery of the self in terms of attitude to self and others. </w:t>
      </w:r>
    </w:p>
    <w:p w14:paraId="74B0F21C" w14:textId="77777777" w:rsidR="00680AA0" w:rsidRPr="003F3C81" w:rsidRDefault="00680AA0" w:rsidP="00680AA0">
      <w:pPr>
        <w:pStyle w:val="Default"/>
        <w:ind w:left="720"/>
        <w:rPr>
          <w:rFonts w:ascii="Cambria" w:hAnsi="Cambria"/>
          <w:b/>
          <w:bCs/>
        </w:rPr>
      </w:pPr>
      <w:r w:rsidRPr="003F3C81">
        <w:rPr>
          <w:rFonts w:ascii="Cambria" w:hAnsi="Cambria"/>
        </w:rPr>
        <w:t xml:space="preserve">Create tests or tools to help them mark progress or differences in their characters from last year to this year as a true measure of their growth. </w:t>
      </w:r>
    </w:p>
    <w:p w14:paraId="434500BA" w14:textId="77777777" w:rsidR="00680AA0" w:rsidRPr="003F3C81" w:rsidRDefault="00680AA0" w:rsidP="00680AA0">
      <w:pPr>
        <w:ind w:firstLine="720"/>
        <w:rPr>
          <w:rFonts w:ascii="Cambria" w:hAnsi="Cambria"/>
          <w:b/>
          <w:bCs/>
          <w:sz w:val="24"/>
          <w:szCs w:val="24"/>
          <w:lang w:val="en-ZA"/>
        </w:rPr>
      </w:pPr>
    </w:p>
    <w:p w14:paraId="4939B06B" w14:textId="77777777" w:rsidR="00680AA0" w:rsidRPr="003F3C81" w:rsidRDefault="00680AA0" w:rsidP="00680AA0">
      <w:pPr>
        <w:rPr>
          <w:rFonts w:ascii="Cambria" w:hAnsi="Cambria"/>
          <w:sz w:val="24"/>
          <w:szCs w:val="24"/>
          <w:lang w:val="en-ZA"/>
        </w:rPr>
      </w:pPr>
    </w:p>
    <w:p w14:paraId="4531D256" w14:textId="205C2A1D" w:rsidR="00680AA0" w:rsidRPr="003F3C81" w:rsidRDefault="00680AA0" w:rsidP="00B42363">
      <w:pPr>
        <w:pStyle w:val="ListParagraph"/>
        <w:numPr>
          <w:ilvl w:val="0"/>
          <w:numId w:val="70"/>
        </w:numPr>
        <w:rPr>
          <w:rFonts w:ascii="Cambria" w:hAnsi="Cambria"/>
          <w:sz w:val="24"/>
          <w:szCs w:val="24"/>
        </w:rPr>
      </w:pPr>
      <w:r w:rsidRPr="003F3C81">
        <w:rPr>
          <w:rFonts w:ascii="Cambria" w:hAnsi="Cambria"/>
          <w:sz w:val="24"/>
          <w:szCs w:val="24"/>
        </w:rPr>
        <w:t>(</w:t>
      </w:r>
      <w:r w:rsidRPr="003F3C81">
        <w:rPr>
          <w:rFonts w:ascii="Cambria" w:hAnsi="Cambria"/>
          <w:b/>
          <w:bCs/>
          <w:sz w:val="24"/>
          <w:szCs w:val="24"/>
        </w:rPr>
        <w:t>Y</w:t>
      </w:r>
      <w:r w:rsidR="0078014B">
        <w:rPr>
          <w:rFonts w:ascii="Cambria" w:hAnsi="Cambria"/>
          <w:b/>
          <w:bCs/>
          <w:sz w:val="24"/>
          <w:szCs w:val="24"/>
        </w:rPr>
        <w:t xml:space="preserve">ear </w:t>
      </w:r>
      <w:r w:rsidRPr="003F3C81">
        <w:rPr>
          <w:rFonts w:ascii="Cambria" w:hAnsi="Cambria"/>
          <w:b/>
          <w:bCs/>
          <w:sz w:val="24"/>
          <w:szCs w:val="24"/>
        </w:rPr>
        <w:t xml:space="preserve">1) </w:t>
      </w:r>
      <w:r w:rsidRPr="003F3C81">
        <w:rPr>
          <w:rFonts w:ascii="Cambria" w:hAnsi="Cambria"/>
          <w:b/>
          <w:bCs/>
          <w:sz w:val="24"/>
          <w:szCs w:val="24"/>
          <w:lang w:val="en-ZA"/>
        </w:rPr>
        <w:t>Sadhana – the inner connection</w:t>
      </w:r>
      <w:r w:rsidRPr="003F3C81">
        <w:rPr>
          <w:rFonts w:ascii="Cambria" w:hAnsi="Cambria"/>
          <w:sz w:val="24"/>
          <w:szCs w:val="24"/>
          <w:lang w:val="en-ZA"/>
        </w:rPr>
        <w:t xml:space="preserve"> - </w:t>
      </w:r>
      <w:r w:rsidRPr="003F3C81">
        <w:rPr>
          <w:rFonts w:ascii="Cambria" w:hAnsi="Cambria"/>
          <w:sz w:val="24"/>
          <w:szCs w:val="24"/>
        </w:rPr>
        <w:t xml:space="preserve">We need to teach our children how to seek within, that God resides in our hearts, and </w:t>
      </w:r>
      <w:proofErr w:type="gramStart"/>
      <w:r w:rsidRPr="003F3C81">
        <w:rPr>
          <w:rFonts w:ascii="Cambria" w:hAnsi="Cambria"/>
          <w:sz w:val="24"/>
          <w:szCs w:val="24"/>
        </w:rPr>
        <w:t>in order to</w:t>
      </w:r>
      <w:proofErr w:type="gramEnd"/>
      <w:r w:rsidRPr="003F3C81">
        <w:rPr>
          <w:rFonts w:ascii="Cambria" w:hAnsi="Cambria"/>
          <w:sz w:val="24"/>
          <w:szCs w:val="24"/>
        </w:rPr>
        <w:t xml:space="preserve"> tap within, we need to engage in sadhanas.  Sadhanas should form an essential part of our daily lives.</w:t>
      </w:r>
    </w:p>
    <w:p w14:paraId="235F0270" w14:textId="77777777" w:rsidR="00680AA0" w:rsidRPr="003F3C81" w:rsidRDefault="00680AA0" w:rsidP="00680AA0">
      <w:pPr>
        <w:pStyle w:val="ListParagraph"/>
        <w:rPr>
          <w:rFonts w:ascii="Cambria" w:hAnsi="Cambria"/>
          <w:sz w:val="24"/>
          <w:szCs w:val="24"/>
        </w:rPr>
      </w:pPr>
    </w:p>
    <w:p w14:paraId="0EED4A53" w14:textId="0AC868D7" w:rsidR="00680AA0" w:rsidRPr="003F3C81" w:rsidRDefault="00680AA0" w:rsidP="00680AA0">
      <w:pPr>
        <w:pStyle w:val="ListParagraph"/>
        <w:rPr>
          <w:rFonts w:ascii="Cambria" w:hAnsi="Cambria"/>
          <w:b/>
          <w:bCs/>
          <w:sz w:val="24"/>
          <w:szCs w:val="24"/>
        </w:rPr>
      </w:pPr>
      <w:r w:rsidRPr="003F3C81">
        <w:rPr>
          <w:rFonts w:ascii="Cambria" w:hAnsi="Cambria"/>
          <w:sz w:val="24"/>
          <w:szCs w:val="24"/>
        </w:rPr>
        <w:t>(</w:t>
      </w:r>
      <w:r w:rsidRPr="003F3C81">
        <w:rPr>
          <w:rFonts w:ascii="Cambria" w:hAnsi="Cambria"/>
          <w:b/>
          <w:bCs/>
          <w:sz w:val="24"/>
          <w:szCs w:val="24"/>
        </w:rPr>
        <w:t>Y</w:t>
      </w:r>
      <w:r w:rsidR="0078014B">
        <w:rPr>
          <w:rFonts w:ascii="Cambria" w:hAnsi="Cambria"/>
          <w:b/>
          <w:bCs/>
          <w:sz w:val="24"/>
          <w:szCs w:val="24"/>
        </w:rPr>
        <w:t xml:space="preserve">ear </w:t>
      </w:r>
      <w:r w:rsidRPr="003F3C81">
        <w:rPr>
          <w:rFonts w:ascii="Cambria" w:hAnsi="Cambria"/>
          <w:b/>
          <w:bCs/>
          <w:sz w:val="24"/>
          <w:szCs w:val="24"/>
        </w:rPr>
        <w:t xml:space="preserve">2) </w:t>
      </w:r>
      <w:r w:rsidRPr="003F3C81">
        <w:rPr>
          <w:rFonts w:ascii="Cambria" w:hAnsi="Cambria"/>
          <w:b/>
          <w:bCs/>
          <w:sz w:val="24"/>
          <w:szCs w:val="24"/>
          <w:lang w:val="en-ZA"/>
        </w:rPr>
        <w:t xml:space="preserve">Balance in Nature – Respecting &amp; Preserving - </w:t>
      </w:r>
      <w:r w:rsidRPr="003F3C81">
        <w:rPr>
          <w:rFonts w:ascii="Cambria" w:hAnsi="Cambria"/>
          <w:sz w:val="24"/>
          <w:szCs w:val="24"/>
        </w:rPr>
        <w:t xml:space="preserve">Discuss the need to maintain balance in nature and the elements – use scientific facts and figures. Show our inter-dependence on the 5 elements.  Discuss the environmental problems we are facing in the world and identify practical ideas that we can adopt in our lives (homes / school / community) to help reduce our carbon footprint. </w:t>
      </w:r>
    </w:p>
    <w:p w14:paraId="4048F824" w14:textId="77777777" w:rsidR="00680AA0" w:rsidRPr="003F3C81" w:rsidRDefault="00680AA0" w:rsidP="00680AA0">
      <w:pPr>
        <w:pStyle w:val="ListParagraph"/>
        <w:rPr>
          <w:rFonts w:ascii="Cambria" w:hAnsi="Cambria"/>
          <w:sz w:val="24"/>
          <w:szCs w:val="24"/>
          <w:highlight w:val="yellow"/>
        </w:rPr>
      </w:pPr>
    </w:p>
    <w:p w14:paraId="06EE60F8" w14:textId="456AAC77" w:rsidR="00680AA0" w:rsidRPr="003F3C81" w:rsidRDefault="00680AA0" w:rsidP="00680AA0">
      <w:pPr>
        <w:pStyle w:val="Default"/>
        <w:ind w:left="720"/>
        <w:rPr>
          <w:rFonts w:ascii="Cambria" w:hAnsi="Cambria"/>
        </w:rPr>
      </w:pPr>
      <w:r w:rsidRPr="003F3C81">
        <w:rPr>
          <w:rFonts w:ascii="Cambria" w:hAnsi="Cambria"/>
          <w:b/>
          <w:bCs/>
          <w:lang w:val="en-ZA"/>
        </w:rPr>
        <w:t>(Y</w:t>
      </w:r>
      <w:r w:rsidR="0078014B">
        <w:rPr>
          <w:rFonts w:ascii="Cambria" w:hAnsi="Cambria"/>
          <w:b/>
          <w:bCs/>
          <w:lang w:val="en-ZA"/>
        </w:rPr>
        <w:t xml:space="preserve">ear </w:t>
      </w:r>
      <w:r w:rsidRPr="003F3C81">
        <w:rPr>
          <w:rFonts w:ascii="Cambria" w:hAnsi="Cambria"/>
          <w:b/>
          <w:bCs/>
          <w:lang w:val="en-ZA"/>
        </w:rPr>
        <w:t xml:space="preserve">3) Balance in Life – </w:t>
      </w:r>
      <w:r w:rsidRPr="002102FD">
        <w:rPr>
          <w:rFonts w:ascii="Cambria" w:hAnsi="Cambria"/>
          <w:lang w:val="en-ZA"/>
        </w:rPr>
        <w:t>children</w:t>
      </w:r>
      <w:r w:rsidRPr="003F3C81">
        <w:rPr>
          <w:rFonts w:ascii="Cambria" w:hAnsi="Cambria"/>
          <w:b/>
          <w:bCs/>
          <w:lang w:val="en-ZA"/>
        </w:rPr>
        <w:t xml:space="preserve"> </w:t>
      </w:r>
      <w:r w:rsidRPr="003F3C81">
        <w:rPr>
          <w:rFonts w:ascii="Cambria" w:hAnsi="Cambria"/>
        </w:rPr>
        <w:t xml:space="preserve">need to learn the skill of balancing life now, before heading into the university phase of life. </w:t>
      </w:r>
    </w:p>
    <w:p w14:paraId="020ABB40" w14:textId="77777777" w:rsidR="00680AA0" w:rsidRPr="003F3C81" w:rsidRDefault="00680AA0" w:rsidP="00680AA0">
      <w:pPr>
        <w:pStyle w:val="Default"/>
        <w:ind w:left="720"/>
        <w:rPr>
          <w:rFonts w:ascii="Cambria" w:hAnsi="Cambria"/>
        </w:rPr>
      </w:pPr>
      <w:r w:rsidRPr="003F3C81">
        <w:rPr>
          <w:rFonts w:ascii="Cambria" w:hAnsi="Cambria"/>
        </w:rPr>
        <w:t xml:space="preserve">Start discussions by getting them to clean their cupboards/wardrobes, their bags, their room, </w:t>
      </w:r>
      <w:proofErr w:type="gramStart"/>
      <w:r w:rsidRPr="003F3C81">
        <w:rPr>
          <w:rFonts w:ascii="Cambria" w:hAnsi="Cambria"/>
        </w:rPr>
        <w:t>in order to</w:t>
      </w:r>
      <w:proofErr w:type="gramEnd"/>
      <w:r w:rsidRPr="003F3C81">
        <w:rPr>
          <w:rFonts w:ascii="Cambria" w:hAnsi="Cambria"/>
        </w:rPr>
        <w:t xml:space="preserve"> be more organized.  Focus on spirituality, daily prayer, </w:t>
      </w:r>
      <w:proofErr w:type="gramStart"/>
      <w:r w:rsidRPr="003F3C81">
        <w:rPr>
          <w:rFonts w:ascii="Cambria" w:hAnsi="Cambria"/>
        </w:rPr>
        <w:t>mediation</w:t>
      </w:r>
      <w:proofErr w:type="gramEnd"/>
      <w:r w:rsidRPr="003F3C81">
        <w:rPr>
          <w:rFonts w:ascii="Cambria" w:hAnsi="Cambria"/>
        </w:rPr>
        <w:t xml:space="preserve"> and silent sitting must be a compulsory daily activity – in order to have focus and clarity of mind.</w:t>
      </w:r>
    </w:p>
    <w:p w14:paraId="70BE3FB8" w14:textId="77777777" w:rsidR="00680AA0" w:rsidRPr="003F3C81" w:rsidRDefault="00680AA0" w:rsidP="00680AA0">
      <w:pPr>
        <w:pStyle w:val="Default"/>
        <w:ind w:left="720"/>
        <w:rPr>
          <w:rFonts w:ascii="Cambria" w:hAnsi="Cambria"/>
        </w:rPr>
      </w:pPr>
    </w:p>
    <w:p w14:paraId="4D9F5BE6" w14:textId="77777777" w:rsidR="00680AA0" w:rsidRPr="003F3C81" w:rsidRDefault="00680AA0" w:rsidP="00680AA0">
      <w:pPr>
        <w:ind w:firstLine="720"/>
        <w:rPr>
          <w:rFonts w:ascii="Cambria" w:hAnsi="Cambria"/>
          <w:b/>
          <w:bCs/>
          <w:sz w:val="24"/>
          <w:szCs w:val="24"/>
          <w:lang w:val="en-ZA"/>
        </w:rPr>
      </w:pPr>
    </w:p>
    <w:p w14:paraId="7595603E" w14:textId="77777777" w:rsidR="00680AA0" w:rsidRPr="003F3C81" w:rsidRDefault="00680AA0" w:rsidP="00680AA0">
      <w:pPr>
        <w:rPr>
          <w:rFonts w:ascii="Cambria" w:hAnsi="Cambria"/>
          <w:sz w:val="24"/>
          <w:szCs w:val="24"/>
          <w:lang w:val="en-ZA"/>
        </w:rPr>
      </w:pPr>
    </w:p>
    <w:p w14:paraId="7E9A149E" w14:textId="28671917" w:rsidR="00680AA0" w:rsidRPr="003F3C81" w:rsidRDefault="00680AA0" w:rsidP="00B42363">
      <w:pPr>
        <w:pStyle w:val="ListParagraph"/>
        <w:numPr>
          <w:ilvl w:val="0"/>
          <w:numId w:val="70"/>
        </w:numPr>
        <w:rPr>
          <w:rFonts w:ascii="Cambria" w:hAnsi="Cambria"/>
          <w:sz w:val="24"/>
          <w:szCs w:val="24"/>
        </w:rPr>
      </w:pPr>
      <w:r w:rsidRPr="003F3C81">
        <w:rPr>
          <w:rFonts w:ascii="Cambria" w:hAnsi="Cambria"/>
          <w:b/>
          <w:bCs/>
          <w:sz w:val="24"/>
          <w:szCs w:val="24"/>
          <w:lang w:val="en-ZA"/>
        </w:rPr>
        <w:t>(Y</w:t>
      </w:r>
      <w:r w:rsidR="0078014B">
        <w:rPr>
          <w:rFonts w:ascii="Cambria" w:hAnsi="Cambria"/>
          <w:b/>
          <w:bCs/>
          <w:sz w:val="24"/>
          <w:szCs w:val="24"/>
          <w:lang w:val="en-ZA"/>
        </w:rPr>
        <w:t xml:space="preserve">ear </w:t>
      </w:r>
      <w:r w:rsidRPr="003F3C81">
        <w:rPr>
          <w:rFonts w:ascii="Cambria" w:hAnsi="Cambria"/>
          <w:b/>
          <w:bCs/>
          <w:sz w:val="24"/>
          <w:szCs w:val="24"/>
          <w:lang w:val="en-ZA"/>
        </w:rPr>
        <w:t>1) Health</w:t>
      </w:r>
      <w:r w:rsidRPr="003F3C81">
        <w:rPr>
          <w:rFonts w:ascii="Cambria" w:hAnsi="Cambria"/>
          <w:sz w:val="24"/>
          <w:szCs w:val="24"/>
          <w:lang w:val="en-ZA"/>
        </w:rPr>
        <w:t xml:space="preserve"> - </w:t>
      </w:r>
      <w:r w:rsidRPr="003F3C81">
        <w:rPr>
          <w:rFonts w:ascii="Cambria" w:hAnsi="Cambria"/>
          <w:sz w:val="24"/>
          <w:szCs w:val="24"/>
        </w:rPr>
        <w:t xml:space="preserve">It is important for the children to understand the physical and spiritual benefits of optimizing their health.  Caution - There is a lot of literature available on this subject, however, be sure to specifically use Swami’s messages and discourses as the base.  </w:t>
      </w:r>
    </w:p>
    <w:p w14:paraId="7815F964" w14:textId="77777777" w:rsidR="00680AA0" w:rsidRPr="003F3C81" w:rsidRDefault="00680AA0" w:rsidP="00680AA0">
      <w:pPr>
        <w:pStyle w:val="ListParagraph"/>
        <w:rPr>
          <w:rFonts w:ascii="Cambria" w:hAnsi="Cambria"/>
          <w:sz w:val="24"/>
          <w:szCs w:val="24"/>
          <w:highlight w:val="yellow"/>
        </w:rPr>
      </w:pPr>
      <w:r w:rsidRPr="003F3C81">
        <w:rPr>
          <w:rFonts w:ascii="Cambria" w:hAnsi="Cambria"/>
          <w:sz w:val="24"/>
          <w:szCs w:val="24"/>
        </w:rPr>
        <w:t xml:space="preserve">Example, some dieticians talk of the benefits of </w:t>
      </w:r>
      <w:proofErr w:type="spellStart"/>
      <w:r w:rsidRPr="003F3C81">
        <w:rPr>
          <w:rFonts w:ascii="Cambria" w:hAnsi="Cambria"/>
          <w:sz w:val="24"/>
          <w:szCs w:val="24"/>
        </w:rPr>
        <w:t>diary</w:t>
      </w:r>
      <w:proofErr w:type="spellEnd"/>
      <w:r w:rsidRPr="003F3C81">
        <w:rPr>
          <w:rFonts w:ascii="Cambria" w:hAnsi="Cambria"/>
          <w:sz w:val="24"/>
          <w:szCs w:val="24"/>
        </w:rPr>
        <w:t xml:space="preserve"> products, particularly cheese and milk – however Swami advises that we should avoid cheese and reduce milk – Gurus need to be aware of this </w:t>
      </w:r>
      <w:proofErr w:type="gramStart"/>
      <w:r w:rsidRPr="003F3C81">
        <w:rPr>
          <w:rFonts w:ascii="Cambria" w:hAnsi="Cambria"/>
          <w:sz w:val="24"/>
          <w:szCs w:val="24"/>
        </w:rPr>
        <w:t>in order to</w:t>
      </w:r>
      <w:proofErr w:type="gramEnd"/>
      <w:r w:rsidRPr="003F3C81">
        <w:rPr>
          <w:rFonts w:ascii="Cambria" w:hAnsi="Cambria"/>
          <w:sz w:val="24"/>
          <w:szCs w:val="24"/>
        </w:rPr>
        <w:t xml:space="preserve"> avoid sending mixed/confusing messages to the children.</w:t>
      </w:r>
    </w:p>
    <w:p w14:paraId="7E0D653D" w14:textId="77777777" w:rsidR="00680AA0" w:rsidRPr="003F3C81" w:rsidRDefault="00680AA0" w:rsidP="00680AA0">
      <w:pPr>
        <w:pStyle w:val="ListParagraph"/>
        <w:rPr>
          <w:rFonts w:ascii="Cambria" w:hAnsi="Cambria"/>
          <w:sz w:val="24"/>
          <w:szCs w:val="24"/>
        </w:rPr>
      </w:pPr>
    </w:p>
    <w:p w14:paraId="62F1D55C" w14:textId="163A4241" w:rsidR="00680AA0" w:rsidRDefault="00680AA0" w:rsidP="00680AA0">
      <w:pPr>
        <w:pStyle w:val="ListParagraph"/>
        <w:rPr>
          <w:rFonts w:ascii="Cambria" w:hAnsi="Cambria"/>
          <w:sz w:val="24"/>
          <w:szCs w:val="24"/>
        </w:rPr>
      </w:pPr>
      <w:r w:rsidRPr="003F3C81">
        <w:rPr>
          <w:rFonts w:ascii="Cambria" w:hAnsi="Cambria"/>
          <w:b/>
          <w:bCs/>
          <w:sz w:val="24"/>
          <w:szCs w:val="24"/>
        </w:rPr>
        <w:t>(Y</w:t>
      </w:r>
      <w:r w:rsidR="0078014B">
        <w:rPr>
          <w:rFonts w:ascii="Cambria" w:hAnsi="Cambria"/>
          <w:b/>
          <w:bCs/>
          <w:sz w:val="24"/>
          <w:szCs w:val="24"/>
        </w:rPr>
        <w:t xml:space="preserve">ear </w:t>
      </w:r>
      <w:r w:rsidRPr="003F3C81">
        <w:rPr>
          <w:rFonts w:ascii="Cambria" w:hAnsi="Cambria"/>
          <w:b/>
          <w:bCs/>
          <w:sz w:val="24"/>
          <w:szCs w:val="24"/>
        </w:rPr>
        <w:t xml:space="preserve">2) </w:t>
      </w:r>
      <w:r w:rsidRPr="003F3C81">
        <w:rPr>
          <w:rFonts w:ascii="Cambria" w:hAnsi="Cambria"/>
          <w:b/>
          <w:bCs/>
          <w:sz w:val="24"/>
          <w:szCs w:val="24"/>
          <w:lang w:val="en-ZA"/>
        </w:rPr>
        <w:t xml:space="preserve">Health: Habits, Addictions &amp; Recreational Activity - </w:t>
      </w:r>
      <w:r w:rsidRPr="003F3C81">
        <w:rPr>
          <w:rFonts w:ascii="Cambria" w:hAnsi="Cambria"/>
          <w:sz w:val="24"/>
          <w:szCs w:val="24"/>
        </w:rPr>
        <w:t xml:space="preserve">Talk about the </w:t>
      </w:r>
      <w:proofErr w:type="gramStart"/>
      <w:r w:rsidRPr="003F3C81">
        <w:rPr>
          <w:rFonts w:ascii="Cambria" w:hAnsi="Cambria"/>
          <w:sz w:val="24"/>
          <w:szCs w:val="24"/>
        </w:rPr>
        <w:t>long term</w:t>
      </w:r>
      <w:proofErr w:type="gramEnd"/>
      <w:r w:rsidRPr="003F3C81">
        <w:rPr>
          <w:rFonts w:ascii="Cambria" w:hAnsi="Cambria"/>
          <w:sz w:val="24"/>
          <w:szCs w:val="24"/>
        </w:rPr>
        <w:t xml:space="preserve"> harmful effects of alcohol and drugs in particular – lessons could be enhanced by providing factual material on the subject, discussing real life case studies of people in their age groups who took to drugs and how it ruined their life – show videos, etc.   Always provide healthy alternatives or suggestions of keeping away from these bad habits.</w:t>
      </w:r>
    </w:p>
    <w:p w14:paraId="72932287" w14:textId="77777777" w:rsidR="00680AA0" w:rsidRPr="003F3C81" w:rsidRDefault="00680AA0" w:rsidP="00680AA0">
      <w:pPr>
        <w:pStyle w:val="ListParagraph"/>
        <w:rPr>
          <w:rFonts w:ascii="Cambria" w:hAnsi="Cambria"/>
          <w:b/>
          <w:bCs/>
          <w:sz w:val="24"/>
          <w:szCs w:val="24"/>
        </w:rPr>
      </w:pPr>
    </w:p>
    <w:p w14:paraId="11A09BC4" w14:textId="540C623F" w:rsidR="00680AA0" w:rsidRPr="003F3C81" w:rsidRDefault="00680AA0" w:rsidP="00680AA0">
      <w:pPr>
        <w:pStyle w:val="Default"/>
        <w:ind w:left="720"/>
        <w:rPr>
          <w:rFonts w:ascii="Cambria" w:hAnsi="Cambria"/>
          <w:b/>
          <w:bCs/>
        </w:rPr>
      </w:pPr>
      <w:r w:rsidRPr="003F3C81">
        <w:rPr>
          <w:rFonts w:ascii="Cambria" w:hAnsi="Cambria"/>
          <w:b/>
          <w:bCs/>
          <w:lang w:val="en-ZA"/>
        </w:rPr>
        <w:t>(Y</w:t>
      </w:r>
      <w:r w:rsidR="0078014B">
        <w:rPr>
          <w:rFonts w:ascii="Cambria" w:hAnsi="Cambria"/>
          <w:b/>
          <w:bCs/>
          <w:lang w:val="en-ZA"/>
        </w:rPr>
        <w:t xml:space="preserve">ear </w:t>
      </w:r>
      <w:r w:rsidRPr="003F3C81">
        <w:rPr>
          <w:rFonts w:ascii="Cambria" w:hAnsi="Cambria"/>
          <w:b/>
          <w:bCs/>
          <w:lang w:val="en-ZA"/>
        </w:rPr>
        <w:t>3) Health: Meditation</w:t>
      </w:r>
      <w:r w:rsidRPr="003F3C81">
        <w:rPr>
          <w:rFonts w:ascii="Cambria" w:hAnsi="Cambria"/>
          <w:lang w:val="en-ZA"/>
        </w:rPr>
        <w:t xml:space="preserve"> - </w:t>
      </w:r>
      <w:r w:rsidRPr="003F3C81">
        <w:rPr>
          <w:rFonts w:ascii="Cambria" w:hAnsi="Cambria"/>
        </w:rPr>
        <w:t>Children in this age group are usually inclined to wanting instance results.  There is much factual evidence to show the many benefits of mediation from a health – body and mind point of view.</w:t>
      </w:r>
    </w:p>
    <w:p w14:paraId="59847875" w14:textId="77777777" w:rsidR="00680AA0" w:rsidRPr="003F3C81" w:rsidRDefault="00680AA0" w:rsidP="00680AA0">
      <w:pPr>
        <w:pStyle w:val="Default"/>
        <w:ind w:left="720"/>
        <w:rPr>
          <w:rFonts w:ascii="Cambria" w:hAnsi="Cambria"/>
          <w:b/>
          <w:bCs/>
        </w:rPr>
      </w:pPr>
      <w:r w:rsidRPr="003F3C81">
        <w:rPr>
          <w:rFonts w:ascii="Cambria" w:hAnsi="Cambria"/>
        </w:rPr>
        <w:t>Show and discuss these in class. The focus of your mediation practice should be Light Mediation as this is the form of mediation that Sai Baba has recommended for us.</w:t>
      </w:r>
    </w:p>
    <w:p w14:paraId="4A0DFA91" w14:textId="77777777" w:rsidR="00680AA0" w:rsidRPr="003F3C81" w:rsidRDefault="00680AA0" w:rsidP="00680AA0">
      <w:pPr>
        <w:pStyle w:val="Default"/>
        <w:rPr>
          <w:rFonts w:ascii="Cambria" w:hAnsi="Cambria"/>
        </w:rPr>
      </w:pPr>
    </w:p>
    <w:p w14:paraId="15527341" w14:textId="32D3484D" w:rsidR="00680AA0" w:rsidRPr="004B3413" w:rsidRDefault="004B3413" w:rsidP="004B3413">
      <w:pPr>
        <w:pStyle w:val="ListParagraph"/>
        <w:rPr>
          <w:rFonts w:ascii="Cambria" w:hAnsi="Cambria"/>
          <w:sz w:val="24"/>
          <w:szCs w:val="24"/>
          <w:lang w:val="en-ZA"/>
        </w:rPr>
      </w:pPr>
      <w:proofErr w:type="gramStart"/>
      <w:r>
        <w:rPr>
          <w:rFonts w:ascii="Cambria" w:hAnsi="Cambria"/>
          <w:b/>
          <w:bCs/>
          <w:sz w:val="24"/>
          <w:szCs w:val="24"/>
        </w:rPr>
        <w:t xml:space="preserve">10) </w:t>
      </w:r>
      <w:r w:rsidR="00680AA0" w:rsidRPr="004B3413">
        <w:rPr>
          <w:rFonts w:ascii="Cambria" w:hAnsi="Cambria"/>
          <w:b/>
          <w:bCs/>
          <w:sz w:val="24"/>
          <w:szCs w:val="24"/>
        </w:rPr>
        <w:t xml:space="preserve"> (</w:t>
      </w:r>
      <w:proofErr w:type="gramEnd"/>
      <w:r w:rsidR="00680AA0" w:rsidRPr="004B3413">
        <w:rPr>
          <w:rFonts w:ascii="Cambria" w:hAnsi="Cambria"/>
          <w:b/>
          <w:bCs/>
          <w:sz w:val="24"/>
          <w:szCs w:val="24"/>
        </w:rPr>
        <w:t>Y</w:t>
      </w:r>
      <w:r w:rsidR="0078014B" w:rsidRPr="004B3413">
        <w:rPr>
          <w:rFonts w:ascii="Cambria" w:hAnsi="Cambria"/>
          <w:b/>
          <w:bCs/>
          <w:sz w:val="24"/>
          <w:szCs w:val="24"/>
        </w:rPr>
        <w:t xml:space="preserve">ear </w:t>
      </w:r>
      <w:r w:rsidR="00680AA0" w:rsidRPr="004B3413">
        <w:rPr>
          <w:rFonts w:ascii="Cambria" w:hAnsi="Cambria"/>
          <w:b/>
          <w:bCs/>
          <w:sz w:val="24"/>
          <w:szCs w:val="24"/>
        </w:rPr>
        <w:t xml:space="preserve">2) - </w:t>
      </w:r>
      <w:r w:rsidR="00680AA0" w:rsidRPr="004B3413">
        <w:rPr>
          <w:rFonts w:ascii="Cambria" w:hAnsi="Cambria"/>
          <w:b/>
          <w:bCs/>
          <w:sz w:val="24"/>
          <w:szCs w:val="24"/>
          <w:lang w:val="en-ZA"/>
        </w:rPr>
        <w:t>Loving Relationships - with respect for parents and elders</w:t>
      </w:r>
      <w:r w:rsidR="00680AA0" w:rsidRPr="004B3413">
        <w:rPr>
          <w:rFonts w:ascii="Cambria" w:hAnsi="Cambria"/>
          <w:sz w:val="24"/>
          <w:szCs w:val="24"/>
          <w:lang w:val="en-ZA"/>
        </w:rPr>
        <w:t xml:space="preserve"> – we need to bring out the necessity of maintaining loving relationships with our parents and elders.  Swami often stresses the point of us never being able to repay the debt we owe to our parents. It is imperative that children learn this from a young age.   Be sure to follow up on these one-on </w:t>
      </w:r>
    </w:p>
    <w:p w14:paraId="171C51A4" w14:textId="77777777" w:rsidR="00680AA0" w:rsidRPr="003F3C81" w:rsidRDefault="00680AA0" w:rsidP="00680AA0">
      <w:pPr>
        <w:pStyle w:val="ListParagraph"/>
        <w:rPr>
          <w:rFonts w:ascii="Cambria" w:hAnsi="Cambria"/>
          <w:sz w:val="24"/>
          <w:szCs w:val="24"/>
        </w:rPr>
      </w:pPr>
    </w:p>
    <w:p w14:paraId="3474CFEE" w14:textId="0417CDF5" w:rsidR="00680AA0" w:rsidRDefault="00680AA0" w:rsidP="00680AA0">
      <w:pPr>
        <w:ind w:left="720"/>
        <w:rPr>
          <w:rFonts w:ascii="Cambria" w:hAnsi="Cambria"/>
          <w:sz w:val="24"/>
          <w:szCs w:val="24"/>
        </w:rPr>
      </w:pPr>
      <w:r w:rsidRPr="003F3C81">
        <w:rPr>
          <w:rFonts w:ascii="Cambria" w:hAnsi="Cambria"/>
          <w:b/>
          <w:bCs/>
          <w:sz w:val="24"/>
          <w:szCs w:val="24"/>
        </w:rPr>
        <w:t>(Y</w:t>
      </w:r>
      <w:r w:rsidR="0078014B">
        <w:rPr>
          <w:rFonts w:ascii="Cambria" w:hAnsi="Cambria"/>
          <w:b/>
          <w:bCs/>
          <w:sz w:val="24"/>
          <w:szCs w:val="24"/>
        </w:rPr>
        <w:t xml:space="preserve">ear </w:t>
      </w:r>
      <w:r w:rsidRPr="003F3C81">
        <w:rPr>
          <w:rFonts w:ascii="Cambria" w:hAnsi="Cambria"/>
          <w:b/>
          <w:bCs/>
          <w:sz w:val="24"/>
          <w:szCs w:val="24"/>
        </w:rPr>
        <w:t xml:space="preserve">3) - </w:t>
      </w:r>
      <w:r w:rsidRPr="003F3C81">
        <w:rPr>
          <w:rFonts w:ascii="Cambria" w:hAnsi="Cambria"/>
          <w:b/>
          <w:bCs/>
          <w:sz w:val="24"/>
          <w:szCs w:val="24"/>
          <w:lang w:val="en-ZA"/>
        </w:rPr>
        <w:t>Love without Duty – Seva without Expectations</w:t>
      </w:r>
      <w:r w:rsidRPr="003F3C81">
        <w:rPr>
          <w:rFonts w:ascii="Cambria" w:hAnsi="Cambria"/>
          <w:sz w:val="24"/>
          <w:szCs w:val="24"/>
          <w:lang w:val="en-ZA"/>
        </w:rPr>
        <w:t xml:space="preserve"> - </w:t>
      </w:r>
      <w:r w:rsidRPr="003F3C81">
        <w:rPr>
          <w:rFonts w:ascii="Cambria" w:hAnsi="Cambria"/>
          <w:sz w:val="24"/>
          <w:szCs w:val="24"/>
        </w:rPr>
        <w:t xml:space="preserve">bring out the selfless nature in the student.  </w:t>
      </w:r>
      <w:r w:rsidR="00E12B88" w:rsidRPr="003F3C81">
        <w:rPr>
          <w:rFonts w:ascii="Cambria" w:hAnsi="Cambria"/>
          <w:sz w:val="24"/>
          <w:szCs w:val="24"/>
        </w:rPr>
        <w:t>Get</w:t>
      </w:r>
      <w:r w:rsidRPr="003F3C81">
        <w:rPr>
          <w:rFonts w:ascii="Cambria" w:hAnsi="Cambria"/>
          <w:sz w:val="24"/>
          <w:szCs w:val="24"/>
        </w:rPr>
        <w:t xml:space="preserve"> all students to go about their day-today activity, seeing God in all – they need to imagine that each person they are detailing with is Swami Himself </w:t>
      </w:r>
    </w:p>
    <w:p w14:paraId="00599EA7" w14:textId="77777777" w:rsidR="00680AA0" w:rsidRDefault="00680AA0" w:rsidP="00680AA0">
      <w:pPr>
        <w:ind w:left="720"/>
        <w:rPr>
          <w:rFonts w:ascii="Cambria" w:hAnsi="Cambria"/>
          <w:sz w:val="24"/>
          <w:szCs w:val="24"/>
        </w:rPr>
      </w:pPr>
    </w:p>
    <w:p w14:paraId="09282132" w14:textId="0B3B6B66" w:rsidR="00680AA0" w:rsidRDefault="00680AA0" w:rsidP="00680AA0">
      <w:pPr>
        <w:ind w:left="720"/>
        <w:rPr>
          <w:rFonts w:ascii="Cambria" w:hAnsi="Cambria"/>
          <w:sz w:val="24"/>
          <w:szCs w:val="24"/>
        </w:rPr>
      </w:pPr>
    </w:p>
    <w:p w14:paraId="0193D7F0" w14:textId="1FCFC84A" w:rsidR="004B3413" w:rsidRDefault="004B3413" w:rsidP="00680AA0">
      <w:pPr>
        <w:ind w:left="720"/>
        <w:rPr>
          <w:rFonts w:ascii="Cambria" w:hAnsi="Cambria"/>
          <w:sz w:val="24"/>
          <w:szCs w:val="24"/>
        </w:rPr>
      </w:pPr>
    </w:p>
    <w:p w14:paraId="014377E9" w14:textId="145BC707" w:rsidR="004B3413" w:rsidRDefault="004B3413" w:rsidP="00680AA0">
      <w:pPr>
        <w:ind w:left="720"/>
        <w:rPr>
          <w:rFonts w:ascii="Cambria" w:hAnsi="Cambria"/>
          <w:sz w:val="24"/>
          <w:szCs w:val="24"/>
        </w:rPr>
      </w:pPr>
    </w:p>
    <w:p w14:paraId="1FEF1B2B" w14:textId="77777777" w:rsidR="004B3413" w:rsidRDefault="004B3413" w:rsidP="00680AA0">
      <w:pPr>
        <w:ind w:left="720"/>
        <w:rPr>
          <w:rFonts w:ascii="Cambria" w:hAnsi="Cambria"/>
          <w:sz w:val="24"/>
          <w:szCs w:val="24"/>
        </w:rPr>
      </w:pPr>
    </w:p>
    <w:p w14:paraId="1B3C8FA5" w14:textId="77777777" w:rsidR="00EC4798" w:rsidRPr="004B3413" w:rsidRDefault="00EC4798" w:rsidP="00EC4798">
      <w:pPr>
        <w:shd w:val="clear" w:color="auto" w:fill="F4F4F4"/>
        <w:spacing w:beforeAutospacing="1" w:after="0" w:afterAutospacing="1" w:line="240" w:lineRule="auto"/>
        <w:jc w:val="both"/>
        <w:textAlignment w:val="baseline"/>
        <w:rPr>
          <w:rFonts w:ascii="Ebrima" w:hAnsi="Ebrima" w:cs="Times New Roman"/>
          <w:b/>
          <w:bCs/>
          <w:color w:val="002060"/>
          <w:sz w:val="28"/>
          <w:szCs w:val="28"/>
        </w:rPr>
      </w:pPr>
      <w:r w:rsidRPr="004B3413">
        <w:rPr>
          <w:rFonts w:ascii="Ebrima" w:hAnsi="Ebrima" w:cs="Times New Roman"/>
          <w:b/>
          <w:bCs/>
          <w:color w:val="002060"/>
          <w:sz w:val="28"/>
          <w:szCs w:val="28"/>
        </w:rPr>
        <w:lastRenderedPageBreak/>
        <w:t>THE 5 D’S OF EDUCARE – DETERMINATION</w:t>
      </w:r>
    </w:p>
    <w:p w14:paraId="7D5F6369" w14:textId="73CB3D94" w:rsidR="00EC4798" w:rsidRPr="008B0438" w:rsidRDefault="00EC4798" w:rsidP="00EC4798">
      <w:pPr>
        <w:shd w:val="clear" w:color="auto" w:fill="F4F4F4"/>
        <w:spacing w:beforeAutospacing="1" w:after="0" w:afterAutospacing="1" w:line="240" w:lineRule="auto"/>
        <w:jc w:val="both"/>
        <w:textAlignment w:val="baseline"/>
        <w:rPr>
          <w:rFonts w:ascii="Ebrima" w:eastAsia="Times New Roman" w:hAnsi="Ebrima" w:cs="Arial"/>
          <w:color w:val="000000" w:themeColor="text1"/>
          <w:bdr w:val="none" w:sz="0" w:space="0" w:color="auto" w:frame="1"/>
          <w:lang w:val="en-IN" w:eastAsia="en-ZA"/>
        </w:rPr>
      </w:pPr>
      <w:r w:rsidRPr="008B0438">
        <w:rPr>
          <w:rFonts w:ascii="Ebrima" w:eastAsia="Times New Roman" w:hAnsi="Ebrima" w:cs="Arial"/>
          <w:color w:val="000000" w:themeColor="text1"/>
          <w:bdr w:val="none" w:sz="0" w:space="0" w:color="auto" w:frame="1"/>
          <w:lang w:val="en-IN" w:eastAsia="en-ZA"/>
        </w:rPr>
        <w:t xml:space="preserve">Determination means a type of resolution. We must have the confidence that “I will be able to accomplish this, I must achieve this, </w:t>
      </w:r>
      <w:r w:rsidR="00D06CA9" w:rsidRPr="008B0438">
        <w:rPr>
          <w:rFonts w:ascii="Ebrima" w:eastAsia="Times New Roman" w:hAnsi="Ebrima" w:cs="Arial"/>
          <w:color w:val="000000" w:themeColor="text1"/>
          <w:bdr w:val="none" w:sz="0" w:space="0" w:color="auto" w:frame="1"/>
          <w:lang w:val="en-IN" w:eastAsia="en-ZA"/>
        </w:rPr>
        <w:t>and I</w:t>
      </w:r>
      <w:r w:rsidRPr="008B0438">
        <w:rPr>
          <w:rFonts w:ascii="Ebrima" w:eastAsia="Times New Roman" w:hAnsi="Ebrima" w:cs="Arial"/>
          <w:color w:val="000000" w:themeColor="text1"/>
          <w:bdr w:val="none" w:sz="0" w:space="0" w:color="auto" w:frame="1"/>
          <w:lang w:val="en-IN" w:eastAsia="en-ZA"/>
        </w:rPr>
        <w:t xml:space="preserve"> must reach the goal”. If we do not have such determination, we will not be able to achieve anything in life. </w:t>
      </w:r>
    </w:p>
    <w:p w14:paraId="4F75B55F" w14:textId="77777777" w:rsidR="00EC4798" w:rsidRPr="008B0438" w:rsidRDefault="00EC4798" w:rsidP="00EC4798">
      <w:pPr>
        <w:shd w:val="clear" w:color="auto" w:fill="F4F4F4"/>
        <w:spacing w:beforeAutospacing="1" w:after="0" w:afterAutospacing="1" w:line="240" w:lineRule="auto"/>
        <w:jc w:val="both"/>
        <w:textAlignment w:val="baseline"/>
        <w:rPr>
          <w:rFonts w:ascii="inherit" w:eastAsia="Times New Roman" w:hAnsi="inherit" w:cs="Arial"/>
          <w:color w:val="000000" w:themeColor="text1"/>
          <w:sz w:val="21"/>
          <w:szCs w:val="21"/>
          <w:lang w:val="en-ZA" w:eastAsia="en-ZA"/>
        </w:rPr>
      </w:pPr>
      <w:r w:rsidRPr="008B0438">
        <w:rPr>
          <w:rFonts w:ascii="Ebrima" w:eastAsia="Times New Roman" w:hAnsi="Ebrima" w:cs="Arial"/>
          <w:color w:val="000000" w:themeColor="text1"/>
          <w:bdr w:val="none" w:sz="0" w:space="0" w:color="auto" w:frame="1"/>
          <w:lang w:val="en-IN" w:eastAsia="en-ZA"/>
        </w:rPr>
        <w:t>We have embarked on our spiritual journey; now whatever obstacles may come, whatever difficulties may come, whatever others may speak about us, we must tell ourselves “No, this is my principle, I must accomplish this</w:t>
      </w:r>
      <w:r w:rsidRPr="008B0438">
        <w:rPr>
          <w:rFonts w:ascii="Bookman Old Style" w:eastAsia="Times New Roman" w:hAnsi="Bookman Old Style" w:cs="Arial"/>
          <w:color w:val="C00000"/>
          <w:sz w:val="24"/>
          <w:szCs w:val="24"/>
          <w:bdr w:val="none" w:sz="0" w:space="0" w:color="auto" w:frame="1"/>
          <w:lang w:val="en-IN" w:eastAsia="en-ZA"/>
        </w:rPr>
        <w:t xml:space="preserve">”. </w:t>
      </w:r>
      <w:r w:rsidRPr="008B0438">
        <w:rPr>
          <w:rFonts w:ascii="Bookman Old Style" w:eastAsia="Times New Roman" w:hAnsi="Bookman Old Style" w:cs="Arial"/>
          <w:color w:val="002060"/>
          <w:sz w:val="24"/>
          <w:szCs w:val="24"/>
          <w:bdr w:val="none" w:sz="0" w:space="0" w:color="auto" w:frame="1"/>
          <w:lang w:val="en-IN" w:eastAsia="en-ZA"/>
        </w:rPr>
        <w:t>Without such a resolve, we can achieve nothing.</w:t>
      </w:r>
      <w:r w:rsidRPr="008B0438">
        <w:rPr>
          <w:rFonts w:ascii="Bookman Old Style" w:eastAsia="Times New Roman" w:hAnsi="Bookman Old Style" w:cs="Arial"/>
          <w:color w:val="C00000"/>
          <w:sz w:val="24"/>
          <w:szCs w:val="24"/>
          <w:bdr w:val="none" w:sz="0" w:space="0" w:color="auto" w:frame="1"/>
          <w:lang w:val="en-IN" w:eastAsia="en-ZA"/>
        </w:rPr>
        <w:t xml:space="preserve"> </w:t>
      </w:r>
      <w:r w:rsidRPr="008B0438">
        <w:rPr>
          <w:rFonts w:ascii="Bookman Old Style" w:eastAsia="Times New Roman" w:hAnsi="Bookman Old Style" w:cs="Arial"/>
          <w:sz w:val="24"/>
          <w:szCs w:val="24"/>
          <w:bdr w:val="none" w:sz="0" w:space="0" w:color="auto" w:frame="1"/>
          <w:lang w:val="en-IN" w:eastAsia="en-ZA"/>
        </w:rPr>
        <w:t xml:space="preserve">It </w:t>
      </w:r>
      <w:r w:rsidRPr="008B0438">
        <w:rPr>
          <w:rFonts w:ascii="Bookman Old Style" w:eastAsia="Times New Roman" w:hAnsi="Bookman Old Style" w:cs="Arial"/>
          <w:color w:val="000000" w:themeColor="text1"/>
          <w:sz w:val="24"/>
          <w:szCs w:val="24"/>
          <w:bdr w:val="none" w:sz="0" w:space="0" w:color="auto" w:frame="1"/>
          <w:lang w:val="en-IN" w:eastAsia="en-ZA"/>
        </w:rPr>
        <w:t xml:space="preserve">would be as though, we just come, </w:t>
      </w:r>
      <w:proofErr w:type="gramStart"/>
      <w:r w:rsidRPr="008B0438">
        <w:rPr>
          <w:rFonts w:ascii="Bookman Old Style" w:eastAsia="Times New Roman" w:hAnsi="Bookman Old Style" w:cs="Arial"/>
          <w:color w:val="000000" w:themeColor="text1"/>
          <w:sz w:val="24"/>
          <w:szCs w:val="24"/>
          <w:bdr w:val="none" w:sz="0" w:space="0" w:color="auto" w:frame="1"/>
          <w:lang w:val="en-IN" w:eastAsia="en-ZA"/>
        </w:rPr>
        <w:t>see</w:t>
      </w:r>
      <w:proofErr w:type="gramEnd"/>
      <w:r w:rsidRPr="008B0438">
        <w:rPr>
          <w:rFonts w:ascii="Bookman Old Style" w:eastAsia="Times New Roman" w:hAnsi="Bookman Old Style" w:cs="Arial"/>
          <w:color w:val="000000" w:themeColor="text1"/>
          <w:sz w:val="24"/>
          <w:szCs w:val="24"/>
          <w:bdr w:val="none" w:sz="0" w:space="0" w:color="auto" w:frame="1"/>
          <w:lang w:val="en-IN" w:eastAsia="en-ZA"/>
        </w:rPr>
        <w:t xml:space="preserve"> and go away; like passing clouds. If this is the case, we would not be able to achieve anything in life.</w:t>
      </w:r>
    </w:p>
    <w:p w14:paraId="71BBCBA9" w14:textId="77777777" w:rsidR="00EC4798" w:rsidRDefault="00EC4798" w:rsidP="00EC4798">
      <w:pPr>
        <w:autoSpaceDE w:val="0"/>
        <w:autoSpaceDN w:val="0"/>
        <w:adjustRightInd w:val="0"/>
        <w:spacing w:after="0" w:line="240" w:lineRule="auto"/>
        <w:rPr>
          <w:rFonts w:ascii="Times New Roman" w:hAnsi="Times New Roman" w:cs="Times New Roman"/>
          <w:b/>
          <w:bCs/>
          <w:color w:val="FF0000"/>
          <w:sz w:val="24"/>
          <w:szCs w:val="24"/>
        </w:rPr>
      </w:pPr>
    </w:p>
    <w:p w14:paraId="4C80FD8B" w14:textId="77777777" w:rsidR="00EC4798" w:rsidRPr="001251FD" w:rsidRDefault="00EC4798" w:rsidP="00EC4798">
      <w:pPr>
        <w:jc w:val="both"/>
        <w:rPr>
          <w:rFonts w:ascii="Comic Sans MS" w:hAnsi="Comic Sans MS"/>
        </w:rPr>
      </w:pPr>
      <w:r w:rsidRPr="001251FD">
        <w:rPr>
          <w:rFonts w:ascii="Comic Sans MS" w:hAnsi="Comic Sans MS" w:cs="Times New Roman"/>
          <w:b/>
          <w:bCs/>
          <w:color w:val="0070C0"/>
          <w:sz w:val="24"/>
          <w:szCs w:val="24"/>
        </w:rPr>
        <w:t>Swami say</w:t>
      </w:r>
      <w:r>
        <w:rPr>
          <w:rFonts w:ascii="Comic Sans MS" w:hAnsi="Comic Sans MS" w:cs="Times New Roman"/>
          <w:b/>
          <w:bCs/>
          <w:color w:val="0070C0"/>
          <w:sz w:val="24"/>
          <w:szCs w:val="24"/>
        </w:rPr>
        <w:t>s</w:t>
      </w:r>
      <w:r w:rsidRPr="001251FD">
        <w:rPr>
          <w:rFonts w:ascii="Comic Sans MS" w:hAnsi="Comic Sans MS" w:cs="Times New Roman"/>
          <w:b/>
          <w:bCs/>
          <w:color w:val="0070C0"/>
          <w:sz w:val="24"/>
          <w:szCs w:val="24"/>
        </w:rPr>
        <w:t xml:space="preserve"> </w:t>
      </w:r>
      <w:r w:rsidRPr="001251FD">
        <w:rPr>
          <w:rFonts w:ascii="Comic Sans MS" w:hAnsi="Comic Sans MS"/>
          <w:sz w:val="24"/>
          <w:szCs w:val="24"/>
        </w:rPr>
        <w:t>“</w:t>
      </w:r>
      <w:r w:rsidRPr="001251FD">
        <w:rPr>
          <w:rFonts w:ascii="Comic Sans MS" w:hAnsi="Comic Sans MS"/>
        </w:rPr>
        <w:t xml:space="preserve">Determination Is Like the Reins </w:t>
      </w:r>
      <w:proofErr w:type="gramStart"/>
      <w:r w:rsidRPr="001251FD">
        <w:rPr>
          <w:rFonts w:ascii="Comic Sans MS" w:hAnsi="Comic Sans MS"/>
        </w:rPr>
        <w:t>Of</w:t>
      </w:r>
      <w:proofErr w:type="gramEnd"/>
      <w:r w:rsidRPr="001251FD">
        <w:rPr>
          <w:rFonts w:ascii="Comic Sans MS" w:hAnsi="Comic Sans MS"/>
        </w:rPr>
        <w:t xml:space="preserve"> The Horse. When You Want </w:t>
      </w:r>
      <w:proofErr w:type="gramStart"/>
      <w:r w:rsidRPr="001251FD">
        <w:rPr>
          <w:rFonts w:ascii="Comic Sans MS" w:hAnsi="Comic Sans MS"/>
        </w:rPr>
        <w:t>To</w:t>
      </w:r>
      <w:proofErr w:type="gramEnd"/>
      <w:r w:rsidRPr="001251FD">
        <w:rPr>
          <w:rFonts w:ascii="Comic Sans MS" w:hAnsi="Comic Sans MS"/>
        </w:rPr>
        <w:t xml:space="preserve"> Achieve Something, You Must Have The Determination And Persistence To Secure It By All Your Efforts. No Room Should Be Given </w:t>
      </w:r>
      <w:proofErr w:type="gramStart"/>
      <w:r w:rsidRPr="001251FD">
        <w:rPr>
          <w:rFonts w:ascii="Comic Sans MS" w:hAnsi="Comic Sans MS"/>
        </w:rPr>
        <w:t>To</w:t>
      </w:r>
      <w:proofErr w:type="gramEnd"/>
      <w:r w:rsidRPr="001251FD">
        <w:rPr>
          <w:rFonts w:ascii="Comic Sans MS" w:hAnsi="Comic Sans MS"/>
        </w:rPr>
        <w:t xml:space="preserve"> Doubts And Hesitations. There Is Nothing </w:t>
      </w:r>
      <w:proofErr w:type="gramStart"/>
      <w:r w:rsidRPr="001251FD">
        <w:rPr>
          <w:rFonts w:ascii="Comic Sans MS" w:hAnsi="Comic Sans MS"/>
        </w:rPr>
        <w:t>On</w:t>
      </w:r>
      <w:proofErr w:type="gramEnd"/>
      <w:r w:rsidRPr="001251FD">
        <w:rPr>
          <w:rFonts w:ascii="Comic Sans MS" w:hAnsi="Comic Sans MS"/>
        </w:rPr>
        <w:t xml:space="preserve"> Earth That Cannot Be Achieved With Firm Determination”. </w:t>
      </w:r>
    </w:p>
    <w:p w14:paraId="0B8B8DBF" w14:textId="77777777" w:rsidR="00EC4798" w:rsidRPr="008B0438" w:rsidRDefault="00EC4798" w:rsidP="00EC4798">
      <w:pPr>
        <w:rPr>
          <w:rFonts w:ascii="Ebrima" w:hAnsi="Ebrima"/>
        </w:rPr>
      </w:pPr>
      <w:r w:rsidRPr="008B0438">
        <w:rPr>
          <w:rFonts w:ascii="Ebrima" w:hAnsi="Ebrima"/>
          <w:lang w:val="en-ZA"/>
        </w:rPr>
        <w:t xml:space="preserve">Determination is like the reins of a horse. When you want to achieve </w:t>
      </w:r>
      <w:proofErr w:type="gramStart"/>
      <w:r w:rsidRPr="008B0438">
        <w:rPr>
          <w:rFonts w:ascii="Ebrima" w:hAnsi="Ebrima"/>
          <w:lang w:val="en-ZA"/>
        </w:rPr>
        <w:t>something</w:t>
      </w:r>
      <w:proofErr w:type="gramEnd"/>
      <w:r w:rsidRPr="008B0438">
        <w:rPr>
          <w:rFonts w:ascii="Ebrima" w:hAnsi="Ebrima"/>
          <w:lang w:val="en-ZA"/>
        </w:rPr>
        <w:t xml:space="preserve"> you must have determination and perseverance to secure it by all your efforts.</w:t>
      </w:r>
    </w:p>
    <w:p w14:paraId="03C9A079" w14:textId="77777777" w:rsidR="00EC4798" w:rsidRPr="00AE4FEC" w:rsidRDefault="00EC4798" w:rsidP="00EC4798">
      <w:pPr>
        <w:autoSpaceDE w:val="0"/>
        <w:autoSpaceDN w:val="0"/>
        <w:adjustRightInd w:val="0"/>
        <w:spacing w:after="0" w:line="240" w:lineRule="auto"/>
        <w:rPr>
          <w:rFonts w:ascii="Ebrima" w:hAnsi="Ebrima" w:cs="Times New Roman"/>
          <w:b/>
          <w:bCs/>
          <w:color w:val="FF0000"/>
          <w:sz w:val="24"/>
          <w:szCs w:val="24"/>
        </w:rPr>
      </w:pPr>
    </w:p>
    <w:p w14:paraId="691DEB64" w14:textId="77777777" w:rsidR="00EC4798" w:rsidRPr="00EC4798" w:rsidRDefault="00EC4798" w:rsidP="00EC4798">
      <w:pPr>
        <w:rPr>
          <w:b/>
          <w:sz w:val="24"/>
          <w:szCs w:val="24"/>
        </w:rPr>
      </w:pPr>
      <w:r w:rsidRPr="00EC4798">
        <w:rPr>
          <w:b/>
          <w:sz w:val="24"/>
          <w:szCs w:val="24"/>
        </w:rPr>
        <w:t xml:space="preserve">Overcoming Obstacles </w:t>
      </w:r>
    </w:p>
    <w:tbl>
      <w:tblPr>
        <w:tblStyle w:val="GridTable1Light-Accent4"/>
        <w:tblW w:w="0" w:type="auto"/>
        <w:tblLook w:val="04A0" w:firstRow="1" w:lastRow="0" w:firstColumn="1" w:lastColumn="0" w:noHBand="0" w:noVBand="1"/>
      </w:tblPr>
      <w:tblGrid>
        <w:gridCol w:w="4352"/>
        <w:gridCol w:w="4352"/>
      </w:tblGrid>
      <w:tr w:rsidR="00EC4798" w14:paraId="100CC39A" w14:textId="77777777" w:rsidTr="0064527B">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352" w:type="dxa"/>
            <w:shd w:val="clear" w:color="auto" w:fill="D5DCE4" w:themeFill="text2" w:themeFillTint="33"/>
          </w:tcPr>
          <w:p w14:paraId="3BDC4654" w14:textId="77777777" w:rsidR="00EC4798" w:rsidRDefault="00EC4798" w:rsidP="0064527B">
            <w:r>
              <w:t xml:space="preserve">OBSTACLE </w:t>
            </w:r>
          </w:p>
        </w:tc>
        <w:tc>
          <w:tcPr>
            <w:tcW w:w="4352" w:type="dxa"/>
            <w:shd w:val="clear" w:color="auto" w:fill="D5DCE4" w:themeFill="text2" w:themeFillTint="33"/>
          </w:tcPr>
          <w:p w14:paraId="0C82C6AE" w14:textId="77777777" w:rsidR="00EC4798" w:rsidRDefault="00EC4798" w:rsidP="0064527B">
            <w:pPr>
              <w:cnfStyle w:val="100000000000" w:firstRow="1" w:lastRow="0" w:firstColumn="0" w:lastColumn="0" w:oddVBand="0" w:evenVBand="0" w:oddHBand="0" w:evenHBand="0" w:firstRowFirstColumn="0" w:firstRowLastColumn="0" w:lastRowFirstColumn="0" w:lastRowLastColumn="0"/>
            </w:pPr>
            <w:r>
              <w:t>SOLUTIONS</w:t>
            </w:r>
          </w:p>
        </w:tc>
      </w:tr>
      <w:tr w:rsidR="00EC4798" w14:paraId="50F89B63" w14:textId="77777777" w:rsidTr="0064527B">
        <w:trPr>
          <w:trHeight w:val="237"/>
        </w:trPr>
        <w:tc>
          <w:tcPr>
            <w:cnfStyle w:val="001000000000" w:firstRow="0" w:lastRow="0" w:firstColumn="1" w:lastColumn="0" w:oddVBand="0" w:evenVBand="0" w:oddHBand="0" w:evenHBand="0" w:firstRowFirstColumn="0" w:firstRowLastColumn="0" w:lastRowFirstColumn="0" w:lastRowLastColumn="0"/>
            <w:tcW w:w="4352" w:type="dxa"/>
          </w:tcPr>
          <w:p w14:paraId="54B89BDF" w14:textId="77777777" w:rsidR="00EC4798" w:rsidRDefault="00EC4798" w:rsidP="0064527B">
            <w:r>
              <w:t xml:space="preserve">Lack of faith in yourself </w:t>
            </w:r>
            <w:proofErr w:type="gramStart"/>
            <w:r>
              <w:t>and  God</w:t>
            </w:r>
            <w:proofErr w:type="gramEnd"/>
            <w:r>
              <w:t xml:space="preserve"> </w:t>
            </w:r>
          </w:p>
        </w:tc>
        <w:tc>
          <w:tcPr>
            <w:tcW w:w="4352" w:type="dxa"/>
          </w:tcPr>
          <w:p w14:paraId="4940AB4E" w14:textId="77777777" w:rsidR="00EC4798" w:rsidRDefault="00EC4798" w:rsidP="0064527B">
            <w:pPr>
              <w:cnfStyle w:val="000000000000" w:firstRow="0" w:lastRow="0" w:firstColumn="0" w:lastColumn="0" w:oddVBand="0" w:evenVBand="0" w:oddHBand="0" w:evenHBand="0" w:firstRowFirstColumn="0" w:firstRowLastColumn="0" w:lastRowFirstColumn="0" w:lastRowLastColumn="0"/>
            </w:pPr>
            <w:r>
              <w:t xml:space="preserve">Implicit faith </w:t>
            </w:r>
          </w:p>
        </w:tc>
      </w:tr>
      <w:tr w:rsidR="00EC4798" w14:paraId="5C710C3E" w14:textId="77777777" w:rsidTr="0064527B">
        <w:trPr>
          <w:trHeight w:val="252"/>
        </w:trPr>
        <w:tc>
          <w:tcPr>
            <w:cnfStyle w:val="001000000000" w:firstRow="0" w:lastRow="0" w:firstColumn="1" w:lastColumn="0" w:oddVBand="0" w:evenVBand="0" w:oddHBand="0" w:evenHBand="0" w:firstRowFirstColumn="0" w:firstRowLastColumn="0" w:lastRowFirstColumn="0" w:lastRowLastColumn="0"/>
            <w:tcW w:w="4352" w:type="dxa"/>
          </w:tcPr>
          <w:p w14:paraId="6C6E0CD0" w14:textId="77777777" w:rsidR="00EC4798" w:rsidRDefault="00EC4798" w:rsidP="0064527B">
            <w:r>
              <w:t xml:space="preserve">Negative thinking </w:t>
            </w:r>
          </w:p>
        </w:tc>
        <w:tc>
          <w:tcPr>
            <w:tcW w:w="4352" w:type="dxa"/>
          </w:tcPr>
          <w:p w14:paraId="54EE7E53" w14:textId="77777777" w:rsidR="00EC4798" w:rsidRDefault="00EC4798" w:rsidP="0064527B">
            <w:pPr>
              <w:cnfStyle w:val="000000000000" w:firstRow="0" w:lastRow="0" w:firstColumn="0" w:lastColumn="0" w:oddVBand="0" w:evenVBand="0" w:oddHBand="0" w:evenHBand="0" w:firstRowFirstColumn="0" w:firstRowLastColumn="0" w:lastRowFirstColumn="0" w:lastRowLastColumn="0"/>
            </w:pPr>
            <w:proofErr w:type="gramStart"/>
            <w:r>
              <w:t>Positive  Thinking</w:t>
            </w:r>
            <w:proofErr w:type="gramEnd"/>
            <w:r>
              <w:t xml:space="preserve"> </w:t>
            </w:r>
          </w:p>
        </w:tc>
      </w:tr>
      <w:tr w:rsidR="00EC4798" w14:paraId="6A53517F" w14:textId="77777777" w:rsidTr="0064527B">
        <w:trPr>
          <w:trHeight w:val="252"/>
        </w:trPr>
        <w:tc>
          <w:tcPr>
            <w:cnfStyle w:val="001000000000" w:firstRow="0" w:lastRow="0" w:firstColumn="1" w:lastColumn="0" w:oddVBand="0" w:evenVBand="0" w:oddHBand="0" w:evenHBand="0" w:firstRowFirstColumn="0" w:firstRowLastColumn="0" w:lastRowFirstColumn="0" w:lastRowLastColumn="0"/>
            <w:tcW w:w="4352" w:type="dxa"/>
          </w:tcPr>
          <w:p w14:paraId="77EF9B69" w14:textId="77777777" w:rsidR="00EC4798" w:rsidRDefault="00EC4798" w:rsidP="0064527B">
            <w:r>
              <w:t xml:space="preserve">Destructions </w:t>
            </w:r>
          </w:p>
        </w:tc>
        <w:tc>
          <w:tcPr>
            <w:tcW w:w="4352" w:type="dxa"/>
          </w:tcPr>
          <w:p w14:paraId="3E29F2C5" w14:textId="77777777" w:rsidR="00EC4798" w:rsidRDefault="00EC4798" w:rsidP="0064527B">
            <w:pPr>
              <w:cnfStyle w:val="000000000000" w:firstRow="0" w:lastRow="0" w:firstColumn="0" w:lastColumn="0" w:oddVBand="0" w:evenVBand="0" w:oddHBand="0" w:evenHBand="0" w:firstRowFirstColumn="0" w:firstRowLastColumn="0" w:lastRowFirstColumn="0" w:lastRowLastColumn="0"/>
            </w:pPr>
            <w:r>
              <w:t>Focus</w:t>
            </w:r>
          </w:p>
        </w:tc>
      </w:tr>
      <w:tr w:rsidR="00EC4798" w14:paraId="4010C088" w14:textId="77777777" w:rsidTr="0064527B">
        <w:trPr>
          <w:trHeight w:val="237"/>
        </w:trPr>
        <w:tc>
          <w:tcPr>
            <w:cnfStyle w:val="001000000000" w:firstRow="0" w:lastRow="0" w:firstColumn="1" w:lastColumn="0" w:oddVBand="0" w:evenVBand="0" w:oddHBand="0" w:evenHBand="0" w:firstRowFirstColumn="0" w:firstRowLastColumn="0" w:lastRowFirstColumn="0" w:lastRowLastColumn="0"/>
            <w:tcW w:w="4352" w:type="dxa"/>
          </w:tcPr>
          <w:p w14:paraId="196A5E7D" w14:textId="77777777" w:rsidR="00EC4798" w:rsidRDefault="00EC4798" w:rsidP="0064527B">
            <w:r>
              <w:t>Fear of change</w:t>
            </w:r>
          </w:p>
        </w:tc>
        <w:tc>
          <w:tcPr>
            <w:tcW w:w="4352" w:type="dxa"/>
          </w:tcPr>
          <w:p w14:paraId="20B7A3B9" w14:textId="77777777" w:rsidR="00EC4798" w:rsidRDefault="00EC4798" w:rsidP="0064527B">
            <w:pPr>
              <w:cnfStyle w:val="000000000000" w:firstRow="0" w:lastRow="0" w:firstColumn="0" w:lastColumn="0" w:oddVBand="0" w:evenVBand="0" w:oddHBand="0" w:evenHBand="0" w:firstRowFirstColumn="0" w:firstRowLastColumn="0" w:lastRowFirstColumn="0" w:lastRowLastColumn="0"/>
            </w:pPr>
            <w:r>
              <w:t>Fearless and Acceptance of change</w:t>
            </w:r>
          </w:p>
        </w:tc>
      </w:tr>
      <w:tr w:rsidR="00EC4798" w14:paraId="2962C416" w14:textId="77777777" w:rsidTr="0064527B">
        <w:trPr>
          <w:trHeight w:val="252"/>
        </w:trPr>
        <w:tc>
          <w:tcPr>
            <w:cnfStyle w:val="001000000000" w:firstRow="0" w:lastRow="0" w:firstColumn="1" w:lastColumn="0" w:oddVBand="0" w:evenVBand="0" w:oddHBand="0" w:evenHBand="0" w:firstRowFirstColumn="0" w:firstRowLastColumn="0" w:lastRowFirstColumn="0" w:lastRowLastColumn="0"/>
            <w:tcW w:w="4352" w:type="dxa"/>
          </w:tcPr>
          <w:p w14:paraId="5DB6F074" w14:textId="77777777" w:rsidR="00EC4798" w:rsidRDefault="00EC4798" w:rsidP="0064527B">
            <w:r>
              <w:t>Pride / Ego</w:t>
            </w:r>
          </w:p>
        </w:tc>
        <w:tc>
          <w:tcPr>
            <w:tcW w:w="4352" w:type="dxa"/>
          </w:tcPr>
          <w:p w14:paraId="4E33842E" w14:textId="77777777" w:rsidR="00EC4798" w:rsidRDefault="00EC4798" w:rsidP="0064527B">
            <w:pPr>
              <w:cnfStyle w:val="000000000000" w:firstRow="0" w:lastRow="0" w:firstColumn="0" w:lastColumn="0" w:oddVBand="0" w:evenVBand="0" w:oddHBand="0" w:evenHBand="0" w:firstRowFirstColumn="0" w:firstRowLastColumn="0" w:lastRowFirstColumn="0" w:lastRowLastColumn="0"/>
            </w:pPr>
            <w:r>
              <w:t>Humility</w:t>
            </w:r>
          </w:p>
        </w:tc>
      </w:tr>
      <w:tr w:rsidR="00EC4798" w14:paraId="0A912FCE" w14:textId="77777777" w:rsidTr="0064527B">
        <w:trPr>
          <w:trHeight w:val="237"/>
        </w:trPr>
        <w:tc>
          <w:tcPr>
            <w:cnfStyle w:val="001000000000" w:firstRow="0" w:lastRow="0" w:firstColumn="1" w:lastColumn="0" w:oddVBand="0" w:evenVBand="0" w:oddHBand="0" w:evenHBand="0" w:firstRowFirstColumn="0" w:firstRowLastColumn="0" w:lastRowFirstColumn="0" w:lastRowLastColumn="0"/>
            <w:tcW w:w="4352" w:type="dxa"/>
            <w:shd w:val="clear" w:color="auto" w:fill="B4C6E7" w:themeFill="accent1" w:themeFillTint="66"/>
          </w:tcPr>
          <w:p w14:paraId="4D093EA2" w14:textId="77777777" w:rsidR="00EC4798" w:rsidRDefault="00EC4798" w:rsidP="0064527B"/>
        </w:tc>
        <w:tc>
          <w:tcPr>
            <w:tcW w:w="4352" w:type="dxa"/>
            <w:shd w:val="clear" w:color="auto" w:fill="B4C6E7" w:themeFill="accent1" w:themeFillTint="66"/>
          </w:tcPr>
          <w:p w14:paraId="76B4A0FE" w14:textId="77777777" w:rsidR="00EC4798" w:rsidRDefault="00EC4798" w:rsidP="0064527B">
            <w:pPr>
              <w:cnfStyle w:val="000000000000" w:firstRow="0" w:lastRow="0" w:firstColumn="0" w:lastColumn="0" w:oddVBand="0" w:evenVBand="0" w:oddHBand="0" w:evenHBand="0" w:firstRowFirstColumn="0" w:firstRowLastColumn="0" w:lastRowFirstColumn="0" w:lastRowLastColumn="0"/>
            </w:pPr>
          </w:p>
        </w:tc>
      </w:tr>
    </w:tbl>
    <w:p w14:paraId="7EE3AB4D" w14:textId="77777777" w:rsidR="00EC4798" w:rsidRDefault="00EC4798" w:rsidP="00EC4798"/>
    <w:p w14:paraId="7F2FB562" w14:textId="77777777" w:rsidR="00EC4798" w:rsidRPr="008B0438" w:rsidRDefault="00EC4798" w:rsidP="00B42363">
      <w:pPr>
        <w:pStyle w:val="ListParagraph"/>
        <w:numPr>
          <w:ilvl w:val="0"/>
          <w:numId w:val="69"/>
        </w:numPr>
        <w:jc w:val="both"/>
        <w:rPr>
          <w:rFonts w:ascii="Ebrima" w:hAnsi="Ebrima"/>
        </w:rPr>
      </w:pPr>
      <w:r w:rsidRPr="008B0438">
        <w:rPr>
          <w:rFonts w:ascii="Ebrima" w:hAnsi="Ebrima"/>
        </w:rPr>
        <w:t xml:space="preserve">Determination helps you overcome fear of failure – Your determination overrides your fear of failing, as you realize that failing at something </w:t>
      </w:r>
      <w:proofErr w:type="gramStart"/>
      <w:r w:rsidRPr="008B0438">
        <w:rPr>
          <w:rFonts w:ascii="Ebrima" w:hAnsi="Ebrima"/>
        </w:rPr>
        <w:t>isn’t</w:t>
      </w:r>
      <w:proofErr w:type="gramEnd"/>
      <w:r w:rsidRPr="008B0438">
        <w:rPr>
          <w:rFonts w:ascii="Ebrima" w:hAnsi="Ebrima"/>
        </w:rPr>
        <w:t xml:space="preserve"> the end but rather a learning opportunity.</w:t>
      </w:r>
    </w:p>
    <w:p w14:paraId="644E8016" w14:textId="77777777" w:rsidR="00EC4798" w:rsidRPr="008B0438" w:rsidRDefault="00EC4798" w:rsidP="00B42363">
      <w:pPr>
        <w:pStyle w:val="ListParagraph"/>
        <w:numPr>
          <w:ilvl w:val="0"/>
          <w:numId w:val="69"/>
        </w:numPr>
        <w:jc w:val="both"/>
        <w:rPr>
          <w:rFonts w:ascii="Ebrima" w:hAnsi="Ebrima"/>
        </w:rPr>
      </w:pPr>
      <w:r w:rsidRPr="008B0438">
        <w:rPr>
          <w:rFonts w:ascii="Ebrima" w:hAnsi="Ebrima"/>
        </w:rPr>
        <w:t>It keeps you Focused – teaching the child that quitting is not an option will allow them to keep their emotions in check.  This way they focus on the effort and attention they need to accomplish their goals</w:t>
      </w:r>
    </w:p>
    <w:p w14:paraId="3294C634" w14:textId="77777777" w:rsidR="00EC4798" w:rsidRPr="008B0438" w:rsidRDefault="00EC4798" w:rsidP="00B42363">
      <w:pPr>
        <w:pStyle w:val="ListParagraph"/>
        <w:numPr>
          <w:ilvl w:val="0"/>
          <w:numId w:val="69"/>
        </w:numPr>
        <w:jc w:val="both"/>
        <w:rPr>
          <w:rFonts w:ascii="Ebrima" w:hAnsi="Ebrima"/>
        </w:rPr>
      </w:pPr>
      <w:r w:rsidRPr="008B0438">
        <w:rPr>
          <w:rFonts w:ascii="Ebrima" w:hAnsi="Ebrima"/>
        </w:rPr>
        <w:t>Boost your self-confidence – with determination you accept challenges and overcome adversity, because you have faith in your abilities thus growing your self-esteem and confidence</w:t>
      </w:r>
    </w:p>
    <w:p w14:paraId="1084762F" w14:textId="77777777" w:rsidR="00EC4798" w:rsidRDefault="00EC4798" w:rsidP="00B42363">
      <w:pPr>
        <w:pStyle w:val="ListParagraph"/>
        <w:numPr>
          <w:ilvl w:val="0"/>
          <w:numId w:val="69"/>
        </w:numPr>
        <w:jc w:val="both"/>
      </w:pPr>
      <w:r w:rsidRPr="008B0438">
        <w:rPr>
          <w:rFonts w:ascii="Ebrima" w:hAnsi="Ebrima"/>
        </w:rPr>
        <w:t>Increases your motivation – self-determination increases both intrinsic and extrinsic motivation, but motivation is also a source of inspiration for determination</w:t>
      </w:r>
      <w:r w:rsidRPr="008A62A8">
        <w:t>.</w:t>
      </w:r>
    </w:p>
    <w:p w14:paraId="44B6B2E1" w14:textId="77777777" w:rsidR="00EC4798" w:rsidRDefault="00EC4798" w:rsidP="00EC4798">
      <w:pPr>
        <w:rPr>
          <w:rFonts w:ascii="Ebrima" w:hAnsi="Ebrima"/>
          <w:b/>
          <w:bCs/>
        </w:rPr>
      </w:pPr>
    </w:p>
    <w:p w14:paraId="2FF9385B" w14:textId="77777777" w:rsidR="00EC4798" w:rsidRPr="008B0438" w:rsidRDefault="00EC4798" w:rsidP="00EC4798">
      <w:pPr>
        <w:rPr>
          <w:rFonts w:ascii="Ebrima" w:hAnsi="Ebrima"/>
          <w:b/>
          <w:bCs/>
        </w:rPr>
      </w:pPr>
      <w:r w:rsidRPr="008B0438">
        <w:rPr>
          <w:rFonts w:ascii="Ebrima" w:hAnsi="Ebrima"/>
          <w:b/>
          <w:bCs/>
        </w:rPr>
        <w:t>Be Determined to Achieve your Goal</w:t>
      </w:r>
    </w:p>
    <w:p w14:paraId="06F3D401" w14:textId="77777777" w:rsidR="00EC4798" w:rsidRPr="008B0438" w:rsidRDefault="00EC4798" w:rsidP="00EC4798">
      <w:pPr>
        <w:rPr>
          <w:rFonts w:ascii="Ebrima" w:hAnsi="Ebrima"/>
        </w:rPr>
      </w:pPr>
      <w:r w:rsidRPr="008B0438">
        <w:rPr>
          <w:rFonts w:ascii="Ebrima" w:hAnsi="Ebrima"/>
        </w:rPr>
        <w:t xml:space="preserve">We must be determined not only in our worldly life but also in our spiritual path to </w:t>
      </w:r>
      <w:r w:rsidRPr="00F70005">
        <w:rPr>
          <w:rFonts w:ascii="Ebrima" w:hAnsi="Ebrima"/>
        </w:rPr>
        <w:t>achieve our Goal. Be determined that” you will and can do it and so in this way we will attract the Lord. Go</w:t>
      </w:r>
      <w:r w:rsidRPr="008B0438">
        <w:rPr>
          <w:rFonts w:ascii="Ebrima" w:hAnsi="Ebrima"/>
        </w:rPr>
        <w:t xml:space="preserve">d helps those who helps themselves. In our life there are so many </w:t>
      </w:r>
      <w:proofErr w:type="gramStart"/>
      <w:r w:rsidRPr="008B0438">
        <w:rPr>
          <w:rFonts w:ascii="Ebrima" w:hAnsi="Ebrima"/>
        </w:rPr>
        <w:t>obstacles</w:t>
      </w:r>
      <w:proofErr w:type="gramEnd"/>
      <w:r w:rsidRPr="008B0438">
        <w:rPr>
          <w:rFonts w:ascii="Ebrima" w:hAnsi="Ebrima"/>
        </w:rPr>
        <w:t xml:space="preserve"> but we should not give up. When the </w:t>
      </w:r>
      <w:r w:rsidRPr="008B0438">
        <w:rPr>
          <w:rFonts w:ascii="Ebrima" w:hAnsi="Ebrima"/>
          <w:color w:val="002060"/>
        </w:rPr>
        <w:t xml:space="preserve">Lord sees our Determination, He surely comes to our </w:t>
      </w:r>
      <w:r>
        <w:rPr>
          <w:rFonts w:ascii="Ebrima" w:hAnsi="Ebrima"/>
          <w:color w:val="002060"/>
        </w:rPr>
        <w:t>aid.</w:t>
      </w:r>
    </w:p>
    <w:p w14:paraId="5318CEC7" w14:textId="0FBD79C4" w:rsidR="00EC4798" w:rsidRPr="008B0438" w:rsidRDefault="00EC4798" w:rsidP="00EC4798">
      <w:pPr>
        <w:shd w:val="clear" w:color="auto" w:fill="F4F4F4"/>
        <w:spacing w:after="0" w:line="240" w:lineRule="auto"/>
        <w:jc w:val="both"/>
        <w:textAlignment w:val="baseline"/>
        <w:rPr>
          <w:rFonts w:ascii="Ebrima" w:eastAsia="Times New Roman" w:hAnsi="Ebrima" w:cs="Arial"/>
          <w:color w:val="000000" w:themeColor="text1"/>
          <w:lang w:val="en-ZA" w:eastAsia="en-ZA"/>
        </w:rPr>
      </w:pPr>
      <w:r>
        <w:rPr>
          <w:rFonts w:ascii="Ebrima" w:eastAsia="Times New Roman" w:hAnsi="Ebrima" w:cs="Arial"/>
          <w:color w:val="000000" w:themeColor="text1"/>
          <w:bdr w:val="none" w:sz="0" w:space="0" w:color="auto" w:frame="1"/>
          <w:lang w:val="en-IN" w:eastAsia="en-ZA"/>
        </w:rPr>
        <w:t>“</w:t>
      </w:r>
      <w:r w:rsidRPr="008B0438">
        <w:rPr>
          <w:rFonts w:ascii="Ebrima" w:eastAsia="Times New Roman" w:hAnsi="Ebrima" w:cs="Arial"/>
          <w:color w:val="000000" w:themeColor="text1"/>
          <w:bdr w:val="none" w:sz="0" w:space="0" w:color="auto" w:frame="1"/>
          <w:lang w:val="en-IN" w:eastAsia="en-ZA"/>
        </w:rPr>
        <w:t xml:space="preserve">Whatever strikes to you as right, whatever you consider as sacred, whatever you believe is truth, you must never leave </w:t>
      </w:r>
      <w:proofErr w:type="gramStart"/>
      <w:r w:rsidRPr="008B0438">
        <w:rPr>
          <w:rFonts w:ascii="Ebrima" w:eastAsia="Times New Roman" w:hAnsi="Ebrima" w:cs="Arial"/>
          <w:color w:val="000000" w:themeColor="text1"/>
          <w:bdr w:val="none" w:sz="0" w:space="0" w:color="auto" w:frame="1"/>
          <w:lang w:val="en-IN" w:eastAsia="en-ZA"/>
        </w:rPr>
        <w:t>that</w:t>
      </w:r>
      <w:proofErr w:type="gramEnd"/>
      <w:r w:rsidRPr="008B0438">
        <w:rPr>
          <w:rFonts w:ascii="Ebrima" w:eastAsia="Times New Roman" w:hAnsi="Ebrima" w:cs="Arial"/>
          <w:color w:val="000000" w:themeColor="text1"/>
          <w:bdr w:val="none" w:sz="0" w:space="0" w:color="auto" w:frame="1"/>
          <w:lang w:val="en-IN" w:eastAsia="en-ZA"/>
        </w:rPr>
        <w:t xml:space="preserve"> and you must make every effort to achieve that </w:t>
      </w:r>
      <w:r w:rsidR="00D06CA9" w:rsidRPr="008B0438">
        <w:rPr>
          <w:rFonts w:ascii="Ebrima" w:eastAsia="Times New Roman" w:hAnsi="Ebrima" w:cs="Arial"/>
          <w:color w:val="000000" w:themeColor="text1"/>
          <w:bdr w:val="none" w:sz="0" w:space="0" w:color="auto" w:frame="1"/>
          <w:lang w:val="en-IN" w:eastAsia="en-ZA"/>
        </w:rPr>
        <w:t>someday</w:t>
      </w:r>
      <w:r w:rsidRPr="008B0438">
        <w:rPr>
          <w:rFonts w:ascii="Ebrima" w:eastAsia="Times New Roman" w:hAnsi="Ebrima" w:cs="Arial"/>
          <w:color w:val="000000" w:themeColor="text1"/>
          <w:bdr w:val="none" w:sz="0" w:space="0" w:color="auto" w:frame="1"/>
          <w:lang w:val="en-IN" w:eastAsia="en-ZA"/>
        </w:rPr>
        <w:t>. That is real </w:t>
      </w:r>
      <w:r w:rsidRPr="008B0438">
        <w:rPr>
          <w:rFonts w:ascii="Ebrima" w:eastAsia="Times New Roman" w:hAnsi="Ebrima" w:cs="Arial"/>
          <w:i/>
          <w:iCs/>
          <w:color w:val="000000" w:themeColor="text1"/>
          <w:bdr w:val="none" w:sz="0" w:space="0" w:color="auto" w:frame="1"/>
          <w:lang w:val="en-IN" w:eastAsia="en-ZA"/>
        </w:rPr>
        <w:t>Tapas</w:t>
      </w:r>
      <w:r w:rsidRPr="008B0438">
        <w:rPr>
          <w:rFonts w:ascii="Ebrima" w:eastAsia="Times New Roman" w:hAnsi="Ebrima" w:cs="Arial"/>
          <w:color w:val="000000" w:themeColor="text1"/>
          <w:bdr w:val="none" w:sz="0" w:space="0" w:color="auto" w:frame="1"/>
          <w:lang w:val="en-IN" w:eastAsia="en-ZA"/>
        </w:rPr>
        <w:t> (penance). </w:t>
      </w:r>
      <w:r w:rsidRPr="008B0438">
        <w:rPr>
          <w:rFonts w:ascii="Ebrima" w:eastAsia="Times New Roman" w:hAnsi="Ebrima" w:cs="Arial"/>
          <w:i/>
          <w:iCs/>
          <w:color w:val="000000" w:themeColor="text1"/>
          <w:bdr w:val="none" w:sz="0" w:space="0" w:color="auto" w:frame="1"/>
          <w:lang w:val="en-IN" w:eastAsia="en-ZA"/>
        </w:rPr>
        <w:t>Tapas</w:t>
      </w:r>
      <w:r w:rsidRPr="008B0438">
        <w:rPr>
          <w:rFonts w:ascii="Ebrima" w:eastAsia="Times New Roman" w:hAnsi="Ebrima" w:cs="Arial"/>
          <w:color w:val="000000" w:themeColor="text1"/>
          <w:bdr w:val="none" w:sz="0" w:space="0" w:color="auto" w:frame="1"/>
          <w:lang w:val="en-IN" w:eastAsia="en-ZA"/>
        </w:rPr>
        <w:t> does not mean abandoning your house and going to the forest and sitting in contemplation with a closed nose. Whatever you have held on to, you must accomplish. Whatever you have desired, you must achieve. Until then, we must not allow our mind to waver. Determination means to have a </w:t>
      </w:r>
      <w:r w:rsidRPr="008B0438">
        <w:rPr>
          <w:rFonts w:ascii="Ebrima" w:eastAsia="Times New Roman" w:hAnsi="Ebrima" w:cs="Arial"/>
          <w:i/>
          <w:iCs/>
          <w:color w:val="000000" w:themeColor="text1"/>
          <w:bdr w:val="none" w:sz="0" w:space="0" w:color="auto" w:frame="1"/>
          <w:lang w:val="en-IN" w:eastAsia="en-ZA"/>
        </w:rPr>
        <w:t>Chalinchani manasu</w:t>
      </w:r>
      <w:r w:rsidR="00D06CA9">
        <w:rPr>
          <w:rFonts w:ascii="Ebrima" w:eastAsia="Times New Roman" w:hAnsi="Ebrima" w:cs="Arial"/>
          <w:i/>
          <w:iCs/>
          <w:color w:val="000000" w:themeColor="text1"/>
          <w:bdr w:val="none" w:sz="0" w:space="0" w:color="auto" w:frame="1"/>
          <w:lang w:val="en-IN" w:eastAsia="en-ZA"/>
        </w:rPr>
        <w:t xml:space="preserve"> </w:t>
      </w:r>
      <w:r w:rsidRPr="008B0438">
        <w:rPr>
          <w:rFonts w:ascii="Ebrima" w:eastAsia="Times New Roman" w:hAnsi="Ebrima" w:cs="Arial"/>
          <w:color w:val="000000" w:themeColor="text1"/>
          <w:bdr w:val="none" w:sz="0" w:space="0" w:color="auto" w:frame="1"/>
          <w:lang w:val="en-IN" w:eastAsia="en-ZA"/>
        </w:rPr>
        <w:t>(unwavering mind) and </w:t>
      </w:r>
      <w:r w:rsidRPr="008B0438">
        <w:rPr>
          <w:rFonts w:ascii="Ebrima" w:eastAsia="Times New Roman" w:hAnsi="Ebrima" w:cs="Arial"/>
          <w:i/>
          <w:iCs/>
          <w:color w:val="000000" w:themeColor="text1"/>
          <w:bdr w:val="none" w:sz="0" w:space="0" w:color="auto" w:frame="1"/>
          <w:lang w:val="en-IN" w:eastAsia="en-ZA"/>
        </w:rPr>
        <w:t>Brahminchani drushti</w:t>
      </w:r>
      <w:r w:rsidRPr="008B0438">
        <w:rPr>
          <w:rFonts w:ascii="Ebrima" w:eastAsia="Times New Roman" w:hAnsi="Ebrima" w:cs="Arial"/>
          <w:color w:val="000000" w:themeColor="text1"/>
          <w:bdr w:val="none" w:sz="0" w:space="0" w:color="auto" w:frame="1"/>
          <w:lang w:val="en-IN" w:eastAsia="en-ZA"/>
        </w:rPr>
        <w:t> (a vision free from delusion). </w:t>
      </w:r>
      <w:r>
        <w:rPr>
          <w:rFonts w:ascii="Ebrima" w:eastAsia="Times New Roman" w:hAnsi="Ebrima" w:cs="Arial"/>
          <w:color w:val="000000" w:themeColor="text1"/>
          <w:bdr w:val="none" w:sz="0" w:space="0" w:color="auto" w:frame="1"/>
          <w:lang w:val="en-IN" w:eastAsia="en-ZA"/>
        </w:rPr>
        <w:t>“</w:t>
      </w:r>
      <w:r w:rsidRPr="008B0438">
        <w:rPr>
          <w:rFonts w:ascii="Ebrima" w:eastAsia="Times New Roman" w:hAnsi="Ebrima" w:cs="Arial"/>
          <w:color w:val="000000" w:themeColor="text1"/>
          <w:bdr w:val="none" w:sz="0" w:space="0" w:color="auto" w:frame="1"/>
          <w:lang w:val="en-IN" w:eastAsia="en-ZA"/>
        </w:rPr>
        <w:t>     </w:t>
      </w:r>
    </w:p>
    <w:p w14:paraId="79C18CC5" w14:textId="77777777" w:rsidR="00EC4798" w:rsidRDefault="00EC4798" w:rsidP="00EC4798"/>
    <w:p w14:paraId="114251AA" w14:textId="77777777" w:rsidR="00EC4798" w:rsidRDefault="00EC4798" w:rsidP="00EC4798">
      <w:pPr>
        <w:rPr>
          <w:rFonts w:ascii="Ebrima" w:hAnsi="Ebrima"/>
          <w:color w:val="002060"/>
          <w:lang w:val="en-ZA"/>
        </w:rPr>
      </w:pPr>
      <w:r w:rsidRPr="008B0438">
        <w:rPr>
          <w:rFonts w:ascii="Ebrima" w:hAnsi="Ebrima"/>
          <w:lang w:val="en-ZA"/>
        </w:rPr>
        <w:t>If one has the Determination, anything is possible. You must all make up your minds to have unwavering Faith and a Steadfast Vision. Never give up your Determination. And now we have the living example of our most beloved Sathya Sai Baba, the embodiment of Determination and Perfection. His life has been full of obstacles, but He moves on undeterred. In a letter to His brother, He wrote: "</w:t>
      </w:r>
      <w:r w:rsidRPr="008B0438">
        <w:rPr>
          <w:rFonts w:ascii="Ebrima" w:hAnsi="Ebrima"/>
          <w:color w:val="002060"/>
          <w:lang w:val="en-ZA"/>
        </w:rPr>
        <w:t xml:space="preserve">I have a vow, to lead all those who strayed from the straight path back to Goodness, I will not rest until I have Transformed Mankind. This is My </w:t>
      </w:r>
      <w:proofErr w:type="gramStart"/>
      <w:r w:rsidRPr="008B0438">
        <w:rPr>
          <w:rFonts w:ascii="Ebrima" w:hAnsi="Ebrima"/>
          <w:color w:val="002060"/>
          <w:lang w:val="en-ZA"/>
        </w:rPr>
        <w:t>Mission,</w:t>
      </w:r>
      <w:proofErr w:type="gramEnd"/>
      <w:r w:rsidRPr="008B0438">
        <w:rPr>
          <w:rFonts w:ascii="Ebrima" w:hAnsi="Ebrima"/>
          <w:color w:val="002060"/>
          <w:lang w:val="en-ZA"/>
        </w:rPr>
        <w:t xml:space="preserve"> this is My Determination and I know I will carry it out.” </w:t>
      </w:r>
    </w:p>
    <w:p w14:paraId="0D09776D" w14:textId="77777777" w:rsidR="002C4557" w:rsidRPr="008B0438" w:rsidRDefault="002C4557" w:rsidP="00EC4798">
      <w:pPr>
        <w:rPr>
          <w:rFonts w:ascii="Ebrima" w:hAnsi="Ebrima"/>
          <w:color w:val="002060"/>
        </w:rPr>
      </w:pPr>
    </w:p>
    <w:p w14:paraId="3843900B" w14:textId="77777777" w:rsidR="00EC4798" w:rsidRPr="00F96E6C" w:rsidRDefault="00EC4798" w:rsidP="00EC4798">
      <w:pPr>
        <w:rPr>
          <w:rFonts w:ascii="Ebrima" w:hAnsi="Ebrima"/>
          <w:color w:val="002060"/>
        </w:rPr>
      </w:pPr>
      <w:r w:rsidRPr="00F96E6C">
        <w:rPr>
          <w:rFonts w:ascii="Ebrima" w:hAnsi="Ebrima"/>
          <w:b/>
          <w:bCs/>
          <w:color w:val="002060"/>
          <w:lang w:val="en-ZA"/>
        </w:rPr>
        <w:t>INDIVIDUAL TRANSFORMATION OCCURS THROUGH THE MIND</w:t>
      </w:r>
    </w:p>
    <w:p w14:paraId="12F9D30F" w14:textId="3F3418DD" w:rsidR="00EC4798" w:rsidRDefault="00EC4798" w:rsidP="00EC4798">
      <w:pPr>
        <w:rPr>
          <w:rFonts w:ascii="Ebrima" w:hAnsi="Ebrima"/>
          <w:lang w:val="en-ZA"/>
        </w:rPr>
      </w:pPr>
      <w:r w:rsidRPr="008B0438">
        <w:rPr>
          <w:rFonts w:ascii="Ebrima" w:hAnsi="Ebrima"/>
          <w:lang w:val="en-ZA"/>
        </w:rPr>
        <w:t xml:space="preserve">First, the Mind should be </w:t>
      </w:r>
      <w:r w:rsidR="00D06CA9" w:rsidRPr="008B0438">
        <w:rPr>
          <w:rFonts w:ascii="Ebrima" w:hAnsi="Ebrima"/>
          <w:lang w:val="en-ZA"/>
        </w:rPr>
        <w:t>transformed</w:t>
      </w:r>
      <w:r w:rsidRPr="008B0438">
        <w:rPr>
          <w:rFonts w:ascii="Ebrima" w:hAnsi="Ebrima"/>
          <w:lang w:val="en-ZA"/>
        </w:rPr>
        <w:t xml:space="preserve">. Then the entire world will be transformed because the mind forms the basis for the entire world. </w:t>
      </w:r>
    </w:p>
    <w:p w14:paraId="1522B0DB" w14:textId="77777777" w:rsidR="00EC4798" w:rsidRDefault="00EC4798" w:rsidP="00EC4798">
      <w:pPr>
        <w:jc w:val="both"/>
        <w:rPr>
          <w:rFonts w:ascii="Ebrima" w:hAnsi="Ebrima"/>
          <w:lang w:val="en-ZA"/>
        </w:rPr>
      </w:pPr>
      <w:r>
        <w:rPr>
          <w:rFonts w:ascii="Ebrima" w:hAnsi="Ebrima"/>
          <w:noProof/>
          <w:lang w:val="en-ZA" w:eastAsia="en-ZA"/>
        </w:rPr>
        <w:drawing>
          <wp:anchor distT="0" distB="0" distL="114300" distR="114300" simplePos="0" relativeHeight="251999232" behindDoc="0" locked="0" layoutInCell="1" allowOverlap="1" wp14:anchorId="558B8E2F" wp14:editId="4E9BFE18">
            <wp:simplePos x="0" y="0"/>
            <wp:positionH relativeFrom="column">
              <wp:posOffset>5305425</wp:posOffset>
            </wp:positionH>
            <wp:positionV relativeFrom="paragraph">
              <wp:posOffset>56515</wp:posOffset>
            </wp:positionV>
            <wp:extent cx="609600" cy="952500"/>
            <wp:effectExtent l="0" t="0" r="0" b="0"/>
            <wp:wrapThrough wrapText="bothSides">
              <wp:wrapPolygon edited="0">
                <wp:start x="3375" y="0"/>
                <wp:lineTo x="1350" y="1728"/>
                <wp:lineTo x="0" y="4752"/>
                <wp:lineTo x="0" y="13824"/>
                <wp:lineTo x="3375" y="20736"/>
                <wp:lineTo x="5400" y="21168"/>
                <wp:lineTo x="12150" y="21168"/>
                <wp:lineTo x="14175" y="20736"/>
                <wp:lineTo x="16875" y="15120"/>
                <wp:lineTo x="16875" y="13824"/>
                <wp:lineTo x="20925" y="6048"/>
                <wp:lineTo x="20925" y="1296"/>
                <wp:lineTo x="10125" y="0"/>
                <wp:lineTo x="3375" y="0"/>
              </wp:wrapPolygon>
            </wp:wrapThrough>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kl.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09600" cy="952500"/>
                    </a:xfrm>
                    <a:prstGeom prst="rect">
                      <a:avLst/>
                    </a:prstGeom>
                  </pic:spPr>
                </pic:pic>
              </a:graphicData>
            </a:graphic>
            <wp14:sizeRelH relativeFrom="page">
              <wp14:pctWidth>0</wp14:pctWidth>
            </wp14:sizeRelH>
            <wp14:sizeRelV relativeFrom="page">
              <wp14:pctHeight>0</wp14:pctHeight>
            </wp14:sizeRelV>
          </wp:anchor>
        </w:drawing>
      </w:r>
      <w:r w:rsidRPr="008B0438">
        <w:rPr>
          <w:rFonts w:ascii="Ebrima" w:hAnsi="Ebrima"/>
          <w:lang w:val="en-ZA"/>
        </w:rPr>
        <w:t>When you insert the key into the lock and turn it to the Right, the lock opens; you turn it to Left, it gets locked.</w:t>
      </w:r>
    </w:p>
    <w:p w14:paraId="6EE78331" w14:textId="043E6C46" w:rsidR="00EC4798" w:rsidRPr="008B0438" w:rsidRDefault="00EC4798" w:rsidP="00EC4798">
      <w:pPr>
        <w:jc w:val="both"/>
        <w:rPr>
          <w:rFonts w:ascii="Ebrima" w:hAnsi="Ebrima"/>
        </w:rPr>
      </w:pPr>
      <w:r w:rsidRPr="008B0438">
        <w:rPr>
          <w:rFonts w:ascii="Ebrima" w:hAnsi="Ebrima"/>
          <w:lang w:val="en-ZA"/>
        </w:rPr>
        <w:t xml:space="preserve"> The heart is the lock, the mind is the key. You get </w:t>
      </w:r>
      <w:proofErr w:type="gramStart"/>
      <w:r w:rsidRPr="008B0438">
        <w:rPr>
          <w:rFonts w:ascii="Ebrima" w:hAnsi="Ebrima"/>
          <w:lang w:val="en-ZA"/>
        </w:rPr>
        <w:t>Attachment, when</w:t>
      </w:r>
      <w:proofErr w:type="gramEnd"/>
      <w:r w:rsidRPr="008B0438">
        <w:rPr>
          <w:rFonts w:ascii="Ebrima" w:hAnsi="Ebrima"/>
          <w:lang w:val="en-ZA"/>
        </w:rPr>
        <w:t xml:space="preserve"> your mind is turned towards the world. When it is turned towards God, you attain Liberation. It is the same lock and the same key that are responsible for bondage and liberation. </w:t>
      </w:r>
    </w:p>
    <w:p w14:paraId="42A0F380" w14:textId="7ACF4A03" w:rsidR="00EC4798" w:rsidRDefault="00EC4798" w:rsidP="00EC4798">
      <w:pPr>
        <w:rPr>
          <w:rFonts w:ascii="Ebrima" w:hAnsi="Ebrima"/>
          <w:lang w:val="en-ZA"/>
        </w:rPr>
      </w:pPr>
      <w:r w:rsidRPr="008B0438">
        <w:rPr>
          <w:rFonts w:ascii="Ebrima" w:hAnsi="Ebrima"/>
          <w:lang w:val="en-ZA"/>
        </w:rPr>
        <w:t xml:space="preserve">The mere change in the direction causes a change in the consequence, namely bondage or liberation. "Take care of your thoughts. Then actions will take care of themselves. </w:t>
      </w:r>
    </w:p>
    <w:p w14:paraId="33AA435A" w14:textId="5A8CD125" w:rsidR="00EC4798" w:rsidRDefault="004B3413" w:rsidP="00EC4798">
      <w:pPr>
        <w:rPr>
          <w:rFonts w:ascii="Ebrima" w:hAnsi="Ebrima"/>
          <w:lang w:val="en-ZA"/>
        </w:rPr>
      </w:pPr>
      <w:r w:rsidRPr="00D6172A">
        <w:rPr>
          <w:rFonts w:ascii="Ebrima" w:hAnsi="Ebrima"/>
          <w:noProof/>
          <w:shd w:val="clear" w:color="auto" w:fill="E2EFD9" w:themeFill="accent6" w:themeFillTint="33"/>
          <w:lang w:val="en-ZA" w:eastAsia="en-ZA"/>
        </w:rPr>
        <w:lastRenderedPageBreak/>
        <w:drawing>
          <wp:anchor distT="0" distB="0" distL="114300" distR="114300" simplePos="0" relativeHeight="252000256" behindDoc="0" locked="0" layoutInCell="1" allowOverlap="1" wp14:anchorId="0B3F8273" wp14:editId="3AD2576C">
            <wp:simplePos x="0" y="0"/>
            <wp:positionH relativeFrom="column">
              <wp:posOffset>219075</wp:posOffset>
            </wp:positionH>
            <wp:positionV relativeFrom="paragraph">
              <wp:posOffset>419100</wp:posOffset>
            </wp:positionV>
            <wp:extent cx="3619500" cy="2000250"/>
            <wp:effectExtent l="0" t="0" r="0" b="38100"/>
            <wp:wrapTopAndBottom/>
            <wp:docPr id="4127" name="Diagram 41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3" r:lo="rId194" r:qs="rId195" r:cs="rId196"/>
              </a:graphicData>
            </a:graphic>
            <wp14:sizeRelH relativeFrom="page">
              <wp14:pctWidth>0</wp14:pctWidth>
            </wp14:sizeRelH>
            <wp14:sizeRelV relativeFrom="page">
              <wp14:pctHeight>0</wp14:pctHeight>
            </wp14:sizeRelV>
          </wp:anchor>
        </w:drawing>
      </w:r>
      <w:r w:rsidR="00AC7C63" w:rsidRPr="00A268D0">
        <w:rPr>
          <w:rFonts w:ascii="Ebrima" w:eastAsia="Calibri" w:hAnsi="Ebrima"/>
          <w:noProof/>
          <w:color w:val="002060"/>
          <w:lang w:val="en-ZA" w:eastAsia="en-ZA"/>
        </w:rPr>
        <w:drawing>
          <wp:anchor distT="0" distB="0" distL="114300" distR="114300" simplePos="0" relativeHeight="251714560" behindDoc="0" locked="0" layoutInCell="1" allowOverlap="1" wp14:anchorId="4CE80E5B" wp14:editId="68838BB2">
            <wp:simplePos x="0" y="0"/>
            <wp:positionH relativeFrom="margin">
              <wp:posOffset>4352925</wp:posOffset>
            </wp:positionH>
            <wp:positionV relativeFrom="margin">
              <wp:posOffset>4047490</wp:posOffset>
            </wp:positionV>
            <wp:extent cx="857250" cy="1343025"/>
            <wp:effectExtent l="0" t="0" r="0" b="9525"/>
            <wp:wrapSquare wrapText="bothSides"/>
            <wp:docPr id="26645" name="Picture 2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57250" cy="1343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4557">
        <w:rPr>
          <w:rFonts w:ascii="Ebrima" w:hAnsi="Ebrima"/>
          <w:noProof/>
          <w:lang w:val="en-ZA" w:eastAsia="en-ZA"/>
        </w:rPr>
        <mc:AlternateContent>
          <mc:Choice Requires="wps">
            <w:drawing>
              <wp:anchor distT="0" distB="0" distL="114300" distR="114300" simplePos="0" relativeHeight="251999743" behindDoc="0" locked="0" layoutInCell="1" allowOverlap="1" wp14:anchorId="48A7DA2C" wp14:editId="20FCE530">
                <wp:simplePos x="0" y="0"/>
                <wp:positionH relativeFrom="column">
                  <wp:posOffset>47625</wp:posOffset>
                </wp:positionH>
                <wp:positionV relativeFrom="paragraph">
                  <wp:posOffset>304165</wp:posOffset>
                </wp:positionV>
                <wp:extent cx="3886200" cy="2286000"/>
                <wp:effectExtent l="0" t="0" r="19050" b="19050"/>
                <wp:wrapNone/>
                <wp:docPr id="53" name="Rectangle 53"/>
                <wp:cNvGraphicFramePr/>
                <a:graphic xmlns:a="http://schemas.openxmlformats.org/drawingml/2006/main">
                  <a:graphicData uri="http://schemas.microsoft.com/office/word/2010/wordprocessingShape">
                    <wps:wsp>
                      <wps:cNvSpPr/>
                      <wps:spPr>
                        <a:xfrm>
                          <a:off x="0" y="0"/>
                          <a:ext cx="3886200" cy="22860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F8F44" id="Rectangle 53" o:spid="_x0000_s1026" style="position:absolute;margin-left:3.75pt;margin-top:23.95pt;width:306pt;height:180pt;z-index:251999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" fillcolor="#c3c3c3 [2166]" strokecolor="#a5a5a5 [3206]" strokeweight=".5pt">
                <v:fill color2="#b6b6b6 [2614]" rotate="t" colors="0 #d2d2d2;.5 #c8c8c8;1 silver" focus="100%" type="gradient">
                  <o:fill v:ext="view" type="gradientUnscaled"/>
                </v:fill>
              </v:rect>
            </w:pict>
          </mc:Fallback>
        </mc:AlternateContent>
      </w:r>
    </w:p>
    <w:p w14:paraId="508CFC9B" w14:textId="2B44EEEB" w:rsidR="002C4557" w:rsidRDefault="002C4557" w:rsidP="00EC4798">
      <w:pPr>
        <w:rPr>
          <w:rFonts w:ascii="Ebrima" w:hAnsi="Ebrima"/>
          <w:lang w:val="en-ZA"/>
        </w:rPr>
      </w:pPr>
    </w:p>
    <w:p w14:paraId="2982D9A2" w14:textId="2EF4A9BF" w:rsidR="002C4557" w:rsidRDefault="002C4557" w:rsidP="00EC4798">
      <w:pPr>
        <w:rPr>
          <w:rFonts w:ascii="Ebrima" w:hAnsi="Ebrima"/>
          <w:lang w:val="en-ZA"/>
        </w:rPr>
      </w:pPr>
    </w:p>
    <w:p w14:paraId="7B176CE7" w14:textId="77777777" w:rsidR="002C4557" w:rsidRPr="008B0438" w:rsidRDefault="002C4557" w:rsidP="00EC4798">
      <w:pPr>
        <w:rPr>
          <w:rFonts w:ascii="Ebrima" w:hAnsi="Ebrima"/>
          <w:lang w:val="en-ZA"/>
        </w:rPr>
      </w:pPr>
    </w:p>
    <w:p w14:paraId="25E6A2F9" w14:textId="45E04EB7" w:rsidR="00EC4798" w:rsidRDefault="00EC4798" w:rsidP="00EC4798">
      <w:pPr>
        <w:rPr>
          <w:rFonts w:ascii="Ebrima" w:hAnsi="Ebrima"/>
          <w:b/>
          <w:i/>
          <w:lang w:val="en-ZA"/>
        </w:rPr>
      </w:pPr>
      <w:r w:rsidRPr="008B0438">
        <w:rPr>
          <w:rFonts w:ascii="Ebrima" w:hAnsi="Ebrima"/>
          <w:lang w:val="en-ZA"/>
        </w:rPr>
        <w:t>No room should be given for doubt and hesitation</w:t>
      </w:r>
      <w:r w:rsidRPr="008B0438">
        <w:rPr>
          <w:rFonts w:ascii="Ebrima" w:hAnsi="Ebrima"/>
          <w:b/>
          <w:i/>
          <w:lang w:val="en-ZA"/>
        </w:rPr>
        <w:t>. There is nothing on earth that cannot be achieved with firm determination.</w:t>
      </w:r>
    </w:p>
    <w:p w14:paraId="1C06E4AE" w14:textId="01462138" w:rsidR="00EC4798" w:rsidRDefault="00EC4798" w:rsidP="00EC4798">
      <w:pPr>
        <w:rPr>
          <w:lang w:val="en-ZA"/>
        </w:rPr>
      </w:pPr>
      <w:r w:rsidRPr="008B0438">
        <w:rPr>
          <w:rFonts w:ascii="Ebrima" w:hAnsi="Ebrima"/>
          <w:lang w:val="en-ZA"/>
        </w:rPr>
        <w:t>Starting with Devotion, you end with Determination. There is no use relying on book knowledge or mere intellectual cleverness. There must be firm Faith in God as the basis of everything</w:t>
      </w:r>
      <w:r w:rsidRPr="00737FC9">
        <w:rPr>
          <w:lang w:val="en-ZA"/>
        </w:rPr>
        <w:t>.</w:t>
      </w:r>
    </w:p>
    <w:p w14:paraId="4F7F9FDB" w14:textId="27ADF8E9" w:rsidR="00EC4798" w:rsidRDefault="00EC4798" w:rsidP="00EC4798"/>
    <w:p w14:paraId="6E247AAF" w14:textId="4DAE601B" w:rsidR="00EC4798" w:rsidRPr="003A0049" w:rsidRDefault="00EC4798" w:rsidP="00EC4798">
      <w:pPr>
        <w:rPr>
          <w:rFonts w:ascii="Ebrima" w:hAnsi="Ebrima"/>
        </w:rPr>
      </w:pPr>
      <w:r>
        <w:t xml:space="preserve">A </w:t>
      </w:r>
      <w:r w:rsidRPr="003A0049">
        <w:rPr>
          <w:rFonts w:ascii="Ebrima" w:hAnsi="Ebrima"/>
        </w:rPr>
        <w:t>story can be taken out from Swami’s life and how he portrayed Determination…</w:t>
      </w:r>
    </w:p>
    <w:p w14:paraId="08837B85" w14:textId="28A0D415" w:rsidR="00EC4798" w:rsidRPr="003A0049" w:rsidRDefault="00EC4798" w:rsidP="00EC4798">
      <w:pPr>
        <w:rPr>
          <w:rFonts w:ascii="Ebrima" w:hAnsi="Ebrima"/>
        </w:rPr>
      </w:pPr>
      <w:r w:rsidRPr="003A0049">
        <w:rPr>
          <w:rFonts w:ascii="Ebrima" w:hAnsi="Ebrima"/>
        </w:rPr>
        <w:t xml:space="preserve">Although coming from an orthodox family with strict principles, Swami at the age of 14, declared, That’s </w:t>
      </w:r>
      <w:proofErr w:type="gramStart"/>
      <w:r w:rsidRPr="003A0049">
        <w:rPr>
          <w:rFonts w:ascii="Ebrima" w:hAnsi="Ebrima"/>
        </w:rPr>
        <w:t>it ,</w:t>
      </w:r>
      <w:proofErr w:type="gramEnd"/>
      <w:r w:rsidRPr="003A0049">
        <w:rPr>
          <w:rFonts w:ascii="Ebrima" w:hAnsi="Ebrima"/>
        </w:rPr>
        <w:t xml:space="preserve"> I am done , I am leaving, my people are calling me, I have work to do. Although to the much persuasion of his elder brother and his parents, Swami was determined to do what he had to do. </w:t>
      </w:r>
    </w:p>
    <w:p w14:paraId="37265F2E" w14:textId="490C556F" w:rsidR="00EC4798" w:rsidRDefault="00EC4798" w:rsidP="00EC4798">
      <w:pPr>
        <w:rPr>
          <w:rFonts w:ascii="Ebrima" w:hAnsi="Ebrima"/>
        </w:rPr>
      </w:pPr>
      <w:r w:rsidRPr="003A0049">
        <w:rPr>
          <w:rFonts w:ascii="Ebrima" w:hAnsi="Ebrima"/>
        </w:rPr>
        <w:t xml:space="preserve">Determined to carry out and honour His Mothers wishes, Swami built Hospitals, schools and carried out huge water projects </w:t>
      </w:r>
      <w:r w:rsidR="00D06CA9" w:rsidRPr="003A0049">
        <w:rPr>
          <w:rFonts w:ascii="Ebrima" w:hAnsi="Ebrima"/>
        </w:rPr>
        <w:t>etc.</w:t>
      </w:r>
      <w:r w:rsidRPr="003A0049">
        <w:rPr>
          <w:rFonts w:ascii="Ebrima" w:hAnsi="Ebrima"/>
        </w:rPr>
        <w:t>, bring to your children’s awareness to obey their parents and to follow Swamis teaching of “Love all Serve All”</w:t>
      </w:r>
    </w:p>
    <w:p w14:paraId="24B89F0A" w14:textId="364F7314" w:rsidR="002C4557" w:rsidRPr="003A0049" w:rsidRDefault="002C4557" w:rsidP="00EC4798">
      <w:pPr>
        <w:rPr>
          <w:rFonts w:ascii="Ebrima" w:hAnsi="Ebrima"/>
        </w:rPr>
      </w:pPr>
    </w:p>
    <w:p w14:paraId="561E3496" w14:textId="3BF3EC8F" w:rsidR="00EC4798" w:rsidRPr="003A0049" w:rsidRDefault="00EC4798" w:rsidP="00EC4798">
      <w:pPr>
        <w:rPr>
          <w:rFonts w:ascii="Ebrima" w:hAnsi="Ebrima"/>
        </w:rPr>
      </w:pPr>
      <w:r w:rsidRPr="003A0049">
        <w:rPr>
          <w:rFonts w:ascii="Ebrima" w:hAnsi="Ebrima"/>
        </w:rPr>
        <w:t xml:space="preserve">Always remember your own innate divinity and that God resides in your heart and is there with you now. What can there be to fear, provided you maintain that constant link with the Divine? </w:t>
      </w:r>
    </w:p>
    <w:p w14:paraId="29C59789" w14:textId="49EE281E" w:rsidR="009B016E" w:rsidRDefault="009B016E" w:rsidP="00EC4798">
      <w:pPr>
        <w:jc w:val="both"/>
        <w:rPr>
          <w:rFonts w:ascii="Ebrima" w:hAnsi="Ebrima"/>
        </w:rPr>
      </w:pPr>
    </w:p>
    <w:p w14:paraId="50CA7C1A" w14:textId="5085D725" w:rsidR="009B016E" w:rsidRPr="009B016E" w:rsidRDefault="009B016E" w:rsidP="00EC4798">
      <w:pPr>
        <w:jc w:val="both"/>
        <w:rPr>
          <w:rFonts w:ascii="Ebrima" w:hAnsi="Ebrima"/>
          <w:sz w:val="24"/>
          <w:szCs w:val="24"/>
        </w:rPr>
      </w:pPr>
      <w:r>
        <w:rPr>
          <w:noProof/>
          <w:lang w:val="en-ZA" w:eastAsia="en-ZA"/>
        </w:rPr>
        <w:lastRenderedPageBreak/>
        <w:drawing>
          <wp:anchor distT="0" distB="0" distL="114300" distR="114300" simplePos="0" relativeHeight="252002304" behindDoc="0" locked="0" layoutInCell="1" allowOverlap="1" wp14:anchorId="7EB4369D" wp14:editId="22557668">
            <wp:simplePos x="0" y="0"/>
            <wp:positionH relativeFrom="column">
              <wp:posOffset>-76200</wp:posOffset>
            </wp:positionH>
            <wp:positionV relativeFrom="paragraph">
              <wp:posOffset>92710</wp:posOffset>
            </wp:positionV>
            <wp:extent cx="2886075" cy="2562225"/>
            <wp:effectExtent l="133350" t="114300" r="123825" b="161925"/>
            <wp:wrapThrough wrapText="bothSides">
              <wp:wrapPolygon edited="0">
                <wp:start x="-855" y="-964"/>
                <wp:lineTo x="-998" y="21520"/>
                <wp:lineTo x="-570" y="22804"/>
                <wp:lineTo x="21956" y="22804"/>
                <wp:lineTo x="21956" y="22483"/>
                <wp:lineTo x="22384" y="20074"/>
                <wp:lineTo x="22242" y="-964"/>
                <wp:lineTo x="-855" y="-964"/>
              </wp:wrapPolygon>
            </wp:wrapThrough>
            <wp:docPr id="66" name="Picture 66" descr="9 Forms Of Goddess Durga - P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 Forms Of Goddess Durga - PS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86075" cy="2562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C4798" w:rsidRPr="009B016E">
        <w:rPr>
          <w:rFonts w:ascii="Ebrima" w:hAnsi="Ebrima"/>
          <w:sz w:val="24"/>
          <w:szCs w:val="24"/>
        </w:rPr>
        <w:t xml:space="preserve">Mother Durga is frequently depicted standing atop or riding a tiger or lion, which represents power, will, and determination. </w:t>
      </w:r>
    </w:p>
    <w:p w14:paraId="64A1AF0E" w14:textId="1D36F6FD" w:rsidR="009B016E" w:rsidRDefault="009B016E" w:rsidP="00EC4798">
      <w:pPr>
        <w:jc w:val="both"/>
        <w:rPr>
          <w:rFonts w:ascii="Ebrima" w:hAnsi="Ebrima"/>
        </w:rPr>
      </w:pPr>
    </w:p>
    <w:p w14:paraId="5FD44644" w14:textId="37382A62" w:rsidR="00EC4798" w:rsidRPr="009B016E" w:rsidRDefault="00EC4798" w:rsidP="00EC4798">
      <w:pPr>
        <w:jc w:val="both"/>
        <w:rPr>
          <w:rFonts w:ascii="Ebrima" w:hAnsi="Ebrima"/>
          <w:sz w:val="24"/>
          <w:szCs w:val="24"/>
        </w:rPr>
      </w:pPr>
      <w:r w:rsidRPr="009B016E">
        <w:rPr>
          <w:rFonts w:ascii="Ebrima" w:hAnsi="Ebrima"/>
          <w:sz w:val="24"/>
          <w:szCs w:val="24"/>
        </w:rPr>
        <w:t xml:space="preserve">In riding this fearsome beast, Durga symbolizes her mastery over all these qualities. Her bold pose is called Abhay Mudra, which means “freedom from fear.” Just as the mother goddess confronts evil without fear, likewise we too, must overcome our fear. </w:t>
      </w:r>
    </w:p>
    <w:p w14:paraId="6D988E7E" w14:textId="55AA0790" w:rsidR="00EC4798" w:rsidRDefault="00EC4798" w:rsidP="00EC4798"/>
    <w:p w14:paraId="109F7847" w14:textId="04835DD0" w:rsidR="00EC4798" w:rsidRDefault="00EC4798" w:rsidP="00EC4798">
      <w:pPr>
        <w:pStyle w:val="NoSpacing"/>
        <w:rPr>
          <w:rFonts w:ascii="Ebrima" w:hAnsi="Ebrima" w:cs="Times New Roman"/>
        </w:rPr>
      </w:pPr>
    </w:p>
    <w:p w14:paraId="50D6030D" w14:textId="187B380F" w:rsidR="00EC4798" w:rsidRPr="0069183E" w:rsidRDefault="002C4557" w:rsidP="00EC4798">
      <w:pPr>
        <w:pStyle w:val="NoSpacing"/>
        <w:rPr>
          <w:rFonts w:ascii="Ebrima" w:hAnsi="Ebrima" w:cs="Times New Roman"/>
        </w:rPr>
      </w:pPr>
      <w:r w:rsidRPr="002C4557">
        <w:rPr>
          <w:rFonts w:ascii="Ebrima" w:hAnsi="Ebrima" w:cs="Times New Roman"/>
          <w:noProof/>
          <w:lang w:eastAsia="en-ZA"/>
        </w:rPr>
        <mc:AlternateContent>
          <mc:Choice Requires="wps">
            <w:drawing>
              <wp:inline distT="0" distB="0" distL="0" distR="0" wp14:anchorId="5752CB00" wp14:editId="24898AC4">
                <wp:extent cx="304800" cy="304800"/>
                <wp:effectExtent l="0" t="0" r="0" b="0"/>
                <wp:docPr id="55" name="Rectangle 55" descr="9 Forms Of Goddess Durga - PS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291A73" id="Rectangle 55" o:spid="_x0000_s1026" alt="9 Forms Of Goddess Durga - PS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O+oBurPAgAA4AUAAA4AAAAAAAAAAAAAAAAALgIAAGRycy9lMm9Eb2MueG1sUEsB&#10;Ai0AFAAGAAgAAAAhAEyg6SzYAAAAAwEAAA8AAAAAAAAAAAAAAAAAKQUAAGRycy9kb3ducmV2Lnht&#10;bFBLBQYAAAAABAAEAPMAAAAuBgAAAAA=&#10;" filled="f" stroked="f">
                <o:lock v:ext="edit" aspectratio="t"/>
                <w10:anchorlock/>
              </v:rect>
            </w:pict>
          </mc:Fallback>
        </mc:AlternateContent>
      </w:r>
      <w:r w:rsidRPr="002C4557">
        <w:rPr>
          <w:noProof/>
          <w:lang w:eastAsia="en-ZA"/>
        </w:rPr>
        <w:t xml:space="preserve"> </w:t>
      </w:r>
      <w:r>
        <w:rPr>
          <w:noProof/>
          <w:lang w:eastAsia="en-ZA"/>
        </w:rPr>
        <mc:AlternateContent>
          <mc:Choice Requires="wps">
            <w:drawing>
              <wp:inline distT="0" distB="0" distL="0" distR="0" wp14:anchorId="1DC05673" wp14:editId="76C129A7">
                <wp:extent cx="304800" cy="304800"/>
                <wp:effectExtent l="0" t="0" r="0" b="0"/>
                <wp:docPr id="60" name="AutoShape 5" descr="9 Forms Of Goddess Durga - PS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8D6107" id="AutoShape 5" o:spid="_x0000_s1026" alt="9 Forms Of Goddess Durga - PS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63IksM4CAADfBQAADgAAAAAAAAAAAAAAAAAuAgAAZHJzL2Uyb0RvYy54bWxQSwEC&#10;LQAUAAYACAAAACEATKDpLNgAAAADAQAADwAAAAAAAAAAAAAAAAAoBQAAZHJzL2Rvd25yZXYueG1s&#10;UEsFBgAAAAAEAAQA8wAAAC0GAAAAAA==&#10;" filled="f" stroked="f">
                <o:lock v:ext="edit" aspectratio="t"/>
                <w10:anchorlock/>
              </v:rect>
            </w:pict>
          </mc:Fallback>
        </mc:AlternateContent>
      </w:r>
      <w:r w:rsidRPr="002C4557">
        <w:rPr>
          <w:lang w:val="en-US"/>
        </w:rPr>
        <w:t xml:space="preserve"> </w:t>
      </w:r>
      <w:r w:rsidRPr="002C4557">
        <w:rPr>
          <w:noProof/>
          <w:lang w:eastAsia="en-ZA"/>
        </w:rPr>
        <mc:AlternateContent>
          <mc:Choice Requires="wps">
            <w:drawing>
              <wp:inline distT="0" distB="0" distL="0" distR="0" wp14:anchorId="69FEC714" wp14:editId="4CC3CE57">
                <wp:extent cx="304800" cy="304800"/>
                <wp:effectExtent l="0" t="0" r="0" b="0"/>
                <wp:docPr id="4120" name="Rectangle 4120" descr="9 Forms Of Goddess Durga - PS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A75A94" id="Rectangle 4120" o:spid="_x0000_s1026" alt="9 Forms Of Goddess Durga - PS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BSzyGt0AIAAOQFAAAOAAAAAAAAAAAAAAAAAC4CAABkcnMvZTJvRG9jLnhtbFBL&#10;AQItABQABgAIAAAAIQBMoOks2AAAAAMBAAAPAAAAAAAAAAAAAAAAACoFAABkcnMvZG93bnJldi54&#10;bWxQSwUGAAAAAAQABADzAAAALwYAAAAA&#10;" filled="f" stroked="f">
                <o:lock v:ext="edit" aspectratio="t"/>
                <w10:anchorlock/>
              </v:rect>
            </w:pict>
          </mc:Fallback>
        </mc:AlternateContent>
      </w:r>
      <w:r w:rsidRPr="002C4557">
        <w:rPr>
          <w:noProof/>
          <w:lang w:eastAsia="en-ZA"/>
        </w:rPr>
        <w:t xml:space="preserve"> </w:t>
      </w:r>
      <w:r>
        <w:rPr>
          <w:noProof/>
          <w:lang w:eastAsia="en-ZA"/>
        </w:rPr>
        <mc:AlternateContent>
          <mc:Choice Requires="wps">
            <w:drawing>
              <wp:inline distT="0" distB="0" distL="0" distR="0" wp14:anchorId="49C892E0" wp14:editId="40D9D3F1">
                <wp:extent cx="304800" cy="304800"/>
                <wp:effectExtent l="0" t="0" r="0" b="0"/>
                <wp:docPr id="4121" name="AutoShape 7" descr="9 Forms Of Goddess Durga - PS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575ABB" id="AutoShape 7" o:spid="_x0000_s1026" alt="9 Forms Of Goddess Durga - PS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CgnRYvPAgAA4QUAAA4AAAAAAAAAAAAAAAAALgIAAGRycy9lMm9Eb2MueG1sUEsB&#10;Ai0AFAAGAAgAAAAhAEyg6SzYAAAAAwEAAA8AAAAAAAAAAAAAAAAAKQUAAGRycy9kb3ducmV2Lnht&#10;bFBLBQYAAAAABAAEAPMAAAAuBgAAAAA=&#10;" filled="f" stroked="f">
                <o:lock v:ext="edit" aspectratio="t"/>
                <w10:anchorlock/>
              </v:rect>
            </w:pict>
          </mc:Fallback>
        </mc:AlternateContent>
      </w:r>
      <w:r w:rsidRPr="002C4557">
        <w:rPr>
          <w:noProof/>
          <w:lang w:eastAsia="en-ZA"/>
        </w:rPr>
        <w:t xml:space="preserve"> </w:t>
      </w:r>
      <w:r>
        <w:rPr>
          <w:noProof/>
          <w:lang w:eastAsia="en-ZA"/>
        </w:rPr>
        <mc:AlternateContent>
          <mc:Choice Requires="wps">
            <w:drawing>
              <wp:inline distT="0" distB="0" distL="0" distR="0" wp14:anchorId="623A45C4" wp14:editId="70936A1C">
                <wp:extent cx="304800" cy="304800"/>
                <wp:effectExtent l="0" t="0" r="0" b="0"/>
                <wp:docPr id="4123" name="AutoShape 8" descr="Durga Maa 2 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FA611E" id="AutoShape 8" o:spid="_x0000_s1026" alt="Durga Maa 2 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CI+jUsUCAADSBQAADgAAAAAAAAAAAAAAAAAuAgAAZHJzL2Uyb0RvYy54bWxQSwECLQAUAAYACAAA&#10;ACEATKDpLNgAAAADAQAADwAAAAAAAAAAAAAAAAAfBQAAZHJzL2Rvd25yZXYueG1sUEsFBgAAAAAE&#10;AAQA8wAAACQGAAAAAA==&#10;" filled="f" stroked="f">
                <o:lock v:ext="edit" aspectratio="t"/>
                <w10:anchorlock/>
              </v:rect>
            </w:pict>
          </mc:Fallback>
        </mc:AlternateContent>
      </w:r>
      <w:r w:rsidR="009B016E" w:rsidRPr="009B016E">
        <w:rPr>
          <w:noProof/>
          <w:lang w:eastAsia="en-ZA"/>
        </w:rPr>
        <w:t xml:space="preserve"> </w:t>
      </w:r>
    </w:p>
    <w:p w14:paraId="3D3FD999" w14:textId="3641CCE2" w:rsidR="00EC4798" w:rsidRPr="0069183E" w:rsidRDefault="00EC4798" w:rsidP="00EC4798">
      <w:pPr>
        <w:pStyle w:val="NoSpacing"/>
        <w:rPr>
          <w:rFonts w:ascii="Ebrima" w:hAnsi="Ebrima" w:cs="Times New Roman"/>
        </w:rPr>
      </w:pPr>
    </w:p>
    <w:p w14:paraId="638E3B4D" w14:textId="0CC7C957" w:rsidR="00680AA0" w:rsidRDefault="00E560C1" w:rsidP="00680AA0">
      <w:pPr>
        <w:ind w:left="720"/>
        <w:rPr>
          <w:rFonts w:ascii="Cambria" w:hAnsi="Cambria"/>
          <w:sz w:val="24"/>
          <w:szCs w:val="24"/>
        </w:rPr>
      </w:pPr>
      <w:r>
        <w:rPr>
          <w:noProof/>
          <w:lang w:val="en-ZA" w:eastAsia="en-ZA"/>
        </w:rPr>
        <w:drawing>
          <wp:anchor distT="0" distB="0" distL="114300" distR="114300" simplePos="0" relativeHeight="252001280" behindDoc="1" locked="0" layoutInCell="1" allowOverlap="1" wp14:anchorId="0EB90AA4" wp14:editId="0CD722F8">
            <wp:simplePos x="0" y="0"/>
            <wp:positionH relativeFrom="column">
              <wp:posOffset>1981200</wp:posOffset>
            </wp:positionH>
            <wp:positionV relativeFrom="paragraph">
              <wp:posOffset>83185</wp:posOffset>
            </wp:positionV>
            <wp:extent cx="1485900" cy="1101090"/>
            <wp:effectExtent l="0" t="0" r="0" b="3810"/>
            <wp:wrapTight wrapText="bothSides">
              <wp:wrapPolygon edited="0">
                <wp:start x="7754" y="0"/>
                <wp:lineTo x="5262" y="747"/>
                <wp:lineTo x="277" y="4858"/>
                <wp:lineTo x="0" y="8595"/>
                <wp:lineTo x="0" y="14201"/>
                <wp:lineTo x="1938" y="17938"/>
                <wp:lineTo x="1938" y="18311"/>
                <wp:lineTo x="6646" y="21301"/>
                <wp:lineTo x="7477" y="21301"/>
                <wp:lineTo x="13846" y="21301"/>
                <wp:lineTo x="14677" y="21301"/>
                <wp:lineTo x="19385" y="18311"/>
                <wp:lineTo x="19385" y="17938"/>
                <wp:lineTo x="21323" y="14201"/>
                <wp:lineTo x="21323" y="8221"/>
                <wp:lineTo x="21046" y="4858"/>
                <wp:lineTo x="16062" y="747"/>
                <wp:lineTo x="13569" y="0"/>
                <wp:lineTo x="7754" y="0"/>
              </wp:wrapPolygon>
            </wp:wrapTight>
            <wp:docPr id="65" name="Picture 65" descr="Goddess Durga - Who is Goddess Durga and Importance of Durga wo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oddess Durga - Who is Goddess Durga and Importance of Durga worship"/>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485900" cy="1101090"/>
                    </a:xfrm>
                    <a:prstGeom prst="ellipse">
                      <a:avLst/>
                    </a:prstGeom>
                    <a:noFill/>
                    <a:ln>
                      <a:noFill/>
                    </a:ln>
                  </pic:spPr>
                </pic:pic>
              </a:graphicData>
            </a:graphic>
            <wp14:sizeRelH relativeFrom="page">
              <wp14:pctWidth>0</wp14:pctWidth>
            </wp14:sizeRelH>
            <wp14:sizeRelV relativeFrom="page">
              <wp14:pctHeight>0</wp14:pctHeight>
            </wp14:sizeRelV>
          </wp:anchor>
        </w:drawing>
      </w:r>
    </w:p>
    <w:p w14:paraId="47680C11" w14:textId="7AE05FCA" w:rsidR="002C4557" w:rsidRDefault="002C4557" w:rsidP="002C4557">
      <w:pPr>
        <w:rPr>
          <w:rFonts w:ascii="Ebrima" w:eastAsia="Calibri" w:hAnsi="Ebrima" w:cs="Times New Roman"/>
          <w:b/>
          <w:sz w:val="28"/>
          <w:szCs w:val="28"/>
        </w:rPr>
      </w:pPr>
      <w:r>
        <w:rPr>
          <w:rFonts w:ascii="Ebrima" w:eastAsia="Calibri" w:hAnsi="Ebrima" w:cs="Times New Roman"/>
          <w:b/>
          <w:sz w:val="28"/>
          <w:szCs w:val="28"/>
        </w:rPr>
        <w:t xml:space="preserve">   </w:t>
      </w:r>
    </w:p>
    <w:p w14:paraId="0DA4AD26" w14:textId="77777777" w:rsidR="002C4557" w:rsidRDefault="002C4557" w:rsidP="002C4557">
      <w:pPr>
        <w:rPr>
          <w:rFonts w:ascii="Ebrima" w:eastAsia="Calibri" w:hAnsi="Ebrima" w:cs="Times New Roman"/>
          <w:b/>
          <w:sz w:val="28"/>
          <w:szCs w:val="28"/>
        </w:rPr>
      </w:pPr>
    </w:p>
    <w:p w14:paraId="019330CC" w14:textId="77777777" w:rsidR="002C4557" w:rsidRDefault="002C4557" w:rsidP="002C4557">
      <w:pPr>
        <w:rPr>
          <w:rFonts w:ascii="Ebrima" w:eastAsia="Calibri" w:hAnsi="Ebrima" w:cs="Times New Roman"/>
          <w:b/>
          <w:sz w:val="28"/>
          <w:szCs w:val="28"/>
        </w:rPr>
      </w:pPr>
    </w:p>
    <w:p w14:paraId="5A2D05C6" w14:textId="77777777" w:rsidR="004B3413" w:rsidRDefault="004B3413" w:rsidP="002C4557">
      <w:pPr>
        <w:rPr>
          <w:rFonts w:ascii="Ebrima" w:eastAsia="Calibri" w:hAnsi="Ebrima" w:cs="Times New Roman"/>
          <w:b/>
          <w:sz w:val="28"/>
          <w:szCs w:val="28"/>
        </w:rPr>
      </w:pPr>
    </w:p>
    <w:p w14:paraId="0F9B0746" w14:textId="77777777" w:rsidR="004B3413" w:rsidRDefault="004B3413" w:rsidP="002C4557">
      <w:pPr>
        <w:rPr>
          <w:rFonts w:ascii="Ebrima" w:eastAsia="Calibri" w:hAnsi="Ebrima" w:cs="Times New Roman"/>
          <w:b/>
          <w:sz w:val="28"/>
          <w:szCs w:val="28"/>
        </w:rPr>
      </w:pPr>
    </w:p>
    <w:p w14:paraId="53D8AB58" w14:textId="77777777" w:rsidR="004B3413" w:rsidRDefault="004B3413" w:rsidP="002C4557">
      <w:pPr>
        <w:rPr>
          <w:rFonts w:ascii="Ebrima" w:eastAsia="Calibri" w:hAnsi="Ebrima" w:cs="Times New Roman"/>
          <w:b/>
          <w:sz w:val="28"/>
          <w:szCs w:val="28"/>
        </w:rPr>
      </w:pPr>
    </w:p>
    <w:p w14:paraId="35762F48" w14:textId="77777777" w:rsidR="004B3413" w:rsidRDefault="004B3413" w:rsidP="002C4557">
      <w:pPr>
        <w:rPr>
          <w:rFonts w:ascii="Ebrima" w:eastAsia="Calibri" w:hAnsi="Ebrima" w:cs="Times New Roman"/>
          <w:b/>
          <w:sz w:val="28"/>
          <w:szCs w:val="28"/>
        </w:rPr>
      </w:pPr>
    </w:p>
    <w:p w14:paraId="3D5A0A43" w14:textId="77777777" w:rsidR="004B3413" w:rsidRDefault="004B3413" w:rsidP="002C4557">
      <w:pPr>
        <w:rPr>
          <w:rFonts w:ascii="Ebrima" w:eastAsia="Calibri" w:hAnsi="Ebrima" w:cs="Times New Roman"/>
          <w:b/>
          <w:sz w:val="28"/>
          <w:szCs w:val="28"/>
        </w:rPr>
      </w:pPr>
    </w:p>
    <w:p w14:paraId="7275EE35" w14:textId="77777777" w:rsidR="004B3413" w:rsidRDefault="004B3413" w:rsidP="002C4557">
      <w:pPr>
        <w:rPr>
          <w:rFonts w:ascii="Ebrima" w:eastAsia="Calibri" w:hAnsi="Ebrima" w:cs="Times New Roman"/>
          <w:b/>
          <w:sz w:val="28"/>
          <w:szCs w:val="28"/>
        </w:rPr>
      </w:pPr>
    </w:p>
    <w:p w14:paraId="0FADFB2B" w14:textId="77777777" w:rsidR="004B3413" w:rsidRDefault="004B3413" w:rsidP="002C4557">
      <w:pPr>
        <w:rPr>
          <w:rFonts w:ascii="Ebrima" w:eastAsia="Calibri" w:hAnsi="Ebrima" w:cs="Times New Roman"/>
          <w:b/>
          <w:sz w:val="28"/>
          <w:szCs w:val="28"/>
        </w:rPr>
      </w:pPr>
    </w:p>
    <w:p w14:paraId="4E388297" w14:textId="77777777" w:rsidR="004B3413" w:rsidRDefault="004B3413" w:rsidP="002C4557">
      <w:pPr>
        <w:rPr>
          <w:rFonts w:ascii="Ebrima" w:eastAsia="Calibri" w:hAnsi="Ebrima" w:cs="Times New Roman"/>
          <w:b/>
          <w:sz w:val="28"/>
          <w:szCs w:val="28"/>
        </w:rPr>
      </w:pPr>
    </w:p>
    <w:p w14:paraId="5E44E264" w14:textId="77777777" w:rsidR="004B3413" w:rsidRDefault="004B3413" w:rsidP="002C4557">
      <w:pPr>
        <w:rPr>
          <w:rFonts w:ascii="Ebrima" w:eastAsia="Calibri" w:hAnsi="Ebrima" w:cs="Times New Roman"/>
          <w:b/>
          <w:sz w:val="28"/>
          <w:szCs w:val="28"/>
        </w:rPr>
      </w:pPr>
    </w:p>
    <w:p w14:paraId="06C3B91C" w14:textId="3EBFB473" w:rsidR="002C4557" w:rsidRDefault="004B3413" w:rsidP="002C4557">
      <w:pPr>
        <w:rPr>
          <w:rFonts w:ascii="Ebrima" w:eastAsia="Calibri" w:hAnsi="Ebrima" w:cs="Times New Roman"/>
          <w:b/>
          <w:sz w:val="28"/>
          <w:szCs w:val="28"/>
        </w:rPr>
      </w:pPr>
      <w:r w:rsidRPr="002C4557">
        <w:rPr>
          <w:rFonts w:ascii="Ebrima" w:eastAsia="Calibri" w:hAnsi="Ebrima" w:cs="Times New Roman"/>
          <w:b/>
          <w:color w:val="002060"/>
          <w:sz w:val="28"/>
          <w:szCs w:val="28"/>
        </w:rPr>
        <w:lastRenderedPageBreak/>
        <w:t>Key Topics for Discussion in Module 6</w:t>
      </w:r>
    </w:p>
    <w:p w14:paraId="0640E12B" w14:textId="6ECEE2AC" w:rsidR="002C4557" w:rsidRPr="002C4557" w:rsidRDefault="004B3413" w:rsidP="002C4557">
      <w:pPr>
        <w:rPr>
          <w:rFonts w:ascii="Ebrima" w:eastAsia="Calibri" w:hAnsi="Ebrima" w:cs="Times New Roman"/>
          <w:b/>
          <w:color w:val="002060"/>
          <w:sz w:val="28"/>
          <w:szCs w:val="28"/>
        </w:rPr>
      </w:pPr>
      <w:r>
        <w:rPr>
          <w:rFonts w:ascii="Ebrima" w:eastAsia="Calibri" w:hAnsi="Ebrima" w:cs="Times New Roman"/>
          <w:b/>
          <w:noProof/>
          <w:sz w:val="28"/>
          <w:szCs w:val="28"/>
          <w:lang w:val="en-ZA" w:eastAsia="en-ZA"/>
        </w:rPr>
        <mc:AlternateContent>
          <mc:Choice Requires="wps">
            <w:drawing>
              <wp:anchor distT="0" distB="0" distL="114300" distR="114300" simplePos="0" relativeHeight="252003328" behindDoc="1" locked="0" layoutInCell="1" allowOverlap="1" wp14:anchorId="25CF07E9" wp14:editId="34E478CC">
                <wp:simplePos x="0" y="0"/>
                <wp:positionH relativeFrom="column">
                  <wp:posOffset>685800</wp:posOffset>
                </wp:positionH>
                <wp:positionV relativeFrom="paragraph">
                  <wp:posOffset>132715</wp:posOffset>
                </wp:positionV>
                <wp:extent cx="4438650" cy="1762125"/>
                <wp:effectExtent l="0" t="0" r="19050" b="28575"/>
                <wp:wrapNone/>
                <wp:docPr id="70" name="Rounded Rectangle 70"/>
                <wp:cNvGraphicFramePr/>
                <a:graphic xmlns:a="http://schemas.openxmlformats.org/drawingml/2006/main">
                  <a:graphicData uri="http://schemas.microsoft.com/office/word/2010/wordprocessingShape">
                    <wps:wsp>
                      <wps:cNvSpPr/>
                      <wps:spPr>
                        <a:xfrm>
                          <a:off x="0" y="0"/>
                          <a:ext cx="4438650" cy="1762125"/>
                        </a:xfrm>
                        <a:prstGeom prst="roundRect">
                          <a:avLst/>
                        </a:prstGeom>
                        <a:blipFill>
                          <a:blip r:embed="rId180"/>
                          <a:tile tx="0" ty="0" sx="100000" sy="100000" flip="none" algn="tl"/>
                        </a:blip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F26BA7" id="Rounded Rectangle 70" o:spid="_x0000_s1026" style="position:absolute;margin-left:54pt;margin-top:10.45pt;width:349.5pt;height:138.75pt;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" strokecolor="#a5a5a5 [3206]" strokeweight=".5pt">
                <v:fill r:id="rId181" o:title="" recolor="t" rotate="t" type="tile"/>
                <v:stroke joinstyle="miter"/>
              </v:roundrect>
            </w:pict>
          </mc:Fallback>
        </mc:AlternateContent>
      </w:r>
      <w:r w:rsidR="009B016E">
        <w:rPr>
          <w:rFonts w:ascii="Ebrima" w:eastAsia="Calibri" w:hAnsi="Ebrima" w:cs="Times New Roman"/>
          <w:b/>
          <w:sz w:val="28"/>
          <w:szCs w:val="28"/>
        </w:rPr>
        <w:t xml:space="preserve">                  </w:t>
      </w:r>
      <w:r w:rsidR="002C4557">
        <w:rPr>
          <w:rFonts w:ascii="Ebrima" w:eastAsia="Calibri" w:hAnsi="Ebrima" w:cs="Times New Roman"/>
          <w:b/>
          <w:sz w:val="28"/>
          <w:szCs w:val="28"/>
        </w:rPr>
        <w:t xml:space="preserve">   </w:t>
      </w:r>
    </w:p>
    <w:p w14:paraId="0627ED81" w14:textId="76A06D68" w:rsidR="009B016E" w:rsidRPr="00C80BD7" w:rsidRDefault="002C4557" w:rsidP="004B3413">
      <w:pPr>
        <w:pStyle w:val="ListParagraph"/>
        <w:numPr>
          <w:ilvl w:val="0"/>
          <w:numId w:val="103"/>
        </w:numPr>
        <w:rPr>
          <w:rFonts w:ascii="Ebrima" w:eastAsia="Calibri" w:hAnsi="Ebrima" w:cs="Times New Roman"/>
          <w:color w:val="002060"/>
          <w:sz w:val="28"/>
          <w:szCs w:val="28"/>
        </w:rPr>
      </w:pPr>
      <w:r w:rsidRPr="00C80BD7">
        <w:rPr>
          <w:rFonts w:ascii="Ebrima" w:eastAsia="Calibri" w:hAnsi="Ebrima" w:cs="Times New Roman"/>
          <w:color w:val="002060"/>
          <w:sz w:val="28"/>
          <w:szCs w:val="28"/>
        </w:rPr>
        <w:t>3HV as a Core Pillar of the SSE Programme</w:t>
      </w:r>
    </w:p>
    <w:p w14:paraId="5BCB5AEB" w14:textId="301EB0C3" w:rsidR="009B016E" w:rsidRPr="00C80BD7" w:rsidRDefault="002C4557" w:rsidP="004B3413">
      <w:pPr>
        <w:pStyle w:val="ListParagraph"/>
        <w:numPr>
          <w:ilvl w:val="0"/>
          <w:numId w:val="103"/>
        </w:numPr>
        <w:rPr>
          <w:rFonts w:ascii="Ebrima" w:eastAsia="Calibri" w:hAnsi="Ebrima" w:cs="Times New Roman"/>
          <w:color w:val="002060"/>
          <w:sz w:val="28"/>
          <w:szCs w:val="28"/>
        </w:rPr>
      </w:pPr>
      <w:r w:rsidRPr="00C80BD7">
        <w:rPr>
          <w:rFonts w:ascii="Ebrima" w:eastAsia="Calibri" w:hAnsi="Ebrima" w:cs="Times New Roman"/>
          <w:color w:val="002060"/>
          <w:sz w:val="28"/>
          <w:szCs w:val="28"/>
        </w:rPr>
        <w:t>Group Activity as a Transformational Technique</w:t>
      </w:r>
    </w:p>
    <w:p w14:paraId="151AD44B" w14:textId="54C1B2F1" w:rsidR="002C4557" w:rsidRPr="00C80BD7" w:rsidRDefault="002C4557" w:rsidP="004B3413">
      <w:pPr>
        <w:pStyle w:val="ListParagraph"/>
        <w:numPr>
          <w:ilvl w:val="0"/>
          <w:numId w:val="103"/>
        </w:numPr>
        <w:rPr>
          <w:rFonts w:ascii="Ebrima" w:eastAsia="Calibri" w:hAnsi="Ebrima" w:cs="Times New Roman"/>
          <w:color w:val="002060"/>
          <w:sz w:val="28"/>
          <w:szCs w:val="28"/>
        </w:rPr>
      </w:pPr>
      <w:r w:rsidRPr="00C80BD7">
        <w:rPr>
          <w:rFonts w:ascii="Ebrima" w:eastAsia="Calibri" w:hAnsi="Ebrima" w:cs="Times New Roman"/>
          <w:color w:val="002060"/>
          <w:sz w:val="28"/>
          <w:szCs w:val="28"/>
        </w:rPr>
        <w:t>The 5D’s of Educare – Discrimination</w:t>
      </w:r>
    </w:p>
    <w:p w14:paraId="414EF279" w14:textId="39BC704F" w:rsidR="002C4557" w:rsidRPr="00C80BD7" w:rsidRDefault="002C4557" w:rsidP="004B3413">
      <w:pPr>
        <w:pStyle w:val="ListParagraph"/>
        <w:numPr>
          <w:ilvl w:val="0"/>
          <w:numId w:val="103"/>
        </w:numPr>
        <w:rPr>
          <w:rFonts w:ascii="Ebrima" w:eastAsia="Calibri" w:hAnsi="Ebrima" w:cs="Times New Roman"/>
          <w:color w:val="002060"/>
          <w:sz w:val="28"/>
          <w:szCs w:val="28"/>
        </w:rPr>
      </w:pPr>
      <w:r w:rsidRPr="00C80BD7">
        <w:rPr>
          <w:rFonts w:ascii="Ebrima" w:eastAsia="Calibri" w:hAnsi="Ebrima" w:cs="Times New Roman"/>
          <w:color w:val="002060"/>
          <w:sz w:val="28"/>
          <w:szCs w:val="28"/>
        </w:rPr>
        <w:t xml:space="preserve">Administration </w:t>
      </w:r>
      <w:r w:rsidR="005A7AD5">
        <w:rPr>
          <w:rFonts w:ascii="Ebrima" w:eastAsia="Calibri" w:hAnsi="Ebrima" w:cs="Times New Roman"/>
          <w:color w:val="002060"/>
          <w:sz w:val="28"/>
          <w:szCs w:val="28"/>
        </w:rPr>
        <w:t>for the</w:t>
      </w:r>
      <w:r w:rsidRPr="00C80BD7">
        <w:rPr>
          <w:rFonts w:ascii="Ebrima" w:eastAsia="Calibri" w:hAnsi="Ebrima" w:cs="Times New Roman"/>
          <w:color w:val="002060"/>
          <w:sz w:val="28"/>
          <w:szCs w:val="28"/>
        </w:rPr>
        <w:t xml:space="preserve"> Bal-Vikas teacher</w:t>
      </w:r>
    </w:p>
    <w:p w14:paraId="0CB8F2C3" w14:textId="77777777" w:rsidR="002C4557" w:rsidRPr="00C80BD7" w:rsidRDefault="002C4557" w:rsidP="004B3413">
      <w:pPr>
        <w:pStyle w:val="ListParagraph"/>
        <w:numPr>
          <w:ilvl w:val="0"/>
          <w:numId w:val="103"/>
        </w:numPr>
        <w:rPr>
          <w:rFonts w:ascii="Ebrima" w:eastAsia="Calibri" w:hAnsi="Ebrima" w:cs="Times New Roman"/>
          <w:color w:val="002060"/>
          <w:sz w:val="28"/>
          <w:szCs w:val="28"/>
        </w:rPr>
      </w:pPr>
      <w:r w:rsidRPr="00C80BD7">
        <w:rPr>
          <w:rFonts w:ascii="Ebrima" w:eastAsia="Calibri" w:hAnsi="Ebrima" w:cs="Times New Roman"/>
          <w:color w:val="002060"/>
          <w:sz w:val="28"/>
          <w:szCs w:val="28"/>
        </w:rPr>
        <w:t>Planning of a Model Lesson</w:t>
      </w:r>
    </w:p>
    <w:p w14:paraId="2E45DE69" w14:textId="77777777" w:rsidR="002C4557" w:rsidRPr="002C4557" w:rsidRDefault="002C4557" w:rsidP="002C4557">
      <w:pPr>
        <w:rPr>
          <w:rFonts w:ascii="Ebrima" w:eastAsia="Calibri" w:hAnsi="Ebrima" w:cs="Times New Roman"/>
          <w:sz w:val="28"/>
          <w:szCs w:val="28"/>
        </w:rPr>
      </w:pPr>
    </w:p>
    <w:p w14:paraId="1C678EE8" w14:textId="5115B90C" w:rsidR="001B65A2" w:rsidRDefault="001B65A2" w:rsidP="00065C06">
      <w:pPr>
        <w:autoSpaceDE w:val="0"/>
        <w:autoSpaceDN w:val="0"/>
        <w:adjustRightInd w:val="0"/>
        <w:spacing w:after="0" w:line="240" w:lineRule="auto"/>
        <w:rPr>
          <w:rFonts w:ascii="Ebrima" w:hAnsi="Ebrima" w:cs="Times New Roman"/>
        </w:rPr>
      </w:pPr>
    </w:p>
    <w:p w14:paraId="0605CA7E" w14:textId="493D472C" w:rsidR="008A62A8" w:rsidRPr="004B3413" w:rsidRDefault="008A62A8" w:rsidP="008A62A8">
      <w:pPr>
        <w:autoSpaceDE w:val="0"/>
        <w:autoSpaceDN w:val="0"/>
        <w:adjustRightInd w:val="0"/>
        <w:spacing w:after="0" w:line="240" w:lineRule="auto"/>
        <w:rPr>
          <w:rFonts w:ascii="Times New Roman" w:hAnsi="Times New Roman" w:cs="Times New Roman"/>
          <w:b/>
          <w:bCs/>
          <w:color w:val="002060"/>
          <w:sz w:val="32"/>
          <w:szCs w:val="32"/>
        </w:rPr>
      </w:pPr>
      <w:r w:rsidRPr="004B3413">
        <w:rPr>
          <w:rFonts w:ascii="Times New Roman" w:hAnsi="Times New Roman" w:cs="Times New Roman"/>
          <w:b/>
          <w:bCs/>
          <w:color w:val="002060"/>
          <w:sz w:val="32"/>
          <w:szCs w:val="32"/>
        </w:rPr>
        <w:t>THE CORE PILLAR OF SSSE - 3 HV</w:t>
      </w:r>
    </w:p>
    <w:p w14:paraId="27360650" w14:textId="7A524A25" w:rsidR="008A62A8" w:rsidRPr="00AA4514" w:rsidRDefault="008A62A8" w:rsidP="008A62A8">
      <w:pPr>
        <w:pStyle w:val="ListParagraph"/>
        <w:autoSpaceDE w:val="0"/>
        <w:autoSpaceDN w:val="0"/>
        <w:adjustRightInd w:val="0"/>
        <w:spacing w:after="0" w:line="240" w:lineRule="auto"/>
        <w:ind w:left="1080"/>
        <w:rPr>
          <w:rFonts w:ascii="Times New Roman" w:hAnsi="Times New Roman" w:cs="Times New Roman"/>
          <w:bCs/>
          <w:color w:val="002060"/>
          <w:sz w:val="24"/>
          <w:szCs w:val="24"/>
        </w:rPr>
      </w:pPr>
    </w:p>
    <w:p w14:paraId="5E9CE9ED" w14:textId="0F000A09" w:rsidR="008A62A8" w:rsidRPr="00AA4514" w:rsidRDefault="00A268D0" w:rsidP="008A62A8">
      <w:pPr>
        <w:spacing w:after="200" w:line="276" w:lineRule="auto"/>
        <w:rPr>
          <w:rFonts w:ascii="Times New Roman" w:eastAsia="Calibri" w:hAnsi="Times New Roman" w:cs="Times New Roman"/>
          <w:sz w:val="24"/>
          <w:szCs w:val="24"/>
        </w:rPr>
      </w:pPr>
      <w:r w:rsidRPr="00AA4514">
        <w:rPr>
          <w:rFonts w:ascii="Times New Roman" w:eastAsia="Calibri" w:hAnsi="Times New Roman" w:cs="Times New Roman"/>
          <w:noProof/>
          <w:sz w:val="24"/>
          <w:szCs w:val="24"/>
          <w:lang w:val="en-ZA" w:eastAsia="en-ZA"/>
        </w:rPr>
        <mc:AlternateContent>
          <mc:Choice Requires="wps">
            <w:drawing>
              <wp:anchor distT="0" distB="0" distL="114300" distR="114300" simplePos="0" relativeHeight="251702272" behindDoc="0" locked="0" layoutInCell="1" allowOverlap="1" wp14:anchorId="09B0C85E" wp14:editId="2B8E6644">
                <wp:simplePos x="0" y="0"/>
                <wp:positionH relativeFrom="column">
                  <wp:posOffset>9526</wp:posOffset>
                </wp:positionH>
                <wp:positionV relativeFrom="paragraph">
                  <wp:posOffset>309880</wp:posOffset>
                </wp:positionV>
                <wp:extent cx="5257800" cy="831272"/>
                <wp:effectExtent l="0" t="0" r="19050" b="26035"/>
                <wp:wrapNone/>
                <wp:docPr id="4096" name="Rectangle 4096"/>
                <wp:cNvGraphicFramePr/>
                <a:graphic xmlns:a="http://schemas.openxmlformats.org/drawingml/2006/main">
                  <a:graphicData uri="http://schemas.microsoft.com/office/word/2010/wordprocessingShape">
                    <wps:wsp>
                      <wps:cNvSpPr/>
                      <wps:spPr>
                        <a:xfrm>
                          <a:off x="0" y="0"/>
                          <a:ext cx="5257800" cy="831272"/>
                        </a:xfrm>
                        <a:prstGeom prst="rect">
                          <a:avLst/>
                        </a:prstGeom>
                        <a:solidFill>
                          <a:sysClr val="window" lastClr="FFFFFF"/>
                        </a:solidFill>
                        <a:ln w="25400" cap="flat" cmpd="sng" algn="ctr">
                          <a:solidFill>
                            <a:srgbClr val="EEECE1">
                              <a:lumMod val="50000"/>
                            </a:srgbClr>
                          </a:solidFill>
                          <a:prstDash val="solid"/>
                        </a:ln>
                        <a:effectLst/>
                      </wps:spPr>
                      <wps:txbx>
                        <w:txbxContent>
                          <w:p w14:paraId="71F09FD1" w14:textId="2E8FF35B" w:rsidR="001E219C" w:rsidRPr="006A0155" w:rsidRDefault="001E219C" w:rsidP="008A62A8">
                            <w:pPr>
                              <w:rPr>
                                <w:rFonts w:ascii="MV Boli" w:hAnsi="MV Boli" w:cs="MV Boli"/>
                                <w:b/>
                              </w:rPr>
                            </w:pPr>
                            <w:r w:rsidRPr="006A0155">
                              <w:rPr>
                                <w:rFonts w:ascii="MV Boli" w:hAnsi="MV Boli" w:cs="MV Boli"/>
                                <w:b/>
                              </w:rPr>
                              <w:t>EHV is 3</w:t>
                            </w:r>
                            <w:proofErr w:type="gramStart"/>
                            <w:r w:rsidRPr="006A0155">
                              <w:rPr>
                                <w:rFonts w:ascii="MV Boli" w:hAnsi="MV Boli" w:cs="MV Boli"/>
                                <w:b/>
                              </w:rPr>
                              <w:t>HV .The</w:t>
                            </w:r>
                            <w:proofErr w:type="gramEnd"/>
                            <w:r w:rsidRPr="006A0155">
                              <w:rPr>
                                <w:rFonts w:ascii="MV Boli" w:hAnsi="MV Boli" w:cs="MV Boli"/>
                                <w:b/>
                              </w:rPr>
                              <w:t xml:space="preserve"> first H is for the Heart, the second for Head, and the third for the Hand.  The </w:t>
                            </w:r>
                            <w:proofErr w:type="gramStart"/>
                            <w:r w:rsidRPr="006A0155">
                              <w:rPr>
                                <w:rFonts w:ascii="MV Boli" w:hAnsi="MV Boli" w:cs="MV Boli"/>
                                <w:b/>
                              </w:rPr>
                              <w:t>harmony  of</w:t>
                            </w:r>
                            <w:proofErr w:type="gramEnd"/>
                            <w:r w:rsidRPr="006A0155">
                              <w:rPr>
                                <w:rFonts w:ascii="MV Boli" w:hAnsi="MV Boli" w:cs="MV Boli"/>
                                <w:b/>
                              </w:rPr>
                              <w:t xml:space="preserve"> the head, heart and hand</w:t>
                            </w:r>
                            <w:r>
                              <w:rPr>
                                <w:rFonts w:ascii="MV Boli" w:hAnsi="MV Boli" w:cs="MV Boli"/>
                                <w:b/>
                              </w:rPr>
                              <w:t xml:space="preserve"> symbolizes true human life.</w:t>
                            </w:r>
                            <w:r w:rsidRPr="006A0155">
                              <w:rPr>
                                <w:rFonts w:ascii="MV Boli" w:hAnsi="MV Boli" w:cs="MV Boli"/>
                                <w:b/>
                              </w:rPr>
                              <w:t xml:space="preserve">   Sathya Sai Baba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0C85E" id="Rectangle 4096" o:spid="_x0000_s1040" style="position:absolute;margin-left:.75pt;margin-top:24.4pt;width:414pt;height:65.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" fillcolor="window" strokecolor="#948a54" strokeweight="2pt">
                <v:textbox>
                  <w:txbxContent>
                    <w:p w14:paraId="71F09FD1" w14:textId="2E8FF35B" w:rsidR="001E219C" w:rsidRPr="006A0155" w:rsidRDefault="001E219C" w:rsidP="008A62A8">
                      <w:pPr>
                        <w:rPr>
                          <w:rFonts w:ascii="MV Boli" w:hAnsi="MV Boli" w:cs="MV Boli"/>
                          <w:b/>
                        </w:rPr>
                      </w:pPr>
                      <w:r w:rsidRPr="006A0155">
                        <w:rPr>
                          <w:rFonts w:ascii="MV Boli" w:hAnsi="MV Boli" w:cs="MV Boli"/>
                          <w:b/>
                        </w:rPr>
                        <w:t>EHV is 3</w:t>
                      </w:r>
                      <w:proofErr w:type="gramStart"/>
                      <w:r w:rsidRPr="006A0155">
                        <w:rPr>
                          <w:rFonts w:ascii="MV Boli" w:hAnsi="MV Boli" w:cs="MV Boli"/>
                          <w:b/>
                        </w:rPr>
                        <w:t>HV .The</w:t>
                      </w:r>
                      <w:proofErr w:type="gramEnd"/>
                      <w:r w:rsidRPr="006A0155">
                        <w:rPr>
                          <w:rFonts w:ascii="MV Boli" w:hAnsi="MV Boli" w:cs="MV Boli"/>
                          <w:b/>
                        </w:rPr>
                        <w:t xml:space="preserve"> first H is for the Heart, the second for Head, and the third for the Hand.  The </w:t>
                      </w:r>
                      <w:proofErr w:type="gramStart"/>
                      <w:r w:rsidRPr="006A0155">
                        <w:rPr>
                          <w:rFonts w:ascii="MV Boli" w:hAnsi="MV Boli" w:cs="MV Boli"/>
                          <w:b/>
                        </w:rPr>
                        <w:t>harmony  of</w:t>
                      </w:r>
                      <w:proofErr w:type="gramEnd"/>
                      <w:r w:rsidRPr="006A0155">
                        <w:rPr>
                          <w:rFonts w:ascii="MV Boli" w:hAnsi="MV Boli" w:cs="MV Boli"/>
                          <w:b/>
                        </w:rPr>
                        <w:t xml:space="preserve"> the head, heart and hand</w:t>
                      </w:r>
                      <w:r>
                        <w:rPr>
                          <w:rFonts w:ascii="MV Boli" w:hAnsi="MV Boli" w:cs="MV Boli"/>
                          <w:b/>
                        </w:rPr>
                        <w:t xml:space="preserve"> symbolizes true human life.</w:t>
                      </w:r>
                      <w:r w:rsidRPr="006A0155">
                        <w:rPr>
                          <w:rFonts w:ascii="MV Boli" w:hAnsi="MV Boli" w:cs="MV Boli"/>
                          <w:b/>
                        </w:rPr>
                        <w:t xml:space="preserve">   Sathya Sai Baba</w:t>
                      </w:r>
                    </w:p>
                  </w:txbxContent>
                </v:textbox>
              </v:rect>
            </w:pict>
          </mc:Fallback>
        </mc:AlternateContent>
      </w:r>
      <w:r w:rsidR="008A62A8" w:rsidRPr="00AA4514">
        <w:rPr>
          <w:rFonts w:ascii="Times New Roman" w:eastAsia="Calibri" w:hAnsi="Times New Roman" w:cs="Times New Roman"/>
          <w:sz w:val="24"/>
          <w:szCs w:val="24"/>
        </w:rPr>
        <w:t>UNITY OF HEAD, HEART, AND HAND (3HV)</w:t>
      </w:r>
    </w:p>
    <w:p w14:paraId="44C71226" w14:textId="0381E1B2" w:rsidR="008A62A8" w:rsidRPr="000935C5" w:rsidRDefault="008A62A8" w:rsidP="008A62A8">
      <w:pPr>
        <w:spacing w:after="200" w:line="276" w:lineRule="auto"/>
        <w:ind w:left="450"/>
        <w:rPr>
          <w:rFonts w:ascii="Times New Roman" w:eastAsia="Calibri" w:hAnsi="Times New Roman" w:cs="Times New Roman"/>
          <w:b/>
          <w:sz w:val="24"/>
          <w:szCs w:val="24"/>
        </w:rPr>
      </w:pPr>
    </w:p>
    <w:p w14:paraId="2410089C" w14:textId="57C2F680" w:rsidR="008A62A8" w:rsidRPr="000935C5" w:rsidRDefault="008A62A8" w:rsidP="008A62A8">
      <w:pPr>
        <w:spacing w:after="200" w:line="276" w:lineRule="auto"/>
        <w:rPr>
          <w:rFonts w:ascii="Times New Roman" w:eastAsia="Calibri" w:hAnsi="Times New Roman" w:cs="Times New Roman"/>
          <w:sz w:val="24"/>
          <w:szCs w:val="24"/>
        </w:rPr>
      </w:pPr>
      <w:r w:rsidRPr="000935C5">
        <w:rPr>
          <w:rFonts w:ascii="Times New Roman" w:eastAsia="Calibri" w:hAnsi="Times New Roman" w:cs="Times New Roman"/>
          <w:b/>
          <w:sz w:val="24"/>
          <w:szCs w:val="24"/>
        </w:rPr>
        <w:t xml:space="preserve">  </w:t>
      </w:r>
    </w:p>
    <w:p w14:paraId="1627031E" w14:textId="6AE55373" w:rsidR="008A62A8" w:rsidRPr="000935C5" w:rsidRDefault="008A62A8" w:rsidP="008A62A8">
      <w:pPr>
        <w:spacing w:after="200" w:line="276" w:lineRule="auto"/>
        <w:rPr>
          <w:rFonts w:ascii="Times New Roman" w:eastAsia="Calibri" w:hAnsi="Times New Roman" w:cs="Times New Roman"/>
          <w:sz w:val="24"/>
          <w:szCs w:val="24"/>
        </w:rPr>
      </w:pPr>
    </w:p>
    <w:p w14:paraId="07F8FB5A" w14:textId="25968674" w:rsidR="008A62A8" w:rsidRPr="00A268D0" w:rsidRDefault="008A62A8" w:rsidP="008A62A8">
      <w:pPr>
        <w:spacing w:after="200" w:line="276" w:lineRule="auto"/>
        <w:rPr>
          <w:rFonts w:ascii="Ebrima" w:eastAsia="Calibri" w:hAnsi="Ebrima" w:cs="Times New Roman"/>
        </w:rPr>
      </w:pPr>
      <w:r w:rsidRPr="00A268D0">
        <w:rPr>
          <w:rFonts w:ascii="Ebrima" w:eastAsia="Calibri" w:hAnsi="Ebrima" w:cs="Times New Roman"/>
        </w:rPr>
        <w:t xml:space="preserve">Real </w:t>
      </w:r>
      <w:r w:rsidR="00D06CA9" w:rsidRPr="00A268D0">
        <w:rPr>
          <w:rFonts w:ascii="Ebrima" w:eastAsia="Calibri" w:hAnsi="Ebrima" w:cs="Times New Roman"/>
        </w:rPr>
        <w:t>learning in man, lies</w:t>
      </w:r>
      <w:r w:rsidRPr="00A268D0">
        <w:rPr>
          <w:rFonts w:ascii="Ebrima" w:eastAsia="Calibri" w:hAnsi="Ebrima" w:cs="Times New Roman"/>
        </w:rPr>
        <w:t xml:space="preserve"> in mastering the relationship between the senses and the mind so that the consciousness is brought in the forefront, and the conscience acts as the guiding force in life to monitor the vagaries of the mind.</w:t>
      </w:r>
    </w:p>
    <w:p w14:paraId="6D7D134F" w14:textId="51A0E0B9" w:rsidR="00A268D0" w:rsidRDefault="008A62A8" w:rsidP="008A62A8">
      <w:pPr>
        <w:spacing w:after="200" w:line="276" w:lineRule="auto"/>
        <w:rPr>
          <w:rFonts w:ascii="Ebrima" w:eastAsia="Calibri" w:hAnsi="Ebrima" w:cs="Times New Roman"/>
        </w:rPr>
      </w:pPr>
      <w:r w:rsidRPr="00A268D0">
        <w:rPr>
          <w:rFonts w:ascii="Ebrima" w:eastAsia="Calibri" w:hAnsi="Ebrima" w:cs="Times New Roman"/>
        </w:rPr>
        <w:t xml:space="preserve">We </w:t>
      </w:r>
      <w:proofErr w:type="gramStart"/>
      <w:r w:rsidRPr="00A268D0">
        <w:rPr>
          <w:rFonts w:ascii="Ebrima" w:eastAsia="Calibri" w:hAnsi="Ebrima" w:cs="Times New Roman"/>
        </w:rPr>
        <w:t>receive  information</w:t>
      </w:r>
      <w:proofErr w:type="gramEnd"/>
      <w:r w:rsidRPr="00A268D0">
        <w:rPr>
          <w:rFonts w:ascii="Ebrima" w:eastAsia="Calibri" w:hAnsi="Ebrima" w:cs="Times New Roman"/>
        </w:rPr>
        <w:t xml:space="preserve">  of  the  external  objective  world  through  our  senses ; this gets stored in the mind(Head).Any new input creates a reaction from within in the form of a thought, and then results into  action .The  action may be good or bad ,depending  upon the thought .</w:t>
      </w:r>
    </w:p>
    <w:p w14:paraId="1B863836" w14:textId="0BF10331" w:rsidR="00A268D0" w:rsidRDefault="008A62A8" w:rsidP="008A62A8">
      <w:pPr>
        <w:spacing w:after="200" w:line="276" w:lineRule="auto"/>
        <w:rPr>
          <w:rFonts w:ascii="Ebrima" w:eastAsia="Calibri" w:hAnsi="Ebrima" w:cs="Times New Roman"/>
        </w:rPr>
      </w:pPr>
      <w:r w:rsidRPr="00A268D0">
        <w:rPr>
          <w:rFonts w:ascii="Ebrima" w:eastAsia="Calibri" w:hAnsi="Ebrima" w:cs="Times New Roman"/>
        </w:rPr>
        <w:t xml:space="preserve">In a polluted or impure </w:t>
      </w:r>
      <w:proofErr w:type="gramStart"/>
      <w:r w:rsidRPr="00A268D0">
        <w:rPr>
          <w:rFonts w:ascii="Ebrima" w:eastAsia="Calibri" w:hAnsi="Ebrima" w:cs="Times New Roman"/>
        </w:rPr>
        <w:t>mind</w:t>
      </w:r>
      <w:proofErr w:type="gramEnd"/>
      <w:r w:rsidRPr="00A268D0">
        <w:rPr>
          <w:rFonts w:ascii="Ebrima" w:eastAsia="Calibri" w:hAnsi="Ebrima" w:cs="Times New Roman"/>
        </w:rPr>
        <w:t xml:space="preserve"> the chances that the thought arising may not be good; </w:t>
      </w:r>
      <w:r w:rsidR="00D06CA9" w:rsidRPr="00A268D0">
        <w:rPr>
          <w:rFonts w:ascii="Ebrima" w:eastAsia="Calibri" w:hAnsi="Ebrima" w:cs="Times New Roman"/>
        </w:rPr>
        <w:t>then, we</w:t>
      </w:r>
      <w:r w:rsidRPr="00A268D0">
        <w:rPr>
          <w:rFonts w:ascii="Ebrima" w:eastAsia="Calibri" w:hAnsi="Ebrima" w:cs="Times New Roman"/>
        </w:rPr>
        <w:t xml:space="preserve"> will have to face the consequences of bad action. Every time a thought is put into action that was not right, it upsets the rhythm of the entire body; and balance of the five elements within is disturbed. It makes us unhappy</w:t>
      </w:r>
      <w:r w:rsidR="00A268D0">
        <w:rPr>
          <w:rFonts w:ascii="Ebrima" w:eastAsia="Calibri" w:hAnsi="Ebrima" w:cs="Times New Roman"/>
        </w:rPr>
        <w:t>, and we lose the peace within.</w:t>
      </w:r>
    </w:p>
    <w:p w14:paraId="32294E23" w14:textId="33C0FD44" w:rsidR="008A62A8" w:rsidRPr="00A268D0" w:rsidRDefault="008A62A8" w:rsidP="008A62A8">
      <w:pPr>
        <w:spacing w:after="200" w:line="276" w:lineRule="auto"/>
        <w:rPr>
          <w:rFonts w:ascii="Ebrima" w:eastAsia="Calibri" w:hAnsi="Ebrima" w:cs="Times New Roman"/>
        </w:rPr>
      </w:pPr>
      <w:r w:rsidRPr="00A268D0">
        <w:rPr>
          <w:rFonts w:ascii="Ebrima" w:eastAsia="Calibri" w:hAnsi="Ebrima" w:cs="Times New Roman"/>
        </w:rPr>
        <w:t xml:space="preserve"> Role of the HEART, HEAD AND HANDS      </w:t>
      </w:r>
    </w:p>
    <w:p w14:paraId="75A760C4" w14:textId="20F4F919" w:rsidR="008A62A8" w:rsidRPr="00A268D0" w:rsidRDefault="008A62A8" w:rsidP="008A62A8">
      <w:pPr>
        <w:spacing w:after="200" w:line="276" w:lineRule="auto"/>
        <w:rPr>
          <w:rFonts w:ascii="Ebrima" w:eastAsia="Calibri" w:hAnsi="Ebrima" w:cs="Times New Roman"/>
          <w:b/>
        </w:rPr>
      </w:pPr>
      <w:r w:rsidRPr="00A268D0">
        <w:rPr>
          <w:rFonts w:ascii="Ebrima" w:eastAsia="Calibri" w:hAnsi="Ebrima" w:cs="Times New Roman"/>
        </w:rPr>
        <w:t xml:space="preserve">Sri Sathya Sai Baba instructs that the </w:t>
      </w:r>
      <w:r w:rsidR="00D06CA9" w:rsidRPr="00A268D0">
        <w:rPr>
          <w:rFonts w:ascii="Ebrima" w:eastAsia="Calibri" w:hAnsi="Ebrima" w:cs="Times New Roman"/>
        </w:rPr>
        <w:t>thoughts should be</w:t>
      </w:r>
      <w:r w:rsidRPr="00A268D0">
        <w:rPr>
          <w:rFonts w:ascii="Ebrima" w:eastAsia="Calibri" w:hAnsi="Ebrima" w:cs="Times New Roman"/>
        </w:rPr>
        <w:t xml:space="preserve"> routed through our conscience (Heart</w:t>
      </w:r>
      <w:proofErr w:type="gramStart"/>
      <w:r w:rsidRPr="00A268D0">
        <w:rPr>
          <w:rFonts w:ascii="Ebrima" w:eastAsia="Calibri" w:hAnsi="Ebrima" w:cs="Times New Roman"/>
        </w:rPr>
        <w:t>).The</w:t>
      </w:r>
      <w:proofErr w:type="gramEnd"/>
      <w:r w:rsidRPr="00A268D0">
        <w:rPr>
          <w:rFonts w:ascii="Ebrima" w:eastAsia="Calibri" w:hAnsi="Ebrima" w:cs="Times New Roman"/>
        </w:rPr>
        <w:t xml:space="preserve"> spiritual heart is the seat of values. If the thought is good, the Heart will approve it; and it can then be acted </w:t>
      </w:r>
      <w:proofErr w:type="gramStart"/>
      <w:r w:rsidRPr="00A268D0">
        <w:rPr>
          <w:rFonts w:ascii="Ebrima" w:eastAsia="Calibri" w:hAnsi="Ebrima" w:cs="Times New Roman"/>
        </w:rPr>
        <w:t>upon(</w:t>
      </w:r>
      <w:proofErr w:type="gramEnd"/>
      <w:r w:rsidRPr="00A268D0">
        <w:rPr>
          <w:rFonts w:ascii="Ebrima" w:eastAsia="Calibri" w:hAnsi="Ebrima" w:cs="Times New Roman"/>
        </w:rPr>
        <w:t>Hands ).If the thought is negative ,the Heart will not approve of it; then it should be consciously stopped from being put  into</w:t>
      </w:r>
      <w:r w:rsidRPr="00A268D0">
        <w:rPr>
          <w:rFonts w:ascii="Ebrima" w:eastAsia="Calibri" w:hAnsi="Ebrima" w:cs="Times New Roman"/>
          <w:b/>
        </w:rPr>
        <w:t xml:space="preserve"> action.</w:t>
      </w:r>
    </w:p>
    <w:p w14:paraId="3138270E" w14:textId="5CEB062B" w:rsidR="008A62A8" w:rsidRPr="000935C5" w:rsidRDefault="008A62A8" w:rsidP="008A62A8">
      <w:pPr>
        <w:spacing w:after="200" w:line="276" w:lineRule="auto"/>
        <w:rPr>
          <w:rFonts w:ascii="Times New Roman" w:eastAsia="Calibri" w:hAnsi="Times New Roman" w:cs="Times New Roman"/>
          <w:b/>
          <w:sz w:val="24"/>
          <w:szCs w:val="24"/>
        </w:rPr>
      </w:pPr>
      <w:r w:rsidRPr="000935C5">
        <w:rPr>
          <w:rFonts w:ascii="Times New Roman" w:eastAsia="Calibri" w:hAnsi="Times New Roman" w:cs="Times New Roman"/>
          <w:b/>
          <w:sz w:val="24"/>
          <w:szCs w:val="24"/>
        </w:rPr>
        <w:lastRenderedPageBreak/>
        <w:t xml:space="preserve">                                                                                          </w:t>
      </w:r>
    </w:p>
    <w:p w14:paraId="523F14A2" w14:textId="22515DA5" w:rsidR="008A62A8" w:rsidRPr="000935C5" w:rsidRDefault="00AE4FEC" w:rsidP="008A62A8">
      <w:pPr>
        <w:spacing w:after="200" w:line="276" w:lineRule="auto"/>
        <w:rPr>
          <w:rFonts w:ascii="Times New Roman" w:eastAsia="Calibri" w:hAnsi="Times New Roman" w:cs="Times New Roman"/>
          <w:b/>
          <w:sz w:val="24"/>
          <w:szCs w:val="24"/>
        </w:rPr>
      </w:pPr>
      <w:r w:rsidRPr="000935C5">
        <w:rPr>
          <w:rFonts w:ascii="Times New Roman" w:eastAsia="Calibri" w:hAnsi="Times New Roman" w:cs="Times New Roman"/>
          <w:b/>
          <w:noProof/>
          <w:sz w:val="24"/>
          <w:szCs w:val="24"/>
          <w:lang w:val="en-ZA" w:eastAsia="en-ZA"/>
        </w:rPr>
        <w:drawing>
          <wp:anchor distT="0" distB="0" distL="114300" distR="114300" simplePos="0" relativeHeight="251824128" behindDoc="1" locked="0" layoutInCell="1" allowOverlap="1" wp14:anchorId="388522A6" wp14:editId="6F59D6EA">
            <wp:simplePos x="0" y="0"/>
            <wp:positionH relativeFrom="column">
              <wp:posOffset>1998345</wp:posOffset>
            </wp:positionH>
            <wp:positionV relativeFrom="paragraph">
              <wp:posOffset>0</wp:posOffset>
            </wp:positionV>
            <wp:extent cx="1419225" cy="1203325"/>
            <wp:effectExtent l="0" t="0" r="0" b="0"/>
            <wp:wrapThrough wrapText="bothSides">
              <wp:wrapPolygon edited="0">
                <wp:start x="8408" y="342"/>
                <wp:lineTo x="6089" y="1368"/>
                <wp:lineTo x="4059" y="4103"/>
                <wp:lineTo x="4349" y="6497"/>
                <wp:lineTo x="6958" y="11968"/>
                <wp:lineTo x="8698" y="18465"/>
                <wp:lineTo x="8988" y="20859"/>
                <wp:lineTo x="13047" y="20859"/>
                <wp:lineTo x="14207" y="17440"/>
                <wp:lineTo x="13917" y="11968"/>
                <wp:lineTo x="15946" y="5471"/>
                <wp:lineTo x="14207" y="2394"/>
                <wp:lineTo x="12757" y="342"/>
                <wp:lineTo x="8408" y="342"/>
              </wp:wrapPolygon>
            </wp:wrapThrough>
            <wp:docPr id="26646" name="Picture 26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kid2_aniStanding_0000.jpgebfc9858-cfc2-4493-941f-dbe2015c7884HD-1.jpg79964b38-5022-4b4d-a1e6-b49c46a61838Petite.jpg"/>
                    <pic:cNvPicPr/>
                  </pic:nvPicPr>
                  <pic:blipFill>
                    <a:blip r:embed="rId201">
                      <a:grayscl/>
                      <a:extLst>
                        <a:ext uri="{BEBA8EAE-BF5A-486C-A8C5-ECC9F3942E4B}">
                          <a14:imgProps xmlns:a14="http://schemas.microsoft.com/office/drawing/2010/main">
                            <a14:imgLayer r:embed="rId202">
                              <a14:imgEffect>
                                <a14:backgroundRemoval t="0" b="100000" l="10000" r="91111"/>
                              </a14:imgEffect>
                            </a14:imgLayer>
                          </a14:imgProps>
                        </a:ext>
                        <a:ext uri="{28A0092B-C50C-407E-A947-70E740481C1C}">
                          <a14:useLocalDpi xmlns:a14="http://schemas.microsoft.com/office/drawing/2010/main" val="0"/>
                        </a:ext>
                      </a:extLst>
                    </a:blip>
                    <a:stretch>
                      <a:fillRect/>
                    </a:stretch>
                  </pic:blipFill>
                  <pic:spPr>
                    <a:xfrm>
                      <a:off x="0" y="0"/>
                      <a:ext cx="1419225" cy="1203325"/>
                    </a:xfrm>
                    <a:prstGeom prst="rect">
                      <a:avLst/>
                    </a:prstGeom>
                  </pic:spPr>
                </pic:pic>
              </a:graphicData>
            </a:graphic>
            <wp14:sizeRelH relativeFrom="page">
              <wp14:pctWidth>0</wp14:pctWidth>
            </wp14:sizeRelH>
            <wp14:sizeRelV relativeFrom="page">
              <wp14:pctHeight>0</wp14:pctHeight>
            </wp14:sizeRelV>
          </wp:anchor>
        </w:drawing>
      </w:r>
      <w:r w:rsidR="00D61467" w:rsidRPr="000935C5">
        <w:rPr>
          <w:rFonts w:ascii="Times New Roman" w:eastAsia="Calibri" w:hAnsi="Times New Roman" w:cs="Times New Roman"/>
          <w:noProof/>
          <w:sz w:val="24"/>
          <w:szCs w:val="24"/>
          <w:lang w:val="en-ZA" w:eastAsia="en-ZA"/>
        </w:rPr>
        <mc:AlternateContent>
          <mc:Choice Requires="wps">
            <w:drawing>
              <wp:anchor distT="0" distB="0" distL="114300" distR="114300" simplePos="0" relativeHeight="251653114" behindDoc="1" locked="0" layoutInCell="1" allowOverlap="1" wp14:anchorId="72DE3B98" wp14:editId="1ED4019D">
                <wp:simplePos x="0" y="0"/>
                <wp:positionH relativeFrom="column">
                  <wp:posOffset>95250</wp:posOffset>
                </wp:positionH>
                <wp:positionV relativeFrom="paragraph">
                  <wp:posOffset>-57150</wp:posOffset>
                </wp:positionV>
                <wp:extent cx="5524500" cy="2333625"/>
                <wp:effectExtent l="0" t="0" r="19050" b="28575"/>
                <wp:wrapNone/>
                <wp:docPr id="416" name="Rectangle 416"/>
                <wp:cNvGraphicFramePr/>
                <a:graphic xmlns:a="http://schemas.openxmlformats.org/drawingml/2006/main">
                  <a:graphicData uri="http://schemas.microsoft.com/office/word/2010/wordprocessingShape">
                    <wps:wsp>
                      <wps:cNvSpPr/>
                      <wps:spPr>
                        <a:xfrm>
                          <a:off x="0" y="0"/>
                          <a:ext cx="5524500" cy="233362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11FB2DEE" w14:textId="77777777" w:rsidR="001E219C" w:rsidRPr="000935C5" w:rsidRDefault="001E219C" w:rsidP="00D61467">
                            <w:pPr>
                              <w:spacing w:after="200" w:line="276" w:lineRule="auto"/>
                              <w:rPr>
                                <w:rFonts w:ascii="Times New Roman" w:eastAsia="Calibri" w:hAnsi="Times New Roman" w:cs="Times New Roman"/>
                                <w:b/>
                                <w:sz w:val="24"/>
                                <w:szCs w:val="24"/>
                              </w:rPr>
                            </w:pPr>
                            <w:r w:rsidRPr="000935C5">
                              <w:rPr>
                                <w:rFonts w:ascii="Times New Roman" w:eastAsia="Calibri" w:hAnsi="Times New Roman" w:cs="Times New Roman"/>
                                <w:b/>
                                <w:sz w:val="24"/>
                                <w:szCs w:val="24"/>
                              </w:rPr>
                              <w:t>3HV</w:t>
                            </w:r>
                          </w:p>
                          <w:p w14:paraId="270B9248" w14:textId="71DB8CAA" w:rsidR="001E219C" w:rsidRDefault="001E219C" w:rsidP="00D614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E3B98" id="Rectangle 416" o:spid="_x0000_s1041" style="position:absolute;margin-left:7.5pt;margin-top:-4.5pt;width:435pt;height:183.75pt;z-index:-251663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" fillcolor="#91bce3 [2168]" strokecolor="#5b9bd5 [3208]" strokeweight=".5pt">
                <v:fill color2="#7aaddd [2616]" rotate="t" colors="0 #b1cbe9;.5 #a3c1e5;1 #92b9e4" focus="100%" type="gradient">
                  <o:fill v:ext="view" type="gradientUnscaled"/>
                </v:fill>
                <v:textbox>
                  <w:txbxContent>
                    <w:p w14:paraId="11FB2DEE" w14:textId="77777777" w:rsidR="001E219C" w:rsidRPr="000935C5" w:rsidRDefault="001E219C" w:rsidP="00D61467">
                      <w:pPr>
                        <w:spacing w:after="200" w:line="276" w:lineRule="auto"/>
                        <w:rPr>
                          <w:rFonts w:ascii="Times New Roman" w:eastAsia="Calibri" w:hAnsi="Times New Roman" w:cs="Times New Roman"/>
                          <w:b/>
                          <w:sz w:val="24"/>
                          <w:szCs w:val="24"/>
                        </w:rPr>
                      </w:pPr>
                      <w:r w:rsidRPr="000935C5">
                        <w:rPr>
                          <w:rFonts w:ascii="Times New Roman" w:eastAsia="Calibri" w:hAnsi="Times New Roman" w:cs="Times New Roman"/>
                          <w:b/>
                          <w:sz w:val="24"/>
                          <w:szCs w:val="24"/>
                        </w:rPr>
                        <w:t>3HV</w:t>
                      </w:r>
                    </w:p>
                    <w:p w14:paraId="270B9248" w14:textId="71DB8CAA" w:rsidR="001E219C" w:rsidRDefault="001E219C" w:rsidP="00D61467">
                      <w:pPr>
                        <w:jc w:val="center"/>
                      </w:pPr>
                    </w:p>
                  </w:txbxContent>
                </v:textbox>
              </v:rect>
            </w:pict>
          </mc:Fallback>
        </mc:AlternateContent>
      </w:r>
      <w:r w:rsidR="00D61467" w:rsidRPr="000935C5">
        <w:rPr>
          <w:rFonts w:ascii="Times New Roman" w:eastAsia="Calibri" w:hAnsi="Times New Roman" w:cs="Times New Roman"/>
          <w:b/>
          <w:noProof/>
          <w:sz w:val="24"/>
          <w:szCs w:val="24"/>
          <w:lang w:val="en-ZA" w:eastAsia="en-ZA"/>
        </w:rPr>
        <mc:AlternateContent>
          <mc:Choice Requires="wps">
            <w:drawing>
              <wp:anchor distT="0" distB="0" distL="114300" distR="114300" simplePos="0" relativeHeight="251708416" behindDoc="0" locked="0" layoutInCell="1" allowOverlap="1" wp14:anchorId="1D670832" wp14:editId="4ACE3718">
                <wp:simplePos x="0" y="0"/>
                <wp:positionH relativeFrom="column">
                  <wp:posOffset>3217545</wp:posOffset>
                </wp:positionH>
                <wp:positionV relativeFrom="paragraph">
                  <wp:posOffset>-57150</wp:posOffset>
                </wp:positionV>
                <wp:extent cx="990600" cy="320040"/>
                <wp:effectExtent l="0" t="0" r="0" b="0"/>
                <wp:wrapNone/>
                <wp:docPr id="4102" name="Rectangle 4102"/>
                <wp:cNvGraphicFramePr/>
                <a:graphic xmlns:a="http://schemas.openxmlformats.org/drawingml/2006/main">
                  <a:graphicData uri="http://schemas.microsoft.com/office/word/2010/wordprocessingShape">
                    <wps:wsp>
                      <wps:cNvSpPr/>
                      <wps:spPr>
                        <a:xfrm>
                          <a:off x="0" y="0"/>
                          <a:ext cx="990600" cy="320040"/>
                        </a:xfrm>
                        <a:prstGeom prst="rect">
                          <a:avLst/>
                        </a:prstGeom>
                        <a:noFill/>
                        <a:ln w="25400" cap="flat" cmpd="sng" algn="ctr">
                          <a:noFill/>
                          <a:prstDash val="solid"/>
                        </a:ln>
                        <a:effectLst/>
                      </wps:spPr>
                      <wps:txbx>
                        <w:txbxContent>
                          <w:p w14:paraId="2ECE8ED1" w14:textId="77777777" w:rsidR="001E219C" w:rsidRPr="00D61467" w:rsidRDefault="001E219C" w:rsidP="008A62A8">
                            <w:pPr>
                              <w:jc w:val="center"/>
                              <w:rPr>
                                <w:b/>
                              </w:rPr>
                            </w:pPr>
                            <w:r w:rsidRPr="00D61467">
                              <w:rPr>
                                <w:b/>
                              </w:rPr>
                              <w:t>HEAD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70832" id="Rectangle 4102" o:spid="_x0000_s1042" style="position:absolute;margin-left:253.35pt;margin-top:-4.5pt;width:78pt;height:25.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" filled="f" stroked="f" strokeweight="2pt">
                <v:textbox>
                  <w:txbxContent>
                    <w:p w14:paraId="2ECE8ED1" w14:textId="77777777" w:rsidR="001E219C" w:rsidRPr="00D61467" w:rsidRDefault="001E219C" w:rsidP="008A62A8">
                      <w:pPr>
                        <w:jc w:val="center"/>
                        <w:rPr>
                          <w:b/>
                        </w:rPr>
                      </w:pPr>
                      <w:r w:rsidRPr="00D61467">
                        <w:rPr>
                          <w:b/>
                        </w:rPr>
                        <w:t>HEAD</w:t>
                      </w:r>
                    </w:p>
                  </w:txbxContent>
                </v:textbox>
              </v:rect>
            </w:pict>
          </mc:Fallback>
        </mc:AlternateContent>
      </w:r>
    </w:p>
    <w:p w14:paraId="7E3C09D3" w14:textId="4B345E13" w:rsidR="00A268D0" w:rsidRDefault="00D61467" w:rsidP="008A62A8">
      <w:pPr>
        <w:spacing w:after="200" w:line="276" w:lineRule="auto"/>
        <w:rPr>
          <w:rFonts w:ascii="Times New Roman" w:eastAsia="Calibri" w:hAnsi="Times New Roman" w:cs="Times New Roman"/>
          <w:b/>
          <w:sz w:val="24"/>
          <w:szCs w:val="24"/>
        </w:rPr>
      </w:pPr>
      <w:r w:rsidRPr="000935C5">
        <w:rPr>
          <w:rFonts w:ascii="Times New Roman" w:eastAsia="Calibri" w:hAnsi="Times New Roman" w:cs="Times New Roman"/>
          <w:b/>
          <w:noProof/>
          <w:sz w:val="24"/>
          <w:szCs w:val="24"/>
          <w:lang w:val="en-ZA" w:eastAsia="en-ZA"/>
        </w:rPr>
        <mc:AlternateContent>
          <mc:Choice Requires="wps">
            <w:drawing>
              <wp:anchor distT="0" distB="0" distL="114300" distR="114300" simplePos="0" relativeHeight="251703296" behindDoc="0" locked="0" layoutInCell="1" allowOverlap="1" wp14:anchorId="5F4E10C2" wp14:editId="1B87C5CD">
                <wp:simplePos x="0" y="0"/>
                <wp:positionH relativeFrom="column">
                  <wp:posOffset>2886076</wp:posOffset>
                </wp:positionH>
                <wp:positionV relativeFrom="paragraph">
                  <wp:posOffset>62230</wp:posOffset>
                </wp:positionV>
                <wp:extent cx="1219200" cy="1003935"/>
                <wp:effectExtent l="38100" t="19050" r="57150" b="100965"/>
                <wp:wrapNone/>
                <wp:docPr id="4101" name="Straight Arrow Connector 4101"/>
                <wp:cNvGraphicFramePr/>
                <a:graphic xmlns:a="http://schemas.openxmlformats.org/drawingml/2006/main">
                  <a:graphicData uri="http://schemas.microsoft.com/office/word/2010/wordprocessingShape">
                    <wps:wsp>
                      <wps:cNvCnPr/>
                      <wps:spPr>
                        <a:xfrm>
                          <a:off x="0" y="0"/>
                          <a:ext cx="1219200" cy="1003935"/>
                        </a:xfrm>
                        <a:prstGeom prst="straightConnector1">
                          <a:avLst/>
                        </a:prstGeom>
                        <a:noFill/>
                        <a:ln w="25400" cap="flat" cmpd="sng" algn="ctr">
                          <a:solidFill>
                            <a:schemeClr val="accent2">
                              <a:lumMod val="40000"/>
                              <a:lumOff val="6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529C79EE" id="_x0000_t32" coordsize="21600,21600" o:spt="32" o:oned="t" path="m,l21600,21600e" filled="f">
                <v:path arrowok="t" fillok="f" o:connecttype="none"/>
                <o:lock v:ext="edit" shapetype="t"/>
              </v:shapetype>
              <v:shape id="Straight Arrow Connector 4101" o:spid="_x0000_s1026" type="#_x0000_t32" style="position:absolute;margin-left:227.25pt;margin-top:4.9pt;width:96pt;height:79.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" strokecolor="#f7caac [1301]" strokeweight="2pt">
                <v:stroke endarrow="open"/>
                <v:shadow on="t" color="black" opacity="24903f" origin=",.5" offset="0,.55556mm"/>
              </v:shape>
            </w:pict>
          </mc:Fallback>
        </mc:AlternateContent>
      </w:r>
      <w:r w:rsidRPr="000935C5">
        <w:rPr>
          <w:rFonts w:ascii="Times New Roman" w:eastAsia="Calibri" w:hAnsi="Times New Roman" w:cs="Times New Roman"/>
          <w:b/>
          <w:noProof/>
          <w:sz w:val="24"/>
          <w:szCs w:val="24"/>
          <w:lang w:val="en-ZA" w:eastAsia="en-ZA"/>
        </w:rPr>
        <mc:AlternateContent>
          <mc:Choice Requires="wps">
            <w:drawing>
              <wp:anchor distT="0" distB="0" distL="114300" distR="114300" simplePos="0" relativeHeight="251727872" behindDoc="0" locked="0" layoutInCell="1" allowOverlap="1" wp14:anchorId="44FCDADE" wp14:editId="1BEFD4B9">
                <wp:simplePos x="0" y="0"/>
                <wp:positionH relativeFrom="column">
                  <wp:posOffset>1533525</wp:posOffset>
                </wp:positionH>
                <wp:positionV relativeFrom="paragraph">
                  <wp:posOffset>319405</wp:posOffset>
                </wp:positionV>
                <wp:extent cx="304800" cy="746760"/>
                <wp:effectExtent l="0" t="0" r="0" b="0"/>
                <wp:wrapNone/>
                <wp:docPr id="4097" name="Multiply 87"/>
                <wp:cNvGraphicFramePr/>
                <a:graphic xmlns:a="http://schemas.openxmlformats.org/drawingml/2006/main">
                  <a:graphicData uri="http://schemas.microsoft.com/office/word/2010/wordprocessingShape">
                    <wps:wsp>
                      <wps:cNvSpPr/>
                      <wps:spPr>
                        <a:xfrm>
                          <a:off x="0" y="0"/>
                          <a:ext cx="304800" cy="746760"/>
                        </a:xfrm>
                        <a:prstGeom prst="mathMultiply">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B309C" id="Multiply 87" o:spid="_x0000_s1026" style="position:absolute;margin-left:120.75pt;margin-top:25.15pt;width:24pt;height:58.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746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" path="m40019,192899r66373,-27091l152400,278527,198408,165808r66373,27091l191115,373380r73666,180481l198408,580952,152400,468233,106392,580952,40019,553861,113685,373380,40019,192899xe" fillcolor="window" strokecolor="#f79646" strokeweight="2pt">
                <v:path arrowok="t" o:connecttype="custom" o:connectlocs="40019,192899;106392,165808;152400,278527;198408,165808;264781,192899;191115,373380;264781,553861;198408,580952;152400,468233;106392,580952;40019,553861;113685,373380;40019,192899" o:connectangles="0,0,0,0,0,0,0,0,0,0,0,0,0"/>
              </v:shape>
            </w:pict>
          </mc:Fallback>
        </mc:AlternateContent>
      </w:r>
      <w:r w:rsidRPr="000935C5">
        <w:rPr>
          <w:rFonts w:ascii="Times New Roman" w:eastAsia="Calibri" w:hAnsi="Times New Roman" w:cs="Times New Roman"/>
          <w:b/>
          <w:noProof/>
          <w:sz w:val="24"/>
          <w:szCs w:val="24"/>
          <w:lang w:val="en-ZA" w:eastAsia="en-ZA"/>
        </w:rPr>
        <mc:AlternateContent>
          <mc:Choice Requires="wps">
            <w:drawing>
              <wp:anchor distT="0" distB="0" distL="114300" distR="114300" simplePos="0" relativeHeight="251704320" behindDoc="1" locked="0" layoutInCell="1" allowOverlap="1" wp14:anchorId="13B60A67" wp14:editId="6BB18668">
                <wp:simplePos x="0" y="0"/>
                <wp:positionH relativeFrom="column">
                  <wp:posOffset>1047750</wp:posOffset>
                </wp:positionH>
                <wp:positionV relativeFrom="paragraph">
                  <wp:posOffset>233680</wp:posOffset>
                </wp:positionV>
                <wp:extent cx="1276350" cy="1057275"/>
                <wp:effectExtent l="57150" t="19050" r="57150" b="104775"/>
                <wp:wrapTight wrapText="bothSides">
                  <wp:wrapPolygon edited="0">
                    <wp:start x="20633" y="-389"/>
                    <wp:lineTo x="14185" y="0"/>
                    <wp:lineTo x="14185" y="6227"/>
                    <wp:lineTo x="8060" y="6227"/>
                    <wp:lineTo x="8060" y="12454"/>
                    <wp:lineTo x="1934" y="12454"/>
                    <wp:lineTo x="1934" y="18681"/>
                    <wp:lineTo x="-967" y="18681"/>
                    <wp:lineTo x="-645" y="23351"/>
                    <wp:lineTo x="645" y="23351"/>
                    <wp:lineTo x="967" y="22573"/>
                    <wp:lineTo x="4836" y="19070"/>
                    <wp:lineTo x="17731" y="6227"/>
                    <wp:lineTo x="22245" y="389"/>
                    <wp:lineTo x="22245" y="-389"/>
                    <wp:lineTo x="20633" y="-389"/>
                  </wp:wrapPolygon>
                </wp:wrapTight>
                <wp:docPr id="4103" name="Straight Arrow Connector 4103"/>
                <wp:cNvGraphicFramePr/>
                <a:graphic xmlns:a="http://schemas.openxmlformats.org/drawingml/2006/main">
                  <a:graphicData uri="http://schemas.microsoft.com/office/word/2010/wordprocessingShape">
                    <wps:wsp>
                      <wps:cNvCnPr/>
                      <wps:spPr>
                        <a:xfrm flipH="1">
                          <a:off x="0" y="0"/>
                          <a:ext cx="1276350" cy="1057275"/>
                        </a:xfrm>
                        <a:prstGeom prst="straightConnector1">
                          <a:avLst/>
                        </a:prstGeom>
                        <a:noFill/>
                        <a:ln w="254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2E77F80" id="Straight Arrow Connector 4103" o:spid="_x0000_s1026" type="#_x0000_t32" style="position:absolute;margin-left:82.5pt;margin-top:18.4pt;width:100.5pt;height:83.25pt;flip:x;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" strokecolor="red" strokeweight="2pt">
                <v:stroke endarrow="open"/>
                <v:shadow on="t" color="black" opacity="24903f" origin=",.5" offset="0,.55556mm"/>
                <w10:wrap type="tight"/>
              </v:shape>
            </w:pict>
          </mc:Fallback>
        </mc:AlternateContent>
      </w:r>
      <w:r w:rsidR="0095578E" w:rsidRPr="000935C5">
        <w:rPr>
          <w:rFonts w:ascii="Times New Roman" w:eastAsia="Calibri" w:hAnsi="Times New Roman" w:cs="Times New Roman"/>
          <w:b/>
          <w:noProof/>
          <w:sz w:val="24"/>
          <w:szCs w:val="24"/>
          <w:lang w:val="en-ZA" w:eastAsia="en-ZA"/>
        </w:rPr>
        <mc:AlternateContent>
          <mc:Choice Requires="wps">
            <w:drawing>
              <wp:anchor distT="0" distB="0" distL="114300" distR="114300" simplePos="0" relativeHeight="251710464" behindDoc="0" locked="0" layoutInCell="1" allowOverlap="1" wp14:anchorId="4F1E707B" wp14:editId="1EFC8EA1">
                <wp:simplePos x="0" y="0"/>
                <wp:positionH relativeFrom="column">
                  <wp:posOffset>3286125</wp:posOffset>
                </wp:positionH>
                <wp:positionV relativeFrom="paragraph">
                  <wp:posOffset>147955</wp:posOffset>
                </wp:positionV>
                <wp:extent cx="2333625" cy="238125"/>
                <wp:effectExtent l="0" t="0" r="0" b="0"/>
                <wp:wrapNone/>
                <wp:docPr id="4099" name="Rectangle 4099"/>
                <wp:cNvGraphicFramePr/>
                <a:graphic xmlns:a="http://schemas.openxmlformats.org/drawingml/2006/main">
                  <a:graphicData uri="http://schemas.microsoft.com/office/word/2010/wordprocessingShape">
                    <wps:wsp>
                      <wps:cNvSpPr/>
                      <wps:spPr>
                        <a:xfrm>
                          <a:off x="0" y="0"/>
                          <a:ext cx="2333625" cy="238125"/>
                        </a:xfrm>
                        <a:prstGeom prst="rect">
                          <a:avLst/>
                        </a:prstGeom>
                        <a:noFill/>
                        <a:ln w="25400" cap="flat" cmpd="sng" algn="ctr">
                          <a:noFill/>
                          <a:prstDash val="solid"/>
                        </a:ln>
                        <a:effectLst/>
                        <a:scene3d>
                          <a:camera prst="orthographicFront"/>
                          <a:lightRig rig="threePt" dir="t"/>
                        </a:scene3d>
                        <a:sp3d>
                          <a:bevelT/>
                        </a:sp3d>
                      </wps:spPr>
                      <wps:txbx>
                        <w:txbxContent>
                          <w:p w14:paraId="4BBB5852" w14:textId="62FC8A1D" w:rsidR="001E219C" w:rsidRPr="00793B2D" w:rsidRDefault="001E219C" w:rsidP="008A62A8">
                            <w:pPr>
                              <w:rPr>
                                <w:b/>
                              </w:rPr>
                            </w:pPr>
                            <w:r>
                              <w:rPr>
                                <w:b/>
                              </w:rPr>
                              <w:t xml:space="preserve">HEAD </w:t>
                            </w:r>
                            <w:r w:rsidRPr="00793B2D">
                              <w:rPr>
                                <w:b/>
                              </w:rPr>
                              <w:t xml:space="preserve">-GIVES RISE </w:t>
                            </w:r>
                            <w:r>
                              <w:rPr>
                                <w:b/>
                              </w:rPr>
                              <w:t>TO T</w:t>
                            </w:r>
                            <w:r w:rsidRPr="00793B2D">
                              <w:rPr>
                                <w:b/>
                              </w:rPr>
                              <w:t>HOUGHTS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E707B" id="Rectangle 4099" o:spid="_x0000_s1043" style="position:absolute;margin-left:258.75pt;margin-top:11.65pt;width:183.75pt;height:18.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" filled="f" stroked="f" strokeweight="2pt">
                <v:textbox>
                  <w:txbxContent>
                    <w:p w14:paraId="4BBB5852" w14:textId="62FC8A1D" w:rsidR="001E219C" w:rsidRPr="00793B2D" w:rsidRDefault="001E219C" w:rsidP="008A62A8">
                      <w:pPr>
                        <w:rPr>
                          <w:b/>
                        </w:rPr>
                      </w:pPr>
                      <w:r>
                        <w:rPr>
                          <w:b/>
                        </w:rPr>
                        <w:t xml:space="preserve">HEAD </w:t>
                      </w:r>
                      <w:r w:rsidRPr="00793B2D">
                        <w:rPr>
                          <w:b/>
                        </w:rPr>
                        <w:t xml:space="preserve">-GIVES RISE </w:t>
                      </w:r>
                      <w:r>
                        <w:rPr>
                          <w:b/>
                        </w:rPr>
                        <w:t>TO T</w:t>
                      </w:r>
                      <w:r w:rsidRPr="00793B2D">
                        <w:rPr>
                          <w:b/>
                        </w:rPr>
                        <w:t>HOUGHTS</w:t>
                      </w:r>
                    </w:p>
                  </w:txbxContent>
                </v:textbox>
              </v:rect>
            </w:pict>
          </mc:Fallback>
        </mc:AlternateContent>
      </w:r>
      <w:r w:rsidR="008A62A8" w:rsidRPr="000935C5">
        <w:rPr>
          <w:rFonts w:ascii="Times New Roman" w:eastAsia="Calibri" w:hAnsi="Times New Roman" w:cs="Times New Roman"/>
          <w:b/>
          <w:sz w:val="24"/>
          <w:szCs w:val="24"/>
        </w:rPr>
        <w:t xml:space="preserve">                                                                                                                     </w:t>
      </w:r>
    </w:p>
    <w:p w14:paraId="3DD63A61" w14:textId="1EBF9D99" w:rsidR="00A268D0" w:rsidRDefault="003767F4" w:rsidP="008A62A8">
      <w:pPr>
        <w:spacing w:after="200" w:line="276" w:lineRule="auto"/>
        <w:rPr>
          <w:rFonts w:ascii="Times New Roman" w:eastAsia="Calibri" w:hAnsi="Times New Roman" w:cs="Times New Roman"/>
          <w:b/>
          <w:sz w:val="24"/>
          <w:szCs w:val="24"/>
        </w:rPr>
      </w:pPr>
      <w:r w:rsidRPr="000935C5">
        <w:rPr>
          <w:rFonts w:ascii="Times New Roman" w:eastAsia="Calibri" w:hAnsi="Times New Roman" w:cs="Times New Roman"/>
          <w:b/>
          <w:noProof/>
          <w:sz w:val="24"/>
          <w:szCs w:val="24"/>
          <w:lang w:val="en-ZA" w:eastAsia="en-ZA"/>
        </w:rPr>
        <w:drawing>
          <wp:anchor distT="0" distB="0" distL="114300" distR="114300" simplePos="0" relativeHeight="251822080" behindDoc="1" locked="0" layoutInCell="1" allowOverlap="1" wp14:anchorId="03D61E29" wp14:editId="353FE1A6">
            <wp:simplePos x="0" y="0"/>
            <wp:positionH relativeFrom="column">
              <wp:posOffset>3800475</wp:posOffset>
            </wp:positionH>
            <wp:positionV relativeFrom="paragraph">
              <wp:posOffset>133350</wp:posOffset>
            </wp:positionV>
            <wp:extent cx="1123950" cy="1914525"/>
            <wp:effectExtent l="0" t="0" r="0" b="0"/>
            <wp:wrapTight wrapText="bothSides">
              <wp:wrapPolygon edited="0">
                <wp:start x="13180" y="3869"/>
                <wp:lineTo x="3661" y="7737"/>
                <wp:lineTo x="0" y="10316"/>
                <wp:lineTo x="0" y="13970"/>
                <wp:lineTo x="732" y="13970"/>
                <wp:lineTo x="15010" y="13540"/>
                <wp:lineTo x="20868" y="12896"/>
                <wp:lineTo x="20502" y="11176"/>
                <wp:lineTo x="16841" y="7737"/>
                <wp:lineTo x="17207" y="5158"/>
                <wp:lineTo x="16108" y="3869"/>
                <wp:lineTo x="13180" y="3869"/>
              </wp:wrapPolygon>
            </wp:wrapTight>
            <wp:docPr id="26648" name="Picture 2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tors_carrying_heart_stretcher_sm_wm.gif"/>
                    <pic:cNvPicPr/>
                  </pic:nvPicPr>
                  <pic:blipFill rotWithShape="1">
                    <a:blip r:embed="rId203">
                      <a:extLst>
                        <a:ext uri="{BEBA8EAE-BF5A-486C-A8C5-ECC9F3942E4B}">
                          <a14:imgProps xmlns:a14="http://schemas.microsoft.com/office/drawing/2010/main">
                            <a14:imgLayer r:embed="rId204">
                              <a14:imgEffect>
                                <a14:backgroundRemoval t="0" b="100000" l="0" r="100000"/>
                              </a14:imgEffect>
                              <a14:imgEffect>
                                <a14:colorTemperature colorTemp="11200"/>
                              </a14:imgEffect>
                            </a14:imgLayer>
                          </a14:imgProps>
                        </a:ext>
                        <a:ext uri="{28A0092B-C50C-407E-A947-70E740481C1C}">
                          <a14:useLocalDpi xmlns:a14="http://schemas.microsoft.com/office/drawing/2010/main" val="0"/>
                        </a:ext>
                      </a:extLst>
                    </a:blip>
                    <a:srcRect r="36559"/>
                    <a:stretch/>
                  </pic:blipFill>
                  <pic:spPr bwMode="auto">
                    <a:xfrm flipH="1">
                      <a:off x="0" y="0"/>
                      <a:ext cx="1123950"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1467" w:rsidRPr="000935C5">
        <w:rPr>
          <w:rFonts w:ascii="Times New Roman" w:eastAsia="Calibri" w:hAnsi="Times New Roman" w:cs="Times New Roman"/>
          <w:b/>
          <w:noProof/>
          <w:sz w:val="24"/>
          <w:szCs w:val="24"/>
          <w:lang w:val="en-ZA" w:eastAsia="en-ZA"/>
        </w:rPr>
        <mc:AlternateContent>
          <mc:Choice Requires="wps">
            <w:drawing>
              <wp:anchor distT="0" distB="0" distL="114300" distR="114300" simplePos="0" relativeHeight="251707392" behindDoc="0" locked="0" layoutInCell="1" allowOverlap="1" wp14:anchorId="0D8C40BE" wp14:editId="2BC4598D">
                <wp:simplePos x="0" y="0"/>
                <wp:positionH relativeFrom="column">
                  <wp:posOffset>923925</wp:posOffset>
                </wp:positionH>
                <wp:positionV relativeFrom="paragraph">
                  <wp:posOffset>212725</wp:posOffset>
                </wp:positionV>
                <wp:extent cx="609600" cy="266700"/>
                <wp:effectExtent l="0" t="0" r="0" b="0"/>
                <wp:wrapNone/>
                <wp:docPr id="417" name="Rectangle 417"/>
                <wp:cNvGraphicFramePr/>
                <a:graphic xmlns:a="http://schemas.openxmlformats.org/drawingml/2006/main">
                  <a:graphicData uri="http://schemas.microsoft.com/office/word/2010/wordprocessingShape">
                    <wps:wsp>
                      <wps:cNvSpPr/>
                      <wps:spPr>
                        <a:xfrm>
                          <a:off x="0" y="0"/>
                          <a:ext cx="609600" cy="266700"/>
                        </a:xfrm>
                        <a:prstGeom prst="rect">
                          <a:avLst/>
                        </a:prstGeom>
                        <a:noFill/>
                        <a:ln w="25400" cap="flat" cmpd="sng" algn="ctr">
                          <a:noFill/>
                          <a:prstDash val="solid"/>
                        </a:ln>
                        <a:effectLst/>
                      </wps:spPr>
                      <wps:txbx>
                        <w:txbxContent>
                          <w:p w14:paraId="14C18F28" w14:textId="77777777" w:rsidR="001E219C" w:rsidRDefault="001E219C" w:rsidP="008A62A8">
                            <w:pPr>
                              <w:jc w:val="center"/>
                            </w:pPr>
                            <w:r>
                              <w:t>HANDS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C40BE" id="Rectangle 417" o:spid="_x0000_s1044" style="position:absolute;margin-left:72.75pt;margin-top:16.75pt;width:48pt;height:2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" filled="f" stroked="f" strokeweight="2pt">
                <v:textbox>
                  <w:txbxContent>
                    <w:p w14:paraId="14C18F28" w14:textId="77777777" w:rsidR="001E219C" w:rsidRDefault="001E219C" w:rsidP="008A62A8">
                      <w:pPr>
                        <w:jc w:val="center"/>
                      </w:pPr>
                      <w:r>
                        <w:t>HANDS</w:t>
                      </w:r>
                    </w:p>
                  </w:txbxContent>
                </v:textbox>
              </v:rect>
            </w:pict>
          </mc:Fallback>
        </mc:AlternateContent>
      </w:r>
    </w:p>
    <w:p w14:paraId="5E8A6DCF" w14:textId="75A36C84" w:rsidR="00A268D0" w:rsidRDefault="003767F4" w:rsidP="008A62A8">
      <w:pPr>
        <w:spacing w:after="200" w:line="276" w:lineRule="auto"/>
        <w:rPr>
          <w:rFonts w:ascii="Times New Roman" w:eastAsia="Calibri" w:hAnsi="Times New Roman" w:cs="Times New Roman"/>
          <w:b/>
          <w:sz w:val="24"/>
          <w:szCs w:val="24"/>
        </w:rPr>
      </w:pPr>
      <w:r w:rsidRPr="000935C5">
        <w:rPr>
          <w:rFonts w:ascii="Times New Roman" w:eastAsia="Calibri" w:hAnsi="Times New Roman" w:cs="Times New Roman"/>
          <w:noProof/>
          <w:sz w:val="24"/>
          <w:szCs w:val="24"/>
          <w:lang w:val="en-ZA" w:eastAsia="en-ZA"/>
        </w:rPr>
        <mc:AlternateContent>
          <mc:Choice Requires="wps">
            <w:drawing>
              <wp:anchor distT="0" distB="0" distL="114300" distR="114300" simplePos="0" relativeHeight="251711488" behindDoc="0" locked="0" layoutInCell="1" allowOverlap="1" wp14:anchorId="0656D54B" wp14:editId="68A96774">
                <wp:simplePos x="0" y="0"/>
                <wp:positionH relativeFrom="column">
                  <wp:posOffset>-7620</wp:posOffset>
                </wp:positionH>
                <wp:positionV relativeFrom="paragraph">
                  <wp:posOffset>291465</wp:posOffset>
                </wp:positionV>
                <wp:extent cx="1209675" cy="438150"/>
                <wp:effectExtent l="0" t="0" r="0" b="0"/>
                <wp:wrapNone/>
                <wp:docPr id="4104" name="Rectangle 4104"/>
                <wp:cNvGraphicFramePr/>
                <a:graphic xmlns:a="http://schemas.openxmlformats.org/drawingml/2006/main">
                  <a:graphicData uri="http://schemas.microsoft.com/office/word/2010/wordprocessingShape">
                    <wps:wsp>
                      <wps:cNvSpPr/>
                      <wps:spPr>
                        <a:xfrm>
                          <a:off x="0" y="0"/>
                          <a:ext cx="1209675" cy="438150"/>
                        </a:xfrm>
                        <a:prstGeom prst="rect">
                          <a:avLst/>
                        </a:prstGeom>
                        <a:noFill/>
                        <a:ln w="25400" cap="flat" cmpd="sng" algn="ctr">
                          <a:noFill/>
                          <a:prstDash val="solid"/>
                        </a:ln>
                        <a:effectLst/>
                      </wps:spPr>
                      <wps:txbx>
                        <w:txbxContent>
                          <w:p w14:paraId="35290117" w14:textId="77777777" w:rsidR="001E219C" w:rsidRPr="0095578E" w:rsidRDefault="001E219C" w:rsidP="008A62A8">
                            <w:pPr>
                              <w:jc w:val="center"/>
                              <w:rPr>
                                <w:sz w:val="18"/>
                                <w:szCs w:val="18"/>
                              </w:rPr>
                            </w:pPr>
                            <w:r w:rsidRPr="0095578E">
                              <w:rPr>
                                <w:sz w:val="18"/>
                                <w:szCs w:val="18"/>
                              </w:rPr>
                              <w:t>HANDS –EXHIBITS BEHAVIOUR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6D54B" id="Rectangle 4104" o:spid="_x0000_s1045" style="position:absolute;margin-left:-.6pt;margin-top:22.95pt;width:95.25pt;height:3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" filled="f" stroked="f" strokeweight="2pt">
                <v:textbox>
                  <w:txbxContent>
                    <w:p w14:paraId="35290117" w14:textId="77777777" w:rsidR="001E219C" w:rsidRPr="0095578E" w:rsidRDefault="001E219C" w:rsidP="008A62A8">
                      <w:pPr>
                        <w:jc w:val="center"/>
                        <w:rPr>
                          <w:sz w:val="18"/>
                          <w:szCs w:val="18"/>
                        </w:rPr>
                      </w:pPr>
                      <w:r w:rsidRPr="0095578E">
                        <w:rPr>
                          <w:sz w:val="18"/>
                          <w:szCs w:val="18"/>
                        </w:rPr>
                        <w:t>HANDS –EXHIBITS BEHAVIOUR</w:t>
                      </w:r>
                    </w:p>
                  </w:txbxContent>
                </v:textbox>
              </v:rect>
            </w:pict>
          </mc:Fallback>
        </mc:AlternateContent>
      </w:r>
    </w:p>
    <w:p w14:paraId="7FA37E7A" w14:textId="1986EFC7" w:rsidR="00A268D0" w:rsidRDefault="00AE4FEC" w:rsidP="008A62A8">
      <w:pPr>
        <w:spacing w:after="200" w:line="276" w:lineRule="auto"/>
        <w:rPr>
          <w:rFonts w:ascii="Times New Roman" w:eastAsia="Calibri" w:hAnsi="Times New Roman" w:cs="Times New Roman"/>
          <w:b/>
          <w:sz w:val="24"/>
          <w:szCs w:val="24"/>
        </w:rPr>
      </w:pPr>
      <w:r>
        <w:rPr>
          <w:noProof/>
          <w:lang w:val="en-ZA" w:eastAsia="en-ZA"/>
        </w:rPr>
        <w:drawing>
          <wp:anchor distT="0" distB="0" distL="114300" distR="114300" simplePos="0" relativeHeight="251841536" behindDoc="0" locked="0" layoutInCell="1" allowOverlap="1" wp14:anchorId="1C2E5AF3" wp14:editId="455EB24D">
            <wp:simplePos x="0" y="0"/>
            <wp:positionH relativeFrom="column">
              <wp:posOffset>209550</wp:posOffset>
            </wp:positionH>
            <wp:positionV relativeFrom="paragraph">
              <wp:posOffset>238760</wp:posOffset>
            </wp:positionV>
            <wp:extent cx="792480" cy="633730"/>
            <wp:effectExtent l="0" t="0" r="0" b="0"/>
            <wp:wrapThrough wrapText="bothSides">
              <wp:wrapPolygon edited="0">
                <wp:start x="7269" y="649"/>
                <wp:lineTo x="4154" y="4545"/>
                <wp:lineTo x="3115" y="7792"/>
                <wp:lineTo x="5192" y="20778"/>
                <wp:lineTo x="11942" y="20778"/>
                <wp:lineTo x="12981" y="20778"/>
                <wp:lineTo x="15577" y="14285"/>
                <wp:lineTo x="15577" y="9739"/>
                <wp:lineTo x="11942" y="2597"/>
                <wp:lineTo x="9865" y="649"/>
                <wp:lineTo x="7269" y="649"/>
              </wp:wrapPolygon>
            </wp:wrapThrough>
            <wp:docPr id="4100" name="Picture 4100"/>
            <wp:cNvGraphicFramePr/>
            <a:graphic xmlns:a="http://schemas.openxmlformats.org/drawingml/2006/main">
              <a:graphicData uri="http://schemas.openxmlformats.org/drawingml/2006/picture">
                <pic:pic xmlns:pic="http://schemas.openxmlformats.org/drawingml/2006/picture">
                  <pic:nvPicPr>
                    <pic:cNvPr id="1675653651" name="Picture 167565365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92480" cy="633730"/>
                    </a:xfrm>
                    <a:prstGeom prst="rect">
                      <a:avLst/>
                    </a:prstGeom>
                    <a:noFill/>
                  </pic:spPr>
                </pic:pic>
              </a:graphicData>
            </a:graphic>
            <wp14:sizeRelH relativeFrom="page">
              <wp14:pctWidth>0</wp14:pctWidth>
            </wp14:sizeRelH>
            <wp14:sizeRelV relativeFrom="page">
              <wp14:pctHeight>0</wp14:pctHeight>
            </wp14:sizeRelV>
          </wp:anchor>
        </w:drawing>
      </w:r>
      <w:r w:rsidR="00D61467">
        <w:rPr>
          <w:rFonts w:ascii="Times New Roman" w:eastAsia="Calibri" w:hAnsi="Times New Roman" w:cs="Times New Roman"/>
          <w:b/>
          <w:noProof/>
          <w:sz w:val="24"/>
          <w:szCs w:val="24"/>
          <w:lang w:val="en-ZA" w:eastAsia="en-ZA"/>
        </w:rPr>
        <w:drawing>
          <wp:anchor distT="0" distB="0" distL="114300" distR="114300" simplePos="0" relativeHeight="251826176" behindDoc="0" locked="0" layoutInCell="1" allowOverlap="1" wp14:anchorId="365A4DC2" wp14:editId="10F29269">
            <wp:simplePos x="0" y="0"/>
            <wp:positionH relativeFrom="column">
              <wp:posOffset>626745</wp:posOffset>
            </wp:positionH>
            <wp:positionV relativeFrom="paragraph">
              <wp:posOffset>162560</wp:posOffset>
            </wp:positionV>
            <wp:extent cx="792480" cy="633730"/>
            <wp:effectExtent l="0" t="0" r="0" b="0"/>
            <wp:wrapThrough wrapText="bothSides">
              <wp:wrapPolygon edited="0">
                <wp:start x="7269" y="649"/>
                <wp:lineTo x="4154" y="4545"/>
                <wp:lineTo x="3115" y="7792"/>
                <wp:lineTo x="5192" y="20778"/>
                <wp:lineTo x="11942" y="20778"/>
                <wp:lineTo x="12981" y="20778"/>
                <wp:lineTo x="15577" y="14285"/>
                <wp:lineTo x="15577" y="9739"/>
                <wp:lineTo x="11942" y="2597"/>
                <wp:lineTo x="9865" y="649"/>
                <wp:lineTo x="7269" y="649"/>
              </wp:wrapPolygon>
            </wp:wrapThrough>
            <wp:docPr id="1675653651" name="Picture 167565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92480" cy="633730"/>
                    </a:xfrm>
                    <a:prstGeom prst="rect">
                      <a:avLst/>
                    </a:prstGeom>
                    <a:noFill/>
                  </pic:spPr>
                </pic:pic>
              </a:graphicData>
            </a:graphic>
            <wp14:sizeRelH relativeFrom="page">
              <wp14:pctWidth>0</wp14:pctWidth>
            </wp14:sizeRelH>
            <wp14:sizeRelV relativeFrom="page">
              <wp14:pctHeight>0</wp14:pctHeight>
            </wp14:sizeRelV>
          </wp:anchor>
        </w:drawing>
      </w:r>
    </w:p>
    <w:p w14:paraId="3E381E2F" w14:textId="28E617FE" w:rsidR="00A268D0" w:rsidRDefault="003767F4" w:rsidP="008A62A8">
      <w:pPr>
        <w:spacing w:after="200" w:line="276" w:lineRule="auto"/>
        <w:rPr>
          <w:rFonts w:ascii="Times New Roman" w:eastAsia="Calibri" w:hAnsi="Times New Roman" w:cs="Times New Roman"/>
          <w:b/>
          <w:sz w:val="24"/>
          <w:szCs w:val="24"/>
        </w:rPr>
      </w:pPr>
      <w:r w:rsidRPr="000935C5">
        <w:rPr>
          <w:rFonts w:ascii="Times New Roman" w:eastAsia="Calibri" w:hAnsi="Times New Roman" w:cs="Times New Roman"/>
          <w:noProof/>
          <w:sz w:val="24"/>
          <w:szCs w:val="24"/>
          <w:lang w:val="en-ZA" w:eastAsia="en-ZA"/>
        </w:rPr>
        <mc:AlternateContent>
          <mc:Choice Requires="wps">
            <w:drawing>
              <wp:anchor distT="0" distB="0" distL="114300" distR="114300" simplePos="0" relativeHeight="251705344" behindDoc="0" locked="0" layoutInCell="1" allowOverlap="1" wp14:anchorId="03643B4D" wp14:editId="571E3808">
                <wp:simplePos x="0" y="0"/>
                <wp:positionH relativeFrom="column">
                  <wp:posOffset>1266825</wp:posOffset>
                </wp:positionH>
                <wp:positionV relativeFrom="paragraph">
                  <wp:posOffset>90805</wp:posOffset>
                </wp:positionV>
                <wp:extent cx="2838450" cy="50165"/>
                <wp:effectExtent l="57150" t="38100" r="57150" b="140335"/>
                <wp:wrapNone/>
                <wp:docPr id="4105" name="Straight Arrow Connector 4105"/>
                <wp:cNvGraphicFramePr/>
                <a:graphic xmlns:a="http://schemas.openxmlformats.org/drawingml/2006/main">
                  <a:graphicData uri="http://schemas.microsoft.com/office/word/2010/wordprocessingShape">
                    <wps:wsp>
                      <wps:cNvCnPr/>
                      <wps:spPr>
                        <a:xfrm flipH="1">
                          <a:off x="0" y="0"/>
                          <a:ext cx="2838450" cy="50165"/>
                        </a:xfrm>
                        <a:prstGeom prst="straightConnector1">
                          <a:avLst/>
                        </a:prstGeom>
                        <a:noFill/>
                        <a:ln w="25400" cap="flat" cmpd="sng" algn="ctr">
                          <a:solidFill>
                            <a:schemeClr val="accent2">
                              <a:lumMod val="40000"/>
                              <a:lumOff val="60000"/>
                            </a:schemeClr>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54DA065C" id="Straight Arrow Connector 4105" o:spid="_x0000_s1026" type="#_x0000_t32" style="position:absolute;margin-left:99.75pt;margin-top:7.15pt;width:223.5pt;height:3.9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" strokecolor="#f7caac [1301]" strokeweight="2pt">
                <v:stroke endarrow="open"/>
                <v:shadow on="t" color="black" opacity="24903f" origin=",.5" offset="0,.55556mm"/>
              </v:shape>
            </w:pict>
          </mc:Fallback>
        </mc:AlternateContent>
      </w:r>
      <w:r w:rsidRPr="000935C5">
        <w:rPr>
          <w:rFonts w:ascii="Times New Roman" w:eastAsia="Calibri" w:hAnsi="Times New Roman" w:cs="Times New Roman"/>
          <w:noProof/>
          <w:sz w:val="24"/>
          <w:szCs w:val="24"/>
          <w:lang w:val="en-ZA" w:eastAsia="en-ZA"/>
        </w:rPr>
        <mc:AlternateContent>
          <mc:Choice Requires="wps">
            <w:drawing>
              <wp:anchor distT="0" distB="0" distL="114300" distR="114300" simplePos="0" relativeHeight="251823104" behindDoc="0" locked="0" layoutInCell="1" allowOverlap="1" wp14:anchorId="3BA89906" wp14:editId="324FE28E">
                <wp:simplePos x="0" y="0"/>
                <wp:positionH relativeFrom="column">
                  <wp:posOffset>3629025</wp:posOffset>
                </wp:positionH>
                <wp:positionV relativeFrom="paragraph">
                  <wp:posOffset>71755</wp:posOffset>
                </wp:positionV>
                <wp:extent cx="1924050" cy="561975"/>
                <wp:effectExtent l="0" t="0" r="0" b="0"/>
                <wp:wrapNone/>
                <wp:docPr id="4106" name="Rectangle 4106"/>
                <wp:cNvGraphicFramePr/>
                <a:graphic xmlns:a="http://schemas.openxmlformats.org/drawingml/2006/main">
                  <a:graphicData uri="http://schemas.microsoft.com/office/word/2010/wordprocessingShape">
                    <wps:wsp>
                      <wps:cNvSpPr/>
                      <wps:spPr>
                        <a:xfrm>
                          <a:off x="0" y="0"/>
                          <a:ext cx="1924050" cy="561975"/>
                        </a:xfrm>
                        <a:prstGeom prst="rect">
                          <a:avLst/>
                        </a:prstGeom>
                        <a:noFill/>
                        <a:ln w="25400" cap="flat" cmpd="sng" algn="ctr">
                          <a:noFill/>
                          <a:prstDash val="solid"/>
                        </a:ln>
                        <a:effectLst/>
                      </wps:spPr>
                      <wps:txbx>
                        <w:txbxContent>
                          <w:p w14:paraId="5E7CDD04" w14:textId="35000CA9" w:rsidR="001E219C" w:rsidRDefault="001E219C" w:rsidP="004C1BDA">
                            <w:pPr>
                              <w:shd w:val="clear" w:color="auto" w:fill="FFF2CC" w:themeFill="accent4" w:themeFillTint="33"/>
                              <w:ind w:left="2880" w:hanging="2880"/>
                              <w:rPr>
                                <w:b/>
                              </w:rPr>
                            </w:pPr>
                            <w:r>
                              <w:rPr>
                                <w:b/>
                              </w:rPr>
                              <w:t>(</w:t>
                            </w:r>
                            <w:proofErr w:type="gramStart"/>
                            <w:r w:rsidRPr="00793B2D">
                              <w:rPr>
                                <w:b/>
                              </w:rPr>
                              <w:t>SPIRITUAL)</w:t>
                            </w:r>
                            <w:r>
                              <w:rPr>
                                <w:b/>
                              </w:rPr>
                              <w:t xml:space="preserve"> </w:t>
                            </w:r>
                            <w:r w:rsidRPr="00793B2D">
                              <w:rPr>
                                <w:b/>
                              </w:rPr>
                              <w:t xml:space="preserve"> </w:t>
                            </w:r>
                            <w:r w:rsidRPr="00D61467">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HEART</w:t>
                            </w:r>
                            <w:proofErr w:type="gramEnd"/>
                            <w:r w:rsidRPr="00793B2D">
                              <w:rPr>
                                <w:b/>
                              </w:rPr>
                              <w:t xml:space="preserve"> </w:t>
                            </w:r>
                            <w:r>
                              <w:rPr>
                                <w:b/>
                              </w:rPr>
                              <w:t>SEAT OF</w:t>
                            </w:r>
                            <w:r w:rsidRPr="00793B2D">
                              <w:rPr>
                                <w:b/>
                              </w:rPr>
                              <w:t xml:space="preserve"> </w:t>
                            </w:r>
                          </w:p>
                          <w:p w14:paraId="1A7F1423" w14:textId="7737CF19" w:rsidR="001E219C" w:rsidRPr="00793B2D" w:rsidRDefault="001E219C" w:rsidP="004C1BDA">
                            <w:pPr>
                              <w:shd w:val="clear" w:color="auto" w:fill="FFF2CC" w:themeFill="accent4" w:themeFillTint="33"/>
                              <w:ind w:left="2880" w:hanging="2880"/>
                              <w:rPr>
                                <w:b/>
                              </w:rPr>
                            </w:pPr>
                            <w:r w:rsidRPr="00793B2D">
                              <w:rPr>
                                <w:b/>
                              </w:rPr>
                              <w:t xml:space="preserve">VALUES </w:t>
                            </w:r>
                          </w:p>
                          <w:p w14:paraId="18343598" w14:textId="77777777" w:rsidR="001E219C" w:rsidRDefault="001E219C" w:rsidP="008A62A8">
                            <w:pPr>
                              <w:ind w:left="2880" w:hanging="2880"/>
                              <w:jc w:val="center"/>
                            </w:pPr>
                          </w:p>
                          <w:p w14:paraId="25F8D403" w14:textId="77777777" w:rsidR="001E219C" w:rsidRDefault="001E219C" w:rsidP="008A62A8">
                            <w:pPr>
                              <w:ind w:left="2880" w:hanging="28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89906" id="Rectangle 4106" o:spid="_x0000_s1046" style="position:absolute;margin-left:285.75pt;margin-top:5.65pt;width:151.5pt;height:44.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" filled="f" stroked="f" strokeweight="2pt">
                <v:textbox>
                  <w:txbxContent>
                    <w:p w14:paraId="5E7CDD04" w14:textId="35000CA9" w:rsidR="001E219C" w:rsidRDefault="001E219C" w:rsidP="004C1BDA">
                      <w:pPr>
                        <w:shd w:val="clear" w:color="auto" w:fill="FFF2CC" w:themeFill="accent4" w:themeFillTint="33"/>
                        <w:ind w:left="2880" w:hanging="2880"/>
                        <w:rPr>
                          <w:b/>
                        </w:rPr>
                      </w:pPr>
                      <w:r>
                        <w:rPr>
                          <w:b/>
                        </w:rPr>
                        <w:t>(</w:t>
                      </w:r>
                      <w:proofErr w:type="gramStart"/>
                      <w:r w:rsidRPr="00793B2D">
                        <w:rPr>
                          <w:b/>
                        </w:rPr>
                        <w:t>SPIRITUAL)</w:t>
                      </w:r>
                      <w:r>
                        <w:rPr>
                          <w:b/>
                        </w:rPr>
                        <w:t xml:space="preserve"> </w:t>
                      </w:r>
                      <w:r w:rsidRPr="00793B2D">
                        <w:rPr>
                          <w:b/>
                        </w:rPr>
                        <w:t xml:space="preserve"> </w:t>
                      </w:r>
                      <w:r w:rsidRPr="00D61467">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HEART</w:t>
                      </w:r>
                      <w:proofErr w:type="gramEnd"/>
                      <w:r w:rsidRPr="00793B2D">
                        <w:rPr>
                          <w:b/>
                        </w:rPr>
                        <w:t xml:space="preserve"> </w:t>
                      </w:r>
                      <w:r>
                        <w:rPr>
                          <w:b/>
                        </w:rPr>
                        <w:t>SEAT OF</w:t>
                      </w:r>
                      <w:r w:rsidRPr="00793B2D">
                        <w:rPr>
                          <w:b/>
                        </w:rPr>
                        <w:t xml:space="preserve"> </w:t>
                      </w:r>
                    </w:p>
                    <w:p w14:paraId="1A7F1423" w14:textId="7737CF19" w:rsidR="001E219C" w:rsidRPr="00793B2D" w:rsidRDefault="001E219C" w:rsidP="004C1BDA">
                      <w:pPr>
                        <w:shd w:val="clear" w:color="auto" w:fill="FFF2CC" w:themeFill="accent4" w:themeFillTint="33"/>
                        <w:ind w:left="2880" w:hanging="2880"/>
                        <w:rPr>
                          <w:b/>
                        </w:rPr>
                      </w:pPr>
                      <w:r w:rsidRPr="00793B2D">
                        <w:rPr>
                          <w:b/>
                        </w:rPr>
                        <w:t xml:space="preserve">VALUES </w:t>
                      </w:r>
                    </w:p>
                    <w:p w14:paraId="18343598" w14:textId="77777777" w:rsidR="001E219C" w:rsidRDefault="001E219C" w:rsidP="008A62A8">
                      <w:pPr>
                        <w:ind w:left="2880" w:hanging="2880"/>
                        <w:jc w:val="center"/>
                      </w:pPr>
                    </w:p>
                    <w:p w14:paraId="25F8D403" w14:textId="77777777" w:rsidR="001E219C" w:rsidRDefault="001E219C" w:rsidP="008A62A8">
                      <w:pPr>
                        <w:ind w:left="2880" w:hanging="2880"/>
                        <w:jc w:val="center"/>
                      </w:pPr>
                    </w:p>
                  </w:txbxContent>
                </v:textbox>
              </v:rect>
            </w:pict>
          </mc:Fallback>
        </mc:AlternateContent>
      </w:r>
    </w:p>
    <w:p w14:paraId="09EAC153" w14:textId="3612EDD1" w:rsidR="00A268D0" w:rsidRDefault="00A268D0" w:rsidP="008A62A8">
      <w:pPr>
        <w:spacing w:after="200" w:line="276" w:lineRule="auto"/>
        <w:rPr>
          <w:rFonts w:ascii="Times New Roman" w:eastAsia="Calibri" w:hAnsi="Times New Roman" w:cs="Times New Roman"/>
          <w:b/>
          <w:sz w:val="24"/>
          <w:szCs w:val="24"/>
        </w:rPr>
      </w:pPr>
    </w:p>
    <w:p w14:paraId="2CC5298F" w14:textId="77777777" w:rsidR="003767F4" w:rsidRDefault="008A62A8" w:rsidP="008A62A8">
      <w:pPr>
        <w:spacing w:after="200" w:line="276" w:lineRule="auto"/>
        <w:rPr>
          <w:rFonts w:ascii="Times New Roman" w:eastAsia="Calibri" w:hAnsi="Times New Roman" w:cs="Times New Roman"/>
          <w:b/>
          <w:sz w:val="24"/>
          <w:szCs w:val="24"/>
        </w:rPr>
      </w:pPr>
      <w:r w:rsidRPr="000935C5">
        <w:rPr>
          <w:rFonts w:ascii="Times New Roman" w:eastAsia="Calibri" w:hAnsi="Times New Roman" w:cs="Times New Roman"/>
          <w:b/>
          <w:sz w:val="24"/>
          <w:szCs w:val="24"/>
        </w:rPr>
        <w:t xml:space="preserve">                      </w:t>
      </w:r>
      <w:r w:rsidR="003767F4">
        <w:rPr>
          <w:rFonts w:ascii="Times New Roman" w:eastAsia="Calibri" w:hAnsi="Times New Roman" w:cs="Times New Roman"/>
          <w:b/>
          <w:sz w:val="24"/>
          <w:szCs w:val="24"/>
        </w:rPr>
        <w:t xml:space="preserve">                               </w:t>
      </w:r>
    </w:p>
    <w:p w14:paraId="0D32BA84" w14:textId="6CD9BE1B" w:rsidR="008A62A8" w:rsidRPr="003767F4" w:rsidRDefault="008A62A8" w:rsidP="00456C12">
      <w:pPr>
        <w:spacing w:after="200" w:line="276" w:lineRule="auto"/>
        <w:jc w:val="both"/>
        <w:rPr>
          <w:rFonts w:ascii="Times New Roman" w:eastAsia="Calibri" w:hAnsi="Times New Roman" w:cs="Times New Roman"/>
          <w:b/>
          <w:sz w:val="24"/>
          <w:szCs w:val="24"/>
        </w:rPr>
      </w:pPr>
      <w:r w:rsidRPr="003767F4">
        <w:rPr>
          <w:rFonts w:ascii="Ebrima" w:eastAsia="Calibri" w:hAnsi="Ebrima" w:cs="Times New Roman"/>
        </w:rPr>
        <w:t xml:space="preserve">This re-routing of our thoughts through the Heart is transformation. Our conscience then acts as the guiding force in life; it screens the quality of thoughts arising in the mind. This enables our actions to be transformed into Righteousness </w:t>
      </w:r>
      <w:proofErr w:type="gramStart"/>
      <w:r w:rsidRPr="003767F4">
        <w:rPr>
          <w:rFonts w:ascii="Ebrima" w:eastAsia="Calibri" w:hAnsi="Ebrima" w:cs="Times New Roman"/>
        </w:rPr>
        <w:t>(  Dharma</w:t>
      </w:r>
      <w:proofErr w:type="gramEnd"/>
      <w:r w:rsidRPr="003767F4">
        <w:rPr>
          <w:rFonts w:ascii="Ebrima" w:eastAsia="Calibri" w:hAnsi="Ebrima" w:cs="Times New Roman"/>
        </w:rPr>
        <w:t>).</w:t>
      </w:r>
    </w:p>
    <w:p w14:paraId="6E2A2015" w14:textId="07D0BFE3" w:rsidR="008A62A8" w:rsidRPr="003767F4" w:rsidRDefault="008A62A8" w:rsidP="00456C12">
      <w:pPr>
        <w:spacing w:after="200" w:line="276" w:lineRule="auto"/>
        <w:jc w:val="both"/>
        <w:rPr>
          <w:rFonts w:ascii="Ebrima" w:eastAsia="Calibri" w:hAnsi="Ebrima" w:cs="Times New Roman"/>
        </w:rPr>
      </w:pPr>
      <w:r w:rsidRPr="003767F4">
        <w:rPr>
          <w:rFonts w:ascii="Ebrima" w:eastAsia="Calibri" w:hAnsi="Ebrima" w:cs="Times New Roman"/>
        </w:rPr>
        <w:t xml:space="preserve"> This process creates a harmony between our thoughts, words, and actions. It ensures the balance between the five elements within us is not disturbed. Since the resultant action </w:t>
      </w:r>
      <w:r w:rsidR="00B679EE" w:rsidRPr="003767F4">
        <w:rPr>
          <w:rFonts w:ascii="Ebrima" w:eastAsia="Calibri" w:hAnsi="Ebrima" w:cs="Times New Roman"/>
        </w:rPr>
        <w:t>is beneficial,</w:t>
      </w:r>
      <w:r w:rsidRPr="003767F4">
        <w:rPr>
          <w:rFonts w:ascii="Ebrima" w:eastAsia="Calibri" w:hAnsi="Ebrima" w:cs="Times New Roman"/>
        </w:rPr>
        <w:t xml:space="preserve"> </w:t>
      </w:r>
      <w:r w:rsidR="00B679EE" w:rsidRPr="003767F4">
        <w:rPr>
          <w:rFonts w:ascii="Ebrima" w:eastAsia="Calibri" w:hAnsi="Ebrima" w:cs="Times New Roman"/>
        </w:rPr>
        <w:t>it produces peaceful</w:t>
      </w:r>
      <w:r w:rsidRPr="003767F4">
        <w:rPr>
          <w:rFonts w:ascii="Ebrima" w:eastAsia="Calibri" w:hAnsi="Ebrima" w:cs="Times New Roman"/>
        </w:rPr>
        <w:t xml:space="preserve"> results. This is Educare. 3HV is unity in thought, word, and deed.</w:t>
      </w:r>
    </w:p>
    <w:p w14:paraId="611DC66E" w14:textId="715004AC" w:rsidR="008A62A8" w:rsidRPr="003767F4" w:rsidRDefault="008A62A8" w:rsidP="00456C12">
      <w:pPr>
        <w:spacing w:after="200" w:line="276" w:lineRule="auto"/>
        <w:jc w:val="both"/>
        <w:rPr>
          <w:rFonts w:ascii="Ebrima" w:eastAsia="Calibri" w:hAnsi="Ebrima" w:cs="Times New Roman"/>
        </w:rPr>
      </w:pPr>
      <w:r w:rsidRPr="003767F4">
        <w:rPr>
          <w:rFonts w:ascii="Ebrima" w:eastAsia="Calibri" w:hAnsi="Ebrima" w:cs="Times New Roman"/>
        </w:rPr>
        <w:t xml:space="preserve">Because our sub-conscious mind has been </w:t>
      </w:r>
      <w:r w:rsidR="00B679EE" w:rsidRPr="003767F4">
        <w:rPr>
          <w:rFonts w:ascii="Ebrima" w:eastAsia="Calibri" w:hAnsi="Ebrima" w:cs="Times New Roman"/>
        </w:rPr>
        <w:t>recording so</w:t>
      </w:r>
      <w:r w:rsidRPr="003767F4">
        <w:rPr>
          <w:rFonts w:ascii="Ebrima" w:eastAsia="Calibri" w:hAnsi="Ebrima" w:cs="Times New Roman"/>
        </w:rPr>
        <w:t xml:space="preserve"> much of negativity it is not easy to get rid of the negative thoughts. The best way is to learn how to use 3HV in our life. When any thought (HEAD) should occur,</w:t>
      </w:r>
      <w:r w:rsidR="003767F4">
        <w:rPr>
          <w:rFonts w:ascii="Ebrima" w:eastAsia="Calibri" w:hAnsi="Ebrima" w:cs="Times New Roman"/>
        </w:rPr>
        <w:t xml:space="preserve"> </w:t>
      </w:r>
      <w:r w:rsidR="00B679EE" w:rsidRPr="003767F4">
        <w:rPr>
          <w:rFonts w:ascii="Ebrima" w:eastAsia="Calibri" w:hAnsi="Ebrima" w:cs="Times New Roman"/>
        </w:rPr>
        <w:t>immediately get</w:t>
      </w:r>
      <w:r w:rsidRPr="003767F4">
        <w:rPr>
          <w:rFonts w:ascii="Ebrima" w:eastAsia="Calibri" w:hAnsi="Ebrima" w:cs="Times New Roman"/>
        </w:rPr>
        <w:t xml:space="preserve"> an approval from the Conscience or the super-conscience mind (Spiritual Heart), then we can safely put it into action</w:t>
      </w:r>
      <w:r w:rsidR="00B679EE" w:rsidRPr="003767F4">
        <w:rPr>
          <w:rFonts w:ascii="Ebrima" w:eastAsia="Calibri" w:hAnsi="Ebrima" w:cs="Times New Roman"/>
        </w:rPr>
        <w:t>. (</w:t>
      </w:r>
      <w:r w:rsidRPr="003767F4">
        <w:rPr>
          <w:rFonts w:ascii="Ebrima" w:eastAsia="Calibri" w:hAnsi="Ebrima" w:cs="Times New Roman"/>
        </w:rPr>
        <w:t>Hands). If we fill our sub-</w:t>
      </w:r>
      <w:r w:rsidR="00B679EE" w:rsidRPr="003767F4">
        <w:rPr>
          <w:rFonts w:ascii="Ebrima" w:eastAsia="Calibri" w:hAnsi="Ebrima" w:cs="Times New Roman"/>
        </w:rPr>
        <w:t>conscious mind with good</w:t>
      </w:r>
      <w:r w:rsidRPr="003767F4">
        <w:rPr>
          <w:rFonts w:ascii="Ebrima" w:eastAsia="Calibri" w:hAnsi="Ebrima" w:cs="Times New Roman"/>
        </w:rPr>
        <w:t xml:space="preserve"> thoughts, then negative ones will be reduced. The way to do this is </w:t>
      </w:r>
      <w:proofErr w:type="gramStart"/>
      <w:r w:rsidR="00B679EE" w:rsidRPr="003767F4">
        <w:rPr>
          <w:rFonts w:ascii="Ebrima" w:eastAsia="Calibri" w:hAnsi="Ebrima" w:cs="Times New Roman"/>
        </w:rPr>
        <w:t>to:</w:t>
      </w:r>
      <w:r w:rsidRPr="003767F4">
        <w:rPr>
          <w:rFonts w:ascii="Ebrima" w:eastAsia="Calibri" w:hAnsi="Ebrima" w:cs="Times New Roman"/>
        </w:rPr>
        <w:t>-</w:t>
      </w:r>
      <w:proofErr w:type="gramEnd"/>
      <w:r w:rsidRPr="003767F4">
        <w:rPr>
          <w:rFonts w:ascii="Ebrima" w:eastAsia="Calibri" w:hAnsi="Ebrima" w:cs="Times New Roman"/>
        </w:rPr>
        <w:t xml:space="preserve">                         </w:t>
      </w:r>
    </w:p>
    <w:p w14:paraId="4E11201D" w14:textId="4F80FA82" w:rsidR="003767F4" w:rsidRPr="004B3413" w:rsidRDefault="00BC671B" w:rsidP="003767F4">
      <w:pPr>
        <w:jc w:val="center"/>
        <w:rPr>
          <w:b/>
          <w:sz w:val="24"/>
          <w:szCs w:val="24"/>
        </w:rPr>
      </w:pPr>
      <w:r w:rsidRPr="004B3413">
        <w:rPr>
          <w:rFonts w:ascii="Times New Roman" w:eastAsia="Calibri" w:hAnsi="Times New Roman" w:cs="Times New Roman"/>
          <w:b/>
          <w:noProof/>
          <w:lang w:val="en-ZA" w:eastAsia="en-ZA"/>
        </w:rPr>
        <mc:AlternateContent>
          <mc:Choice Requires="wps">
            <w:drawing>
              <wp:anchor distT="0" distB="0" distL="114300" distR="114300" simplePos="0" relativeHeight="251715584" behindDoc="0" locked="0" layoutInCell="1" allowOverlap="1" wp14:anchorId="45DE9F13" wp14:editId="06E99475">
                <wp:simplePos x="0" y="0"/>
                <wp:positionH relativeFrom="column">
                  <wp:posOffset>352424</wp:posOffset>
                </wp:positionH>
                <wp:positionV relativeFrom="paragraph">
                  <wp:posOffset>211456</wp:posOffset>
                </wp:positionV>
                <wp:extent cx="619125" cy="590550"/>
                <wp:effectExtent l="57150" t="19050" r="66675" b="95250"/>
                <wp:wrapNone/>
                <wp:docPr id="4107" name="Straight Connector 4107"/>
                <wp:cNvGraphicFramePr/>
                <a:graphic xmlns:a="http://schemas.openxmlformats.org/drawingml/2006/main">
                  <a:graphicData uri="http://schemas.microsoft.com/office/word/2010/wordprocessingShape">
                    <wps:wsp>
                      <wps:cNvCnPr/>
                      <wps:spPr>
                        <a:xfrm flipH="1">
                          <a:off x="0" y="0"/>
                          <a:ext cx="619125" cy="59055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7937D351" id="Straight Connector 4107"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16.65pt" to="76.5pt,6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" strokecolor="windowText" strokeweight="2pt">
                <v:shadow on="t" color="black" opacity="24903f" origin=",.5" offset="0,.55556mm"/>
              </v:line>
            </w:pict>
          </mc:Fallback>
        </mc:AlternateContent>
      </w:r>
      <w:r w:rsidRPr="004B3413">
        <w:rPr>
          <w:rFonts w:ascii="Times New Roman" w:eastAsia="Calibri" w:hAnsi="Times New Roman" w:cs="Times New Roman"/>
          <w:b/>
          <w:noProof/>
          <w:lang w:val="en-ZA" w:eastAsia="en-ZA"/>
        </w:rPr>
        <mc:AlternateContent>
          <mc:Choice Requires="wps">
            <w:drawing>
              <wp:anchor distT="0" distB="0" distL="114300" distR="114300" simplePos="0" relativeHeight="251717632" behindDoc="0" locked="0" layoutInCell="1" allowOverlap="1" wp14:anchorId="0CC528E0" wp14:editId="0C785C5D">
                <wp:simplePos x="0" y="0"/>
                <wp:positionH relativeFrom="column">
                  <wp:posOffset>1828800</wp:posOffset>
                </wp:positionH>
                <wp:positionV relativeFrom="paragraph">
                  <wp:posOffset>192405</wp:posOffset>
                </wp:positionV>
                <wp:extent cx="552450" cy="600075"/>
                <wp:effectExtent l="38100" t="19050" r="76200" b="85725"/>
                <wp:wrapNone/>
                <wp:docPr id="418" name="Straight Connector 418"/>
                <wp:cNvGraphicFramePr/>
                <a:graphic xmlns:a="http://schemas.openxmlformats.org/drawingml/2006/main">
                  <a:graphicData uri="http://schemas.microsoft.com/office/word/2010/wordprocessingShape">
                    <wps:wsp>
                      <wps:cNvCnPr/>
                      <wps:spPr>
                        <a:xfrm>
                          <a:off x="0" y="0"/>
                          <a:ext cx="552450" cy="60007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24117ED" id="Straight Connector 418"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in,15.15pt" to="187.5pt,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" strokecolor="windowText" strokeweight="2pt">
                <v:shadow on="t" color="black" opacity="24903f" origin=",.5" offset="0,.55556mm"/>
              </v:line>
            </w:pict>
          </mc:Fallback>
        </mc:AlternateContent>
      </w:r>
      <w:r w:rsidRPr="004B3413">
        <w:rPr>
          <w:rFonts w:ascii="Times New Roman" w:eastAsia="Calibri" w:hAnsi="Times New Roman" w:cs="Times New Roman"/>
          <w:b/>
          <w:noProof/>
          <w:lang w:val="en-ZA" w:eastAsia="en-ZA"/>
        </w:rPr>
        <mc:AlternateContent>
          <mc:Choice Requires="wps">
            <w:drawing>
              <wp:anchor distT="0" distB="0" distL="114300" distR="114300" simplePos="0" relativeHeight="251713536" behindDoc="0" locked="0" layoutInCell="1" allowOverlap="1" wp14:anchorId="5CADFB21" wp14:editId="29F85DC4">
                <wp:simplePos x="0" y="0"/>
                <wp:positionH relativeFrom="column">
                  <wp:posOffset>981075</wp:posOffset>
                </wp:positionH>
                <wp:positionV relativeFrom="paragraph">
                  <wp:posOffset>163831</wp:posOffset>
                </wp:positionV>
                <wp:extent cx="853440" cy="1238250"/>
                <wp:effectExtent l="57150" t="57150" r="60960" b="57150"/>
                <wp:wrapNone/>
                <wp:docPr id="421" name="Rectangle 421"/>
                <wp:cNvGraphicFramePr/>
                <a:graphic xmlns:a="http://schemas.openxmlformats.org/drawingml/2006/main">
                  <a:graphicData uri="http://schemas.microsoft.com/office/word/2010/wordprocessingShape">
                    <wps:wsp>
                      <wps:cNvSpPr/>
                      <wps:spPr>
                        <a:xfrm flipH="1">
                          <a:off x="0" y="0"/>
                          <a:ext cx="853440" cy="1238250"/>
                        </a:xfrm>
                        <a:prstGeom prst="rect">
                          <a:avLst/>
                        </a:prstGeom>
                        <a:solidFill>
                          <a:schemeClr val="accent6">
                            <a:lumMod val="60000"/>
                            <a:lumOff val="40000"/>
                          </a:schemeClr>
                        </a:solidFill>
                        <a:ln w="25400" cap="flat" cmpd="sng" algn="ctr">
                          <a:solidFill>
                            <a:srgbClr val="EEECE1">
                              <a:lumMod val="75000"/>
                            </a:srgbClr>
                          </a:solidFill>
                          <a:prstDash val="solid"/>
                        </a:ln>
                        <a:effectLst/>
                        <a:scene3d>
                          <a:camera prst="orthographicFront"/>
                          <a:lightRig rig="threePt" dir="t"/>
                        </a:scene3d>
                        <a:sp3d>
                          <a:bevelT prst="angle"/>
                        </a:sp3d>
                      </wps:spPr>
                      <wps:txbx>
                        <w:txbxContent>
                          <w:p w14:paraId="173F66A7" w14:textId="77777777" w:rsidR="001E219C" w:rsidRPr="00075199" w:rsidRDefault="001E219C" w:rsidP="008A62A8">
                            <w:pPr>
                              <w:jc w:val="center"/>
                              <w:rPr>
                                <w:b/>
                                <w:sz w:val="28"/>
                                <w:szCs w:val="28"/>
                              </w:rPr>
                            </w:pPr>
                            <w:r w:rsidRPr="00075199">
                              <w:rPr>
                                <w:b/>
                                <w:sz w:val="28"/>
                                <w:szCs w:val="28"/>
                              </w:rPr>
                              <w:t>SEE HEAR SPEAK THINK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DFB21" id="Rectangle 421" o:spid="_x0000_s1047" style="position:absolute;left:0;text-align:left;margin-left:77.25pt;margin-top:12.9pt;width:67.2pt;height:97.5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" fillcolor="#a8d08d [1945]" strokecolor="#c4bd97" strokeweight="2pt">
                <v:textbox>
                  <w:txbxContent>
                    <w:p w14:paraId="173F66A7" w14:textId="77777777" w:rsidR="001E219C" w:rsidRPr="00075199" w:rsidRDefault="001E219C" w:rsidP="008A62A8">
                      <w:pPr>
                        <w:jc w:val="center"/>
                        <w:rPr>
                          <w:b/>
                          <w:sz w:val="28"/>
                          <w:szCs w:val="28"/>
                        </w:rPr>
                      </w:pPr>
                      <w:r w:rsidRPr="00075199">
                        <w:rPr>
                          <w:b/>
                          <w:sz w:val="28"/>
                          <w:szCs w:val="28"/>
                        </w:rPr>
                        <w:t>SEE HEAR SPEAK THINK DO</w:t>
                      </w:r>
                    </w:p>
                  </w:txbxContent>
                </v:textbox>
              </v:rect>
            </w:pict>
          </mc:Fallback>
        </mc:AlternateContent>
      </w:r>
      <w:r w:rsidR="008A62A8" w:rsidRPr="004B3413">
        <w:rPr>
          <w:rFonts w:ascii="Times New Roman" w:eastAsia="Calibri" w:hAnsi="Times New Roman" w:cs="Times New Roman"/>
          <w:b/>
          <w:noProof/>
          <w:lang w:val="en-ZA" w:eastAsia="en-ZA"/>
        </w:rPr>
        <mc:AlternateContent>
          <mc:Choice Requires="wps">
            <w:drawing>
              <wp:anchor distT="0" distB="0" distL="114300" distR="114300" simplePos="0" relativeHeight="251718656" behindDoc="0" locked="0" layoutInCell="1" allowOverlap="1" wp14:anchorId="0F857D1A" wp14:editId="6610939C">
                <wp:simplePos x="0" y="0"/>
                <wp:positionH relativeFrom="column">
                  <wp:posOffset>2606040</wp:posOffset>
                </wp:positionH>
                <wp:positionV relativeFrom="paragraph">
                  <wp:posOffset>918845</wp:posOffset>
                </wp:positionV>
                <wp:extent cx="0" cy="0"/>
                <wp:effectExtent l="0" t="0" r="0" b="0"/>
                <wp:wrapNone/>
                <wp:docPr id="424" name="Straight Connector 424"/>
                <wp:cNvGraphicFramePr/>
                <a:graphic xmlns:a="http://schemas.openxmlformats.org/drawingml/2006/main">
                  <a:graphicData uri="http://schemas.microsoft.com/office/word/2010/wordprocessingShape">
                    <wps:wsp>
                      <wps:cNvCnPr/>
                      <wps:spPr>
                        <a:xfrm>
                          <a:off x="0" y="0"/>
                          <a:ext cx="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965F708" id="Straight Connector 424"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205.2pt,72.35pt" to="205.2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" strokecolor="#4a7ebb"/>
            </w:pict>
          </mc:Fallback>
        </mc:AlternateContent>
      </w:r>
      <w:r w:rsidR="008A62A8" w:rsidRPr="004B3413">
        <w:rPr>
          <w:rFonts w:ascii="Times New Roman" w:eastAsia="Calibri" w:hAnsi="Times New Roman" w:cs="Times New Roman"/>
          <w:b/>
        </w:rPr>
        <w:t xml:space="preserve">       </w:t>
      </w:r>
      <w:r w:rsidR="003767F4" w:rsidRPr="004B3413">
        <w:rPr>
          <w:rFonts w:ascii="Times New Roman" w:eastAsia="Calibri" w:hAnsi="Times New Roman" w:cs="Times New Roman"/>
          <w:b/>
        </w:rPr>
        <w:t xml:space="preserve">                     </w:t>
      </w:r>
    </w:p>
    <w:p w14:paraId="4E524D17" w14:textId="7335DF06" w:rsidR="008A62A8" w:rsidRPr="004B3413" w:rsidRDefault="00BC671B" w:rsidP="008A62A8">
      <w:pPr>
        <w:spacing w:after="200" w:line="276" w:lineRule="auto"/>
        <w:rPr>
          <w:rFonts w:ascii="Times New Roman" w:eastAsia="Calibri" w:hAnsi="Times New Roman" w:cs="Times New Roman"/>
          <w:b/>
        </w:rPr>
      </w:pPr>
      <w:r w:rsidRPr="004B3413">
        <w:rPr>
          <w:rFonts w:ascii="Times New Roman" w:eastAsia="Calibri" w:hAnsi="Times New Roman" w:cs="Times New Roman"/>
          <w:b/>
          <w:noProof/>
          <w:lang w:val="en-ZA" w:eastAsia="en-ZA"/>
        </w:rPr>
        <mc:AlternateContent>
          <mc:Choice Requires="wps">
            <w:drawing>
              <wp:anchor distT="0" distB="0" distL="114300" distR="114300" simplePos="0" relativeHeight="251720704" behindDoc="0" locked="0" layoutInCell="1" allowOverlap="1" wp14:anchorId="0AF323C1" wp14:editId="33B05207">
                <wp:simplePos x="0" y="0"/>
                <wp:positionH relativeFrom="column">
                  <wp:posOffset>1790700</wp:posOffset>
                </wp:positionH>
                <wp:positionV relativeFrom="paragraph">
                  <wp:posOffset>153670</wp:posOffset>
                </wp:positionV>
                <wp:extent cx="533400" cy="495300"/>
                <wp:effectExtent l="0" t="0" r="0" b="0"/>
                <wp:wrapNone/>
                <wp:docPr id="420" name="Text Box 420"/>
                <wp:cNvGraphicFramePr/>
                <a:graphic xmlns:a="http://schemas.openxmlformats.org/drawingml/2006/main">
                  <a:graphicData uri="http://schemas.microsoft.com/office/word/2010/wordprocessingShape">
                    <wps:wsp>
                      <wps:cNvSpPr txBox="1"/>
                      <wps:spPr>
                        <a:xfrm>
                          <a:off x="0" y="0"/>
                          <a:ext cx="533400" cy="495300"/>
                        </a:xfrm>
                        <a:prstGeom prst="rect">
                          <a:avLst/>
                        </a:prstGeom>
                        <a:noFill/>
                        <a:ln w="6350">
                          <a:noFill/>
                        </a:ln>
                        <a:effectLst/>
                      </wps:spPr>
                      <wps:txbx>
                        <w:txbxContent>
                          <w:p w14:paraId="1A09B853" w14:textId="77777777" w:rsidR="001E219C" w:rsidRPr="00855054" w:rsidRDefault="001E219C" w:rsidP="008A62A8">
                            <w:pPr>
                              <w:jc w:val="both"/>
                              <w:rPr>
                                <w:sz w:val="24"/>
                                <w:szCs w:val="24"/>
                              </w:rPr>
                            </w:pPr>
                            <w:r w:rsidRPr="0055016B">
                              <w:rPr>
                                <w:b/>
                                <w:sz w:val="24"/>
                                <w:szCs w:val="2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rgbClr w14:val="9F2936">
                                          <w14:tint w14:val="70000"/>
                                          <w14:satMod w14:val="245000"/>
                                        </w14:srgbClr>
                                      </w14:gs>
                                      <w14:gs w14:pos="75000">
                                        <w14:srgbClr w14:val="9F2936">
                                          <w14:tint w14:val="90000"/>
                                          <w14:shade w14:val="60000"/>
                                          <w14:satMod w14:val="240000"/>
                                        </w14:srgbClr>
                                      </w14:gs>
                                      <w14:gs w14:pos="100000">
                                        <w14:srgbClr w14:val="9F2936">
                                          <w14:tint w14:val="100000"/>
                                          <w14:shade w14:val="50000"/>
                                          <w14:satMod w14:val="240000"/>
                                        </w14:srgbClr>
                                      </w14:gs>
                                    </w14:gsLst>
                                    <w14:lin w14:ang="5400000" w14:scaled="0"/>
                                  </w14:gradFill>
                                </w14:textFill>
                                <w14:props3d w14:extrusionH="25400" w14:contourW="8890" w14:prstMaterial="warmMatte">
                                  <w14:bevelT w14:w="38100" w14:h="31750" w14:prst="circle"/>
                                  <w14:contourClr>
                                    <w14:srgbClr w14:val="9F2936">
                                      <w14:shade w14:val="75000"/>
                                    </w14:srgbClr>
                                  </w14:contourClr>
                                </w14:props3d>
                              </w:rPr>
                              <w:t xml:space="preserve"> NO EVIL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323C1" id="Text Box 420" o:spid="_x0000_s1048" type="#_x0000_t202" style="position:absolute;margin-left:141pt;margin-top:12.1pt;width:42pt;height:3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" filled="f" stroked="f" strokeweight=".5pt">
                <v:textbox>
                  <w:txbxContent>
                    <w:p w14:paraId="1A09B853" w14:textId="77777777" w:rsidR="001E219C" w:rsidRPr="00855054" w:rsidRDefault="001E219C" w:rsidP="008A62A8">
                      <w:pPr>
                        <w:jc w:val="both"/>
                        <w:rPr>
                          <w:sz w:val="24"/>
                          <w:szCs w:val="24"/>
                        </w:rPr>
                      </w:pPr>
                      <w:r w:rsidRPr="0055016B">
                        <w:rPr>
                          <w:b/>
                          <w:sz w:val="24"/>
                          <w:szCs w:val="2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rgbClr w14:val="9F2936">
                                    <w14:tint w14:val="70000"/>
                                    <w14:satMod w14:val="245000"/>
                                  </w14:srgbClr>
                                </w14:gs>
                                <w14:gs w14:pos="75000">
                                  <w14:srgbClr w14:val="9F2936">
                                    <w14:tint w14:val="90000"/>
                                    <w14:shade w14:val="60000"/>
                                    <w14:satMod w14:val="240000"/>
                                  </w14:srgbClr>
                                </w14:gs>
                                <w14:gs w14:pos="100000">
                                  <w14:srgbClr w14:val="9F2936">
                                    <w14:tint w14:val="100000"/>
                                    <w14:shade w14:val="50000"/>
                                    <w14:satMod w14:val="240000"/>
                                  </w14:srgbClr>
                                </w14:gs>
                              </w14:gsLst>
                              <w14:lin w14:ang="5400000" w14:scaled="0"/>
                            </w14:gradFill>
                          </w14:textFill>
                          <w14:props3d w14:extrusionH="25400" w14:contourW="8890" w14:prstMaterial="warmMatte">
                            <w14:bevelT w14:w="38100" w14:h="31750" w14:prst="circle"/>
                            <w14:contourClr>
                              <w14:srgbClr w14:val="9F2936">
                                <w14:shade w14:val="75000"/>
                              </w14:srgbClr>
                            </w14:contourClr>
                          </w14:props3d>
                        </w:rPr>
                        <w:t xml:space="preserve"> NO EVIL</w:t>
                      </w:r>
                    </w:p>
                  </w:txbxContent>
                </v:textbox>
              </v:shape>
            </w:pict>
          </mc:Fallback>
        </mc:AlternateContent>
      </w:r>
      <w:r w:rsidR="008A62A8" w:rsidRPr="004B3413">
        <w:rPr>
          <w:rFonts w:ascii="Times New Roman" w:eastAsia="Calibri" w:hAnsi="Times New Roman" w:cs="Times New Roman"/>
        </w:rPr>
        <w:t xml:space="preserve"> </w:t>
      </w:r>
    </w:p>
    <w:p w14:paraId="5B945065" w14:textId="455FE042" w:rsidR="003767F4" w:rsidRPr="004B3413" w:rsidRDefault="00BC671B" w:rsidP="008A62A8">
      <w:pPr>
        <w:spacing w:after="200" w:line="276" w:lineRule="auto"/>
        <w:rPr>
          <w:rFonts w:ascii="Times New Roman" w:eastAsia="Calibri" w:hAnsi="Times New Roman" w:cs="Times New Roman"/>
          <w:b/>
        </w:rPr>
      </w:pPr>
      <w:r w:rsidRPr="004B3413">
        <w:rPr>
          <w:rFonts w:ascii="Times New Roman" w:eastAsia="Calibri" w:hAnsi="Times New Roman" w:cs="Times New Roman"/>
          <w:b/>
          <w:noProof/>
          <w:lang w:val="en-ZA" w:eastAsia="en-ZA"/>
        </w:rPr>
        <mc:AlternateContent>
          <mc:Choice Requires="wps">
            <w:drawing>
              <wp:anchor distT="0" distB="0" distL="114300" distR="114300" simplePos="0" relativeHeight="251716608" behindDoc="0" locked="0" layoutInCell="1" allowOverlap="1" wp14:anchorId="154333ED" wp14:editId="337CC897">
                <wp:simplePos x="0" y="0"/>
                <wp:positionH relativeFrom="column">
                  <wp:posOffset>352424</wp:posOffset>
                </wp:positionH>
                <wp:positionV relativeFrom="paragraph">
                  <wp:posOffset>147320</wp:posOffset>
                </wp:positionV>
                <wp:extent cx="619125" cy="588645"/>
                <wp:effectExtent l="38100" t="19050" r="66675" b="97155"/>
                <wp:wrapNone/>
                <wp:docPr id="422" name="Straight Connector 422"/>
                <wp:cNvGraphicFramePr/>
                <a:graphic xmlns:a="http://schemas.openxmlformats.org/drawingml/2006/main">
                  <a:graphicData uri="http://schemas.microsoft.com/office/word/2010/wordprocessingShape">
                    <wps:wsp>
                      <wps:cNvCnPr/>
                      <wps:spPr>
                        <a:xfrm>
                          <a:off x="0" y="0"/>
                          <a:ext cx="619125" cy="58864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014B30F" id="Straight Connector 422"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11.6pt" to="76.5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" strokecolor="windowText" strokeweight="2pt">
                <v:shadow on="t" color="black" opacity="24903f" origin=",.5" offset="0,.55556mm"/>
              </v:line>
            </w:pict>
          </mc:Fallback>
        </mc:AlternateContent>
      </w:r>
      <w:r w:rsidRPr="004B3413">
        <w:rPr>
          <w:rFonts w:ascii="Times New Roman" w:eastAsia="Calibri" w:hAnsi="Times New Roman" w:cs="Times New Roman"/>
          <w:b/>
          <w:noProof/>
          <w:lang w:val="en-ZA" w:eastAsia="en-ZA"/>
        </w:rPr>
        <mc:AlternateContent>
          <mc:Choice Requires="wps">
            <w:drawing>
              <wp:anchor distT="0" distB="0" distL="114300" distR="114300" simplePos="0" relativeHeight="251719680" behindDoc="0" locked="0" layoutInCell="1" allowOverlap="1" wp14:anchorId="1D4B9921" wp14:editId="05A0B167">
                <wp:simplePos x="0" y="0"/>
                <wp:positionH relativeFrom="column">
                  <wp:posOffset>1838324</wp:posOffset>
                </wp:positionH>
                <wp:positionV relativeFrom="paragraph">
                  <wp:posOffset>147320</wp:posOffset>
                </wp:positionV>
                <wp:extent cx="542925" cy="590550"/>
                <wp:effectExtent l="57150" t="19050" r="66675" b="95250"/>
                <wp:wrapNone/>
                <wp:docPr id="419" name="Straight Connector 419"/>
                <wp:cNvGraphicFramePr/>
                <a:graphic xmlns:a="http://schemas.openxmlformats.org/drawingml/2006/main">
                  <a:graphicData uri="http://schemas.microsoft.com/office/word/2010/wordprocessingShape">
                    <wps:wsp>
                      <wps:cNvCnPr/>
                      <wps:spPr>
                        <a:xfrm flipH="1">
                          <a:off x="0" y="0"/>
                          <a:ext cx="542925" cy="59055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DF8B22E" id="Straight Connector 419" o:spid="_x0000_s1026" style="position:absolute;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75pt,11.6pt" to="187.5pt,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" strokecolor="windowText" strokeweight="2pt">
                <v:shadow on="t" color="black" opacity="24903f" origin=",.5" offset="0,.55556mm"/>
              </v:line>
            </w:pict>
          </mc:Fallback>
        </mc:AlternateContent>
      </w:r>
      <w:r w:rsidRPr="004B3413">
        <w:rPr>
          <w:rFonts w:ascii="Times New Roman" w:eastAsia="Calibri" w:hAnsi="Times New Roman" w:cs="Times New Roman"/>
          <w:b/>
          <w:noProof/>
          <w:lang w:val="en-ZA" w:eastAsia="en-ZA"/>
        </w:rPr>
        <mc:AlternateContent>
          <mc:Choice Requires="wps">
            <w:drawing>
              <wp:anchor distT="0" distB="0" distL="114300" distR="114300" simplePos="0" relativeHeight="251721728" behindDoc="0" locked="0" layoutInCell="1" allowOverlap="1" wp14:anchorId="00269479" wp14:editId="620E9E3C">
                <wp:simplePos x="0" y="0"/>
                <wp:positionH relativeFrom="column">
                  <wp:posOffset>352425</wp:posOffset>
                </wp:positionH>
                <wp:positionV relativeFrom="paragraph">
                  <wp:posOffset>13970</wp:posOffset>
                </wp:positionV>
                <wp:extent cx="710565" cy="304800"/>
                <wp:effectExtent l="0" t="0" r="0" b="0"/>
                <wp:wrapNone/>
                <wp:docPr id="423" name="Rectangle 423"/>
                <wp:cNvGraphicFramePr/>
                <a:graphic xmlns:a="http://schemas.openxmlformats.org/drawingml/2006/main">
                  <a:graphicData uri="http://schemas.microsoft.com/office/word/2010/wordprocessingShape">
                    <wps:wsp>
                      <wps:cNvSpPr/>
                      <wps:spPr>
                        <a:xfrm>
                          <a:off x="0" y="0"/>
                          <a:ext cx="710565" cy="304800"/>
                        </a:xfrm>
                        <a:prstGeom prst="rect">
                          <a:avLst/>
                        </a:prstGeom>
                        <a:noFill/>
                        <a:ln w="25400" cap="flat" cmpd="sng" algn="ctr">
                          <a:noFill/>
                          <a:prstDash val="solid"/>
                        </a:ln>
                        <a:effectLst/>
                      </wps:spPr>
                      <wps:txbx>
                        <w:txbxContent>
                          <w:p w14:paraId="3A473E51" w14:textId="77777777" w:rsidR="001E219C" w:rsidRPr="0055016B" w:rsidRDefault="001E219C" w:rsidP="008A62A8">
                            <w:pPr>
                              <w:jc w:val="center"/>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rgbClr w14:val="C19859">
                                          <w14:shade w14:val="20000"/>
                                          <w14:satMod w14:val="200000"/>
                                        </w14:srgbClr>
                                      </w14:gs>
                                      <w14:gs w14:pos="78000">
                                        <w14:srgbClr w14:val="C19859">
                                          <w14:tint w14:val="90000"/>
                                          <w14:shade w14:val="89000"/>
                                          <w14:satMod w14:val="220000"/>
                                        </w14:srgbClr>
                                      </w14:gs>
                                      <w14:gs w14:pos="100000">
                                        <w14:srgbClr w14:val="C19859">
                                          <w14:tint w14:val="12000"/>
                                          <w14:satMod w14:val="255000"/>
                                        </w14:srgbClr>
                                      </w14:gs>
                                    </w14:gsLst>
                                    <w14:lin w14:ang="5400000" w14:scaled="0"/>
                                  </w14:gradFill>
                                </w14:textFill>
                              </w:rPr>
                            </w:pPr>
                            <w:r w:rsidRPr="0055016B">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rgbClr w14:val="C19859">
                                          <w14:shade w14:val="20000"/>
                                          <w14:satMod w14:val="200000"/>
                                        </w14:srgbClr>
                                      </w14:gs>
                                      <w14:gs w14:pos="78000">
                                        <w14:srgbClr w14:val="C19859">
                                          <w14:tint w14:val="90000"/>
                                          <w14:shade w14:val="89000"/>
                                          <w14:satMod w14:val="220000"/>
                                        </w14:srgbClr>
                                      </w14:gs>
                                      <w14:gs w14:pos="100000">
                                        <w14:srgbClr w14:val="C19859">
                                          <w14:tint w14:val="12000"/>
                                          <w14:satMod w14:val="255000"/>
                                        </w14:srgbClr>
                                      </w14:gs>
                                    </w14:gsLst>
                                    <w14:lin w14:ang="5400000" w14:scaled="0"/>
                                  </w14:gradFill>
                                </w14:textFill>
                              </w:rPr>
                              <w:t>GOOD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69479" id="Rectangle 423" o:spid="_x0000_s1049" style="position:absolute;margin-left:27.75pt;margin-top:1.1pt;width:55.95pt;height:2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" filled="f" stroked="f" strokeweight="2pt">
                <v:textbox>
                  <w:txbxContent>
                    <w:p w14:paraId="3A473E51" w14:textId="77777777" w:rsidR="001E219C" w:rsidRPr="0055016B" w:rsidRDefault="001E219C" w:rsidP="008A62A8">
                      <w:pPr>
                        <w:jc w:val="center"/>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rgbClr w14:val="C19859">
                                    <w14:shade w14:val="20000"/>
                                    <w14:satMod w14:val="200000"/>
                                  </w14:srgbClr>
                                </w14:gs>
                                <w14:gs w14:pos="78000">
                                  <w14:srgbClr w14:val="C19859">
                                    <w14:tint w14:val="90000"/>
                                    <w14:shade w14:val="89000"/>
                                    <w14:satMod w14:val="220000"/>
                                  </w14:srgbClr>
                                </w14:gs>
                                <w14:gs w14:pos="100000">
                                  <w14:srgbClr w14:val="C19859">
                                    <w14:tint w14:val="12000"/>
                                    <w14:satMod w14:val="255000"/>
                                  </w14:srgbClr>
                                </w14:gs>
                              </w14:gsLst>
                              <w14:lin w14:ang="5400000" w14:scaled="0"/>
                            </w14:gradFill>
                          </w14:textFill>
                        </w:rPr>
                      </w:pPr>
                      <w:r w:rsidRPr="0055016B">
                        <w:rPr>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rgbClr w14:val="C19859">
                                    <w14:shade w14:val="20000"/>
                                    <w14:satMod w14:val="200000"/>
                                  </w14:srgbClr>
                                </w14:gs>
                                <w14:gs w14:pos="78000">
                                  <w14:srgbClr w14:val="C19859">
                                    <w14:tint w14:val="90000"/>
                                    <w14:shade w14:val="89000"/>
                                    <w14:satMod w14:val="220000"/>
                                  </w14:srgbClr>
                                </w14:gs>
                                <w14:gs w14:pos="100000">
                                  <w14:srgbClr w14:val="C19859">
                                    <w14:tint w14:val="12000"/>
                                    <w14:satMod w14:val="255000"/>
                                  </w14:srgbClr>
                                </w14:gs>
                              </w14:gsLst>
                              <w14:lin w14:ang="5400000" w14:scaled="0"/>
                            </w14:gradFill>
                          </w14:textFill>
                        </w:rPr>
                        <w:t>GOOD</w:t>
                      </w:r>
                    </w:p>
                  </w:txbxContent>
                </v:textbox>
              </v:rect>
            </w:pict>
          </mc:Fallback>
        </mc:AlternateContent>
      </w:r>
    </w:p>
    <w:p w14:paraId="15CB6EAE" w14:textId="221726C5" w:rsidR="003767F4" w:rsidRDefault="004B3413" w:rsidP="008A62A8">
      <w:pPr>
        <w:spacing w:after="200" w:line="276" w:lineRule="auto"/>
        <w:rPr>
          <w:rFonts w:ascii="Times New Roman" w:eastAsia="Calibri" w:hAnsi="Times New Roman" w:cs="Times New Roman"/>
          <w:b/>
          <w:sz w:val="24"/>
          <w:szCs w:val="24"/>
        </w:rPr>
      </w:pPr>
      <w:r w:rsidRPr="004B3413">
        <w:rPr>
          <w:rFonts w:ascii="Times New Roman" w:eastAsia="Calibri" w:hAnsi="Times New Roman" w:cs="Times New Roman"/>
          <w:noProof/>
          <w:lang w:val="en-ZA" w:eastAsia="en-ZA"/>
        </w:rPr>
        <mc:AlternateContent>
          <mc:Choice Requires="wps">
            <w:drawing>
              <wp:anchor distT="0" distB="0" distL="114300" distR="114300" simplePos="0" relativeHeight="251701248" behindDoc="0" locked="0" layoutInCell="1" allowOverlap="1" wp14:anchorId="1C17B718" wp14:editId="53F88711">
                <wp:simplePos x="0" y="0"/>
                <wp:positionH relativeFrom="column">
                  <wp:posOffset>2581275</wp:posOffset>
                </wp:positionH>
                <wp:positionV relativeFrom="paragraph">
                  <wp:posOffset>63500</wp:posOffset>
                </wp:positionV>
                <wp:extent cx="3400425" cy="1162050"/>
                <wp:effectExtent l="0" t="0" r="28575" b="19050"/>
                <wp:wrapNone/>
                <wp:docPr id="425" name="Round Diagonal Corner Rectangle 425"/>
                <wp:cNvGraphicFramePr/>
                <a:graphic xmlns:a="http://schemas.openxmlformats.org/drawingml/2006/main">
                  <a:graphicData uri="http://schemas.microsoft.com/office/word/2010/wordprocessingShape">
                    <wps:wsp>
                      <wps:cNvSpPr/>
                      <wps:spPr>
                        <a:xfrm>
                          <a:off x="0" y="0"/>
                          <a:ext cx="3400425" cy="1162050"/>
                        </a:xfrm>
                        <a:prstGeom prst="round2DiagRect">
                          <a:avLst/>
                        </a:prstGeom>
                        <a:blipFill>
                          <a:blip r:embed="rId206"/>
                          <a:tile tx="0" ty="0" sx="100000" sy="100000" flip="none" algn="tl"/>
                        </a:blipFill>
                        <a:ln/>
                      </wps:spPr>
                      <wps:style>
                        <a:lnRef idx="1">
                          <a:schemeClr val="accent5"/>
                        </a:lnRef>
                        <a:fillRef idx="2">
                          <a:schemeClr val="accent5"/>
                        </a:fillRef>
                        <a:effectRef idx="1">
                          <a:schemeClr val="accent5"/>
                        </a:effectRef>
                        <a:fontRef idx="minor">
                          <a:schemeClr val="dk1"/>
                        </a:fontRef>
                      </wps:style>
                      <wps:txbx>
                        <w:txbxContent>
                          <w:p w14:paraId="4301B54F" w14:textId="241FB7F1" w:rsidR="001E219C" w:rsidRPr="00BC671B" w:rsidRDefault="001E219C" w:rsidP="008A62A8">
                            <w:pPr>
                              <w:shd w:val="clear" w:color="auto" w:fill="E3DED1"/>
                              <w:rPr>
                                <w:rFonts w:ascii="Ebrima" w:hAnsi="Ebrima" w:cs="Arial"/>
                                <w:b/>
                                <w:color w:val="0070C0"/>
                              </w:rPr>
                            </w:pPr>
                            <w:r w:rsidRPr="00BC671B">
                              <w:rPr>
                                <w:rFonts w:ascii="Ebrima" w:hAnsi="Ebrima" w:cs="Arial"/>
                                <w:b/>
                                <w:color w:val="0070C0"/>
                              </w:rPr>
                              <w:t xml:space="preserve">Sri Sathya Sai Baba </w:t>
                            </w:r>
                            <w:proofErr w:type="gramStart"/>
                            <w:r w:rsidRPr="00BC671B">
                              <w:rPr>
                                <w:rFonts w:ascii="Ebrima" w:hAnsi="Ebrima" w:cs="Arial"/>
                                <w:b/>
                                <w:color w:val="0070C0"/>
                              </w:rPr>
                              <w:t>Said:-</w:t>
                            </w:r>
                            <w:proofErr w:type="gramEnd"/>
                            <w:r w:rsidRPr="00BC671B">
                              <w:rPr>
                                <w:rFonts w:ascii="Ebrima" w:hAnsi="Ebrima" w:cs="Arial"/>
                                <w:b/>
                                <w:color w:val="0070C0"/>
                              </w:rPr>
                              <w:t xml:space="preserve">    Man is a combination of the body, mind and the  spirit. To forget this essential divinity and identify with   a changing and impermanent from (body), is the cause of bondage and sorrow.</w:t>
                            </w:r>
                          </w:p>
                          <w:p w14:paraId="339578E2" w14:textId="77777777" w:rsidR="001E219C" w:rsidRPr="00BC671B" w:rsidRDefault="001E219C" w:rsidP="008A62A8">
                            <w:pPr>
                              <w:rPr>
                                <w:rFonts w:ascii="Ebrima" w:hAnsi="Ebrima"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7B718" id="Round Diagonal Corner Rectangle 425" o:spid="_x0000_s1050" style="position:absolute;margin-left:203.25pt;margin-top:5pt;width:267.75pt;height:9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0425,1162050"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" adj="-11796480,,5400" path="m193679,l3400425,r,l3400425,968371v,106966,-86713,193679,-193679,193679l,1162050r,l,193679c,86713,86713,,193679,xe" strokecolor="#5b9bd5 [3208]" strokeweight=".5pt">
                <v:fill r:id="rId207" o:title="" recolor="t" rotate="t" type="tile"/>
                <v:stroke joinstyle="miter"/>
                <v:formulas/>
                <v:path arrowok="t" o:connecttype="custom" o:connectlocs="193679,0;3400425,0;3400425,0;3400425,968371;3206746,1162050;0,1162050;0,1162050;0,193679;193679,0" o:connectangles="0,0,0,0,0,0,0,0,0" textboxrect="0,0,3400425,1162050"/>
                <v:textbox>
                  <w:txbxContent>
                    <w:p w14:paraId="4301B54F" w14:textId="241FB7F1" w:rsidR="001E219C" w:rsidRPr="00BC671B" w:rsidRDefault="001E219C" w:rsidP="008A62A8">
                      <w:pPr>
                        <w:shd w:val="clear" w:color="auto" w:fill="E3DED1"/>
                        <w:rPr>
                          <w:rFonts w:ascii="Ebrima" w:hAnsi="Ebrima" w:cs="Arial"/>
                          <w:b/>
                          <w:color w:val="0070C0"/>
                        </w:rPr>
                      </w:pPr>
                      <w:r w:rsidRPr="00BC671B">
                        <w:rPr>
                          <w:rFonts w:ascii="Ebrima" w:hAnsi="Ebrima" w:cs="Arial"/>
                          <w:b/>
                          <w:color w:val="0070C0"/>
                        </w:rPr>
                        <w:t xml:space="preserve">Sri Sathya Sai Baba </w:t>
                      </w:r>
                      <w:proofErr w:type="gramStart"/>
                      <w:r w:rsidRPr="00BC671B">
                        <w:rPr>
                          <w:rFonts w:ascii="Ebrima" w:hAnsi="Ebrima" w:cs="Arial"/>
                          <w:b/>
                          <w:color w:val="0070C0"/>
                        </w:rPr>
                        <w:t>Said:-</w:t>
                      </w:r>
                      <w:proofErr w:type="gramEnd"/>
                      <w:r w:rsidRPr="00BC671B">
                        <w:rPr>
                          <w:rFonts w:ascii="Ebrima" w:hAnsi="Ebrima" w:cs="Arial"/>
                          <w:b/>
                          <w:color w:val="0070C0"/>
                        </w:rPr>
                        <w:t xml:space="preserve">    Man is a combination of the body, mind and the  spirit. To forget this essential divinity and identify with   a changing and impermanent from (body), is the cause of bondage and sorrow.</w:t>
                      </w:r>
                    </w:p>
                    <w:p w14:paraId="339578E2" w14:textId="77777777" w:rsidR="001E219C" w:rsidRPr="00BC671B" w:rsidRDefault="001E219C" w:rsidP="008A62A8">
                      <w:pPr>
                        <w:rPr>
                          <w:rFonts w:ascii="Ebrima" w:hAnsi="Ebrima" w:cs="Arial"/>
                        </w:rPr>
                      </w:pPr>
                    </w:p>
                  </w:txbxContent>
                </v:textbox>
              </v:shape>
            </w:pict>
          </mc:Fallback>
        </mc:AlternateContent>
      </w:r>
    </w:p>
    <w:p w14:paraId="618D3C39" w14:textId="77777777" w:rsidR="004B3413" w:rsidRDefault="004B3413" w:rsidP="008A62A8">
      <w:pPr>
        <w:spacing w:after="200" w:line="276" w:lineRule="auto"/>
        <w:rPr>
          <w:noProof/>
          <w:lang w:val="en-ZA" w:eastAsia="en-ZA"/>
        </w:rPr>
      </w:pPr>
    </w:p>
    <w:p w14:paraId="4664511C" w14:textId="0CD4FA26" w:rsidR="008A62A8" w:rsidRPr="00456C12" w:rsidRDefault="004B3413" w:rsidP="008A62A8">
      <w:pPr>
        <w:spacing w:after="200" w:line="276" w:lineRule="auto"/>
        <w:rPr>
          <w:rFonts w:ascii="Ebrima" w:eastAsia="Calibri" w:hAnsi="Ebrima" w:cs="Times New Roman"/>
        </w:rPr>
      </w:pPr>
      <w:r>
        <w:rPr>
          <w:noProof/>
          <w:lang w:val="en-ZA" w:eastAsia="en-ZA"/>
        </w:rPr>
        <w:lastRenderedPageBreak/>
        <w:drawing>
          <wp:inline distT="0" distB="0" distL="0" distR="0" wp14:anchorId="688A8C8A" wp14:editId="1BDD2D9D">
            <wp:extent cx="5673090" cy="1514475"/>
            <wp:effectExtent l="0" t="0" r="3810" b="9525"/>
            <wp:docPr id="1024" name="Picture 1024" descr="A picture containing text, screenshot, fon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A picture containing text, screenshot, font, businesscard&#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a:xfrm>
                      <a:off x="0" y="0"/>
                      <a:ext cx="5689538" cy="1518866"/>
                    </a:xfrm>
                    <a:prstGeom prst="rect">
                      <a:avLst/>
                    </a:prstGeom>
                    <a:noFill/>
                    <a:ln>
                      <a:noFill/>
                    </a:ln>
                  </pic:spPr>
                </pic:pic>
              </a:graphicData>
            </a:graphic>
          </wp:inline>
        </w:drawing>
      </w:r>
    </w:p>
    <w:p w14:paraId="2E128D0C" w14:textId="77777777" w:rsidR="004B3413" w:rsidRDefault="004B3413" w:rsidP="00AA4514">
      <w:pPr>
        <w:spacing w:after="200" w:line="276" w:lineRule="auto"/>
        <w:rPr>
          <w:rFonts w:ascii="Times New Roman" w:eastAsia="Calibri" w:hAnsi="Times New Roman" w:cs="Times New Roman"/>
          <w:b/>
          <w:sz w:val="24"/>
          <w:szCs w:val="24"/>
        </w:rPr>
      </w:pPr>
    </w:p>
    <w:p w14:paraId="785F0319" w14:textId="18B9D9E2" w:rsidR="00456C12" w:rsidRDefault="00117EAE" w:rsidP="00AA4514">
      <w:pPr>
        <w:spacing w:after="200" w:line="276" w:lineRule="auto"/>
        <w:rPr>
          <w:rFonts w:ascii="Ebrima" w:eastAsia="Calibri" w:hAnsi="Ebrima" w:cs="Times New Roman"/>
        </w:rPr>
      </w:pPr>
      <w:r>
        <w:rPr>
          <w:rFonts w:ascii="Times New Roman" w:eastAsia="Calibri" w:hAnsi="Times New Roman" w:cs="Times New Roman"/>
          <w:b/>
          <w:noProof/>
          <w:sz w:val="24"/>
          <w:szCs w:val="24"/>
          <w:lang w:val="en-ZA" w:eastAsia="en-ZA"/>
        </w:rPr>
        <w:drawing>
          <wp:anchor distT="0" distB="0" distL="114300" distR="114300" simplePos="0" relativeHeight="251833344" behindDoc="0" locked="0" layoutInCell="1" allowOverlap="1" wp14:anchorId="33F22F97" wp14:editId="45732135">
            <wp:simplePos x="0" y="0"/>
            <wp:positionH relativeFrom="column">
              <wp:posOffset>-57150</wp:posOffset>
            </wp:positionH>
            <wp:positionV relativeFrom="paragraph">
              <wp:posOffset>190500</wp:posOffset>
            </wp:positionV>
            <wp:extent cx="1600200" cy="1590675"/>
            <wp:effectExtent l="0" t="0" r="0" b="9525"/>
            <wp:wrapThrough wrapText="bothSides">
              <wp:wrapPolygon edited="0">
                <wp:start x="0" y="0"/>
                <wp:lineTo x="0" y="21471"/>
                <wp:lineTo x="21343" y="21471"/>
                <wp:lineTo x="21343" y="0"/>
                <wp:lineTo x="0" y="0"/>
              </wp:wrapPolygon>
            </wp:wrapThrough>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as.png"/>
                    <pic:cNvPicPr/>
                  </pic:nvPicPr>
                  <pic:blipFill>
                    <a:blip r:embed="rId209" cstate="print">
                      <a:extLst>
                        <a:ext uri="{BEBA8EAE-BF5A-486C-A8C5-ECC9F3942E4B}">
                          <a14:imgProps xmlns:a14="http://schemas.microsoft.com/office/drawing/2010/main">
                            <a14:imgLayer r:embed="rId210">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600200" cy="1590675"/>
                    </a:xfrm>
                    <a:prstGeom prst="rect">
                      <a:avLst/>
                    </a:prstGeom>
                  </pic:spPr>
                </pic:pic>
              </a:graphicData>
            </a:graphic>
            <wp14:sizeRelH relativeFrom="page">
              <wp14:pctWidth>0</wp14:pctWidth>
            </wp14:sizeRelH>
            <wp14:sizeRelV relativeFrom="page">
              <wp14:pctHeight>0</wp14:pctHeight>
            </wp14:sizeRelV>
          </wp:anchor>
        </w:drawing>
      </w:r>
      <w:r w:rsidR="008A62A8" w:rsidRPr="000935C5">
        <w:rPr>
          <w:rFonts w:ascii="Times New Roman" w:eastAsia="Calibri" w:hAnsi="Times New Roman" w:cs="Times New Roman"/>
          <w:b/>
          <w:sz w:val="24"/>
          <w:szCs w:val="24"/>
        </w:rPr>
        <w:t xml:space="preserve"> </w:t>
      </w:r>
      <w:r w:rsidR="008A62A8" w:rsidRPr="00456C12">
        <w:rPr>
          <w:rFonts w:ascii="Ebrima" w:eastAsia="Calibri" w:hAnsi="Ebrima" w:cs="Times New Roman"/>
          <w:b/>
        </w:rPr>
        <w:t xml:space="preserve">HEAD </w:t>
      </w:r>
      <w:r w:rsidR="00456C12" w:rsidRPr="00456C12">
        <w:rPr>
          <w:rFonts w:ascii="Ebrima" w:eastAsia="Calibri" w:hAnsi="Ebrima" w:cs="Times New Roman"/>
          <w:b/>
        </w:rPr>
        <w:t>VALUE:</w:t>
      </w:r>
      <w:r>
        <w:rPr>
          <w:rFonts w:ascii="Ebrima" w:eastAsia="Calibri" w:hAnsi="Ebrima" w:cs="Times New Roman"/>
          <w:b/>
        </w:rPr>
        <w:t xml:space="preserve">   </w:t>
      </w:r>
      <w:r w:rsidR="00AA4514">
        <w:rPr>
          <w:rFonts w:ascii="Ebrima" w:eastAsia="Calibri" w:hAnsi="Ebrima" w:cs="Times New Roman"/>
          <w:b/>
        </w:rPr>
        <w:t xml:space="preserve">               </w:t>
      </w:r>
      <w:r>
        <w:rPr>
          <w:rFonts w:ascii="Ebrima" w:eastAsia="Calibri" w:hAnsi="Ebrima" w:cs="Times New Roman"/>
          <w:b/>
        </w:rPr>
        <w:t>T</w:t>
      </w:r>
      <w:r w:rsidR="008A62A8" w:rsidRPr="00456C12">
        <w:rPr>
          <w:rFonts w:ascii="Ebrima" w:eastAsia="Calibri" w:hAnsi="Ebrima" w:cs="Times New Roman"/>
          <w:b/>
        </w:rPr>
        <w:t>he human body</w:t>
      </w:r>
      <w:r w:rsidR="008A62A8" w:rsidRPr="00456C12">
        <w:rPr>
          <w:rFonts w:ascii="Ebrima" w:eastAsia="Calibri" w:hAnsi="Ebrima" w:cs="Times New Roman"/>
        </w:rPr>
        <w:t xml:space="preserve"> consists of external and internal </w:t>
      </w:r>
      <w:proofErr w:type="gramStart"/>
      <w:r w:rsidR="008A62A8" w:rsidRPr="00456C12">
        <w:rPr>
          <w:rFonts w:ascii="Ebrima" w:eastAsia="Calibri" w:hAnsi="Ebrima" w:cs="Times New Roman"/>
        </w:rPr>
        <w:t>organs .Head</w:t>
      </w:r>
      <w:proofErr w:type="gramEnd"/>
      <w:r w:rsidR="008A62A8" w:rsidRPr="00456C12">
        <w:rPr>
          <w:rFonts w:ascii="Ebrima" w:eastAsia="Calibri" w:hAnsi="Ebrima" w:cs="Times New Roman"/>
        </w:rPr>
        <w:t xml:space="preserve"> could be understood or referred to as the five senses   </w:t>
      </w:r>
      <w:r w:rsidR="00456C12" w:rsidRPr="00456C12">
        <w:rPr>
          <w:rFonts w:ascii="Ebrima" w:eastAsia="Calibri" w:hAnsi="Ebrima" w:cs="Times New Roman"/>
        </w:rPr>
        <w:t>of knowledge</w:t>
      </w:r>
      <w:r w:rsidR="008A62A8" w:rsidRPr="00456C12">
        <w:rPr>
          <w:rFonts w:ascii="Ebrima" w:eastAsia="Calibri" w:hAnsi="Ebrima" w:cs="Times New Roman"/>
        </w:rPr>
        <w:t xml:space="preserve">, namely </w:t>
      </w:r>
      <w:r w:rsidR="00456C12" w:rsidRPr="00456C12">
        <w:rPr>
          <w:rFonts w:ascii="Ebrima" w:eastAsia="Calibri" w:hAnsi="Ebrima" w:cs="Times New Roman"/>
        </w:rPr>
        <w:t>the eyes, ears, nose</w:t>
      </w:r>
      <w:r w:rsidR="008A62A8" w:rsidRPr="00456C12">
        <w:rPr>
          <w:rFonts w:ascii="Ebrima" w:eastAsia="Calibri" w:hAnsi="Ebrima" w:cs="Times New Roman"/>
        </w:rPr>
        <w:t xml:space="preserve"> tongue and the skin through which we receive and transmit information. These senses mostly drag us outward forcing us to accept outside </w:t>
      </w:r>
      <w:proofErr w:type="gramStart"/>
      <w:r w:rsidR="008A62A8" w:rsidRPr="00456C12">
        <w:rPr>
          <w:rFonts w:ascii="Ebrima" w:eastAsia="Calibri" w:hAnsi="Ebrima" w:cs="Times New Roman"/>
        </w:rPr>
        <w:t>influences .The</w:t>
      </w:r>
      <w:proofErr w:type="gramEnd"/>
      <w:r w:rsidR="008A62A8" w:rsidRPr="00456C12">
        <w:rPr>
          <w:rFonts w:ascii="Ebrima" w:eastAsia="Calibri" w:hAnsi="Ebrima" w:cs="Times New Roman"/>
        </w:rPr>
        <w:t xml:space="preserve"> Mind  which , is  importantly a concept in the  head value ,consists of the faculties of thinking and feeling .The mental expressions of values are in ‘thoughts   and ‘feelings”, and are represented by the “the Head”</w:t>
      </w:r>
      <w:r w:rsidR="00456C12">
        <w:rPr>
          <w:rFonts w:ascii="Ebrima" w:eastAsia="Calibri" w:hAnsi="Ebrima" w:cs="Times New Roman"/>
        </w:rPr>
        <w:t>.</w:t>
      </w:r>
    </w:p>
    <w:p w14:paraId="790D3132" w14:textId="77777777" w:rsidR="004B3413" w:rsidRDefault="004B3413" w:rsidP="004B3413">
      <w:pPr>
        <w:spacing w:after="0" w:line="240" w:lineRule="auto"/>
        <w:jc w:val="both"/>
        <w:rPr>
          <w:rFonts w:ascii="Ebrima" w:eastAsia="Calibri" w:hAnsi="Ebrima" w:cs="Times New Roman"/>
        </w:rPr>
      </w:pPr>
    </w:p>
    <w:p w14:paraId="39AE8FBF" w14:textId="6A1314AD" w:rsidR="008A62A8" w:rsidRPr="00456C12" w:rsidRDefault="008A62A8" w:rsidP="00456C12">
      <w:pPr>
        <w:spacing w:after="200" w:line="276" w:lineRule="auto"/>
        <w:jc w:val="both"/>
        <w:rPr>
          <w:rFonts w:ascii="Ebrima" w:eastAsia="Calibri" w:hAnsi="Ebrima" w:cs="Times New Roman"/>
        </w:rPr>
      </w:pPr>
      <w:r w:rsidRPr="00456C12">
        <w:rPr>
          <w:rFonts w:ascii="Ebrima" w:eastAsia="Calibri" w:hAnsi="Ebrima" w:cs="Times New Roman"/>
        </w:rPr>
        <w:t xml:space="preserve">What </w:t>
      </w:r>
      <w:r w:rsidR="00456C12" w:rsidRPr="00456C12">
        <w:rPr>
          <w:rFonts w:ascii="Ebrima" w:eastAsia="Calibri" w:hAnsi="Ebrima" w:cs="Times New Roman"/>
        </w:rPr>
        <w:t xml:space="preserve">is the Mind? </w:t>
      </w:r>
      <w:r w:rsidRPr="00456C12">
        <w:rPr>
          <w:rFonts w:ascii="Ebrima" w:eastAsia="Calibri" w:hAnsi="Ebrima" w:cs="Times New Roman"/>
        </w:rPr>
        <w:t>It is a bundle of thoughts. What are thoughts? They are a bundle of desires. Desires are a part of the sub-</w:t>
      </w:r>
      <w:r w:rsidR="00456C12" w:rsidRPr="00456C12">
        <w:rPr>
          <w:rFonts w:ascii="Ebrima" w:eastAsia="Calibri" w:hAnsi="Ebrima" w:cs="Times New Roman"/>
        </w:rPr>
        <w:t xml:space="preserve">conscious mind. </w:t>
      </w:r>
      <w:r w:rsidRPr="00456C12">
        <w:rPr>
          <w:rFonts w:ascii="Ebrima" w:eastAsia="Calibri" w:hAnsi="Ebrima" w:cs="Times New Roman"/>
        </w:rPr>
        <w:t xml:space="preserve">To control our desires, we must not allow it to surface to the conscious mind. </w:t>
      </w:r>
      <w:r w:rsidR="00456C12" w:rsidRPr="00456C12">
        <w:rPr>
          <w:rFonts w:ascii="Ebrima" w:eastAsia="Calibri" w:hAnsi="Ebrima" w:cs="Times New Roman"/>
        </w:rPr>
        <w:t>However, it</w:t>
      </w:r>
      <w:r w:rsidRPr="00456C12">
        <w:rPr>
          <w:rFonts w:ascii="Ebrima" w:eastAsia="Calibri" w:hAnsi="Ebrima" w:cs="Times New Roman"/>
        </w:rPr>
        <w:t xml:space="preserve"> is difficult to eliminate desires altogether; therefore, reduce them and </w:t>
      </w:r>
      <w:r w:rsidR="00456C12" w:rsidRPr="00456C12">
        <w:rPr>
          <w:rFonts w:ascii="Ebrima" w:eastAsia="Calibri" w:hAnsi="Ebrima" w:cs="Times New Roman"/>
        </w:rPr>
        <w:t>develop Love</w:t>
      </w:r>
      <w:r w:rsidRPr="00456C12">
        <w:rPr>
          <w:rFonts w:ascii="Ebrima" w:eastAsia="Calibri" w:hAnsi="Ebrima" w:cs="Times New Roman"/>
        </w:rPr>
        <w:t xml:space="preserve"> for all.</w:t>
      </w:r>
    </w:p>
    <w:p w14:paraId="78CD75D0" w14:textId="59E76597" w:rsidR="008A62A8" w:rsidRDefault="008A62A8" w:rsidP="00456C12">
      <w:pPr>
        <w:spacing w:after="200" w:line="276" w:lineRule="auto"/>
        <w:jc w:val="both"/>
        <w:rPr>
          <w:rFonts w:ascii="Ebrima" w:eastAsia="Calibri" w:hAnsi="Ebrima" w:cs="Times New Roman"/>
          <w:b/>
        </w:rPr>
      </w:pPr>
      <w:r w:rsidRPr="00456C12">
        <w:rPr>
          <w:rFonts w:ascii="Ebrima" w:eastAsia="Calibri" w:hAnsi="Ebrima" w:cs="Times New Roman"/>
        </w:rPr>
        <w:t xml:space="preserve">. The mind is composed of the intellectual, logical domain: the left-brain agenda. The other aspect of the mind is the emotions and feelings, the right brain agenda. Actions are prompted by thoughts and feelings; these are the cause, and the actions are the effect. The human values incorporated into the thinking process will lead to their expression in actions.   </w:t>
      </w:r>
      <w:r w:rsidRPr="00456C12">
        <w:rPr>
          <w:rFonts w:ascii="Ebrima" w:eastAsia="Calibri" w:hAnsi="Ebrima" w:cs="Times New Roman"/>
          <w:b/>
        </w:rPr>
        <w:t xml:space="preserve">  </w:t>
      </w:r>
    </w:p>
    <w:p w14:paraId="6F119313" w14:textId="550FB872" w:rsidR="00117EAE" w:rsidRDefault="00117EAE" w:rsidP="00117EAE">
      <w:pPr>
        <w:spacing w:before="100" w:beforeAutospacing="1" w:after="100" w:afterAutospacing="1"/>
        <w:jc w:val="both"/>
        <w:rPr>
          <w:rFonts w:ascii="Ebrima" w:eastAsia="Times New Roman" w:hAnsi="Ebrima" w:cs="Times New Roman"/>
          <w:lang w:val="en-ZA" w:eastAsia="en-ZA"/>
        </w:rPr>
      </w:pPr>
      <w:r w:rsidRPr="00117EAE">
        <w:t xml:space="preserve"> </w:t>
      </w:r>
      <w:r w:rsidR="00AB2734" w:rsidRPr="00E27F30">
        <w:rPr>
          <w:rFonts w:ascii="Ebrima" w:eastAsia="Times New Roman" w:hAnsi="Ebrima" w:cs="Times New Roman"/>
          <w:lang w:val="en-ZA" w:eastAsia="en-ZA"/>
        </w:rPr>
        <w:t>Mere living is not enough; it has no value by itself. It is the motives, the feelings, the thoughts, the attitudes that prompt the day-to-day life.</w:t>
      </w:r>
    </w:p>
    <w:p w14:paraId="4DAF4C9F" w14:textId="2FE7CAB8" w:rsidR="00AB2734" w:rsidRPr="00E27F30" w:rsidRDefault="00AB2734" w:rsidP="00117EAE">
      <w:pPr>
        <w:shd w:val="clear" w:color="auto" w:fill="DEEAF6" w:themeFill="accent5" w:themeFillTint="33"/>
        <w:spacing w:before="100" w:beforeAutospacing="1" w:after="100" w:afterAutospacing="1"/>
        <w:jc w:val="both"/>
        <w:rPr>
          <w:rFonts w:ascii="Ebrima" w:eastAsia="Times New Roman" w:hAnsi="Ebrima" w:cs="Times New Roman"/>
          <w:b/>
          <w:bCs/>
          <w:color w:val="000000"/>
          <w:lang w:val="en-ZA" w:eastAsia="en-ZA"/>
        </w:rPr>
      </w:pPr>
      <w:r w:rsidRPr="00E27F30">
        <w:rPr>
          <w:rFonts w:ascii="Ebrima" w:eastAsia="Times New Roman" w:hAnsi="Ebrima" w:cs="Times New Roman"/>
          <w:lang w:val="en-ZA" w:eastAsia="en-ZA"/>
        </w:rPr>
        <w:t xml:space="preserve"> Baba says: Good fortune is always the result of good and positive thoughts whereas bad and negative thoughts lead eventually to bad fortune, via bad actions, bad habits and evil character. Since thought is the true basis of fortune, it is obvious that one must cultivate good and positive thoughts, if one is looking for a good fortune. Thoughts and Destiny are interconnected. </w:t>
      </w:r>
    </w:p>
    <w:p w14:paraId="49EA8E92" w14:textId="531F073B" w:rsidR="00AB2734" w:rsidRDefault="00AB2734" w:rsidP="00117EAE">
      <w:pPr>
        <w:spacing w:after="200" w:line="276" w:lineRule="auto"/>
        <w:jc w:val="both"/>
        <w:rPr>
          <w:rFonts w:ascii="Ebrima" w:eastAsia="Calibri" w:hAnsi="Ebrima" w:cs="Times New Roman"/>
          <w:b/>
        </w:rPr>
      </w:pPr>
    </w:p>
    <w:p w14:paraId="7DE291C8" w14:textId="04F0788C" w:rsidR="004B3413" w:rsidRDefault="004B3413" w:rsidP="00117EAE">
      <w:pPr>
        <w:spacing w:after="200" w:line="276" w:lineRule="auto"/>
        <w:jc w:val="both"/>
        <w:rPr>
          <w:rFonts w:ascii="Ebrima" w:eastAsia="Calibri" w:hAnsi="Ebrima" w:cs="Times New Roman"/>
          <w:b/>
        </w:rPr>
      </w:pPr>
    </w:p>
    <w:p w14:paraId="2795E322" w14:textId="6A58B368" w:rsidR="004B3413" w:rsidRDefault="004B3413" w:rsidP="00117EAE">
      <w:pPr>
        <w:spacing w:after="200" w:line="276" w:lineRule="auto"/>
        <w:jc w:val="both"/>
        <w:rPr>
          <w:rFonts w:ascii="Ebrima" w:eastAsia="Calibri" w:hAnsi="Ebrima" w:cs="Times New Roman"/>
          <w:b/>
        </w:rPr>
      </w:pPr>
      <w:r w:rsidRPr="00456C12">
        <w:rPr>
          <w:rFonts w:ascii="Ebrima" w:eastAsia="Calibri" w:hAnsi="Ebrima" w:cs="Times New Roman"/>
          <w:b/>
          <w:noProof/>
          <w:lang w:val="en-ZA" w:eastAsia="en-ZA"/>
        </w:rPr>
        <w:lastRenderedPageBreak/>
        <mc:AlternateContent>
          <mc:Choice Requires="wps">
            <w:drawing>
              <wp:anchor distT="0" distB="0" distL="114300" distR="114300" simplePos="0" relativeHeight="251723776" behindDoc="0" locked="0" layoutInCell="1" allowOverlap="1" wp14:anchorId="754C5778" wp14:editId="7F4391A7">
                <wp:simplePos x="0" y="0"/>
                <wp:positionH relativeFrom="margin">
                  <wp:align>left</wp:align>
                </wp:positionH>
                <wp:positionV relativeFrom="paragraph">
                  <wp:posOffset>-127635</wp:posOffset>
                </wp:positionV>
                <wp:extent cx="5669280" cy="777240"/>
                <wp:effectExtent l="0" t="0" r="26670" b="22860"/>
                <wp:wrapNone/>
                <wp:docPr id="426" name="Horizontal Scroll 426"/>
                <wp:cNvGraphicFramePr/>
                <a:graphic xmlns:a="http://schemas.openxmlformats.org/drawingml/2006/main">
                  <a:graphicData uri="http://schemas.microsoft.com/office/word/2010/wordprocessingShape">
                    <wps:wsp>
                      <wps:cNvSpPr/>
                      <wps:spPr>
                        <a:xfrm>
                          <a:off x="0" y="0"/>
                          <a:ext cx="5669280" cy="777240"/>
                        </a:xfrm>
                        <a:prstGeom prst="horizontalScroll">
                          <a:avLst/>
                        </a:prstGeom>
                        <a:solidFill>
                          <a:sysClr val="window" lastClr="FFFFFF"/>
                        </a:solidFill>
                        <a:ln w="25400" cap="flat" cmpd="sng" algn="ctr">
                          <a:solidFill>
                            <a:srgbClr val="1F497D">
                              <a:lumMod val="75000"/>
                            </a:srgbClr>
                          </a:solidFill>
                          <a:prstDash val="solid"/>
                        </a:ln>
                        <a:effectLst/>
                      </wps:spPr>
                      <wps:txbx>
                        <w:txbxContent>
                          <w:p w14:paraId="49E81D83" w14:textId="0FA5829C" w:rsidR="001E219C" w:rsidRPr="005348BB" w:rsidRDefault="001E219C" w:rsidP="008A62A8">
                            <w:pPr>
                              <w:jc w:val="center"/>
                              <w:rPr>
                                <w:rFonts w:ascii="Arial Rounded MT Bold" w:hAnsi="Arial Rounded MT Bold"/>
                              </w:rPr>
                            </w:pPr>
                            <w:r w:rsidRPr="005348BB">
                              <w:rPr>
                                <w:rFonts w:ascii="Arial Rounded MT Bold" w:hAnsi="Arial Rounded MT Bold"/>
                              </w:rPr>
                              <w:t>All thoughts arise from the heart and leads to actions. Hence for all thoughts, words and deeds, the heart is the source</w:t>
                            </w:r>
                            <w:r>
                              <w:rPr>
                                <w:rFonts w:ascii="Arial Rounded MT Bold" w:hAnsi="Arial Rounded MT Bold"/>
                              </w:rPr>
                              <w:t>.    Sathya Sai Baba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4C5778"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426" o:spid="_x0000_s1051" type="#_x0000_t98" style="position:absolute;left:0;text-align:left;margin-left:0;margin-top:-10.05pt;width:446.4pt;height:61.2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" fillcolor="window" strokecolor="#17375e" strokeweight="2pt">
                <v:textbox>
                  <w:txbxContent>
                    <w:p w14:paraId="49E81D83" w14:textId="0FA5829C" w:rsidR="001E219C" w:rsidRPr="005348BB" w:rsidRDefault="001E219C" w:rsidP="008A62A8">
                      <w:pPr>
                        <w:jc w:val="center"/>
                        <w:rPr>
                          <w:rFonts w:ascii="Arial Rounded MT Bold" w:hAnsi="Arial Rounded MT Bold"/>
                        </w:rPr>
                      </w:pPr>
                      <w:r w:rsidRPr="005348BB">
                        <w:rPr>
                          <w:rFonts w:ascii="Arial Rounded MT Bold" w:hAnsi="Arial Rounded MT Bold"/>
                        </w:rPr>
                        <w:t>All thoughts arise from the heart and leads to actions. Hence for all thoughts, words and deeds, the heart is the source</w:t>
                      </w:r>
                      <w:r>
                        <w:rPr>
                          <w:rFonts w:ascii="Arial Rounded MT Bold" w:hAnsi="Arial Rounded MT Bold"/>
                        </w:rPr>
                        <w:t>.    Sathya Sai Baba</w:t>
                      </w:r>
                    </w:p>
                  </w:txbxContent>
                </v:textbox>
                <w10:wrap anchorx="margin"/>
              </v:shape>
            </w:pict>
          </mc:Fallback>
        </mc:AlternateContent>
      </w:r>
    </w:p>
    <w:p w14:paraId="329DA790" w14:textId="77777777" w:rsidR="004B3413" w:rsidRPr="00117EAE" w:rsidRDefault="004B3413" w:rsidP="00117EAE">
      <w:pPr>
        <w:spacing w:after="200" w:line="276" w:lineRule="auto"/>
        <w:jc w:val="both"/>
        <w:rPr>
          <w:rFonts w:ascii="Ebrima" w:eastAsia="Calibri" w:hAnsi="Ebrima" w:cs="Times New Roman"/>
          <w:b/>
        </w:rPr>
      </w:pPr>
    </w:p>
    <w:p w14:paraId="40B98281" w14:textId="13095B45" w:rsidR="008A62A8" w:rsidRPr="000935C5" w:rsidRDefault="00AE4FEC" w:rsidP="008A62A8">
      <w:pPr>
        <w:spacing w:after="200" w:line="276"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8A62A8" w:rsidRPr="000935C5">
        <w:rPr>
          <w:rFonts w:ascii="Times New Roman" w:eastAsia="Calibri" w:hAnsi="Times New Roman" w:cs="Times New Roman"/>
          <w:b/>
          <w:sz w:val="24"/>
          <w:szCs w:val="24"/>
        </w:rPr>
        <w:t xml:space="preserve">                                                  </w:t>
      </w:r>
    </w:p>
    <w:p w14:paraId="4D918100" w14:textId="77777777" w:rsidR="0060403C" w:rsidRDefault="008A62A8" w:rsidP="00CF4116">
      <w:pPr>
        <w:spacing w:after="200" w:line="276" w:lineRule="auto"/>
        <w:jc w:val="both"/>
        <w:rPr>
          <w:rFonts w:ascii="Ebrima" w:eastAsia="Calibri" w:hAnsi="Ebrima" w:cs="Times New Roman"/>
          <w:b/>
          <w:bCs/>
        </w:rPr>
      </w:pPr>
      <w:r w:rsidRPr="0060403C">
        <w:rPr>
          <w:rFonts w:ascii="Ebrima" w:eastAsia="Calibri" w:hAnsi="Ebrima" w:cs="Times New Roman"/>
          <w:b/>
          <w:bCs/>
        </w:rPr>
        <w:t xml:space="preserve">The Heart   Value or </w:t>
      </w:r>
      <w:r w:rsidR="0060403C" w:rsidRPr="0060403C">
        <w:rPr>
          <w:rFonts w:ascii="Ebrima" w:eastAsia="Calibri" w:hAnsi="Ebrima" w:cs="Times New Roman"/>
          <w:b/>
          <w:bCs/>
        </w:rPr>
        <w:t>“Consciousness’</w:t>
      </w:r>
    </w:p>
    <w:p w14:paraId="54F54036" w14:textId="68FF2A53" w:rsidR="00CF4116" w:rsidRPr="0060403C" w:rsidRDefault="008A62A8" w:rsidP="00CF4116">
      <w:pPr>
        <w:spacing w:after="200" w:line="276" w:lineRule="auto"/>
        <w:jc w:val="both"/>
        <w:rPr>
          <w:rFonts w:ascii="Ebrima" w:eastAsia="Calibri" w:hAnsi="Ebrima" w:cs="Times New Roman"/>
          <w:bCs/>
        </w:rPr>
      </w:pPr>
      <w:r w:rsidRPr="0060403C">
        <w:rPr>
          <w:rFonts w:ascii="Ebrima" w:eastAsia="Calibri" w:hAnsi="Ebrima" w:cs="Times New Roman"/>
          <w:b/>
          <w:bCs/>
        </w:rPr>
        <w:t xml:space="preserve"> </w:t>
      </w:r>
      <w:r w:rsidRPr="0060403C">
        <w:rPr>
          <w:rFonts w:ascii="Ebrima" w:eastAsia="Calibri" w:hAnsi="Ebrima" w:cs="Times New Roman"/>
          <w:bCs/>
        </w:rPr>
        <w:t>We are all aware of the physical location of the heart as being on the left side of the human body. We are also aware of a nonphysical aspect of our life –</w:t>
      </w:r>
      <w:r w:rsidR="0060403C">
        <w:rPr>
          <w:rFonts w:ascii="Ebrima" w:eastAsia="Calibri" w:hAnsi="Ebrima" w:cs="Times New Roman"/>
          <w:bCs/>
        </w:rPr>
        <w:t xml:space="preserve"> </w:t>
      </w:r>
      <w:proofErr w:type="gramStart"/>
      <w:r w:rsidR="0060403C" w:rsidRPr="0060403C">
        <w:rPr>
          <w:rFonts w:ascii="Ebrima" w:eastAsia="Calibri" w:hAnsi="Ebrima" w:cs="Times New Roman"/>
          <w:bCs/>
        </w:rPr>
        <w:t xml:space="preserve">conscience </w:t>
      </w:r>
      <w:r w:rsidR="00AE4FEC">
        <w:rPr>
          <w:rFonts w:ascii="Ebrima" w:eastAsia="Calibri" w:hAnsi="Ebrima" w:cs="Times New Roman"/>
          <w:bCs/>
        </w:rPr>
        <w:t>.</w:t>
      </w:r>
      <w:r w:rsidR="0060403C" w:rsidRPr="0060403C">
        <w:rPr>
          <w:rFonts w:ascii="Ebrima" w:eastAsia="Calibri" w:hAnsi="Ebrima" w:cs="Times New Roman"/>
          <w:bCs/>
        </w:rPr>
        <w:t>The</w:t>
      </w:r>
      <w:proofErr w:type="gramEnd"/>
      <w:r w:rsidRPr="0060403C">
        <w:rPr>
          <w:rFonts w:ascii="Ebrima" w:eastAsia="Calibri" w:hAnsi="Ebrima" w:cs="Times New Roman"/>
          <w:bCs/>
        </w:rPr>
        <w:t xml:space="preserve"> super-conscious is pure consciousness. It is the part of the mind that contains all the wisdom and knowledge. </w:t>
      </w:r>
    </w:p>
    <w:p w14:paraId="27D062EF" w14:textId="63828BF8" w:rsidR="008A62A8" w:rsidRDefault="0060403C" w:rsidP="00CF4116">
      <w:pPr>
        <w:spacing w:after="200" w:line="276" w:lineRule="auto"/>
        <w:jc w:val="both"/>
        <w:rPr>
          <w:rFonts w:ascii="Ebrima" w:eastAsia="Calibri" w:hAnsi="Ebrima" w:cs="Times New Roman"/>
          <w:bCs/>
        </w:rPr>
      </w:pPr>
      <w:r w:rsidRPr="0060403C">
        <w:rPr>
          <w:rFonts w:ascii="Ebrima" w:eastAsia="Calibri" w:hAnsi="Ebrima" w:cs="Times New Roman"/>
          <w:bCs/>
        </w:rPr>
        <w:t>The Heart represents</w:t>
      </w:r>
      <w:r w:rsidR="008A62A8" w:rsidRPr="0060403C">
        <w:rPr>
          <w:rFonts w:ascii="Ebrima" w:eastAsia="Calibri" w:hAnsi="Ebrima" w:cs="Times New Roman"/>
          <w:bCs/>
        </w:rPr>
        <w:t xml:space="preserve"> an individual’s </w:t>
      </w:r>
      <w:r w:rsidRPr="0060403C">
        <w:rPr>
          <w:rFonts w:ascii="Ebrima" w:eastAsia="Calibri" w:hAnsi="Ebrima" w:cs="Times New Roman"/>
          <w:bCs/>
        </w:rPr>
        <w:t>consciousness and</w:t>
      </w:r>
      <w:r w:rsidR="008A62A8" w:rsidRPr="0060403C">
        <w:rPr>
          <w:rFonts w:ascii="Ebrima" w:eastAsia="Calibri" w:hAnsi="Ebrima" w:cs="Times New Roman"/>
          <w:bCs/>
        </w:rPr>
        <w:t xml:space="preserve"> conscience is the seat of the soul. It is the innate nature of an individual, which is based on all past/present</w:t>
      </w:r>
      <w:r w:rsidR="008A62A8" w:rsidRPr="00CF4116">
        <w:rPr>
          <w:rFonts w:ascii="Ebrima" w:eastAsia="Calibri" w:hAnsi="Ebrima" w:cs="Times New Roman"/>
          <w:bCs/>
        </w:rPr>
        <w:t xml:space="preserve"> experiences and learning. It is the essence of all conscious and subconscious experiences and in a sense represents the personal evolution and the level of awareness.  Personality traits ideology and habits are the reflections of the </w:t>
      </w:r>
      <w:proofErr w:type="gramStart"/>
      <w:r w:rsidR="008A62A8" w:rsidRPr="00CF4116">
        <w:rPr>
          <w:rFonts w:ascii="Ebrima" w:eastAsia="Calibri" w:hAnsi="Ebrima" w:cs="Times New Roman"/>
          <w:bCs/>
        </w:rPr>
        <w:t>heart .It</w:t>
      </w:r>
      <w:proofErr w:type="gramEnd"/>
      <w:r w:rsidR="008A62A8" w:rsidRPr="00CF4116">
        <w:rPr>
          <w:rFonts w:ascii="Ebrima" w:eastAsia="Calibri" w:hAnsi="Ebrima" w:cs="Times New Roman"/>
          <w:bCs/>
        </w:rPr>
        <w:t xml:space="preserve"> is the most fundamental </w:t>
      </w:r>
      <w:r w:rsidRPr="00CF4116">
        <w:rPr>
          <w:rFonts w:ascii="Ebrima" w:eastAsia="Calibri" w:hAnsi="Ebrima" w:cs="Times New Roman"/>
          <w:bCs/>
        </w:rPr>
        <w:t>aspect of human existence</w:t>
      </w:r>
      <w:r w:rsidR="008A62A8" w:rsidRPr="00CF4116">
        <w:rPr>
          <w:rFonts w:ascii="Ebrima" w:eastAsia="Calibri" w:hAnsi="Ebrima" w:cs="Times New Roman"/>
          <w:bCs/>
        </w:rPr>
        <w:t xml:space="preserve">.  The heart is also the seat </w:t>
      </w:r>
      <w:r w:rsidRPr="00CF4116">
        <w:rPr>
          <w:rFonts w:ascii="Ebrima" w:eastAsia="Calibri" w:hAnsi="Ebrima" w:cs="Times New Roman"/>
          <w:bCs/>
        </w:rPr>
        <w:t>of Love.</w:t>
      </w:r>
      <w:r w:rsidR="008A62A8" w:rsidRPr="00CF4116">
        <w:rPr>
          <w:rFonts w:ascii="Ebrima" w:eastAsia="Calibri" w:hAnsi="Ebrima" w:cs="Times New Roman"/>
          <w:bCs/>
        </w:rPr>
        <w:t xml:space="preserve">  When love energy spontaneously flows from our innermost </w:t>
      </w:r>
      <w:r w:rsidRPr="00CF4116">
        <w:rPr>
          <w:rFonts w:ascii="Ebrima" w:eastAsia="Calibri" w:hAnsi="Ebrima" w:cs="Times New Roman"/>
          <w:bCs/>
        </w:rPr>
        <w:t>core of</w:t>
      </w:r>
      <w:r w:rsidR="008A62A8" w:rsidRPr="00CF4116">
        <w:rPr>
          <w:rFonts w:ascii="Ebrima" w:eastAsia="Calibri" w:hAnsi="Ebrima" w:cs="Times New Roman"/>
          <w:bCs/>
        </w:rPr>
        <w:t xml:space="preserve"> </w:t>
      </w:r>
      <w:r w:rsidRPr="00CF4116">
        <w:rPr>
          <w:rFonts w:ascii="Ebrima" w:eastAsia="Calibri" w:hAnsi="Ebrima" w:cs="Times New Roman"/>
          <w:bCs/>
        </w:rPr>
        <w:t>conscience, it</w:t>
      </w:r>
      <w:r w:rsidR="008A62A8" w:rsidRPr="00CF4116">
        <w:rPr>
          <w:rFonts w:ascii="Ebrima" w:eastAsia="Calibri" w:hAnsi="Ebrima" w:cs="Times New Roman"/>
          <w:bCs/>
        </w:rPr>
        <w:t xml:space="preserve"> transforms our thoughts, feelings and actions into Truth, Peace, and Right Conduct.</w:t>
      </w:r>
    </w:p>
    <w:p w14:paraId="0CDA3004" w14:textId="1A96ABE4" w:rsidR="00D67FC4" w:rsidRDefault="00D67FC4" w:rsidP="00CF4116">
      <w:pPr>
        <w:spacing w:after="200" w:line="276" w:lineRule="auto"/>
        <w:jc w:val="both"/>
        <w:rPr>
          <w:rFonts w:ascii="Ebrima" w:eastAsia="Calibri" w:hAnsi="Ebrima" w:cs="Times New Roman"/>
          <w:b/>
          <w:bCs/>
        </w:rPr>
      </w:pPr>
      <w:r w:rsidRPr="00E27F30">
        <w:rPr>
          <w:rFonts w:ascii="Calibri" w:eastAsia="Times New Roman" w:hAnsi="Calibri" w:cs="Times New Roman"/>
          <w:noProof/>
          <w:sz w:val="24"/>
          <w:szCs w:val="24"/>
          <w:lang w:val="en-ZA" w:eastAsia="en-ZA"/>
        </w:rPr>
        <w:drawing>
          <wp:anchor distT="0" distB="0" distL="114300" distR="114300" simplePos="0" relativeHeight="251831296" behindDoc="0" locked="0" layoutInCell="1" allowOverlap="1" wp14:anchorId="0597156E" wp14:editId="65EF9390">
            <wp:simplePos x="0" y="0"/>
            <wp:positionH relativeFrom="column">
              <wp:posOffset>-57150</wp:posOffset>
            </wp:positionH>
            <wp:positionV relativeFrom="paragraph">
              <wp:posOffset>156845</wp:posOffset>
            </wp:positionV>
            <wp:extent cx="3238500" cy="1933575"/>
            <wp:effectExtent l="114300" t="114300" r="114300" b="142875"/>
            <wp:wrapThrough wrapText="bothSides">
              <wp:wrapPolygon edited="0">
                <wp:start x="-762" y="-1277"/>
                <wp:lineTo x="-762" y="22983"/>
                <wp:lineTo x="22235" y="22983"/>
                <wp:lineTo x="22235" y="-1277"/>
                <wp:lineTo x="-762" y="-1277"/>
              </wp:wrapPolygon>
            </wp:wrapThrough>
            <wp:docPr id="1026" name="Picture 10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 application&#10;&#10;Description automatically generated"/>
                    <pic:cNvPicPr>
                      <a:picLocks noChangeAspect="1" noChangeArrowheads="1"/>
                    </pic:cNvPicPr>
                  </pic:nvPicPr>
                  <pic:blipFill rotWithShape="1">
                    <a:blip r:embed="rId211">
                      <a:extLst>
                        <a:ext uri="{BEBA8EAE-BF5A-486C-A8C5-ECC9F3942E4B}">
                          <a14:imgProps xmlns:a14="http://schemas.microsoft.com/office/drawing/2010/main">
                            <a14:imgLayer r:embed="rId212">
                              <a14:imgEffect>
                                <a14:colorTemperature colorTemp="5300"/>
                              </a14:imgEffect>
                              <a14:imgEffect>
                                <a14:brightnessContrast contrast="-40000"/>
                              </a14:imgEffect>
                            </a14:imgLayer>
                          </a14:imgProps>
                        </a:ext>
                        <a:ext uri="{28A0092B-C50C-407E-A947-70E740481C1C}">
                          <a14:useLocalDpi xmlns:a14="http://schemas.microsoft.com/office/drawing/2010/main" val="0"/>
                        </a:ext>
                      </a:extLst>
                    </a:blip>
                    <a:srcRect l="5471" t="17172" r="3981" b="3924"/>
                    <a:stretch/>
                  </pic:blipFill>
                  <pic:spPr bwMode="auto">
                    <a:xfrm>
                      <a:off x="0" y="0"/>
                      <a:ext cx="3238500" cy="193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0C03A" w14:textId="2B093082" w:rsidR="00D67FC4" w:rsidRDefault="008A62A8" w:rsidP="00CF4116">
      <w:pPr>
        <w:spacing w:after="200" w:line="276" w:lineRule="auto"/>
        <w:jc w:val="both"/>
        <w:rPr>
          <w:rFonts w:ascii="Ebrima" w:eastAsia="Calibri" w:hAnsi="Ebrima" w:cs="Times New Roman"/>
          <w:b/>
          <w:bCs/>
        </w:rPr>
      </w:pPr>
      <w:r w:rsidRPr="00CF4116">
        <w:rPr>
          <w:rFonts w:ascii="Ebrima" w:eastAsia="Calibri" w:hAnsi="Ebrima" w:cs="Times New Roman"/>
          <w:b/>
          <w:bCs/>
        </w:rPr>
        <w:t xml:space="preserve">The Consultation Process of the </w:t>
      </w:r>
    </w:p>
    <w:p w14:paraId="00703D06" w14:textId="658B4271" w:rsidR="008A62A8" w:rsidRDefault="008A62A8" w:rsidP="00CF4116">
      <w:pPr>
        <w:spacing w:after="200" w:line="276" w:lineRule="auto"/>
        <w:jc w:val="both"/>
        <w:rPr>
          <w:rFonts w:ascii="Ebrima" w:eastAsia="Calibri" w:hAnsi="Ebrima" w:cs="Times New Roman"/>
          <w:b/>
          <w:bCs/>
        </w:rPr>
      </w:pPr>
      <w:proofErr w:type="gramStart"/>
      <w:r w:rsidRPr="00CF4116">
        <w:rPr>
          <w:rFonts w:ascii="Ebrima" w:eastAsia="Calibri" w:hAnsi="Ebrima" w:cs="Times New Roman"/>
          <w:b/>
          <w:bCs/>
        </w:rPr>
        <w:t>heart :</w:t>
      </w:r>
      <w:r w:rsidRPr="00AB2734">
        <w:rPr>
          <w:rFonts w:ascii="Ebrima" w:eastAsia="Calibri" w:hAnsi="Ebrima" w:cs="Times New Roman"/>
          <w:bCs/>
        </w:rPr>
        <w:t>The</w:t>
      </w:r>
      <w:proofErr w:type="gramEnd"/>
      <w:r w:rsidRPr="00AB2734">
        <w:rPr>
          <w:rFonts w:ascii="Ebrima" w:eastAsia="Calibri" w:hAnsi="Ebrima" w:cs="Times New Roman"/>
          <w:bCs/>
        </w:rPr>
        <w:t xml:space="preserve"> heart is the place where our ability to discriminate lies, contrary to the general thinking that such powers of discrimination lie in the head</w:t>
      </w:r>
      <w:r w:rsidRPr="00CF4116">
        <w:rPr>
          <w:rFonts w:ascii="Ebrima" w:eastAsia="Calibri" w:hAnsi="Ebrima" w:cs="Times New Roman"/>
          <w:b/>
          <w:bCs/>
        </w:rPr>
        <w:t>.</w:t>
      </w:r>
    </w:p>
    <w:p w14:paraId="511A6D59" w14:textId="77777777" w:rsidR="00AB2734" w:rsidRDefault="00AB2734" w:rsidP="00CF4116">
      <w:pPr>
        <w:spacing w:after="200" w:line="276" w:lineRule="auto"/>
        <w:jc w:val="both"/>
        <w:rPr>
          <w:rFonts w:ascii="Ebrima" w:eastAsia="Calibri" w:hAnsi="Ebrima" w:cs="Times New Roman"/>
          <w:b/>
          <w:bCs/>
        </w:rPr>
      </w:pPr>
    </w:p>
    <w:p w14:paraId="7DE1BF94" w14:textId="77777777" w:rsidR="00AB2734" w:rsidRDefault="00AB2734" w:rsidP="00CF4116">
      <w:pPr>
        <w:spacing w:after="200" w:line="276" w:lineRule="auto"/>
        <w:jc w:val="both"/>
        <w:rPr>
          <w:rFonts w:ascii="Ebrima" w:eastAsia="Calibri" w:hAnsi="Ebrima" w:cs="Times New Roman"/>
          <w:b/>
          <w:bCs/>
        </w:rPr>
      </w:pPr>
    </w:p>
    <w:p w14:paraId="6CE1CC9E" w14:textId="62303A00" w:rsidR="008A62A8" w:rsidRPr="00E27F30" w:rsidRDefault="008A62A8" w:rsidP="00CF4116">
      <w:pPr>
        <w:spacing w:after="200" w:line="276" w:lineRule="auto"/>
        <w:jc w:val="both"/>
        <w:rPr>
          <w:rFonts w:ascii="Ebrima" w:eastAsia="Calibri" w:hAnsi="Ebrima" w:cs="Times New Roman"/>
          <w:bCs/>
        </w:rPr>
      </w:pPr>
      <w:r w:rsidRPr="00CF4116">
        <w:rPr>
          <w:rFonts w:ascii="Ebrima" w:eastAsia="Calibri" w:hAnsi="Ebrima" w:cs="Times New Roman"/>
          <w:b/>
          <w:bCs/>
          <w:u w:val="single"/>
        </w:rPr>
        <w:t>Why is it that we forget to consult our heart</w:t>
      </w:r>
      <w:r w:rsidRPr="00CF4116">
        <w:rPr>
          <w:rFonts w:ascii="Ebrima" w:eastAsia="Calibri" w:hAnsi="Ebrima" w:cs="Times New Roman"/>
          <w:b/>
          <w:bCs/>
        </w:rPr>
        <w:t xml:space="preserve">? 1 </w:t>
      </w:r>
      <w:r w:rsidRPr="00CF4116">
        <w:rPr>
          <w:rFonts w:ascii="Ebrima" w:eastAsia="Calibri" w:hAnsi="Ebrima" w:cs="Times New Roman"/>
          <w:bCs/>
        </w:rPr>
        <w:t xml:space="preserve">Often we are in a hurry, in haste. Sometimes we </w:t>
      </w:r>
      <w:r w:rsidRPr="00E27F30">
        <w:rPr>
          <w:rFonts w:ascii="Ebrima" w:eastAsia="Calibri" w:hAnsi="Ebrima" w:cs="Times New Roman"/>
          <w:bCs/>
        </w:rPr>
        <w:t xml:space="preserve">deliberately do not wish to go by our heart. </w:t>
      </w:r>
    </w:p>
    <w:p w14:paraId="2D73C781" w14:textId="41C8460D" w:rsidR="008A62A8" w:rsidRPr="00E27F30" w:rsidRDefault="0060403C" w:rsidP="008A62A8">
      <w:pPr>
        <w:spacing w:after="200" w:line="276" w:lineRule="auto"/>
        <w:rPr>
          <w:rFonts w:ascii="Ebrima" w:eastAsia="Calibri" w:hAnsi="Ebrima" w:cs="Times New Roman"/>
          <w:bCs/>
        </w:rPr>
      </w:pPr>
      <w:r w:rsidRPr="00E27F30">
        <w:rPr>
          <w:rFonts w:ascii="Ebrima" w:eastAsia="Calibri" w:hAnsi="Ebrima" w:cs="Times New Roman"/>
          <w:b/>
          <w:bCs/>
        </w:rPr>
        <w:t>2.</w:t>
      </w:r>
      <w:r w:rsidRPr="00E27F30">
        <w:rPr>
          <w:rFonts w:ascii="Ebrima" w:eastAsia="Calibri" w:hAnsi="Ebrima" w:cs="Times New Roman"/>
          <w:b/>
          <w:bCs/>
          <w:u w:val="single"/>
        </w:rPr>
        <w:t xml:space="preserve"> Why</w:t>
      </w:r>
      <w:r w:rsidR="008A62A8" w:rsidRPr="00E27F30">
        <w:rPr>
          <w:rFonts w:ascii="Ebrima" w:eastAsia="Calibri" w:hAnsi="Ebrima" w:cs="Times New Roman"/>
          <w:b/>
          <w:bCs/>
          <w:u w:val="single"/>
        </w:rPr>
        <w:t xml:space="preserve"> is that sometimes we refuse to obey our </w:t>
      </w:r>
      <w:r w:rsidRPr="00E27F30">
        <w:rPr>
          <w:rFonts w:ascii="Ebrima" w:eastAsia="Calibri" w:hAnsi="Ebrima" w:cs="Times New Roman"/>
          <w:b/>
          <w:bCs/>
          <w:u w:val="single"/>
        </w:rPr>
        <w:t>heart</w:t>
      </w:r>
      <w:r w:rsidRPr="00E27F30">
        <w:rPr>
          <w:rFonts w:ascii="Ebrima" w:eastAsia="Calibri" w:hAnsi="Ebrima" w:cs="Times New Roman"/>
          <w:b/>
          <w:bCs/>
        </w:rPr>
        <w:t>? Heart</w:t>
      </w:r>
      <w:r w:rsidR="008A62A8" w:rsidRPr="00E27F30">
        <w:rPr>
          <w:rFonts w:ascii="Ebrima" w:eastAsia="Calibri" w:hAnsi="Ebrima" w:cs="Times New Roman"/>
          <w:b/>
          <w:bCs/>
        </w:rPr>
        <w:t xml:space="preserve"> always speaks the truth, and we are afraid </w:t>
      </w:r>
      <w:r w:rsidR="008A62A8" w:rsidRPr="00E27F30">
        <w:rPr>
          <w:rFonts w:ascii="Ebrima" w:eastAsia="Calibri" w:hAnsi="Ebrima" w:cs="Times New Roman"/>
          <w:bCs/>
        </w:rPr>
        <w:t xml:space="preserve">to accept the truth and start embracing the artificial life. Also, outside influence, peer </w:t>
      </w:r>
      <w:r w:rsidRPr="00E27F30">
        <w:rPr>
          <w:rFonts w:ascii="Ebrima" w:eastAsia="Calibri" w:hAnsi="Ebrima" w:cs="Times New Roman"/>
          <w:bCs/>
        </w:rPr>
        <w:t>pressure, and</w:t>
      </w:r>
      <w:r w:rsidR="008A62A8" w:rsidRPr="00E27F30">
        <w:rPr>
          <w:rFonts w:ascii="Ebrima" w:eastAsia="Calibri" w:hAnsi="Ebrima" w:cs="Times New Roman"/>
          <w:bCs/>
        </w:rPr>
        <w:t xml:space="preserve"> blindly following other habits are contributing factors for such disobedience.</w:t>
      </w:r>
    </w:p>
    <w:p w14:paraId="4DB979DA" w14:textId="59D4D93E" w:rsidR="008A62A8" w:rsidRDefault="008A62A8" w:rsidP="008A62A8">
      <w:pPr>
        <w:spacing w:after="200" w:line="276" w:lineRule="auto"/>
        <w:rPr>
          <w:rFonts w:ascii="Ebrima" w:eastAsia="Calibri" w:hAnsi="Ebrima" w:cs="Times New Roman"/>
          <w:bCs/>
        </w:rPr>
      </w:pPr>
      <w:r w:rsidRPr="00E27F30">
        <w:rPr>
          <w:rFonts w:ascii="Ebrima" w:eastAsia="Calibri" w:hAnsi="Ebrima" w:cs="Times New Roman"/>
          <w:b/>
          <w:bCs/>
          <w:u w:val="single"/>
        </w:rPr>
        <w:t xml:space="preserve">What is the consequence of not listening to the </w:t>
      </w:r>
      <w:r w:rsidR="0060403C" w:rsidRPr="00E27F30">
        <w:rPr>
          <w:rFonts w:ascii="Ebrima" w:eastAsia="Calibri" w:hAnsi="Ebrima" w:cs="Times New Roman"/>
          <w:b/>
          <w:bCs/>
          <w:u w:val="single"/>
        </w:rPr>
        <w:t>heart?</w:t>
      </w:r>
      <w:r w:rsidRPr="00E27F30">
        <w:rPr>
          <w:rFonts w:ascii="Ebrima" w:eastAsia="Calibri" w:hAnsi="Ebrima" w:cs="Times New Roman"/>
          <w:b/>
          <w:bCs/>
        </w:rPr>
        <w:t xml:space="preserve">    Many a times we begin to listen to the </w:t>
      </w:r>
      <w:r w:rsidRPr="00E27F30">
        <w:rPr>
          <w:rFonts w:ascii="Ebrima" w:eastAsia="Calibri" w:hAnsi="Ebrima" w:cs="Times New Roman"/>
          <w:bCs/>
        </w:rPr>
        <w:t xml:space="preserve">multiple voices in the head than the single inner voice from the heart. </w:t>
      </w:r>
      <w:proofErr w:type="gramStart"/>
      <w:r w:rsidRPr="00E27F30">
        <w:rPr>
          <w:rFonts w:ascii="Ebrima" w:eastAsia="Calibri" w:hAnsi="Ebrima" w:cs="Times New Roman"/>
          <w:bCs/>
        </w:rPr>
        <w:t>We  begin</w:t>
      </w:r>
      <w:proofErr w:type="gramEnd"/>
      <w:r w:rsidRPr="00E27F30">
        <w:rPr>
          <w:rFonts w:ascii="Ebrima" w:eastAsia="Calibri" w:hAnsi="Ebrima" w:cs="Times New Roman"/>
          <w:bCs/>
        </w:rPr>
        <w:t xml:space="preserve">  to  see  </w:t>
      </w:r>
      <w:r w:rsidRPr="00E27F30">
        <w:rPr>
          <w:rFonts w:ascii="Ebrima" w:eastAsia="Calibri" w:hAnsi="Ebrima" w:cs="Times New Roman"/>
          <w:bCs/>
        </w:rPr>
        <w:lastRenderedPageBreak/>
        <w:t xml:space="preserve">diversity  in  unity  which is  demonic .  Misery, </w:t>
      </w:r>
      <w:proofErr w:type="gramStart"/>
      <w:r w:rsidR="0060403C" w:rsidRPr="00E27F30">
        <w:rPr>
          <w:rFonts w:ascii="Ebrima" w:eastAsia="Calibri" w:hAnsi="Ebrima" w:cs="Times New Roman"/>
          <w:bCs/>
        </w:rPr>
        <w:t>restlessness</w:t>
      </w:r>
      <w:proofErr w:type="gramEnd"/>
      <w:r w:rsidR="0060403C" w:rsidRPr="00E27F30">
        <w:rPr>
          <w:rFonts w:ascii="Ebrima" w:eastAsia="Calibri" w:hAnsi="Ebrima" w:cs="Times New Roman"/>
          <w:bCs/>
        </w:rPr>
        <w:t xml:space="preserve"> and</w:t>
      </w:r>
      <w:r w:rsidRPr="00E27F30">
        <w:rPr>
          <w:rFonts w:ascii="Ebrima" w:eastAsia="Calibri" w:hAnsi="Ebrima" w:cs="Times New Roman"/>
          <w:bCs/>
        </w:rPr>
        <w:t xml:space="preserve">   </w:t>
      </w:r>
      <w:r w:rsidR="0060403C" w:rsidRPr="00E27F30">
        <w:rPr>
          <w:rFonts w:ascii="Ebrima" w:eastAsia="Calibri" w:hAnsi="Ebrima" w:cs="Times New Roman"/>
          <w:bCs/>
        </w:rPr>
        <w:t>unhappiness are</w:t>
      </w:r>
      <w:r w:rsidRPr="00E27F30">
        <w:rPr>
          <w:rFonts w:ascii="Ebrima" w:eastAsia="Calibri" w:hAnsi="Ebrima" w:cs="Times New Roman"/>
          <w:bCs/>
        </w:rPr>
        <w:t xml:space="preserve">   </w:t>
      </w:r>
      <w:r w:rsidR="0060403C" w:rsidRPr="00E27F30">
        <w:rPr>
          <w:rFonts w:ascii="Ebrima" w:eastAsia="Calibri" w:hAnsi="Ebrima" w:cs="Times New Roman"/>
          <w:bCs/>
        </w:rPr>
        <w:t>the direct</w:t>
      </w:r>
      <w:r w:rsidRPr="00E27F30">
        <w:rPr>
          <w:rFonts w:ascii="Ebrima" w:eastAsia="Calibri" w:hAnsi="Ebrima" w:cs="Times New Roman"/>
          <w:bCs/>
        </w:rPr>
        <w:t xml:space="preserve"> consequence of not listening to the </w:t>
      </w:r>
      <w:r w:rsidR="0060403C" w:rsidRPr="00E27F30">
        <w:rPr>
          <w:rFonts w:ascii="Ebrima" w:eastAsia="Calibri" w:hAnsi="Ebrima" w:cs="Times New Roman"/>
          <w:bCs/>
        </w:rPr>
        <w:t>heart.</w:t>
      </w:r>
    </w:p>
    <w:p w14:paraId="559F1157" w14:textId="77777777" w:rsidR="004B3413" w:rsidRPr="00E27F30" w:rsidRDefault="004B3413" w:rsidP="008A62A8">
      <w:pPr>
        <w:spacing w:after="200" w:line="276" w:lineRule="auto"/>
        <w:rPr>
          <w:rFonts w:ascii="Ebrima" w:eastAsia="Calibri" w:hAnsi="Ebrima" w:cs="Times New Roman"/>
          <w:bCs/>
        </w:rPr>
      </w:pPr>
    </w:p>
    <w:p w14:paraId="5F847FCD" w14:textId="266CA1D5" w:rsidR="008A62A8" w:rsidRPr="00E27F30" w:rsidRDefault="008A62A8" w:rsidP="008A62A8">
      <w:pPr>
        <w:spacing w:after="200" w:line="276" w:lineRule="auto"/>
        <w:rPr>
          <w:rFonts w:ascii="Ebrima" w:eastAsia="Calibri" w:hAnsi="Ebrima" w:cs="Times New Roman"/>
          <w:bCs/>
        </w:rPr>
      </w:pPr>
      <w:r w:rsidRPr="00E27F30">
        <w:rPr>
          <w:rFonts w:ascii="Ebrima" w:eastAsia="Calibri" w:hAnsi="Ebrima" w:cs="Times New Roman"/>
          <w:b/>
          <w:bCs/>
        </w:rPr>
        <w:t xml:space="preserve"> </w:t>
      </w:r>
      <w:r w:rsidRPr="00E27F30">
        <w:rPr>
          <w:rFonts w:ascii="Ebrima" w:eastAsia="Calibri" w:hAnsi="Ebrima" w:cs="Times New Roman"/>
          <w:b/>
          <w:bCs/>
          <w:u w:val="single"/>
        </w:rPr>
        <w:t>What are effects of getting approval of the heart?</w:t>
      </w:r>
      <w:r w:rsidRPr="00E27F30">
        <w:rPr>
          <w:rFonts w:ascii="Ebrima" w:eastAsia="Calibri" w:hAnsi="Ebrima" w:cs="Times New Roman"/>
          <w:b/>
          <w:bCs/>
        </w:rPr>
        <w:t xml:space="preserve">   </w:t>
      </w:r>
      <w:r w:rsidRPr="00E27F30">
        <w:rPr>
          <w:rFonts w:ascii="Ebrima" w:eastAsia="Calibri" w:hAnsi="Ebrima" w:cs="Times New Roman"/>
          <w:bCs/>
        </w:rPr>
        <w:t xml:space="preserve">When we begin to listen to the heart, we achieve unity </w:t>
      </w:r>
      <w:r w:rsidR="0060403C" w:rsidRPr="00E27F30">
        <w:rPr>
          <w:rFonts w:ascii="Ebrima" w:eastAsia="Calibri" w:hAnsi="Ebrima" w:cs="Times New Roman"/>
          <w:bCs/>
        </w:rPr>
        <w:t xml:space="preserve">of thought, </w:t>
      </w:r>
      <w:proofErr w:type="gramStart"/>
      <w:r w:rsidR="0060403C" w:rsidRPr="00E27F30">
        <w:rPr>
          <w:rFonts w:ascii="Ebrima" w:eastAsia="Calibri" w:hAnsi="Ebrima" w:cs="Times New Roman"/>
          <w:bCs/>
        </w:rPr>
        <w:t>word</w:t>
      </w:r>
      <w:proofErr w:type="gramEnd"/>
      <w:r w:rsidRPr="00E27F30">
        <w:rPr>
          <w:rFonts w:ascii="Ebrima" w:eastAsia="Calibri" w:hAnsi="Ebrima" w:cs="Times New Roman"/>
          <w:bCs/>
        </w:rPr>
        <w:t xml:space="preserve"> and deeds. We are in harmony with diversity, and we begin to be a true human being. If the heart wins over the mind, we are sure to see unity in diversity resulting in harmony, peace, and love.</w:t>
      </w:r>
    </w:p>
    <w:p w14:paraId="7927D2FB" w14:textId="49726125" w:rsidR="008A62A8" w:rsidRPr="00E27F30" w:rsidRDefault="008A62A8" w:rsidP="008A62A8">
      <w:pPr>
        <w:spacing w:after="200" w:line="276" w:lineRule="auto"/>
        <w:rPr>
          <w:rFonts w:ascii="Ebrima" w:eastAsia="Calibri" w:hAnsi="Ebrima" w:cs="Times New Roman"/>
          <w:bCs/>
          <w:u w:val="single"/>
        </w:rPr>
      </w:pPr>
      <w:r w:rsidRPr="00E27F30">
        <w:rPr>
          <w:rFonts w:ascii="Ebrima" w:eastAsia="Calibri" w:hAnsi="Ebrima" w:cs="Times New Roman"/>
          <w:bCs/>
          <w:u w:val="single"/>
        </w:rPr>
        <w:t xml:space="preserve">Is there a simple way to understand and   follow the </w:t>
      </w:r>
      <w:r w:rsidR="0060403C" w:rsidRPr="00E27F30">
        <w:rPr>
          <w:rFonts w:ascii="Ebrima" w:eastAsia="Calibri" w:hAnsi="Ebrima" w:cs="Times New Roman"/>
          <w:bCs/>
          <w:u w:val="single"/>
        </w:rPr>
        <w:t xml:space="preserve">heart? </w:t>
      </w:r>
    </w:p>
    <w:p w14:paraId="07D5DC86" w14:textId="79A19EAD" w:rsidR="008A62A8" w:rsidRPr="00AB2734" w:rsidRDefault="008A62A8" w:rsidP="008A62A8">
      <w:pPr>
        <w:spacing w:after="200" w:line="276" w:lineRule="auto"/>
        <w:rPr>
          <w:rFonts w:ascii="Ebrima" w:eastAsia="Calibri" w:hAnsi="Ebrima" w:cs="Times New Roman"/>
          <w:bCs/>
        </w:rPr>
      </w:pPr>
      <w:r w:rsidRPr="00E27F30">
        <w:rPr>
          <w:rFonts w:ascii="Ebrima" w:eastAsia="Calibri" w:hAnsi="Ebrima" w:cs="Times New Roman"/>
          <w:bCs/>
        </w:rPr>
        <w:t>Yes, adhere to the spiritual path. Constant remembrance and chanting the names of God can help us cherish and preserve the heart value. Remember the alphabets-</w:t>
      </w:r>
      <w:r w:rsidRPr="00E27F30">
        <w:rPr>
          <w:rFonts w:ascii="Ebrima" w:eastAsia="Calibri" w:hAnsi="Ebrima" w:cs="Times New Roman"/>
          <w:b/>
          <w:bCs/>
        </w:rPr>
        <w:t xml:space="preserve"> ABCDEFG to follow the heart value –</w:t>
      </w:r>
      <w:r w:rsidRPr="00E27F30">
        <w:rPr>
          <w:rFonts w:ascii="Ebrima" w:eastAsia="Calibri" w:hAnsi="Ebrima" w:cs="Times New Roman"/>
          <w:bCs/>
        </w:rPr>
        <w:t xml:space="preserve">Always Be </w:t>
      </w:r>
      <w:r w:rsidR="00E27F30" w:rsidRPr="00E27F30">
        <w:rPr>
          <w:rFonts w:ascii="Ebrima" w:eastAsia="Calibri" w:hAnsi="Ebrima" w:cs="Times New Roman"/>
          <w:b/>
          <w:bCs/>
        </w:rPr>
        <w:t>Careful,</w:t>
      </w:r>
      <w:r w:rsidRPr="00E27F30">
        <w:rPr>
          <w:rFonts w:ascii="Ebrima" w:eastAsia="Calibri" w:hAnsi="Ebrima" w:cs="Times New Roman"/>
          <w:b/>
          <w:bCs/>
        </w:rPr>
        <w:t xml:space="preserve"> </w:t>
      </w:r>
      <w:proofErr w:type="gramStart"/>
      <w:r w:rsidR="00E27F30" w:rsidRPr="00E27F30">
        <w:rPr>
          <w:rFonts w:ascii="Ebrima" w:eastAsia="Calibri" w:hAnsi="Ebrima" w:cs="Times New Roman"/>
          <w:b/>
          <w:bCs/>
        </w:rPr>
        <w:t>Don’t</w:t>
      </w:r>
      <w:proofErr w:type="gramEnd"/>
      <w:r w:rsidR="00E27F30" w:rsidRPr="00E27F30">
        <w:rPr>
          <w:rFonts w:ascii="Ebrima" w:eastAsia="Calibri" w:hAnsi="Ebrima" w:cs="Times New Roman"/>
          <w:b/>
          <w:bCs/>
        </w:rPr>
        <w:t xml:space="preserve"> Ever</w:t>
      </w:r>
      <w:r w:rsidRPr="00E27F30">
        <w:rPr>
          <w:rFonts w:ascii="Ebrima" w:eastAsia="Calibri" w:hAnsi="Ebrima" w:cs="Times New Roman"/>
          <w:b/>
          <w:bCs/>
        </w:rPr>
        <w:t xml:space="preserve"> Forget God</w:t>
      </w:r>
      <w:r w:rsidRPr="00E27F30">
        <w:rPr>
          <w:rFonts w:ascii="Ebrima" w:eastAsia="Calibri" w:hAnsi="Ebrima" w:cs="Times New Roman"/>
          <w:bCs/>
        </w:rPr>
        <w:t xml:space="preserve">.  The   heart is the abode of God. It is the residing place of divinity. </w:t>
      </w:r>
      <w:r w:rsidR="00E27F30" w:rsidRPr="00E27F30">
        <w:rPr>
          <w:rFonts w:ascii="Ebrima" w:eastAsia="Calibri" w:hAnsi="Ebrima" w:cs="Times New Roman"/>
          <w:bCs/>
        </w:rPr>
        <w:t>Satya</w:t>
      </w:r>
      <w:r w:rsidRPr="00E27F30">
        <w:rPr>
          <w:rFonts w:ascii="Ebrima" w:eastAsia="Calibri" w:hAnsi="Ebrima" w:cs="Times New Roman"/>
          <w:bCs/>
        </w:rPr>
        <w:t xml:space="preserve"> Sai </w:t>
      </w:r>
      <w:r w:rsidR="00E27F30" w:rsidRPr="00E27F30">
        <w:rPr>
          <w:rFonts w:ascii="Ebrima" w:eastAsia="Calibri" w:hAnsi="Ebrima" w:cs="Times New Roman"/>
          <w:bCs/>
        </w:rPr>
        <w:t>Baba says:</w:t>
      </w:r>
      <w:r w:rsidRPr="00E27F30">
        <w:rPr>
          <w:rFonts w:ascii="Ebrima" w:eastAsia="Calibri" w:hAnsi="Ebrima" w:cs="Times New Roman"/>
          <w:bCs/>
        </w:rPr>
        <w:t xml:space="preserve"> </w:t>
      </w:r>
      <w:r w:rsidRPr="00E27F30">
        <w:rPr>
          <w:rFonts w:ascii="Ebrima" w:eastAsia="Calibri" w:hAnsi="Ebrima" w:cs="Times New Roman"/>
          <w:b/>
          <w:bCs/>
        </w:rPr>
        <w:t>Divinity is inherent in every human being</w:t>
      </w:r>
      <w:r w:rsidRPr="00E27F30">
        <w:rPr>
          <w:rFonts w:ascii="Ebrima" w:eastAsia="Calibri" w:hAnsi="Ebrima" w:cs="Times New Roman"/>
          <w:bCs/>
        </w:rPr>
        <w:t xml:space="preserve">. </w:t>
      </w:r>
      <w:r w:rsidRPr="00AB2734">
        <w:rPr>
          <w:rFonts w:ascii="Ebrima" w:eastAsia="Calibri" w:hAnsi="Ebrima" w:cs="Times New Roman"/>
          <w:bCs/>
        </w:rPr>
        <w:t xml:space="preserve">Develop the habit of consulting the heart prior to every one of our actions </w:t>
      </w:r>
      <w:r w:rsidR="00E27F30" w:rsidRPr="00AB2734">
        <w:rPr>
          <w:rFonts w:ascii="Ebrima" w:eastAsia="Calibri" w:hAnsi="Ebrima" w:cs="Times New Roman"/>
          <w:bCs/>
        </w:rPr>
        <w:t>since conscience is none</w:t>
      </w:r>
      <w:r w:rsidRPr="00AB2734">
        <w:rPr>
          <w:rFonts w:ascii="Ebrima" w:eastAsia="Calibri" w:hAnsi="Ebrima" w:cs="Times New Roman"/>
          <w:bCs/>
        </w:rPr>
        <w:t xml:space="preserve"> other than the almighty.</w:t>
      </w:r>
    </w:p>
    <w:p w14:paraId="049C1634" w14:textId="569B1B6D" w:rsidR="008A62A8" w:rsidRPr="00AB2734" w:rsidRDefault="008A62A8" w:rsidP="008A62A8">
      <w:pPr>
        <w:spacing w:after="200" w:line="276" w:lineRule="auto"/>
        <w:rPr>
          <w:rFonts w:ascii="Ebrima" w:eastAsia="Calibri" w:hAnsi="Ebrima" w:cs="Times New Roman"/>
        </w:rPr>
      </w:pPr>
      <w:r w:rsidRPr="00AB2734">
        <w:rPr>
          <w:rFonts w:ascii="Ebrima" w:eastAsia="Calibri" w:hAnsi="Ebrima" w:cs="Times New Roman"/>
          <w:b/>
        </w:rPr>
        <w:t xml:space="preserve">Sathya Sai Baba </w:t>
      </w:r>
      <w:r w:rsidR="00FA1717" w:rsidRPr="00AB2734">
        <w:rPr>
          <w:rFonts w:ascii="Ebrima" w:eastAsia="Calibri" w:hAnsi="Ebrima" w:cs="Times New Roman"/>
          <w:b/>
        </w:rPr>
        <w:t>says</w:t>
      </w:r>
      <w:r w:rsidR="00FA1717" w:rsidRPr="00AB2734">
        <w:rPr>
          <w:rFonts w:ascii="Ebrima" w:eastAsia="Calibri" w:hAnsi="Ebrima" w:cs="Times New Roman"/>
        </w:rPr>
        <w:t xml:space="preserve"> “</w:t>
      </w:r>
      <w:r w:rsidRPr="00AB2734">
        <w:rPr>
          <w:rFonts w:ascii="Ebrima" w:eastAsia="Calibri" w:hAnsi="Ebrima" w:cs="Times New Roman"/>
        </w:rPr>
        <w:t xml:space="preserve">the </w:t>
      </w:r>
      <w:r w:rsidR="00FA1717" w:rsidRPr="00AB2734">
        <w:rPr>
          <w:rFonts w:ascii="Ebrima" w:eastAsia="Calibri" w:hAnsi="Ebrima" w:cs="Times New Roman"/>
        </w:rPr>
        <w:t>ability to synchronize</w:t>
      </w:r>
      <w:r w:rsidRPr="00AB2734">
        <w:rPr>
          <w:rFonts w:ascii="Ebrima" w:eastAsia="Calibri" w:hAnsi="Ebrima" w:cs="Times New Roman"/>
        </w:rPr>
        <w:t xml:space="preserve">   </w:t>
      </w:r>
      <w:r w:rsidR="00FA1717" w:rsidRPr="00AB2734">
        <w:rPr>
          <w:rFonts w:ascii="Ebrima" w:eastAsia="Calibri" w:hAnsi="Ebrima" w:cs="Times New Roman"/>
        </w:rPr>
        <w:t>your thought</w:t>
      </w:r>
      <w:r w:rsidRPr="00AB2734">
        <w:rPr>
          <w:rFonts w:ascii="Ebrima" w:eastAsia="Calibri" w:hAnsi="Ebrima" w:cs="Times New Roman"/>
        </w:rPr>
        <w:t xml:space="preserve"> word and deed should be developed when, with your mind you are thinking good thoughts, with your mouth you are speaking good words and with your body you are doing good deeds. Heart, Head and Hand </w:t>
      </w:r>
      <w:proofErr w:type="gramStart"/>
      <w:r w:rsidRPr="00AB2734">
        <w:rPr>
          <w:rFonts w:ascii="Ebrima" w:eastAsia="Calibri" w:hAnsi="Ebrima" w:cs="Times New Roman"/>
        </w:rPr>
        <w:t>have to</w:t>
      </w:r>
      <w:proofErr w:type="gramEnd"/>
      <w:r w:rsidRPr="00AB2734">
        <w:rPr>
          <w:rFonts w:ascii="Ebrima" w:eastAsia="Calibri" w:hAnsi="Ebrima" w:cs="Times New Roman"/>
        </w:rPr>
        <w:t xml:space="preserve"> function together, have to be integrated into our lives”. </w:t>
      </w:r>
    </w:p>
    <w:p w14:paraId="192D4D13" w14:textId="77777777" w:rsidR="004B3413" w:rsidRDefault="008A62A8" w:rsidP="0055628F">
      <w:pPr>
        <w:spacing w:after="200" w:line="276" w:lineRule="auto"/>
        <w:rPr>
          <w:rFonts w:ascii="Ebrima" w:eastAsia="Calibri" w:hAnsi="Ebrima" w:cs="Times New Roman"/>
          <w:b/>
        </w:rPr>
      </w:pPr>
      <w:r w:rsidRPr="00AB2734">
        <w:rPr>
          <w:rFonts w:ascii="Ebrima" w:eastAsia="Calibri" w:hAnsi="Ebrima" w:cs="Times New Roman"/>
          <w:b/>
        </w:rPr>
        <w:t xml:space="preserve"> </w:t>
      </w:r>
    </w:p>
    <w:p w14:paraId="13E4678E" w14:textId="5E37AE79" w:rsidR="00E27F30" w:rsidRPr="00E27F30" w:rsidRDefault="00E27F30" w:rsidP="0055628F">
      <w:pPr>
        <w:spacing w:after="200" w:line="276" w:lineRule="auto"/>
        <w:rPr>
          <w:rFonts w:ascii="Calibri" w:eastAsia="DengXian" w:hAnsi="Trebuchet MS" w:cs="Times New Roman"/>
          <w:b/>
          <w:bCs/>
          <w:color w:val="0070C0"/>
          <w:sz w:val="28"/>
          <w:szCs w:val="28"/>
          <w:lang w:val="en-ZA" w:eastAsia="en-ZA"/>
        </w:rPr>
      </w:pPr>
      <w:r w:rsidRPr="00E27F30">
        <w:rPr>
          <w:rFonts w:ascii="Calibri" w:eastAsia="DengXian" w:hAnsi="Trebuchet MS" w:cs="Times New Roman"/>
          <w:b/>
          <w:bCs/>
          <w:color w:val="0070C0"/>
          <w:sz w:val="28"/>
          <w:szCs w:val="28"/>
          <w:lang w:val="en-ZA" w:eastAsia="en-ZA"/>
        </w:rPr>
        <w:t xml:space="preserve">THE HAND VALUE </w:t>
      </w:r>
    </w:p>
    <w:p w14:paraId="088733BA" w14:textId="20E6937E" w:rsidR="008A62A8" w:rsidRPr="006274F6" w:rsidRDefault="00AE4FEC" w:rsidP="006274F6">
      <w:pPr>
        <w:spacing w:after="200" w:line="276" w:lineRule="auto"/>
        <w:jc w:val="both"/>
        <w:rPr>
          <w:rFonts w:ascii="Ebrima" w:eastAsia="Calibri" w:hAnsi="Ebrima" w:cs="Times New Roman"/>
        </w:rPr>
      </w:pPr>
      <w:r w:rsidRPr="00E27F30">
        <w:rPr>
          <w:rFonts w:ascii="Calibri" w:eastAsia="DengXian" w:hAnsi="Trebuchet MS" w:cs="Times New Roman"/>
          <w:noProof/>
          <w:color w:val="000000"/>
          <w:sz w:val="24"/>
          <w:szCs w:val="24"/>
          <w:lang w:val="en-ZA" w:eastAsia="en-ZA"/>
        </w:rPr>
        <w:drawing>
          <wp:anchor distT="0" distB="0" distL="114300" distR="114300" simplePos="0" relativeHeight="251828224" behindDoc="0" locked="0" layoutInCell="1" allowOverlap="1" wp14:anchorId="3A704B9A" wp14:editId="3B6493A1">
            <wp:simplePos x="0" y="0"/>
            <wp:positionH relativeFrom="margin">
              <wp:posOffset>3676650</wp:posOffset>
            </wp:positionH>
            <wp:positionV relativeFrom="margin">
              <wp:posOffset>3748405</wp:posOffset>
            </wp:positionV>
            <wp:extent cx="2085975" cy="1390650"/>
            <wp:effectExtent l="0" t="0" r="9525" b="0"/>
            <wp:wrapSquare wrapText="bothSides"/>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2085975" cy="1390650"/>
                    </a:xfrm>
                    <a:prstGeom prst="rect">
                      <a:avLst/>
                    </a:prstGeom>
                    <a:noFill/>
                    <a:ln>
                      <a:noFill/>
                    </a:ln>
                  </pic:spPr>
                </pic:pic>
              </a:graphicData>
            </a:graphic>
          </wp:anchor>
        </w:drawing>
      </w:r>
      <w:r w:rsidR="008A62A8" w:rsidRPr="006274F6">
        <w:rPr>
          <w:rFonts w:ascii="Ebrima" w:eastAsia="Calibri" w:hAnsi="Ebrima" w:cs="Times New Roman"/>
        </w:rPr>
        <w:t xml:space="preserve">HAND VALUE- The hand is an organ of that immediately reacts and expresses the will of the heart. It has the function of expressing   speech, emotions, and touch in its own sign language. Hands are blessed   </w:t>
      </w:r>
      <w:r w:rsidR="0055628F" w:rsidRPr="006274F6">
        <w:rPr>
          <w:rFonts w:ascii="Ebrima" w:eastAsia="Calibri" w:hAnsi="Ebrima" w:cs="Times New Roman"/>
        </w:rPr>
        <w:t>with the power of subtle</w:t>
      </w:r>
      <w:r w:rsidR="008A62A8" w:rsidRPr="006274F6">
        <w:rPr>
          <w:rFonts w:ascii="Ebrima" w:eastAsia="Calibri" w:hAnsi="Ebrima" w:cs="Times New Roman"/>
        </w:rPr>
        <w:t xml:space="preserve"> </w:t>
      </w:r>
      <w:r w:rsidR="0055628F" w:rsidRPr="006274F6">
        <w:rPr>
          <w:rFonts w:ascii="Ebrima" w:eastAsia="Calibri" w:hAnsi="Ebrima" w:cs="Times New Roman"/>
        </w:rPr>
        <w:t>energy in</w:t>
      </w:r>
      <w:r w:rsidR="008A62A8" w:rsidRPr="006274F6">
        <w:rPr>
          <w:rFonts w:ascii="Ebrima" w:eastAsia="Calibri" w:hAnsi="Ebrima" w:cs="Times New Roman"/>
        </w:rPr>
        <w:t xml:space="preserve"> them. The hand is the external tool of the mind and is also called the outer brain of man. </w:t>
      </w:r>
      <w:r w:rsidR="0055628F" w:rsidRPr="006274F6">
        <w:rPr>
          <w:rFonts w:ascii="Ebrima" w:eastAsia="Calibri" w:hAnsi="Ebrima" w:cs="Times New Roman"/>
        </w:rPr>
        <w:t>When it</w:t>
      </w:r>
      <w:r w:rsidR="008A62A8" w:rsidRPr="006274F6">
        <w:rPr>
          <w:rFonts w:ascii="Ebrima" w:eastAsia="Calibri" w:hAnsi="Ebrima" w:cs="Times New Roman"/>
        </w:rPr>
        <w:t xml:space="preserve"> </w:t>
      </w:r>
      <w:r w:rsidR="0055628F" w:rsidRPr="006274F6">
        <w:rPr>
          <w:rFonts w:ascii="Ebrima" w:eastAsia="Calibri" w:hAnsi="Ebrima" w:cs="Times New Roman"/>
        </w:rPr>
        <w:t>performs actions in</w:t>
      </w:r>
      <w:r w:rsidR="008A62A8" w:rsidRPr="006274F6">
        <w:rPr>
          <w:rFonts w:ascii="Ebrima" w:eastAsia="Calibri" w:hAnsi="Ebrima" w:cs="Times New Roman"/>
        </w:rPr>
        <w:t xml:space="preserve"> consultation with the </w:t>
      </w:r>
      <w:r w:rsidR="0055628F" w:rsidRPr="006274F6">
        <w:rPr>
          <w:rFonts w:ascii="Ebrima" w:eastAsia="Calibri" w:hAnsi="Ebrima" w:cs="Times New Roman"/>
        </w:rPr>
        <w:t>heart,</w:t>
      </w:r>
      <w:r w:rsidR="008A62A8" w:rsidRPr="006274F6">
        <w:rPr>
          <w:rFonts w:ascii="Ebrima" w:eastAsia="Calibri" w:hAnsi="Ebrima" w:cs="Times New Roman"/>
        </w:rPr>
        <w:t xml:space="preserve"> the hand becomes the symbol of not only action but also strength and protection. Hand is more often a source of energy especially when used to perform sacred and benevolent acts. </w:t>
      </w:r>
    </w:p>
    <w:p w14:paraId="45D824B0" w14:textId="2AA19E48" w:rsidR="008A62A8" w:rsidRDefault="008A62A8" w:rsidP="008A62A8">
      <w:pPr>
        <w:spacing w:after="200" w:line="276" w:lineRule="auto"/>
        <w:rPr>
          <w:rFonts w:ascii="Ebrima" w:eastAsia="Calibri" w:hAnsi="Ebrima" w:cs="Times New Roman"/>
        </w:rPr>
      </w:pPr>
      <w:r w:rsidRPr="006274F6">
        <w:rPr>
          <w:rFonts w:ascii="Ebrima" w:eastAsia="Calibri" w:hAnsi="Ebrima" w:cs="Times New Roman"/>
        </w:rPr>
        <w:t>It is the same hand and the same tool, but a doctor’s hand and a robber’s hand execute totally different jobs. Hence it is important to use the hands wisely and carefully.</w:t>
      </w:r>
    </w:p>
    <w:p w14:paraId="3C74E0FD" w14:textId="2B4AF412" w:rsidR="006274F6" w:rsidRPr="006274F6" w:rsidRDefault="006274F6" w:rsidP="008A62A8">
      <w:pPr>
        <w:spacing w:after="200" w:line="276" w:lineRule="auto"/>
        <w:rPr>
          <w:rFonts w:ascii="Ebrima" w:eastAsia="Calibri" w:hAnsi="Ebrima" w:cs="Times New Roman"/>
        </w:rPr>
      </w:pPr>
    </w:p>
    <w:p w14:paraId="38B5C455" w14:textId="1D180D98" w:rsidR="00117646" w:rsidRPr="00117646" w:rsidRDefault="008A62A8" w:rsidP="008A62A8">
      <w:pPr>
        <w:spacing w:after="200" w:line="276" w:lineRule="auto"/>
        <w:rPr>
          <w:rFonts w:ascii="Times New Roman" w:eastAsia="Calibri" w:hAnsi="Times New Roman" w:cs="Times New Roman"/>
          <w:sz w:val="28"/>
          <w:szCs w:val="24"/>
        </w:rPr>
      </w:pPr>
      <w:r w:rsidRPr="00117646">
        <w:rPr>
          <w:rFonts w:ascii="Times New Roman" w:eastAsia="Calibri" w:hAnsi="Times New Roman" w:cs="Times New Roman"/>
          <w:sz w:val="28"/>
          <w:szCs w:val="24"/>
        </w:rPr>
        <w:lastRenderedPageBreak/>
        <w:t xml:space="preserve">The Roll of the Hand in Right Conduct and Non-Violence </w:t>
      </w:r>
    </w:p>
    <w:p w14:paraId="0DBE98C6" w14:textId="3ECE3AD0" w:rsidR="008A62A8" w:rsidRPr="00117646" w:rsidRDefault="004B3413" w:rsidP="008A62A8">
      <w:pPr>
        <w:spacing w:after="200" w:line="276" w:lineRule="auto"/>
        <w:rPr>
          <w:rFonts w:ascii="Times New Roman" w:eastAsia="Calibri" w:hAnsi="Times New Roman" w:cs="Times New Roman"/>
          <w:b/>
          <w:sz w:val="24"/>
          <w:szCs w:val="24"/>
        </w:rPr>
      </w:pPr>
      <w:r w:rsidRPr="00117646">
        <w:rPr>
          <w:rFonts w:ascii="Times New Roman" w:eastAsia="Calibri" w:hAnsi="Times New Roman" w:cs="Times New Roman"/>
          <w:noProof/>
          <w:sz w:val="28"/>
          <w:szCs w:val="24"/>
          <w:lang w:val="en-ZA" w:eastAsia="en-ZA"/>
        </w:rPr>
        <mc:AlternateContent>
          <mc:Choice Requires="wps">
            <w:drawing>
              <wp:anchor distT="0" distB="0" distL="114300" distR="114300" simplePos="0" relativeHeight="251829248" behindDoc="0" locked="0" layoutInCell="1" allowOverlap="1" wp14:anchorId="3CE57F1E" wp14:editId="08B3190E">
                <wp:simplePos x="0" y="0"/>
                <wp:positionH relativeFrom="margin">
                  <wp:align>left</wp:align>
                </wp:positionH>
                <wp:positionV relativeFrom="paragraph">
                  <wp:posOffset>1270</wp:posOffset>
                </wp:positionV>
                <wp:extent cx="981075" cy="866775"/>
                <wp:effectExtent l="0" t="0" r="47625" b="28575"/>
                <wp:wrapNone/>
                <wp:docPr id="1029" name="Right Arrow Callout 1029"/>
                <wp:cNvGraphicFramePr/>
                <a:graphic xmlns:a="http://schemas.openxmlformats.org/drawingml/2006/main">
                  <a:graphicData uri="http://schemas.microsoft.com/office/word/2010/wordprocessingShape">
                    <wps:wsp>
                      <wps:cNvSpPr/>
                      <wps:spPr>
                        <a:xfrm>
                          <a:off x="0" y="0"/>
                          <a:ext cx="981075" cy="866775"/>
                        </a:xfrm>
                        <a:prstGeom prst="righ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B0628F" w14:textId="6603B8FC" w:rsidR="001E219C" w:rsidRDefault="001E219C" w:rsidP="00117646">
                            <w:pPr>
                              <w:jc w:val="center"/>
                            </w:pPr>
                            <w:r w:rsidRPr="000935C5">
                              <w:rPr>
                                <w:rFonts w:ascii="Times New Roman" w:eastAsia="Calibri" w:hAnsi="Times New Roman" w:cs="Times New Roman"/>
                                <w:b/>
                                <w:sz w:val="24"/>
                                <w:szCs w:val="24"/>
                              </w:rPr>
                              <w:t xml:space="preserve">LOVE   in </w:t>
                            </w:r>
                            <w:r w:rsidRPr="000935C5">
                              <w:rPr>
                                <w:rFonts w:ascii="Times New Roman" w:eastAsia="Calibri"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E57F1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Right Arrow Callout 1029" o:spid="_x0000_s1052" type="#_x0000_t78" style="position:absolute;margin-left:0;margin-top:.1pt;width:77.25pt;height:68.25pt;z-index:251829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" adj="14035,,16829" fillcolor="#4472c4 [3204]" strokecolor="#1f3763 [1604]" strokeweight="1pt">
                <v:textbox>
                  <w:txbxContent>
                    <w:p w14:paraId="0EB0628F" w14:textId="6603B8FC" w:rsidR="001E219C" w:rsidRDefault="001E219C" w:rsidP="00117646">
                      <w:pPr>
                        <w:jc w:val="center"/>
                      </w:pPr>
                      <w:r w:rsidRPr="000935C5">
                        <w:rPr>
                          <w:rFonts w:ascii="Times New Roman" w:eastAsia="Calibri" w:hAnsi="Times New Roman" w:cs="Times New Roman"/>
                          <w:b/>
                          <w:sz w:val="24"/>
                          <w:szCs w:val="24"/>
                        </w:rPr>
                        <w:t xml:space="preserve">LOVE   in </w:t>
                      </w:r>
                      <w:r w:rsidRPr="000935C5">
                        <w:rPr>
                          <w:rFonts w:ascii="Times New Roman" w:eastAsia="Calibri" w:hAnsi="Times New Roman" w:cs="Times New Roman"/>
                          <w:sz w:val="24"/>
                          <w:szCs w:val="24"/>
                        </w:rPr>
                        <w:t xml:space="preserve">                              </w:t>
                      </w:r>
                    </w:p>
                  </w:txbxContent>
                </v:textbox>
                <w10:wrap anchorx="margin"/>
              </v:shape>
            </w:pict>
          </mc:Fallback>
        </mc:AlternateContent>
      </w:r>
      <w:r w:rsidR="00117646">
        <w:rPr>
          <w:rFonts w:ascii="Times New Roman" w:eastAsia="Calibri" w:hAnsi="Times New Roman" w:cs="Times New Roman"/>
          <w:b/>
          <w:sz w:val="24"/>
          <w:szCs w:val="24"/>
        </w:rPr>
        <w:t xml:space="preserve">                                </w:t>
      </w:r>
      <w:r w:rsidR="008A62A8" w:rsidRPr="000935C5">
        <w:rPr>
          <w:rFonts w:ascii="Times New Roman" w:eastAsia="Calibri" w:hAnsi="Times New Roman" w:cs="Times New Roman"/>
          <w:b/>
          <w:sz w:val="24"/>
          <w:szCs w:val="24"/>
        </w:rPr>
        <w:t>ACTION IS RIGHT ACTION</w:t>
      </w:r>
      <w:r w:rsidR="008A62A8" w:rsidRPr="000935C5">
        <w:rPr>
          <w:rFonts w:ascii="Times New Roman" w:eastAsia="Calibri" w:hAnsi="Times New Roman" w:cs="Times New Roman"/>
          <w:sz w:val="24"/>
          <w:szCs w:val="24"/>
        </w:rPr>
        <w:t xml:space="preserve">  </w:t>
      </w:r>
    </w:p>
    <w:p w14:paraId="63F79AA0" w14:textId="1CDCD94E" w:rsidR="008A62A8" w:rsidRPr="000935C5" w:rsidRDefault="008A62A8" w:rsidP="008A62A8">
      <w:pPr>
        <w:spacing w:after="200" w:line="276" w:lineRule="auto"/>
        <w:rPr>
          <w:rFonts w:ascii="Times New Roman" w:eastAsia="Calibri" w:hAnsi="Times New Roman" w:cs="Times New Roman"/>
          <w:b/>
          <w:sz w:val="24"/>
          <w:szCs w:val="24"/>
        </w:rPr>
      </w:pPr>
      <w:r w:rsidRPr="000935C5">
        <w:rPr>
          <w:rFonts w:ascii="Times New Roman" w:eastAsia="Calibri" w:hAnsi="Times New Roman" w:cs="Times New Roman"/>
          <w:sz w:val="24"/>
          <w:szCs w:val="24"/>
        </w:rPr>
        <w:t xml:space="preserve">       </w:t>
      </w:r>
      <w:r w:rsidR="00117646">
        <w:rPr>
          <w:rFonts w:ascii="Times New Roman" w:eastAsia="Calibri" w:hAnsi="Times New Roman" w:cs="Times New Roman"/>
          <w:sz w:val="24"/>
          <w:szCs w:val="24"/>
        </w:rPr>
        <w:t xml:space="preserve">                        </w:t>
      </w:r>
      <w:r w:rsidRPr="000935C5">
        <w:rPr>
          <w:rFonts w:ascii="Times New Roman" w:eastAsia="Calibri" w:hAnsi="Times New Roman" w:cs="Times New Roman"/>
          <w:sz w:val="24"/>
          <w:szCs w:val="24"/>
        </w:rPr>
        <w:t xml:space="preserve">  </w:t>
      </w:r>
      <w:r w:rsidRPr="000935C5">
        <w:rPr>
          <w:rFonts w:ascii="Times New Roman" w:eastAsia="Calibri" w:hAnsi="Times New Roman" w:cs="Times New Roman"/>
          <w:b/>
          <w:sz w:val="24"/>
          <w:szCs w:val="24"/>
        </w:rPr>
        <w:t xml:space="preserve">FEELING OR UNDERSTANDING IS </w:t>
      </w:r>
      <w:proofErr w:type="gramStart"/>
      <w:r w:rsidR="00117646">
        <w:rPr>
          <w:rFonts w:ascii="Times New Roman" w:eastAsia="Calibri" w:hAnsi="Times New Roman" w:cs="Times New Roman"/>
          <w:b/>
          <w:sz w:val="24"/>
          <w:szCs w:val="24"/>
        </w:rPr>
        <w:t>NON VIOLENCE</w:t>
      </w:r>
      <w:proofErr w:type="gramEnd"/>
    </w:p>
    <w:p w14:paraId="2CF3DCE5" w14:textId="5B0C3407" w:rsidR="008A62A8" w:rsidRDefault="008A62A8" w:rsidP="008A62A8">
      <w:pPr>
        <w:spacing w:after="200" w:line="276" w:lineRule="auto"/>
        <w:rPr>
          <w:rFonts w:ascii="Times New Roman" w:eastAsia="Calibri" w:hAnsi="Times New Roman" w:cs="Times New Roman"/>
          <w:b/>
          <w:sz w:val="24"/>
          <w:szCs w:val="24"/>
        </w:rPr>
      </w:pPr>
    </w:p>
    <w:p w14:paraId="0474EF6D" w14:textId="77777777" w:rsidR="00ED2E55" w:rsidRDefault="00ED2E55" w:rsidP="008A62A8">
      <w:pPr>
        <w:spacing w:after="200" w:line="276" w:lineRule="auto"/>
        <w:rPr>
          <w:rFonts w:ascii="Times New Roman" w:eastAsia="Calibri" w:hAnsi="Times New Roman" w:cs="Times New Roman"/>
          <w:b/>
          <w:sz w:val="24"/>
          <w:szCs w:val="24"/>
        </w:rPr>
      </w:pPr>
    </w:p>
    <w:p w14:paraId="70D5E959" w14:textId="795016AC" w:rsidR="008A62A8" w:rsidRPr="00AC7C63" w:rsidRDefault="008A62A8" w:rsidP="00117646">
      <w:pPr>
        <w:spacing w:after="200" w:line="276" w:lineRule="auto"/>
        <w:jc w:val="both"/>
        <w:rPr>
          <w:rFonts w:ascii="Ebrima" w:eastAsia="Calibri" w:hAnsi="Ebrima" w:cs="Times New Roman"/>
        </w:rPr>
      </w:pPr>
      <w:r w:rsidRPr="00AC7C63">
        <w:rPr>
          <w:rFonts w:ascii="Ebrima" w:eastAsia="Calibri" w:hAnsi="Ebrima" w:cs="Times New Roman"/>
        </w:rPr>
        <w:t xml:space="preserve"> Right </w:t>
      </w:r>
      <w:r w:rsidR="00117646" w:rsidRPr="00AC7C63">
        <w:rPr>
          <w:rFonts w:ascii="Ebrima" w:eastAsia="Calibri" w:hAnsi="Ebrima" w:cs="Times New Roman"/>
        </w:rPr>
        <w:t xml:space="preserve">Conduct is the adherence to the </w:t>
      </w:r>
      <w:r w:rsidR="00FA1717" w:rsidRPr="00AC7C63">
        <w:rPr>
          <w:rFonts w:ascii="Ebrima" w:eastAsia="Calibri" w:hAnsi="Ebrima" w:cs="Times New Roman"/>
        </w:rPr>
        <w:t>rule</w:t>
      </w:r>
      <w:proofErr w:type="gramStart"/>
      <w:r w:rsidR="00FA1717" w:rsidRPr="00AC7C63">
        <w:rPr>
          <w:rFonts w:ascii="Ebrima" w:eastAsia="Calibri" w:hAnsi="Ebrima" w:cs="Times New Roman"/>
        </w:rPr>
        <w:t>:</w:t>
      </w:r>
      <w:r w:rsidR="00F70005">
        <w:rPr>
          <w:rFonts w:ascii="Ebrima" w:eastAsia="Calibri" w:hAnsi="Ebrima" w:cs="Times New Roman"/>
        </w:rPr>
        <w:t xml:space="preserve"> </w:t>
      </w:r>
      <w:r w:rsidR="00FA1717" w:rsidRPr="00AC7C63">
        <w:rPr>
          <w:rFonts w:ascii="Ebrima" w:eastAsia="Calibri" w:hAnsi="Ebrima" w:cs="Times New Roman"/>
        </w:rPr>
        <w:t>”</w:t>
      </w:r>
      <w:r w:rsidRPr="00AC7C63">
        <w:rPr>
          <w:rFonts w:ascii="Ebrima" w:eastAsia="Calibri" w:hAnsi="Ebrima" w:cs="Times New Roman"/>
          <w:b/>
        </w:rPr>
        <w:t>DO</w:t>
      </w:r>
      <w:proofErr w:type="gramEnd"/>
      <w:r w:rsidRPr="00AC7C63">
        <w:rPr>
          <w:rFonts w:ascii="Ebrima" w:eastAsia="Calibri" w:hAnsi="Ebrima" w:cs="Times New Roman"/>
          <w:b/>
        </w:rPr>
        <w:t xml:space="preserve"> unto others what you wish them to do unto</w:t>
      </w:r>
      <w:r w:rsidRPr="00AC7C63">
        <w:rPr>
          <w:rFonts w:ascii="Ebrima" w:eastAsia="Calibri" w:hAnsi="Ebrima" w:cs="Times New Roman"/>
        </w:rPr>
        <w:t xml:space="preserve"> </w:t>
      </w:r>
      <w:r w:rsidRPr="00AC7C63">
        <w:rPr>
          <w:rFonts w:ascii="Ebrima" w:eastAsia="Calibri" w:hAnsi="Ebrima" w:cs="Times New Roman"/>
          <w:b/>
        </w:rPr>
        <w:t>you</w:t>
      </w:r>
      <w:r w:rsidRPr="00AC7C63">
        <w:rPr>
          <w:rFonts w:ascii="Ebrima" w:eastAsia="Calibri" w:hAnsi="Ebrima" w:cs="Times New Roman"/>
        </w:rPr>
        <w:t xml:space="preserve">”. How do you know   </w:t>
      </w:r>
      <w:r w:rsidR="00117646" w:rsidRPr="00AC7C63">
        <w:rPr>
          <w:rFonts w:ascii="Ebrima" w:eastAsia="Calibri" w:hAnsi="Ebrima" w:cs="Times New Roman"/>
        </w:rPr>
        <w:t>if the action is right conduct or</w:t>
      </w:r>
      <w:r w:rsidRPr="00AC7C63">
        <w:rPr>
          <w:rFonts w:ascii="Ebrima" w:eastAsia="Calibri" w:hAnsi="Ebrima" w:cs="Times New Roman"/>
        </w:rPr>
        <w:t xml:space="preserve"> </w:t>
      </w:r>
      <w:proofErr w:type="gramStart"/>
      <w:r w:rsidRPr="00AC7C63">
        <w:rPr>
          <w:rFonts w:ascii="Ebrima" w:eastAsia="Calibri" w:hAnsi="Ebrima" w:cs="Times New Roman"/>
        </w:rPr>
        <w:t>not.</w:t>
      </w:r>
      <w:proofErr w:type="gramEnd"/>
      <w:r w:rsidRPr="00AC7C63">
        <w:rPr>
          <w:rFonts w:ascii="Ebrima" w:eastAsia="Calibri" w:hAnsi="Ebrima" w:cs="Times New Roman"/>
        </w:rPr>
        <w:t xml:space="preserve"> If the action does not inflict pain on you and </w:t>
      </w:r>
      <w:proofErr w:type="gramStart"/>
      <w:r w:rsidRPr="00AC7C63">
        <w:rPr>
          <w:rFonts w:ascii="Ebrima" w:eastAsia="Calibri" w:hAnsi="Ebrima" w:cs="Times New Roman"/>
        </w:rPr>
        <w:t>others</w:t>
      </w:r>
      <w:proofErr w:type="gramEnd"/>
      <w:r w:rsidRPr="00AC7C63">
        <w:rPr>
          <w:rFonts w:ascii="Ebrima" w:eastAsia="Calibri" w:hAnsi="Ebrima" w:cs="Times New Roman"/>
        </w:rPr>
        <w:t xml:space="preserve"> then it </w:t>
      </w:r>
      <w:r w:rsidR="00117646" w:rsidRPr="00AC7C63">
        <w:rPr>
          <w:rFonts w:ascii="Ebrima" w:eastAsia="Calibri" w:hAnsi="Ebrima" w:cs="Times New Roman"/>
        </w:rPr>
        <w:t>is right action</w:t>
      </w:r>
      <w:r w:rsidRPr="00AC7C63">
        <w:rPr>
          <w:rFonts w:ascii="Ebrima" w:eastAsia="Calibri" w:hAnsi="Ebrima" w:cs="Times New Roman"/>
        </w:rPr>
        <w:t>? Right action enables one to recognize that anything that is bad for others is also bad for you.</w:t>
      </w:r>
    </w:p>
    <w:p w14:paraId="5965EF78" w14:textId="6A9BFBA9" w:rsidR="008A62A8" w:rsidRPr="00AC7C63" w:rsidRDefault="00117646" w:rsidP="008A62A8">
      <w:pPr>
        <w:spacing w:after="200" w:line="276" w:lineRule="auto"/>
        <w:rPr>
          <w:rFonts w:ascii="Ebrima" w:eastAsia="Calibri" w:hAnsi="Ebrima" w:cs="Times New Roman"/>
          <w:b/>
        </w:rPr>
      </w:pPr>
      <w:r w:rsidRPr="00AC7C63">
        <w:rPr>
          <w:rFonts w:ascii="Ebrima" w:hAnsi="Ebrima" w:cs="Times New Roman"/>
          <w:noProof/>
          <w:lang w:val="en-ZA" w:eastAsia="en-ZA"/>
        </w:rPr>
        <w:drawing>
          <wp:anchor distT="0" distB="0" distL="114300" distR="114300" simplePos="0" relativeHeight="251830272" behindDoc="1" locked="0" layoutInCell="1" allowOverlap="1" wp14:anchorId="0E83CE51" wp14:editId="20F30508">
            <wp:simplePos x="0" y="0"/>
            <wp:positionH relativeFrom="column">
              <wp:posOffset>-57150</wp:posOffset>
            </wp:positionH>
            <wp:positionV relativeFrom="paragraph">
              <wp:posOffset>246380</wp:posOffset>
            </wp:positionV>
            <wp:extent cx="2400300" cy="1566545"/>
            <wp:effectExtent l="0" t="0" r="0" b="0"/>
            <wp:wrapThrough wrapText="bothSides">
              <wp:wrapPolygon edited="0">
                <wp:start x="0" y="0"/>
                <wp:lineTo x="0" y="21276"/>
                <wp:lineTo x="21429" y="21276"/>
                <wp:lineTo x="21429" y="0"/>
                <wp:lineTo x="0" y="0"/>
              </wp:wrapPolygon>
            </wp:wrapThrough>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2400300" cy="1566545"/>
                    </a:xfrm>
                    <a:prstGeom prst="rect">
                      <a:avLst/>
                    </a:prstGeom>
                  </pic:spPr>
                </pic:pic>
              </a:graphicData>
            </a:graphic>
            <wp14:sizeRelH relativeFrom="page">
              <wp14:pctWidth>0</wp14:pctWidth>
            </wp14:sizeRelH>
            <wp14:sizeRelV relativeFrom="page">
              <wp14:pctHeight>0</wp14:pctHeight>
            </wp14:sizeRelV>
          </wp:anchor>
        </w:drawing>
      </w:r>
    </w:p>
    <w:p w14:paraId="36A0BD6A" w14:textId="401D7653" w:rsidR="008A62A8" w:rsidRPr="00AC7C63" w:rsidRDefault="008A62A8" w:rsidP="008A62A8">
      <w:pPr>
        <w:spacing w:after="200" w:line="276" w:lineRule="auto"/>
        <w:rPr>
          <w:rFonts w:ascii="Ebrima" w:eastAsia="Calibri" w:hAnsi="Ebrima" w:cs="Times New Roman"/>
          <w:b/>
        </w:rPr>
      </w:pPr>
      <w:r w:rsidRPr="00AC7C63">
        <w:rPr>
          <w:rFonts w:ascii="Ebrima" w:eastAsia="Calibri" w:hAnsi="Ebrima" w:cs="Times New Roman"/>
          <w:b/>
        </w:rPr>
        <w:t>ACRONYM FOR WATCH</w:t>
      </w:r>
    </w:p>
    <w:p w14:paraId="0DDBF68C" w14:textId="6CECCCED" w:rsidR="008A62A8" w:rsidRPr="00AC7C63" w:rsidRDefault="008A62A8" w:rsidP="00117646">
      <w:pPr>
        <w:spacing w:after="200" w:line="276" w:lineRule="auto"/>
        <w:jc w:val="both"/>
        <w:rPr>
          <w:rFonts w:ascii="Ebrima" w:eastAsia="Calibri" w:hAnsi="Ebrima" w:cs="Times New Roman"/>
        </w:rPr>
      </w:pPr>
      <w:r w:rsidRPr="00AC7C63">
        <w:rPr>
          <w:rFonts w:ascii="Ebrima" w:eastAsia="Calibri" w:hAnsi="Ebrima" w:cs="Times New Roman"/>
        </w:rPr>
        <w:t xml:space="preserve">3HV values of </w:t>
      </w:r>
      <w:r w:rsidR="0055628F" w:rsidRPr="00AC7C63">
        <w:rPr>
          <w:rFonts w:ascii="Ebrima" w:eastAsia="Calibri" w:hAnsi="Ebrima" w:cs="Times New Roman"/>
        </w:rPr>
        <w:t>Heart,</w:t>
      </w:r>
      <w:r w:rsidRPr="00AC7C63">
        <w:rPr>
          <w:rFonts w:ascii="Ebrima" w:eastAsia="Calibri" w:hAnsi="Ebrima" w:cs="Times New Roman"/>
        </w:rPr>
        <w:t xml:space="preserve"> HEAD and HAND are the most important facets </w:t>
      </w:r>
      <w:r w:rsidR="0055628F" w:rsidRPr="00AC7C63">
        <w:rPr>
          <w:rFonts w:ascii="Ebrima" w:eastAsia="Calibri" w:hAnsi="Ebrima" w:cs="Times New Roman"/>
        </w:rPr>
        <w:t>of a</w:t>
      </w:r>
      <w:r w:rsidRPr="00AC7C63">
        <w:rPr>
          <w:rFonts w:ascii="Ebrima" w:eastAsia="Calibri" w:hAnsi="Ebrima" w:cs="Times New Roman"/>
        </w:rPr>
        <w:t xml:space="preserve"> human being. Harmony and purity of thoughts, words and deeds should be the sin of an educated person. Control and proper regulation of the head, heart and hand is the hallmark of the character of a person.</w:t>
      </w:r>
    </w:p>
    <w:p w14:paraId="4A8E09A3" w14:textId="77777777" w:rsidR="008A62A8" w:rsidRPr="00AC7C63" w:rsidRDefault="008A62A8" w:rsidP="008A62A8">
      <w:pPr>
        <w:spacing w:after="200" w:line="276" w:lineRule="auto"/>
        <w:rPr>
          <w:rFonts w:ascii="Ebrima" w:eastAsia="Calibri" w:hAnsi="Ebrima" w:cs="Times New Roman"/>
        </w:rPr>
      </w:pPr>
    </w:p>
    <w:p w14:paraId="46149592" w14:textId="040D37FF" w:rsidR="008A62A8" w:rsidRPr="00AC7C63" w:rsidRDefault="008A62A8" w:rsidP="008A62A8">
      <w:pPr>
        <w:spacing w:after="200" w:line="276" w:lineRule="auto"/>
        <w:rPr>
          <w:rFonts w:ascii="Ebrima" w:eastAsia="Calibri" w:hAnsi="Ebrima" w:cs="Times New Roman"/>
        </w:rPr>
      </w:pPr>
      <w:r w:rsidRPr="00AC7C63">
        <w:rPr>
          <w:rFonts w:ascii="Ebrima" w:eastAsia="Calibri" w:hAnsi="Ebrima" w:cs="Times New Roman"/>
          <w:b/>
          <w:bCs/>
        </w:rPr>
        <w:t xml:space="preserve">The practical method in establishing a balance within and outside will focus </w:t>
      </w:r>
      <w:r w:rsidR="00E85052" w:rsidRPr="00AC7C63">
        <w:rPr>
          <w:rFonts w:ascii="Ebrima" w:eastAsia="Calibri" w:hAnsi="Ebrima" w:cs="Times New Roman"/>
          <w:b/>
          <w:bCs/>
        </w:rPr>
        <w:t xml:space="preserve">on </w:t>
      </w:r>
      <w:proofErr w:type="gramStart"/>
      <w:r w:rsidR="00E85052" w:rsidRPr="00AC7C63">
        <w:rPr>
          <w:rFonts w:ascii="Ebrima" w:eastAsia="Calibri" w:hAnsi="Ebrima" w:cs="Times New Roman"/>
          <w:b/>
          <w:bCs/>
        </w:rPr>
        <w:t>synthesizing</w:t>
      </w:r>
      <w:r w:rsidR="00E85052" w:rsidRPr="00AC7C63">
        <w:rPr>
          <w:rFonts w:ascii="Ebrima" w:eastAsia="Calibri" w:hAnsi="Ebrima" w:cs="Times New Roman"/>
        </w:rPr>
        <w:t>:</w:t>
      </w:r>
      <w:r w:rsidRPr="00AC7C63">
        <w:rPr>
          <w:rFonts w:ascii="Ebrima" w:eastAsia="Calibri" w:hAnsi="Ebrima" w:cs="Times New Roman"/>
        </w:rPr>
        <w:t>-</w:t>
      </w:r>
      <w:proofErr w:type="gramEnd"/>
    </w:p>
    <w:p w14:paraId="1EBAD656" w14:textId="5EAF1526" w:rsidR="008A62A8" w:rsidRPr="00AC7C63" w:rsidRDefault="008A62A8" w:rsidP="00B42363">
      <w:pPr>
        <w:numPr>
          <w:ilvl w:val="0"/>
          <w:numId w:val="68"/>
        </w:numPr>
        <w:spacing w:after="200" w:line="276" w:lineRule="auto"/>
        <w:rPr>
          <w:rFonts w:ascii="Ebrima" w:eastAsia="Calibri" w:hAnsi="Ebrima" w:cs="Times New Roman"/>
        </w:rPr>
      </w:pPr>
      <w:r w:rsidRPr="00AC7C63">
        <w:rPr>
          <w:rFonts w:ascii="Ebrima" w:eastAsia="Calibri" w:hAnsi="Ebrima" w:cs="Times New Roman"/>
        </w:rPr>
        <w:t xml:space="preserve">Information of the external objective world acquired through the senses </w:t>
      </w:r>
      <w:proofErr w:type="gramStart"/>
      <w:r w:rsidRPr="00AC7C63">
        <w:rPr>
          <w:rFonts w:ascii="Ebrima" w:eastAsia="Calibri" w:hAnsi="Ebrima" w:cs="Times New Roman"/>
        </w:rPr>
        <w:t>has to</w:t>
      </w:r>
      <w:proofErr w:type="gramEnd"/>
      <w:r w:rsidRPr="00AC7C63">
        <w:rPr>
          <w:rFonts w:ascii="Ebrima" w:eastAsia="Calibri" w:hAnsi="Ebrima" w:cs="Times New Roman"/>
        </w:rPr>
        <w:t xml:space="preserve"> </w:t>
      </w:r>
      <w:r w:rsidR="00E85052" w:rsidRPr="00AC7C63">
        <w:rPr>
          <w:rFonts w:ascii="Ebrima" w:eastAsia="Calibri" w:hAnsi="Ebrima" w:cs="Times New Roman"/>
        </w:rPr>
        <w:t>harmonize</w:t>
      </w:r>
      <w:r w:rsidRPr="00AC7C63">
        <w:rPr>
          <w:rFonts w:ascii="Ebrima" w:eastAsia="Calibri" w:hAnsi="Ebrima" w:cs="Times New Roman"/>
        </w:rPr>
        <w:t xml:space="preserve">   with </w:t>
      </w:r>
      <w:r w:rsidR="00E85052" w:rsidRPr="00AC7C63">
        <w:rPr>
          <w:rFonts w:ascii="Ebrima" w:eastAsia="Calibri" w:hAnsi="Ebrima" w:cs="Times New Roman"/>
        </w:rPr>
        <w:t>the subjective world</w:t>
      </w:r>
      <w:r w:rsidRPr="00AC7C63">
        <w:rPr>
          <w:rFonts w:ascii="Ebrima" w:eastAsia="Calibri" w:hAnsi="Ebrima" w:cs="Times New Roman"/>
        </w:rPr>
        <w:t xml:space="preserve"> of inner life.</w:t>
      </w:r>
    </w:p>
    <w:p w14:paraId="00BD61FC" w14:textId="77777777" w:rsidR="008A62A8" w:rsidRPr="00AC7C63" w:rsidRDefault="008A62A8" w:rsidP="00B42363">
      <w:pPr>
        <w:numPr>
          <w:ilvl w:val="0"/>
          <w:numId w:val="68"/>
        </w:numPr>
        <w:spacing w:after="200" w:line="276" w:lineRule="auto"/>
        <w:rPr>
          <w:rFonts w:ascii="Ebrima" w:eastAsia="Calibri" w:hAnsi="Ebrima" w:cs="Times New Roman"/>
        </w:rPr>
      </w:pPr>
      <w:r w:rsidRPr="00AC7C63">
        <w:rPr>
          <w:rFonts w:ascii="Ebrima" w:eastAsia="Calibri" w:hAnsi="Ebrima" w:cs="Times New Roman"/>
        </w:rPr>
        <w:t xml:space="preserve">The inter-relation and inter-dependence between body, mind and spirit in the human being </w:t>
      </w:r>
      <w:proofErr w:type="gramStart"/>
      <w:r w:rsidRPr="00AC7C63">
        <w:rPr>
          <w:rFonts w:ascii="Ebrima" w:eastAsia="Calibri" w:hAnsi="Ebrima" w:cs="Times New Roman"/>
        </w:rPr>
        <w:t>has to</w:t>
      </w:r>
      <w:proofErr w:type="gramEnd"/>
      <w:r w:rsidRPr="00AC7C63">
        <w:rPr>
          <w:rFonts w:ascii="Ebrima" w:eastAsia="Calibri" w:hAnsi="Ebrima" w:cs="Times New Roman"/>
        </w:rPr>
        <w:t xml:space="preserve"> be well established.</w:t>
      </w:r>
    </w:p>
    <w:p w14:paraId="7C64B19F" w14:textId="764BA9CF" w:rsidR="008A62A8" w:rsidRPr="00AC7C63" w:rsidRDefault="008A62A8" w:rsidP="00B42363">
      <w:pPr>
        <w:numPr>
          <w:ilvl w:val="0"/>
          <w:numId w:val="68"/>
        </w:numPr>
        <w:spacing w:after="200" w:line="276" w:lineRule="auto"/>
        <w:rPr>
          <w:rFonts w:ascii="Ebrima" w:eastAsia="Calibri" w:hAnsi="Ebrima" w:cs="Times New Roman"/>
        </w:rPr>
      </w:pPr>
      <w:r w:rsidRPr="00AC7C63">
        <w:rPr>
          <w:rFonts w:ascii="Ebrima" w:eastAsia="Calibri" w:hAnsi="Ebrima" w:cs="Times New Roman"/>
        </w:rPr>
        <w:t xml:space="preserve">The subjective nature of the environment in which an individual is born and brought up </w:t>
      </w:r>
      <w:proofErr w:type="gramStart"/>
      <w:r w:rsidRPr="00AC7C63">
        <w:rPr>
          <w:rFonts w:ascii="Ebrima" w:eastAsia="Calibri" w:hAnsi="Ebrima" w:cs="Times New Roman"/>
        </w:rPr>
        <w:t>has to</w:t>
      </w:r>
      <w:proofErr w:type="gramEnd"/>
      <w:r w:rsidRPr="00AC7C63">
        <w:rPr>
          <w:rFonts w:ascii="Ebrima" w:eastAsia="Calibri" w:hAnsi="Ebrima" w:cs="Times New Roman"/>
        </w:rPr>
        <w:t xml:space="preserve"> merge with the objective nature of the </w:t>
      </w:r>
      <w:r w:rsidR="00E85052" w:rsidRPr="00AC7C63">
        <w:rPr>
          <w:rFonts w:ascii="Ebrima" w:eastAsia="Calibri" w:hAnsi="Ebrima" w:cs="Times New Roman"/>
        </w:rPr>
        <w:t>omnipresent</w:t>
      </w:r>
      <w:r w:rsidRPr="00AC7C63">
        <w:rPr>
          <w:rFonts w:ascii="Ebrima" w:eastAsia="Calibri" w:hAnsi="Ebrima" w:cs="Times New Roman"/>
        </w:rPr>
        <w:t xml:space="preserve"> divinity resident within.</w:t>
      </w:r>
    </w:p>
    <w:p w14:paraId="3DFF1FFE" w14:textId="77777777" w:rsidR="008A62A8" w:rsidRPr="00AC7C63" w:rsidRDefault="008A62A8" w:rsidP="00B42363">
      <w:pPr>
        <w:numPr>
          <w:ilvl w:val="0"/>
          <w:numId w:val="68"/>
        </w:numPr>
        <w:spacing w:after="200" w:line="276" w:lineRule="auto"/>
        <w:rPr>
          <w:rFonts w:ascii="Ebrima" w:eastAsia="Calibri" w:hAnsi="Ebrima" w:cs="Times New Roman"/>
        </w:rPr>
      </w:pPr>
      <w:r w:rsidRPr="00AC7C63">
        <w:rPr>
          <w:rFonts w:ascii="Ebrima" w:eastAsia="Calibri" w:hAnsi="Ebrima" w:cs="Times New Roman"/>
        </w:rPr>
        <w:t xml:space="preserve">The needs and expectations of the family and the community at large </w:t>
      </w:r>
      <w:proofErr w:type="gramStart"/>
      <w:r w:rsidRPr="00AC7C63">
        <w:rPr>
          <w:rFonts w:ascii="Ebrima" w:eastAsia="Calibri" w:hAnsi="Ebrima" w:cs="Times New Roman"/>
        </w:rPr>
        <w:t>have to</w:t>
      </w:r>
      <w:proofErr w:type="gramEnd"/>
      <w:r w:rsidRPr="00AC7C63">
        <w:rPr>
          <w:rFonts w:ascii="Ebrima" w:eastAsia="Calibri" w:hAnsi="Ebrima" w:cs="Times New Roman"/>
        </w:rPr>
        <w:t xml:space="preserve"> coincide with the inner motivation and   aspirations of the individual.</w:t>
      </w:r>
    </w:p>
    <w:p w14:paraId="29CF8CA1" w14:textId="77777777" w:rsidR="00BA25AE" w:rsidRPr="00AC7C63" w:rsidRDefault="00BA25AE" w:rsidP="00BA25AE">
      <w:pPr>
        <w:jc w:val="both"/>
        <w:rPr>
          <w:rFonts w:ascii="Ebrima" w:hAnsi="Ebrima"/>
        </w:rPr>
      </w:pPr>
    </w:p>
    <w:p w14:paraId="1A52C180" w14:textId="23275CE8" w:rsidR="00BA25AE" w:rsidRPr="004B3413" w:rsidRDefault="00BA25AE" w:rsidP="00BA25AE">
      <w:pPr>
        <w:jc w:val="both"/>
        <w:rPr>
          <w:rFonts w:ascii="Ebrima" w:hAnsi="Ebrima" w:cs="Times New Roman"/>
          <w:b/>
          <w:noProof/>
          <w:color w:val="002060"/>
          <w:sz w:val="26"/>
          <w:szCs w:val="26"/>
          <w:lang w:eastAsia="en-ZA"/>
        </w:rPr>
      </w:pPr>
      <w:r w:rsidRPr="004B3413">
        <w:rPr>
          <w:rFonts w:ascii="Ebrima" w:hAnsi="Ebrima" w:cs="Times New Roman"/>
          <w:b/>
          <w:noProof/>
          <w:color w:val="002060"/>
          <w:sz w:val="26"/>
          <w:szCs w:val="26"/>
          <w:lang w:eastAsia="en-ZA"/>
        </w:rPr>
        <w:lastRenderedPageBreak/>
        <w:t>FIVE TRANSFORMATIONAL TEACHING TECHNIQUES</w:t>
      </w:r>
      <w:r w:rsidR="004B3413">
        <w:rPr>
          <w:rFonts w:ascii="Ebrima" w:hAnsi="Ebrima" w:cs="Times New Roman"/>
          <w:b/>
          <w:noProof/>
          <w:color w:val="002060"/>
          <w:sz w:val="26"/>
          <w:szCs w:val="26"/>
          <w:lang w:eastAsia="en-ZA"/>
        </w:rPr>
        <w:t xml:space="preserve"> </w:t>
      </w:r>
      <w:r w:rsidRPr="004B3413">
        <w:rPr>
          <w:rFonts w:ascii="Ebrima" w:hAnsi="Ebrima" w:cs="Times New Roman"/>
          <w:b/>
          <w:noProof/>
          <w:color w:val="002060"/>
          <w:sz w:val="26"/>
          <w:szCs w:val="26"/>
          <w:lang w:eastAsia="en-ZA"/>
        </w:rPr>
        <w:t>-   GROUP ACTIVITY</w:t>
      </w:r>
    </w:p>
    <w:p w14:paraId="73D60A23" w14:textId="77777777" w:rsidR="00BA25AE" w:rsidRPr="00233E58" w:rsidRDefault="00BA25AE" w:rsidP="00BA25AE">
      <w:pPr>
        <w:jc w:val="both"/>
        <w:rPr>
          <w:rFonts w:ascii="Ebrima" w:hAnsi="Ebrima" w:cs="Times New Roman"/>
          <w:b/>
          <w:noProof/>
          <w:color w:val="002060"/>
          <w:lang w:eastAsia="en-ZA"/>
        </w:rPr>
      </w:pPr>
      <w:r w:rsidRPr="00233E58">
        <w:rPr>
          <w:rFonts w:ascii="Ebrima" w:hAnsi="Ebrima" w:cs="Times New Roman"/>
          <w:b/>
          <w:noProof/>
          <w:lang w:val="en-ZA" w:eastAsia="en-ZA"/>
        </w:rPr>
        <w:drawing>
          <wp:anchor distT="0" distB="0" distL="114300" distR="114300" simplePos="0" relativeHeight="251927552" behindDoc="1" locked="0" layoutInCell="1" allowOverlap="1" wp14:anchorId="61234577" wp14:editId="55799B35">
            <wp:simplePos x="0" y="0"/>
            <wp:positionH relativeFrom="column">
              <wp:posOffset>1076325</wp:posOffset>
            </wp:positionH>
            <wp:positionV relativeFrom="paragraph">
              <wp:posOffset>58420</wp:posOffset>
            </wp:positionV>
            <wp:extent cx="3790950" cy="361950"/>
            <wp:effectExtent l="0" t="38100" r="0" b="57150"/>
            <wp:wrapTight wrapText="bothSides">
              <wp:wrapPolygon edited="0">
                <wp:start x="7707" y="-2274"/>
                <wp:lineTo x="7272" y="0"/>
                <wp:lineTo x="7164" y="6821"/>
                <wp:lineTo x="7272" y="18189"/>
                <wp:lineTo x="7707" y="23874"/>
                <wp:lineTo x="14002" y="23874"/>
                <wp:lineTo x="14328" y="18189"/>
                <wp:lineTo x="14545" y="9095"/>
                <wp:lineTo x="14328" y="0"/>
                <wp:lineTo x="13893" y="-2274"/>
                <wp:lineTo x="7707" y="-2274"/>
              </wp:wrapPolygon>
            </wp:wrapTight>
            <wp:docPr id="90" name="Diagram 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5" r:lo="rId216" r:qs="rId217" r:cs="rId218"/>
              </a:graphicData>
            </a:graphic>
            <wp14:sizeRelH relativeFrom="page">
              <wp14:pctWidth>0</wp14:pctWidth>
            </wp14:sizeRelH>
            <wp14:sizeRelV relativeFrom="page">
              <wp14:pctHeight>0</wp14:pctHeight>
            </wp14:sizeRelV>
          </wp:anchor>
        </w:drawing>
      </w:r>
    </w:p>
    <w:p w14:paraId="754FDB38" w14:textId="77777777" w:rsidR="00BA25AE" w:rsidRPr="00233E58" w:rsidRDefault="00BA25AE" w:rsidP="00BA25AE">
      <w:pPr>
        <w:jc w:val="both"/>
        <w:rPr>
          <w:rFonts w:ascii="Ebrima" w:hAnsi="Ebrima" w:cs="Times New Roman"/>
          <w:b/>
          <w:noProof/>
          <w:lang w:eastAsia="en-ZA"/>
        </w:rPr>
      </w:pPr>
      <w:r w:rsidRPr="00233E58">
        <w:rPr>
          <w:rFonts w:ascii="Ebrima" w:hAnsi="Ebrima" w:cs="Times New Roman"/>
          <w:b/>
          <w:noProof/>
          <w:lang w:val="en-ZA" w:eastAsia="en-ZA"/>
        </w:rPr>
        <mc:AlternateContent>
          <mc:Choice Requires="wps">
            <w:drawing>
              <wp:anchor distT="0" distB="0" distL="114300" distR="114300" simplePos="0" relativeHeight="251926528" behindDoc="0" locked="0" layoutInCell="1" allowOverlap="1" wp14:anchorId="4DBCF99B" wp14:editId="727FD550">
                <wp:simplePos x="0" y="0"/>
                <wp:positionH relativeFrom="column">
                  <wp:posOffset>1552575</wp:posOffset>
                </wp:positionH>
                <wp:positionV relativeFrom="paragraph">
                  <wp:posOffset>221614</wp:posOffset>
                </wp:positionV>
                <wp:extent cx="2819400" cy="276225"/>
                <wp:effectExtent l="0" t="0" r="19050" b="28575"/>
                <wp:wrapNone/>
                <wp:docPr id="85" name="Text Box 85"/>
                <wp:cNvGraphicFramePr/>
                <a:graphic xmlns:a="http://schemas.openxmlformats.org/drawingml/2006/main">
                  <a:graphicData uri="http://schemas.microsoft.com/office/word/2010/wordprocessingShape">
                    <wps:wsp>
                      <wps:cNvSpPr txBox="1"/>
                      <wps:spPr>
                        <a:xfrm>
                          <a:off x="0" y="0"/>
                          <a:ext cx="2819400" cy="276225"/>
                        </a:xfrm>
                        <a:prstGeom prst="rect">
                          <a:avLst/>
                        </a:prstGeom>
                        <a:solidFill>
                          <a:sysClr val="window" lastClr="FFFFFF"/>
                        </a:solidFill>
                        <a:ln w="6350">
                          <a:solidFill>
                            <a:prstClr val="black"/>
                          </a:solidFill>
                        </a:ln>
                        <a:effectLst/>
                      </wps:spPr>
                      <wps:txbx>
                        <w:txbxContent>
                          <w:p w14:paraId="12C0DF7A" w14:textId="77777777" w:rsidR="001E219C" w:rsidRPr="0078381C" w:rsidRDefault="001E219C" w:rsidP="00BA25AE">
                            <w:pPr>
                              <w:rPr>
                                <w:rFonts w:ascii="Arial Narrow" w:hAnsi="Arial Narrow"/>
                                <w:b/>
                                <w:sz w:val="28"/>
                                <w:szCs w:val="28"/>
                              </w:rPr>
                            </w:pPr>
                            <w:r w:rsidRPr="0078381C">
                              <w:rPr>
                                <w:rFonts w:ascii="Arial Narrow" w:hAnsi="Arial Narrow"/>
                                <w:b/>
                                <w:sz w:val="28"/>
                                <w:szCs w:val="28"/>
                              </w:rPr>
                              <w:t>Together Everyone Achieves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CF99B" id="Text Box 85" o:spid="_x0000_s1053" type="#_x0000_t202" style="position:absolute;left:0;text-align:left;margin-left:122.25pt;margin-top:17.45pt;width:222pt;height:21.7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" fillcolor="window" strokeweight=".5pt">
                <v:textbox>
                  <w:txbxContent>
                    <w:p w14:paraId="12C0DF7A" w14:textId="77777777" w:rsidR="001E219C" w:rsidRPr="0078381C" w:rsidRDefault="001E219C" w:rsidP="00BA25AE">
                      <w:pPr>
                        <w:rPr>
                          <w:rFonts w:ascii="Arial Narrow" w:hAnsi="Arial Narrow"/>
                          <w:b/>
                          <w:sz w:val="28"/>
                          <w:szCs w:val="28"/>
                        </w:rPr>
                      </w:pPr>
                      <w:r w:rsidRPr="0078381C">
                        <w:rPr>
                          <w:rFonts w:ascii="Arial Narrow" w:hAnsi="Arial Narrow"/>
                          <w:b/>
                          <w:sz w:val="28"/>
                          <w:szCs w:val="28"/>
                        </w:rPr>
                        <w:t>Together Everyone Achieves More</w:t>
                      </w:r>
                    </w:p>
                  </w:txbxContent>
                </v:textbox>
              </v:shape>
            </w:pict>
          </mc:Fallback>
        </mc:AlternateContent>
      </w:r>
    </w:p>
    <w:p w14:paraId="1399F2F3" w14:textId="77777777" w:rsidR="00BA25AE" w:rsidRDefault="00BA25AE" w:rsidP="00BA25AE">
      <w:pPr>
        <w:jc w:val="both"/>
        <w:rPr>
          <w:rFonts w:ascii="Ebrima" w:hAnsi="Ebrima" w:cs="Times New Roman"/>
          <w:b/>
          <w:noProof/>
          <w:lang w:eastAsia="en-ZA"/>
        </w:rPr>
      </w:pPr>
    </w:p>
    <w:p w14:paraId="2D2747CA" w14:textId="77777777" w:rsidR="00ED2E55" w:rsidRPr="00233E58" w:rsidRDefault="00ED2E55" w:rsidP="00BA25AE">
      <w:pPr>
        <w:jc w:val="both"/>
        <w:rPr>
          <w:rFonts w:ascii="Ebrima" w:hAnsi="Ebrima" w:cs="Times New Roman"/>
          <w:b/>
          <w:noProof/>
          <w:lang w:eastAsia="en-ZA"/>
        </w:rPr>
      </w:pPr>
    </w:p>
    <w:p w14:paraId="140A14A5" w14:textId="77777777" w:rsidR="00BA25AE" w:rsidRPr="00233E58" w:rsidRDefault="00BA25AE" w:rsidP="00BA25AE">
      <w:pPr>
        <w:jc w:val="both"/>
        <w:rPr>
          <w:rFonts w:ascii="Ebrima" w:hAnsi="Ebrima" w:cs="Times New Roman"/>
        </w:rPr>
      </w:pPr>
      <w:r w:rsidRPr="004B3413">
        <w:rPr>
          <w:rFonts w:ascii="Ebrima" w:hAnsi="Ebrima" w:cs="Times New Roman"/>
          <w:b/>
          <w:noProof/>
          <w:sz w:val="24"/>
          <w:szCs w:val="24"/>
          <w:lang w:eastAsia="en-ZA"/>
        </w:rPr>
        <w:t>Group activity</w:t>
      </w:r>
      <w:r w:rsidRPr="004B3413">
        <w:rPr>
          <w:rFonts w:ascii="Ebrima" w:hAnsi="Ebrima" w:cs="Times New Roman"/>
          <w:noProof/>
          <w:sz w:val="24"/>
          <w:szCs w:val="24"/>
          <w:lang w:eastAsia="en-ZA"/>
        </w:rPr>
        <w:t xml:space="preserve"> </w:t>
      </w:r>
      <w:r w:rsidRPr="00233E58">
        <w:rPr>
          <w:rFonts w:ascii="Ebrima" w:hAnsi="Ebrima" w:cs="Times New Roman"/>
          <w:noProof/>
          <w:lang w:eastAsia="en-ZA"/>
        </w:rPr>
        <w:t xml:space="preserve">is a unique interaction that promotes sharing, caring, sensitivity and acceptance.     </w:t>
      </w:r>
      <w:r w:rsidRPr="00233E58">
        <w:rPr>
          <w:rFonts w:ascii="Ebrima" w:hAnsi="Ebrima" w:cs="Times New Roman"/>
        </w:rPr>
        <w:t>Group Activity has as its main objective the development of the full potential of the student through fulfilling relationships, recognising interdependence, expressing one’s feelings, and promoting intuitive understanding.</w:t>
      </w:r>
    </w:p>
    <w:p w14:paraId="61C6B28A" w14:textId="77777777" w:rsidR="00BA25AE" w:rsidRPr="00233E58" w:rsidRDefault="00BA25AE" w:rsidP="00BA25AE">
      <w:pPr>
        <w:jc w:val="both"/>
        <w:rPr>
          <w:rFonts w:ascii="Ebrima" w:hAnsi="Ebrima" w:cs="Times New Roman"/>
        </w:rPr>
      </w:pPr>
      <w:r w:rsidRPr="00233E58">
        <w:rPr>
          <w:rFonts w:ascii="Ebrima" w:hAnsi="Ebrima" w:cs="Times New Roman"/>
        </w:rPr>
        <w:t xml:space="preserve">How does this come about through group activities? </w:t>
      </w:r>
    </w:p>
    <w:p w14:paraId="1EBC459B" w14:textId="77777777" w:rsidR="00BA25AE" w:rsidRPr="00233E58" w:rsidRDefault="00BA25AE" w:rsidP="00BA25AE">
      <w:pPr>
        <w:jc w:val="both"/>
        <w:rPr>
          <w:rFonts w:ascii="Ebrima" w:hAnsi="Ebrima" w:cs="Times New Roman"/>
        </w:rPr>
      </w:pPr>
      <w:r w:rsidRPr="00233E58">
        <w:rPr>
          <w:rFonts w:ascii="Ebrima" w:hAnsi="Ebrima" w:cs="Times New Roman"/>
        </w:rPr>
        <w:t>Children want to belong to groups, such as family, a school club, a class team, or a school team: It is within such a group when they participate that they get spontaneous expression of to their emotions and thoughts. Each child gets a chance to contribute, realises his/her full potential when he/she gains approval and emotional support. Children who are withdrawn or isolated can be easily identified and assisted. “Every child is a winner’ is the moto of such group activities.</w:t>
      </w:r>
    </w:p>
    <w:p w14:paraId="37C70D3F" w14:textId="77777777" w:rsidR="00BA25AE" w:rsidRPr="00233E58" w:rsidRDefault="00BA25AE" w:rsidP="00BA25AE">
      <w:pPr>
        <w:jc w:val="both"/>
        <w:rPr>
          <w:rFonts w:ascii="Ebrima" w:hAnsi="Ebrima" w:cs="Times New Roman"/>
          <w:noProof/>
          <w:lang w:eastAsia="en-ZA"/>
        </w:rPr>
      </w:pPr>
      <w:r w:rsidRPr="00233E58">
        <w:rPr>
          <w:rFonts w:ascii="Ebrima" w:hAnsi="Ebrima" w:cs="Times New Roman"/>
          <w:noProof/>
          <w:lang w:eastAsia="en-ZA"/>
        </w:rPr>
        <w:t xml:space="preserve">                        </w:t>
      </w:r>
    </w:p>
    <w:p w14:paraId="6A53FDBB" w14:textId="77777777" w:rsidR="00BA25AE" w:rsidRPr="00233E58" w:rsidRDefault="00BA25AE" w:rsidP="00BA25AE">
      <w:pPr>
        <w:jc w:val="both"/>
        <w:rPr>
          <w:rFonts w:ascii="Ebrima" w:hAnsi="Ebrima" w:cs="Times New Roman"/>
          <w:noProof/>
          <w:lang w:eastAsia="en-ZA"/>
        </w:rPr>
      </w:pPr>
      <w:r w:rsidRPr="00233E58">
        <w:rPr>
          <w:rFonts w:ascii="Ebrima" w:hAnsi="Ebrima" w:cs="Times New Roman"/>
          <w:b/>
          <w:noProof/>
          <w:lang w:eastAsia="en-ZA"/>
        </w:rPr>
        <w:t>GROUP ACTIVITY</w:t>
      </w:r>
      <w:r w:rsidRPr="00233E58">
        <w:rPr>
          <w:rFonts w:ascii="Ebrima" w:hAnsi="Ebrima" w:cs="Times New Roman"/>
          <w:noProof/>
          <w:lang w:eastAsia="en-ZA"/>
        </w:rPr>
        <w:t xml:space="preserve"> </w:t>
      </w:r>
      <w:r w:rsidRPr="00233E58">
        <w:rPr>
          <w:rFonts w:ascii="Ebrima" w:hAnsi="Ebrima" w:cs="Times New Roman"/>
          <w:b/>
        </w:rPr>
        <w:t>as tool for transformation</w:t>
      </w:r>
    </w:p>
    <w:p w14:paraId="3339D297" w14:textId="77777777" w:rsidR="00BA25AE" w:rsidRPr="00233E58" w:rsidRDefault="00BA25AE" w:rsidP="00B42363">
      <w:pPr>
        <w:pStyle w:val="ListParagraph"/>
        <w:numPr>
          <w:ilvl w:val="0"/>
          <w:numId w:val="78"/>
        </w:numPr>
        <w:jc w:val="both"/>
        <w:rPr>
          <w:rFonts w:ascii="Ebrima" w:hAnsi="Ebrima" w:cs="Times New Roman"/>
        </w:rPr>
      </w:pPr>
      <w:r w:rsidRPr="00233E58">
        <w:rPr>
          <w:rFonts w:ascii="Ebrima" w:hAnsi="Ebrima" w:cs="Times New Roman"/>
          <w:b/>
          <w:bCs/>
        </w:rPr>
        <w:t xml:space="preserve">Benefits:  </w:t>
      </w:r>
      <w:r w:rsidRPr="00233E58">
        <w:rPr>
          <w:rFonts w:ascii="Ebrima" w:hAnsi="Ebrima" w:cs="Times New Roman"/>
        </w:rPr>
        <w:t>Promotes discipline and co-operation - team spirit</w:t>
      </w:r>
    </w:p>
    <w:p w14:paraId="4C50B4A9" w14:textId="77777777" w:rsidR="00BA25AE" w:rsidRPr="00233E58" w:rsidRDefault="00BA25AE" w:rsidP="00B42363">
      <w:pPr>
        <w:pStyle w:val="ListParagraph"/>
        <w:numPr>
          <w:ilvl w:val="0"/>
          <w:numId w:val="77"/>
        </w:numPr>
        <w:jc w:val="both"/>
        <w:rPr>
          <w:rFonts w:ascii="Ebrima" w:hAnsi="Ebrima" w:cs="Times New Roman"/>
        </w:rPr>
      </w:pPr>
      <w:r w:rsidRPr="00233E58">
        <w:rPr>
          <w:rFonts w:ascii="Ebrima" w:hAnsi="Ebrima" w:cs="Times New Roman"/>
          <w:noProof/>
          <w:lang w:val="en-ZA" w:eastAsia="en-ZA"/>
        </w:rPr>
        <w:drawing>
          <wp:anchor distT="0" distB="0" distL="114300" distR="114300" simplePos="0" relativeHeight="251925504" behindDoc="0" locked="0" layoutInCell="1" allowOverlap="1" wp14:anchorId="2762BC95" wp14:editId="11E957A7">
            <wp:simplePos x="0" y="0"/>
            <wp:positionH relativeFrom="margin">
              <wp:posOffset>4427855</wp:posOffset>
            </wp:positionH>
            <wp:positionV relativeFrom="paragraph">
              <wp:posOffset>12065</wp:posOffset>
            </wp:positionV>
            <wp:extent cx="1718310" cy="676910"/>
            <wp:effectExtent l="0" t="0" r="0" b="889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eamwork.png"/>
                    <pic:cNvPicPr/>
                  </pic:nvPicPr>
                  <pic:blipFill>
                    <a:blip r:embed="rId220">
                      <a:extLst>
                        <a:ext uri="{BEBA8EAE-BF5A-486C-A8C5-ECC9F3942E4B}">
                          <a14:imgProps xmlns:a14="http://schemas.microsoft.com/office/drawing/2010/main">
                            <a14:imgLayer r:embed="rId221">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1718310" cy="676910"/>
                    </a:xfrm>
                    <a:prstGeom prst="rect">
                      <a:avLst/>
                    </a:prstGeom>
                  </pic:spPr>
                </pic:pic>
              </a:graphicData>
            </a:graphic>
            <wp14:sizeRelH relativeFrom="margin">
              <wp14:pctWidth>0</wp14:pctWidth>
            </wp14:sizeRelH>
            <wp14:sizeRelV relativeFrom="margin">
              <wp14:pctHeight>0</wp14:pctHeight>
            </wp14:sizeRelV>
          </wp:anchor>
        </w:drawing>
      </w:r>
      <w:r w:rsidRPr="00233E58">
        <w:rPr>
          <w:rFonts w:ascii="Ebrima" w:hAnsi="Ebrima" w:cs="Times New Roman"/>
        </w:rPr>
        <w:t>Increases social awareness and responsibility.</w:t>
      </w:r>
    </w:p>
    <w:p w14:paraId="4F2F8E03" w14:textId="77777777" w:rsidR="00BA25AE" w:rsidRPr="00233E58" w:rsidRDefault="00BA25AE" w:rsidP="00B42363">
      <w:pPr>
        <w:pStyle w:val="ListParagraph"/>
        <w:numPr>
          <w:ilvl w:val="0"/>
          <w:numId w:val="77"/>
        </w:numPr>
        <w:jc w:val="both"/>
        <w:rPr>
          <w:rFonts w:ascii="Ebrima" w:hAnsi="Ebrima" w:cs="Times New Roman"/>
        </w:rPr>
      </w:pPr>
      <w:r w:rsidRPr="00233E58">
        <w:rPr>
          <w:rFonts w:ascii="Ebrima" w:hAnsi="Ebrima" w:cs="Times New Roman"/>
        </w:rPr>
        <w:t>Is a medium for practising good   manners and behaviour?</w:t>
      </w:r>
    </w:p>
    <w:p w14:paraId="6E67E207" w14:textId="77777777" w:rsidR="00BA25AE" w:rsidRPr="00233E58" w:rsidRDefault="00BA25AE" w:rsidP="00B42363">
      <w:pPr>
        <w:pStyle w:val="ListParagraph"/>
        <w:numPr>
          <w:ilvl w:val="0"/>
          <w:numId w:val="77"/>
        </w:numPr>
        <w:jc w:val="both"/>
        <w:rPr>
          <w:rFonts w:ascii="Ebrima" w:hAnsi="Ebrima" w:cs="Times New Roman"/>
        </w:rPr>
      </w:pPr>
      <w:r w:rsidRPr="00233E58">
        <w:rPr>
          <w:rFonts w:ascii="Ebrima" w:hAnsi="Ebrima" w:cs="Times New Roman"/>
        </w:rPr>
        <w:t>Encourages creativity.</w:t>
      </w:r>
    </w:p>
    <w:p w14:paraId="225717B0" w14:textId="77777777" w:rsidR="00BA25AE" w:rsidRPr="00233E58" w:rsidRDefault="00BA25AE" w:rsidP="00B42363">
      <w:pPr>
        <w:pStyle w:val="ListParagraph"/>
        <w:numPr>
          <w:ilvl w:val="0"/>
          <w:numId w:val="77"/>
        </w:numPr>
        <w:jc w:val="both"/>
        <w:rPr>
          <w:rFonts w:ascii="Ebrima" w:hAnsi="Ebrima" w:cs="Times New Roman"/>
        </w:rPr>
      </w:pPr>
      <w:r w:rsidRPr="00233E58">
        <w:rPr>
          <w:rFonts w:ascii="Ebrima" w:hAnsi="Ebrima" w:cs="Times New Roman"/>
        </w:rPr>
        <w:t>Teaches discrimination.</w:t>
      </w:r>
    </w:p>
    <w:p w14:paraId="02347935" w14:textId="77777777" w:rsidR="00BA25AE" w:rsidRPr="00233E58" w:rsidRDefault="00BA25AE" w:rsidP="00B42363">
      <w:pPr>
        <w:pStyle w:val="ListParagraph"/>
        <w:numPr>
          <w:ilvl w:val="0"/>
          <w:numId w:val="77"/>
        </w:numPr>
        <w:jc w:val="both"/>
        <w:rPr>
          <w:rFonts w:ascii="Ebrima" w:hAnsi="Ebrima" w:cs="Times New Roman"/>
        </w:rPr>
      </w:pPr>
      <w:r w:rsidRPr="00233E58">
        <w:rPr>
          <w:rFonts w:ascii="Ebrima" w:hAnsi="Ebrima" w:cs="Times New Roman"/>
        </w:rPr>
        <w:t>Builds self-confidence.</w:t>
      </w:r>
    </w:p>
    <w:p w14:paraId="321A978F" w14:textId="3824034D" w:rsidR="00BA25AE" w:rsidRDefault="00BA25AE" w:rsidP="00B42363">
      <w:pPr>
        <w:pStyle w:val="ListParagraph"/>
        <w:numPr>
          <w:ilvl w:val="0"/>
          <w:numId w:val="77"/>
        </w:numPr>
        <w:jc w:val="both"/>
        <w:rPr>
          <w:rFonts w:ascii="Ebrima" w:hAnsi="Ebrima" w:cs="Times New Roman"/>
        </w:rPr>
      </w:pPr>
      <w:r w:rsidRPr="00233E58">
        <w:rPr>
          <w:rFonts w:ascii="Ebrima" w:hAnsi="Ebrima" w:cs="Times New Roman"/>
        </w:rPr>
        <w:t xml:space="preserve">Brings out inner talent. </w:t>
      </w:r>
    </w:p>
    <w:p w14:paraId="589F84B3" w14:textId="77777777" w:rsidR="004B3413" w:rsidRPr="00233E58" w:rsidRDefault="004B3413" w:rsidP="004B3413">
      <w:pPr>
        <w:pStyle w:val="ListParagraph"/>
        <w:jc w:val="both"/>
        <w:rPr>
          <w:rFonts w:ascii="Ebrima" w:hAnsi="Ebrima" w:cs="Times New Roman"/>
        </w:rPr>
      </w:pPr>
    </w:p>
    <w:p w14:paraId="4135105C" w14:textId="77777777" w:rsidR="00BA25AE" w:rsidRDefault="00BA25AE" w:rsidP="00BA25AE">
      <w:pPr>
        <w:jc w:val="both"/>
        <w:rPr>
          <w:rFonts w:ascii="Ebrima" w:hAnsi="Ebrima" w:cs="Times New Roman"/>
          <w:b/>
        </w:rPr>
      </w:pPr>
      <w:r w:rsidRPr="00233E58">
        <w:rPr>
          <w:rFonts w:ascii="Ebrima" w:hAnsi="Ebrima" w:cs="Times New Roman"/>
          <w:b/>
        </w:rPr>
        <w:t xml:space="preserve">Physical Domain: Right Conduct:  God as Action </w:t>
      </w:r>
    </w:p>
    <w:p w14:paraId="50B600A0" w14:textId="77777777" w:rsidR="00DE79A2" w:rsidRPr="00DE79A2" w:rsidRDefault="00DE79A2" w:rsidP="00DE79A2">
      <w:pPr>
        <w:spacing w:line="240" w:lineRule="auto"/>
        <w:ind w:right="118"/>
        <w:rPr>
          <w:rFonts w:ascii="Times New Roman" w:eastAsia="Times New Roman" w:hAnsi="Times New Roman" w:cs="Times New Roman"/>
          <w:sz w:val="26"/>
          <w:szCs w:val="26"/>
          <w:lang w:val="en-ZA" w:eastAsia="en-ZA"/>
        </w:rPr>
      </w:pPr>
      <w:r w:rsidRPr="00DE79A2">
        <w:rPr>
          <w:rFonts w:ascii="Times New Roman" w:eastAsia="Times New Roman" w:hAnsi="Times New Roman" w:cs="Times New Roman"/>
          <w:color w:val="000000"/>
          <w:sz w:val="26"/>
          <w:szCs w:val="26"/>
          <w:lang w:val="en-ZA" w:eastAsia="en-ZA"/>
        </w:rPr>
        <w:t>Group Activities are an essential component of active classrooms and play a major role in unfolding Human Values.</w:t>
      </w:r>
    </w:p>
    <w:p w14:paraId="7142CCC5" w14:textId="7AB2BE29" w:rsidR="00DE79A2" w:rsidRDefault="00DE79A2" w:rsidP="00DE79A2">
      <w:pPr>
        <w:spacing w:line="240" w:lineRule="auto"/>
        <w:ind w:right="118"/>
        <w:rPr>
          <w:rFonts w:ascii="Times New Roman" w:eastAsia="Times New Roman" w:hAnsi="Times New Roman" w:cs="Times New Roman"/>
          <w:color w:val="000000"/>
          <w:sz w:val="26"/>
          <w:szCs w:val="26"/>
          <w:lang w:val="en-ZA" w:eastAsia="en-ZA"/>
        </w:rPr>
      </w:pPr>
      <w:r w:rsidRPr="00DE79A2">
        <w:rPr>
          <w:rFonts w:ascii="Times New Roman" w:eastAsia="Times New Roman" w:hAnsi="Times New Roman" w:cs="Times New Roman"/>
          <w:color w:val="000000"/>
          <w:sz w:val="26"/>
          <w:szCs w:val="26"/>
          <w:lang w:val="en-ZA" w:eastAsia="en-ZA"/>
        </w:rPr>
        <w:t xml:space="preserve">Group Activities are </w:t>
      </w:r>
      <w:r w:rsidRPr="00DE79A2">
        <w:rPr>
          <w:rFonts w:ascii="Times New Roman" w:eastAsia="Times New Roman" w:hAnsi="Times New Roman" w:cs="Times New Roman"/>
          <w:b/>
          <w:bCs/>
          <w:color w:val="000000"/>
          <w:sz w:val="26"/>
          <w:szCs w:val="26"/>
          <w:lang w:val="en-ZA" w:eastAsia="en-ZA"/>
        </w:rPr>
        <w:t>associated with the Physical domain of the Human Personality</w:t>
      </w:r>
      <w:r w:rsidRPr="00DE79A2">
        <w:rPr>
          <w:rFonts w:ascii="Times New Roman" w:eastAsia="Times New Roman" w:hAnsi="Times New Roman" w:cs="Times New Roman"/>
          <w:color w:val="000000"/>
          <w:sz w:val="26"/>
          <w:szCs w:val="26"/>
          <w:lang w:val="en-ZA" w:eastAsia="en-ZA"/>
        </w:rPr>
        <w:t xml:space="preserve">. While it assists with the unfolding of all values and sub-values, it is particularly helpful to </w:t>
      </w:r>
      <w:r w:rsidRPr="00DE79A2">
        <w:rPr>
          <w:rFonts w:ascii="Times New Roman" w:eastAsia="Times New Roman" w:hAnsi="Times New Roman" w:cs="Times New Roman"/>
          <w:b/>
          <w:bCs/>
          <w:color w:val="000000"/>
          <w:sz w:val="26"/>
          <w:szCs w:val="26"/>
          <w:lang w:val="en-ZA" w:eastAsia="en-ZA"/>
        </w:rPr>
        <w:t>elicit the core value of Right Conduct</w:t>
      </w:r>
      <w:r w:rsidRPr="00DE79A2">
        <w:rPr>
          <w:rFonts w:ascii="Times New Roman" w:eastAsia="Times New Roman" w:hAnsi="Times New Roman" w:cs="Times New Roman"/>
          <w:color w:val="000000"/>
          <w:sz w:val="26"/>
          <w:szCs w:val="26"/>
          <w:lang w:val="en-ZA" w:eastAsia="en-ZA"/>
        </w:rPr>
        <w:t xml:space="preserve"> and its related sub-values such as courage, dependability, endurance, determination, perseverance, and ethical behaviour. </w:t>
      </w:r>
    </w:p>
    <w:p w14:paraId="363623C1" w14:textId="77777777" w:rsidR="004B3413" w:rsidRPr="00DE79A2" w:rsidRDefault="004B3413" w:rsidP="00DE79A2">
      <w:pPr>
        <w:spacing w:line="240" w:lineRule="auto"/>
        <w:ind w:right="118"/>
        <w:rPr>
          <w:rFonts w:ascii="Times New Roman" w:eastAsia="Times New Roman" w:hAnsi="Times New Roman" w:cs="Times New Roman"/>
          <w:sz w:val="26"/>
          <w:szCs w:val="26"/>
          <w:lang w:val="en-ZA" w:eastAsia="en-ZA"/>
        </w:rPr>
      </w:pPr>
    </w:p>
    <w:p w14:paraId="2AB688D2" w14:textId="77777777" w:rsidR="00DE79A2" w:rsidRPr="00DE79A2" w:rsidRDefault="00DE79A2" w:rsidP="00DE79A2">
      <w:pPr>
        <w:spacing w:line="240" w:lineRule="auto"/>
        <w:ind w:right="118"/>
        <w:rPr>
          <w:rFonts w:ascii="Times New Roman" w:eastAsia="Times New Roman" w:hAnsi="Times New Roman" w:cs="Times New Roman"/>
          <w:sz w:val="26"/>
          <w:szCs w:val="26"/>
          <w:lang w:val="en-ZA" w:eastAsia="en-ZA"/>
        </w:rPr>
      </w:pPr>
      <w:r w:rsidRPr="00DE79A2">
        <w:rPr>
          <w:rFonts w:ascii="Times New Roman" w:eastAsia="Times New Roman" w:hAnsi="Times New Roman" w:cs="Times New Roman"/>
          <w:color w:val="000000"/>
          <w:sz w:val="26"/>
          <w:szCs w:val="26"/>
          <w:lang w:val="en-ZA" w:eastAsia="en-ZA"/>
        </w:rPr>
        <w:lastRenderedPageBreak/>
        <w:t>When engaging participants in group activities, we must take note of the following: They must be </w:t>
      </w:r>
    </w:p>
    <w:p w14:paraId="37AB9F74" w14:textId="77777777" w:rsidR="00DE79A2" w:rsidRPr="00DE79A2" w:rsidRDefault="00DE79A2" w:rsidP="004B3413">
      <w:pPr>
        <w:numPr>
          <w:ilvl w:val="0"/>
          <w:numId w:val="111"/>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DE79A2">
        <w:rPr>
          <w:rFonts w:ascii="Times New Roman" w:eastAsia="Times New Roman" w:hAnsi="Times New Roman" w:cs="Times New Roman"/>
          <w:color w:val="000000"/>
          <w:sz w:val="26"/>
          <w:szCs w:val="26"/>
          <w:lang w:val="en-ZA" w:eastAsia="en-ZA"/>
        </w:rPr>
        <w:t>Fun </w:t>
      </w:r>
    </w:p>
    <w:p w14:paraId="4E1103B3" w14:textId="77777777" w:rsidR="00DE79A2" w:rsidRPr="00DE79A2" w:rsidRDefault="00DE79A2" w:rsidP="004B3413">
      <w:pPr>
        <w:numPr>
          <w:ilvl w:val="0"/>
          <w:numId w:val="111"/>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DE79A2">
        <w:rPr>
          <w:rFonts w:ascii="Times New Roman" w:eastAsia="Times New Roman" w:hAnsi="Times New Roman" w:cs="Times New Roman"/>
          <w:color w:val="000000"/>
          <w:sz w:val="26"/>
          <w:szCs w:val="26"/>
          <w:lang w:val="en-ZA" w:eastAsia="en-ZA"/>
        </w:rPr>
        <w:t>Doable </w:t>
      </w:r>
    </w:p>
    <w:p w14:paraId="7DC7CCB4" w14:textId="77777777" w:rsidR="00DE79A2" w:rsidRPr="00DE79A2" w:rsidRDefault="00DE79A2" w:rsidP="004B3413">
      <w:pPr>
        <w:numPr>
          <w:ilvl w:val="0"/>
          <w:numId w:val="111"/>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DE79A2">
        <w:rPr>
          <w:rFonts w:ascii="Times New Roman" w:eastAsia="Times New Roman" w:hAnsi="Times New Roman" w:cs="Times New Roman"/>
          <w:color w:val="000000"/>
          <w:sz w:val="26"/>
          <w:szCs w:val="26"/>
          <w:lang w:val="en-ZA" w:eastAsia="en-ZA"/>
        </w:rPr>
        <w:t>Of an acceptable level of difficulty</w:t>
      </w:r>
    </w:p>
    <w:p w14:paraId="75051E0F" w14:textId="77777777" w:rsidR="00DE79A2" w:rsidRPr="00DE79A2" w:rsidRDefault="00DE79A2" w:rsidP="004B3413">
      <w:pPr>
        <w:numPr>
          <w:ilvl w:val="0"/>
          <w:numId w:val="111"/>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DE79A2">
        <w:rPr>
          <w:rFonts w:ascii="Times New Roman" w:eastAsia="Times New Roman" w:hAnsi="Times New Roman" w:cs="Times New Roman"/>
          <w:color w:val="000000"/>
          <w:sz w:val="26"/>
          <w:szCs w:val="26"/>
          <w:lang w:val="en-ZA" w:eastAsia="en-ZA"/>
        </w:rPr>
        <w:t>Enable teamwork</w:t>
      </w:r>
    </w:p>
    <w:p w14:paraId="605F0B46" w14:textId="77777777" w:rsidR="00DE79A2" w:rsidRPr="00DE79A2" w:rsidRDefault="00DE79A2" w:rsidP="004B3413">
      <w:pPr>
        <w:numPr>
          <w:ilvl w:val="0"/>
          <w:numId w:val="111"/>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DE79A2">
        <w:rPr>
          <w:rFonts w:ascii="Times New Roman" w:eastAsia="Times New Roman" w:hAnsi="Times New Roman" w:cs="Times New Roman"/>
          <w:color w:val="000000"/>
          <w:sz w:val="26"/>
          <w:szCs w:val="26"/>
          <w:lang w:val="en-ZA" w:eastAsia="en-ZA"/>
        </w:rPr>
        <w:t>Achieve a purpose/objective</w:t>
      </w:r>
    </w:p>
    <w:p w14:paraId="394076F0" w14:textId="77777777" w:rsidR="00DE79A2" w:rsidRPr="00DE79A2" w:rsidRDefault="00DE79A2" w:rsidP="004B3413">
      <w:pPr>
        <w:numPr>
          <w:ilvl w:val="0"/>
          <w:numId w:val="111"/>
        </w:numPr>
        <w:spacing w:before="100" w:beforeAutospacing="1" w:after="100" w:afterAutospacing="1" w:line="240" w:lineRule="auto"/>
        <w:textAlignment w:val="baseline"/>
        <w:rPr>
          <w:rFonts w:ascii="Times New Roman" w:eastAsia="Times New Roman" w:hAnsi="Times New Roman" w:cs="Times New Roman"/>
          <w:color w:val="000000"/>
          <w:sz w:val="26"/>
          <w:szCs w:val="26"/>
          <w:lang w:val="en-ZA" w:eastAsia="en-ZA"/>
        </w:rPr>
      </w:pPr>
      <w:r w:rsidRPr="00DE79A2">
        <w:rPr>
          <w:rFonts w:ascii="Times New Roman" w:eastAsia="Times New Roman" w:hAnsi="Times New Roman" w:cs="Times New Roman"/>
          <w:color w:val="000000"/>
          <w:sz w:val="26"/>
          <w:szCs w:val="26"/>
          <w:lang w:val="en-ZA" w:eastAsia="en-ZA"/>
        </w:rPr>
        <w:t>Involve lots of communication</w:t>
      </w:r>
    </w:p>
    <w:p w14:paraId="2BC167E0" w14:textId="49475221" w:rsidR="00BA25AE" w:rsidRPr="00233E58" w:rsidRDefault="00BA25AE" w:rsidP="00BA25AE">
      <w:pPr>
        <w:jc w:val="both"/>
        <w:rPr>
          <w:rFonts w:ascii="Ebrima" w:hAnsi="Ebrima" w:cs="Times New Roman"/>
        </w:rPr>
      </w:pPr>
      <w:r w:rsidRPr="00233E58">
        <w:rPr>
          <w:rFonts w:ascii="Ebrima" w:hAnsi="Ebrima" w:cs="Times New Roman"/>
        </w:rPr>
        <w:t xml:space="preserve">Group activity can be organized as per the developmental level and age-group of children. Games which can be used in the unfolding of values. Many games and activities begin with a circle, and it is believed that </w:t>
      </w:r>
      <w:r w:rsidRPr="00DE79A2">
        <w:rPr>
          <w:rFonts w:ascii="Ebrima" w:hAnsi="Ebrima" w:cs="Times New Roman"/>
          <w:color w:val="002060"/>
        </w:rPr>
        <w:t>a circle holds its own energy</w:t>
      </w:r>
      <w:r w:rsidRPr="00233E58">
        <w:rPr>
          <w:rFonts w:ascii="Ebrima" w:hAnsi="Ebrima" w:cs="Times New Roman"/>
        </w:rPr>
        <w:t xml:space="preserve">. It has been the experience of many </w:t>
      </w:r>
      <w:r w:rsidR="00FA1717" w:rsidRPr="00233E58">
        <w:rPr>
          <w:rFonts w:ascii="Ebrima" w:hAnsi="Ebrima" w:cs="Times New Roman"/>
        </w:rPr>
        <w:t>teachers that</w:t>
      </w:r>
      <w:r w:rsidRPr="00233E58">
        <w:rPr>
          <w:rFonts w:ascii="Ebrima" w:hAnsi="Ebrima" w:cs="Times New Roman"/>
        </w:rPr>
        <w:t xml:space="preserve"> having the children sit in a circle, has a very calming and focusing effect. </w:t>
      </w:r>
    </w:p>
    <w:p w14:paraId="35BAB6AC" w14:textId="77777777" w:rsidR="00BA25AE" w:rsidRPr="00233E58" w:rsidRDefault="00BA25AE" w:rsidP="00BA25AE">
      <w:pPr>
        <w:jc w:val="both"/>
        <w:rPr>
          <w:rFonts w:ascii="Ebrima" w:hAnsi="Ebrima" w:cs="Times New Roman"/>
          <w:b/>
        </w:rPr>
      </w:pPr>
      <w:r w:rsidRPr="00233E58">
        <w:rPr>
          <w:rFonts w:ascii="Ebrima" w:hAnsi="Ebrima" w:cs="Times New Roman"/>
          <w:b/>
        </w:rPr>
        <w:t>Human Value Games:</w:t>
      </w:r>
      <w:r w:rsidRPr="00233E58">
        <w:rPr>
          <w:rFonts w:ascii="Ebrima" w:hAnsi="Ebrima" w:cs="Times New Roman"/>
        </w:rPr>
        <w:t xml:space="preserve"> Benefits Games when conducted under proper guidance, bring out the best of the human qualities of co-operation, team spirit, sacrifice, co-ordination, and discrimination. Young children have a short concentration span and learn through moving their whole bodies.</w:t>
      </w:r>
      <w:r w:rsidRPr="00233E58">
        <w:rPr>
          <w:rFonts w:ascii="Ebrima" w:hAnsi="Ebrima" w:cs="Times New Roman"/>
          <w:b/>
        </w:rPr>
        <w:t xml:space="preserve"> ‘</w:t>
      </w:r>
    </w:p>
    <w:p w14:paraId="56FEA419" w14:textId="77777777" w:rsidR="00BA25AE" w:rsidRPr="00233E58" w:rsidRDefault="00BA25AE" w:rsidP="00BA25AE">
      <w:pPr>
        <w:jc w:val="both"/>
        <w:rPr>
          <w:rFonts w:ascii="Ebrima" w:hAnsi="Ebrima" w:cs="Times New Roman"/>
        </w:rPr>
      </w:pPr>
      <w:r w:rsidRPr="00233E58">
        <w:rPr>
          <w:rFonts w:ascii="Ebrima" w:hAnsi="Ebrima" w:cs="Times New Roman"/>
          <w:noProof/>
          <w:shd w:val="clear" w:color="auto" w:fill="FFF2CC" w:themeFill="accent4" w:themeFillTint="33"/>
          <w:lang w:val="en-ZA" w:eastAsia="en-ZA"/>
        </w:rPr>
        <w:drawing>
          <wp:inline distT="0" distB="0" distL="0" distR="0" wp14:anchorId="3FD46BFF" wp14:editId="1DE14F10">
            <wp:extent cx="5353050" cy="1743075"/>
            <wp:effectExtent l="0" t="0" r="0" b="47625"/>
            <wp:docPr id="92" name="Diagram 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2" r:lo="rId223" r:qs="rId224" r:cs="rId225"/>
              </a:graphicData>
            </a:graphic>
          </wp:inline>
        </w:drawing>
      </w:r>
    </w:p>
    <w:p w14:paraId="01EA3518" w14:textId="77777777" w:rsidR="00BA25AE" w:rsidRPr="00233E58" w:rsidRDefault="00BA25AE" w:rsidP="00BA25AE">
      <w:pPr>
        <w:jc w:val="both"/>
        <w:rPr>
          <w:rFonts w:ascii="Ebrima" w:hAnsi="Ebrima" w:cs="Times New Roman"/>
        </w:rPr>
      </w:pPr>
      <w:r w:rsidRPr="00233E58">
        <w:rPr>
          <w:rFonts w:ascii="Ebrima" w:hAnsi="Ebrima" w:cs="Times New Roman"/>
          <w:b/>
        </w:rPr>
        <w:t>Value</w:t>
      </w:r>
      <w:r w:rsidRPr="00233E58">
        <w:rPr>
          <w:rFonts w:ascii="Ebrima" w:hAnsi="Ebrima" w:cs="Times New Roman"/>
        </w:rPr>
        <w:t>: Obedience to elders, habit formation of desirable behavior.</w:t>
      </w:r>
    </w:p>
    <w:p w14:paraId="11037D50" w14:textId="7CD93FED" w:rsidR="00BA25AE" w:rsidRDefault="004B3413" w:rsidP="00BA25AE">
      <w:pPr>
        <w:jc w:val="both"/>
        <w:rPr>
          <w:rFonts w:ascii="Ebrima" w:hAnsi="Ebrima" w:cs="Times New Roman"/>
        </w:rPr>
      </w:pPr>
      <w:r w:rsidRPr="00233E58">
        <w:rPr>
          <w:rFonts w:ascii="Ebrima" w:hAnsi="Ebrima" w:cs="Times New Roman"/>
          <w:noProof/>
          <w:lang w:val="en-ZA" w:eastAsia="en-ZA"/>
        </w:rPr>
        <mc:AlternateContent>
          <mc:Choice Requires="wps">
            <w:drawing>
              <wp:anchor distT="0" distB="0" distL="114300" distR="114300" simplePos="0" relativeHeight="251928576" behindDoc="0" locked="0" layoutInCell="1" allowOverlap="1" wp14:anchorId="57E6E093" wp14:editId="35766308">
                <wp:simplePos x="0" y="0"/>
                <wp:positionH relativeFrom="margin">
                  <wp:align>center</wp:align>
                </wp:positionH>
                <wp:positionV relativeFrom="paragraph">
                  <wp:posOffset>1290320</wp:posOffset>
                </wp:positionV>
                <wp:extent cx="5667261" cy="1017142"/>
                <wp:effectExtent l="0" t="19050" r="10160" b="12065"/>
                <wp:wrapNone/>
                <wp:docPr id="86" name="Horizontal Scroll 3"/>
                <wp:cNvGraphicFramePr/>
                <a:graphic xmlns:a="http://schemas.openxmlformats.org/drawingml/2006/main">
                  <a:graphicData uri="http://schemas.microsoft.com/office/word/2010/wordprocessingShape">
                    <wps:wsp>
                      <wps:cNvSpPr/>
                      <wps:spPr>
                        <a:xfrm>
                          <a:off x="0" y="0"/>
                          <a:ext cx="5667261" cy="1017142"/>
                        </a:xfrm>
                        <a:prstGeom prst="horizontalScroll">
                          <a:avLst/>
                        </a:prstGeom>
                        <a:solidFill>
                          <a:sysClr val="window" lastClr="FFFFFF"/>
                        </a:solidFill>
                        <a:ln w="12700" cap="flat" cmpd="sng" algn="ctr">
                          <a:solidFill>
                            <a:srgbClr val="ED7D31">
                              <a:lumMod val="50000"/>
                            </a:srgbClr>
                          </a:solidFill>
                          <a:prstDash val="solid"/>
                          <a:miter lim="800000"/>
                        </a:ln>
                        <a:effectLst/>
                      </wps:spPr>
                      <wps:txbx>
                        <w:txbxContent>
                          <w:p w14:paraId="0C4A0E4F" w14:textId="77777777" w:rsidR="001E219C" w:rsidRDefault="001E219C" w:rsidP="00BA25AE">
                            <w:pPr>
                              <w:rPr>
                                <w:rFonts w:ascii="Arial Narrow" w:hAnsi="Arial Narrow"/>
                                <w:sz w:val="24"/>
                                <w:szCs w:val="24"/>
                              </w:rPr>
                            </w:pPr>
                            <w:r>
                              <w:t>A variety of matching sets can be prepared and used at appropriate age levels</w:t>
                            </w:r>
                          </w:p>
                          <w:p w14:paraId="1013AF04" w14:textId="77777777" w:rsidR="001E219C" w:rsidRDefault="001E219C" w:rsidP="00BA25AE">
                            <w:r>
                              <w:t xml:space="preserve"> Quotes (Mahavakayas) can be completed e.g. Help Ever = </w:t>
                            </w:r>
                            <w:proofErr w:type="gramStart"/>
                            <w:r>
                              <w:t>Hurt  Never</w:t>
                            </w:r>
                            <w:proofErr w:type="gramEnd"/>
                            <w:r>
                              <w:t>,                                                                                Love All + Serve 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6E093" id="Horizontal Scroll 3" o:spid="_x0000_s1054" type="#_x0000_t98" style="position:absolute;left:0;text-align:left;margin-left:0;margin-top:101.6pt;width:446.25pt;height:80.1pt;z-index:251928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" fillcolor="window" strokecolor="#843c0c" strokeweight="1pt">
                <v:stroke joinstyle="miter"/>
                <v:textbox>
                  <w:txbxContent>
                    <w:p w14:paraId="0C4A0E4F" w14:textId="77777777" w:rsidR="001E219C" w:rsidRDefault="001E219C" w:rsidP="00BA25AE">
                      <w:pPr>
                        <w:rPr>
                          <w:rFonts w:ascii="Arial Narrow" w:hAnsi="Arial Narrow"/>
                          <w:sz w:val="24"/>
                          <w:szCs w:val="24"/>
                        </w:rPr>
                      </w:pPr>
                      <w:r>
                        <w:t>A variety of matching sets can be prepared and used at appropriate age levels</w:t>
                      </w:r>
                    </w:p>
                    <w:p w14:paraId="1013AF04" w14:textId="77777777" w:rsidR="001E219C" w:rsidRDefault="001E219C" w:rsidP="00BA25AE">
                      <w:r>
                        <w:t xml:space="preserve"> Quotes (Mahavakayas) can be completed e.g. Help Ever = </w:t>
                      </w:r>
                      <w:proofErr w:type="gramStart"/>
                      <w:r>
                        <w:t>Hurt  Never</w:t>
                      </w:r>
                      <w:proofErr w:type="gramEnd"/>
                      <w:r>
                        <w:t>,                                                                                Love All + Serve All</w:t>
                      </w:r>
                    </w:p>
                  </w:txbxContent>
                </v:textbox>
                <w10:wrap anchorx="margin"/>
              </v:shape>
            </w:pict>
          </mc:Fallback>
        </mc:AlternateContent>
      </w:r>
      <w:r w:rsidR="00BA25AE" w:rsidRPr="00233E58">
        <w:rPr>
          <w:rFonts w:ascii="Ebrima" w:hAnsi="Ebrima" w:cs="Times New Roman"/>
          <w:b/>
        </w:rPr>
        <w:t>Matching Game</w:t>
      </w:r>
      <w:r w:rsidR="00BA25AE" w:rsidRPr="00233E58">
        <w:rPr>
          <w:rFonts w:ascii="Ebrima" w:hAnsi="Ebrima" w:cs="Times New Roman"/>
        </w:rPr>
        <w:t>: An example: prepare two sets of cards One will have illustrations of animals or birds on the other are written words which describe / represent   a sub-value for which the animal or bird is appreciated e.g., Dog =Faithful; owl= wisdom; cat = cleanliness. The two sets of cards are given to the two groups of children who stand away facing each other. When the signal is given by the teacher the children go</w:t>
      </w:r>
      <w:r w:rsidR="00BA25AE" w:rsidRPr="001A00E0">
        <w:rPr>
          <w:rFonts w:ascii="Ebrima" w:hAnsi="Ebrima" w:cs="Times New Roman"/>
        </w:rPr>
        <w:t xml:space="preserve"> forward towards one another, in search of partners for the matching cards. </w:t>
      </w:r>
    </w:p>
    <w:p w14:paraId="67A2CB76" w14:textId="607B7F8D" w:rsidR="00DE79A2" w:rsidRDefault="00DE79A2" w:rsidP="00BA25AE">
      <w:pPr>
        <w:jc w:val="both"/>
        <w:rPr>
          <w:rFonts w:ascii="Ebrima" w:hAnsi="Ebrima" w:cs="Times New Roman"/>
        </w:rPr>
      </w:pPr>
    </w:p>
    <w:p w14:paraId="05A9082F" w14:textId="77777777" w:rsidR="00DE79A2" w:rsidRDefault="00DE79A2" w:rsidP="00BA25AE">
      <w:pPr>
        <w:jc w:val="both"/>
        <w:rPr>
          <w:rFonts w:ascii="Ebrima" w:hAnsi="Ebrima" w:cs="Times New Roman"/>
        </w:rPr>
      </w:pPr>
    </w:p>
    <w:p w14:paraId="40AB96F7" w14:textId="77777777" w:rsidR="00DE79A2" w:rsidRDefault="00DE79A2" w:rsidP="00BA25AE">
      <w:pPr>
        <w:jc w:val="both"/>
        <w:rPr>
          <w:rFonts w:ascii="Ebrima" w:hAnsi="Ebrima" w:cs="Times New Roman"/>
        </w:rPr>
      </w:pPr>
    </w:p>
    <w:p w14:paraId="72041AE2" w14:textId="57C6EADB" w:rsidR="00BA25AE" w:rsidRDefault="00BA25AE" w:rsidP="00BA25AE">
      <w:pPr>
        <w:rPr>
          <w:rFonts w:ascii="Ebrima" w:hAnsi="Ebrima" w:cs="Times New Roman"/>
        </w:rPr>
      </w:pPr>
      <w:r w:rsidRPr="001A00E0">
        <w:rPr>
          <w:rFonts w:ascii="Ebrima" w:hAnsi="Ebrima" w:cs="Times New Roman"/>
          <w:b/>
        </w:rPr>
        <w:lastRenderedPageBreak/>
        <w:t>Board Games:</w:t>
      </w:r>
      <w:r w:rsidRPr="001A00E0">
        <w:rPr>
          <w:rFonts w:ascii="Ebrima" w:hAnsi="Ebrima" w:cs="Times New Roman"/>
        </w:rPr>
        <w:t xml:space="preserve"> Teachers may develop their own games appropriate to the class, </w:t>
      </w:r>
      <w:proofErr w:type="gramStart"/>
      <w:r w:rsidRPr="001A00E0">
        <w:rPr>
          <w:rFonts w:ascii="Ebrima" w:hAnsi="Ebrima" w:cs="Times New Roman"/>
        </w:rPr>
        <w:t>Good</w:t>
      </w:r>
      <w:proofErr w:type="gramEnd"/>
      <w:r w:rsidRPr="001A00E0">
        <w:rPr>
          <w:rFonts w:ascii="Ebrima" w:hAnsi="Ebrima" w:cs="Times New Roman"/>
        </w:rPr>
        <w:t xml:space="preserve"> actions must be rewarded, and undesirable behavior discouraged.</w:t>
      </w:r>
    </w:p>
    <w:p w14:paraId="052CB7AB" w14:textId="0460DA4B" w:rsidR="004B3413" w:rsidRDefault="004B3413" w:rsidP="00BA25AE">
      <w:pPr>
        <w:rPr>
          <w:rFonts w:ascii="Ebrima" w:hAnsi="Ebrima" w:cs="Times New Roman"/>
        </w:rPr>
      </w:pPr>
    </w:p>
    <w:p w14:paraId="12A321C0" w14:textId="77777777" w:rsidR="004B3413" w:rsidRPr="001A00E0" w:rsidRDefault="004B3413" w:rsidP="00BA25AE">
      <w:pPr>
        <w:rPr>
          <w:rFonts w:ascii="Ebrima" w:hAnsi="Ebrima" w:cs="Times New Roman"/>
        </w:rPr>
      </w:pPr>
    </w:p>
    <w:p w14:paraId="228854BA" w14:textId="18AC5DB4" w:rsidR="00BA25AE" w:rsidRDefault="00BA25AE" w:rsidP="00BA25AE">
      <w:pPr>
        <w:rPr>
          <w:rFonts w:ascii="Ebrima" w:hAnsi="Ebrima" w:cs="Times New Roman"/>
          <w:b/>
        </w:rPr>
      </w:pPr>
      <w:r>
        <w:rPr>
          <w:rFonts w:ascii="Ebrima" w:hAnsi="Ebrima" w:cs="Times New Roman"/>
          <w:b/>
        </w:rPr>
        <w:t>Rocket Game:”</w:t>
      </w:r>
    </w:p>
    <w:p w14:paraId="63272A87" w14:textId="27937199" w:rsidR="00BA25AE" w:rsidRPr="001A00E0" w:rsidRDefault="004B3413" w:rsidP="00BA25AE">
      <w:pPr>
        <w:rPr>
          <w:rFonts w:ascii="Ebrima" w:hAnsi="Ebrima" w:cs="Times New Roman"/>
          <w:b/>
        </w:rPr>
      </w:pPr>
      <w:r w:rsidRPr="001A00E0">
        <w:rPr>
          <w:rFonts w:ascii="Ebrima" w:hAnsi="Ebrima" w:cs="Times New Roman"/>
          <w:b/>
          <w:noProof/>
          <w:lang w:val="en-ZA" w:eastAsia="en-ZA"/>
        </w:rPr>
        <mc:AlternateContent>
          <mc:Choice Requires="wps">
            <w:drawing>
              <wp:anchor distT="0" distB="0" distL="114300" distR="114300" simplePos="0" relativeHeight="251930624" behindDoc="0" locked="0" layoutInCell="1" allowOverlap="1" wp14:anchorId="3FB04C73" wp14:editId="13777890">
                <wp:simplePos x="0" y="0"/>
                <wp:positionH relativeFrom="margin">
                  <wp:posOffset>3200400</wp:posOffset>
                </wp:positionH>
                <wp:positionV relativeFrom="paragraph">
                  <wp:posOffset>415290</wp:posOffset>
                </wp:positionV>
                <wp:extent cx="2914650" cy="1520190"/>
                <wp:effectExtent l="0" t="0" r="19050" b="22860"/>
                <wp:wrapNone/>
                <wp:docPr id="87" name="Text Box 87"/>
                <wp:cNvGraphicFramePr/>
                <a:graphic xmlns:a="http://schemas.openxmlformats.org/drawingml/2006/main">
                  <a:graphicData uri="http://schemas.microsoft.com/office/word/2010/wordprocessingShape">
                    <wps:wsp>
                      <wps:cNvSpPr txBox="1"/>
                      <wps:spPr>
                        <a:xfrm flipH="1">
                          <a:off x="0" y="0"/>
                          <a:ext cx="2914650" cy="1520190"/>
                        </a:xfrm>
                        <a:prstGeom prst="roundRect">
                          <a:avLst/>
                        </a:prstGeom>
                        <a:solidFill>
                          <a:srgbClr val="FFC000">
                            <a:lumMod val="20000"/>
                            <a:lumOff val="80000"/>
                          </a:srgbClr>
                        </a:solidFill>
                        <a:ln w="6350">
                          <a:solidFill>
                            <a:prstClr val="black"/>
                          </a:solidFill>
                        </a:ln>
                      </wps:spPr>
                      <wps:txbx>
                        <w:txbxContent>
                          <w:p w14:paraId="5E2DD669" w14:textId="77777777" w:rsidR="001E219C" w:rsidRPr="00091D59" w:rsidRDefault="001E219C" w:rsidP="00BA25AE">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1D5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Prepare a board or draw on the blackboard. Each coloured circle depicts a su</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b-value depending on the theme of</w:t>
                            </w:r>
                            <w:r w:rsidRPr="00091D5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lesson and worth a </w:t>
                            </w:r>
                            <w:proofErr w:type="gramStart"/>
                            <w:r w:rsidRPr="00091D5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certain amounts of points</w:t>
                            </w:r>
                            <w:proofErr w:type="gramEnd"/>
                            <w:r w:rsidRPr="00091D5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learners make paper rockets and can either play individually or in teams. After the game they can discuss why we should aim for these values.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B04C73" id="Text Box 87" o:spid="_x0000_s1055" style="position:absolute;margin-left:252pt;margin-top:32.7pt;width:229.5pt;height:119.7pt;flip:x;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" fillcolor="#fff2cc" strokeweight=".5pt">
                <v:textbox>
                  <w:txbxContent>
                    <w:p w14:paraId="5E2DD669" w14:textId="77777777" w:rsidR="001E219C" w:rsidRPr="00091D59" w:rsidRDefault="001E219C" w:rsidP="00BA25AE">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1D5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Prepare a board or draw on the blackboard. Each coloured circle depicts a su</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b-value depending on the theme of</w:t>
                      </w:r>
                      <w:r w:rsidRPr="00091D5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lesson and worth a </w:t>
                      </w:r>
                      <w:proofErr w:type="gramStart"/>
                      <w:r w:rsidRPr="00091D5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certain amounts of points</w:t>
                      </w:r>
                      <w:proofErr w:type="gramEnd"/>
                      <w:r w:rsidRPr="00091D5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learners make paper rockets and can either play individually or in teams. After the game they can discuss why we should aim for these values. </w:t>
                      </w:r>
                    </w:p>
                  </w:txbxContent>
                </v:textbox>
                <w10:wrap anchorx="margin"/>
              </v:roundrect>
            </w:pict>
          </mc:Fallback>
        </mc:AlternateContent>
      </w:r>
      <w:r w:rsidR="00BA25AE" w:rsidRPr="001A00E0">
        <w:rPr>
          <w:rFonts w:ascii="Ebrima" w:hAnsi="Ebrima" w:cs="Times New Roman"/>
          <w:b/>
        </w:rPr>
        <w:t xml:space="preserve"> </w:t>
      </w:r>
      <w:r w:rsidR="00BA25AE" w:rsidRPr="001A00E0">
        <w:rPr>
          <w:rFonts w:ascii="Ebrima" w:hAnsi="Ebrima" w:cs="Times New Roman"/>
          <w:b/>
          <w:noProof/>
          <w:lang w:val="en-ZA" w:eastAsia="en-ZA"/>
        </w:rPr>
        <w:drawing>
          <wp:inline distT="0" distB="0" distL="0" distR="0" wp14:anchorId="48AF57F8" wp14:editId="2F950EAD">
            <wp:extent cx="3124200" cy="2247900"/>
            <wp:effectExtent l="0" t="0" r="0" b="19050"/>
            <wp:docPr id="93" name="Diagram 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7" r:lo="rId228" r:qs="rId229" r:cs="rId230"/>
              </a:graphicData>
            </a:graphic>
          </wp:inline>
        </w:drawing>
      </w:r>
    </w:p>
    <w:p w14:paraId="70975767" w14:textId="77777777" w:rsidR="00BA25AE" w:rsidRDefault="00BA25AE" w:rsidP="00BA25AE">
      <w:pPr>
        <w:rPr>
          <w:rFonts w:ascii="Ebrima" w:hAnsi="Ebrima" w:cs="Times New Roman"/>
          <w:b/>
        </w:rPr>
      </w:pPr>
    </w:p>
    <w:p w14:paraId="1DA7D8D9" w14:textId="77777777" w:rsidR="00DE79A2" w:rsidRPr="001A00E0" w:rsidRDefault="00DE79A2" w:rsidP="00BA25AE">
      <w:pPr>
        <w:rPr>
          <w:rFonts w:ascii="Ebrima" w:hAnsi="Ebrima" w:cs="Times New Roman"/>
          <w:b/>
        </w:rPr>
      </w:pPr>
    </w:p>
    <w:p w14:paraId="42AB0BEB" w14:textId="77777777" w:rsidR="00770E3A" w:rsidRDefault="00770E3A" w:rsidP="00BA25AE">
      <w:pPr>
        <w:jc w:val="both"/>
        <w:rPr>
          <w:rFonts w:ascii="Ebrima" w:hAnsi="Ebrima" w:cs="Times New Roman"/>
          <w:b/>
        </w:rPr>
      </w:pPr>
    </w:p>
    <w:p w14:paraId="79010CDD" w14:textId="78407D91" w:rsidR="00BA25AE" w:rsidRPr="001A00E0" w:rsidRDefault="00BA25AE" w:rsidP="00BA25AE">
      <w:pPr>
        <w:jc w:val="both"/>
        <w:rPr>
          <w:rFonts w:ascii="Ebrima" w:hAnsi="Ebrima" w:cs="Times New Roman"/>
        </w:rPr>
      </w:pPr>
      <w:r w:rsidRPr="001A00E0">
        <w:rPr>
          <w:rFonts w:ascii="Ebrima" w:hAnsi="Ebrima" w:cs="Times New Roman"/>
          <w:b/>
        </w:rPr>
        <w:t>Passing the Hidden “Gift</w:t>
      </w:r>
      <w:r w:rsidRPr="001A00E0">
        <w:rPr>
          <w:rFonts w:ascii="Ebrima" w:hAnsi="Ebrima" w:cs="Times New Roman"/>
        </w:rPr>
        <w:t xml:space="preserve">”: Objective; to bring out the Human Values in funny ways. And to promote imagination. Recommended for small children. The teacher packs 1 small gift by using as many newspapers wrapping as possible. In each newspaper draw, alternatively one of the following objects: a heart: a family: a star:  Nature (sun, trees: </w:t>
      </w:r>
      <w:r w:rsidR="00FA1717" w:rsidRPr="001A00E0">
        <w:rPr>
          <w:rFonts w:ascii="Ebrima" w:hAnsi="Ebrima" w:cs="Times New Roman"/>
        </w:rPr>
        <w:t xml:space="preserve">etc </w:t>
      </w:r>
      <w:proofErr w:type="gramStart"/>
      <w:r w:rsidR="00FA1717" w:rsidRPr="001A00E0">
        <w:rPr>
          <w:rFonts w:ascii="Ebrima" w:hAnsi="Ebrima" w:cs="Times New Roman"/>
        </w:rPr>
        <w:t>.</w:t>
      </w:r>
      <w:r w:rsidRPr="001A00E0">
        <w:rPr>
          <w:rFonts w:ascii="Ebrima" w:hAnsi="Ebrima" w:cs="Times New Roman"/>
        </w:rPr>
        <w:t xml:space="preserve"> . . .</w:t>
      </w:r>
      <w:proofErr w:type="gramEnd"/>
      <w:r w:rsidRPr="001A00E0">
        <w:rPr>
          <w:rFonts w:ascii="Ebrima" w:hAnsi="Ebrima" w:cs="Times New Roman"/>
        </w:rPr>
        <w:t xml:space="preserve"> or a mouth.</w:t>
      </w:r>
    </w:p>
    <w:p w14:paraId="385783A1" w14:textId="77777777" w:rsidR="00BA25AE" w:rsidRPr="001A00E0" w:rsidRDefault="00BA25AE" w:rsidP="00BA25AE">
      <w:pPr>
        <w:jc w:val="both"/>
        <w:rPr>
          <w:rFonts w:ascii="Ebrima" w:hAnsi="Ebrima" w:cs="Times New Roman"/>
        </w:rPr>
      </w:pPr>
      <w:r w:rsidRPr="001A00E0">
        <w:rPr>
          <w:rFonts w:ascii="Ebrima" w:hAnsi="Ebrima" w:cs="Times New Roman"/>
        </w:rPr>
        <w:t xml:space="preserve">The children sit in a circle. The teacher explains that there is a gift in the hidden inside the package. Emphasize that the package is like our body; the real gift, is hidden inside, is the Soul. The one who takes out the cover ‘’is the winner of the gift. </w:t>
      </w:r>
    </w:p>
    <w:p w14:paraId="10618F62" w14:textId="77777777" w:rsidR="00BA25AE" w:rsidRPr="001A00E0" w:rsidRDefault="00BA25AE" w:rsidP="00BA25AE">
      <w:pPr>
        <w:jc w:val="both"/>
        <w:rPr>
          <w:rFonts w:ascii="Ebrima" w:hAnsi="Ebrima" w:cs="Times New Roman"/>
        </w:rPr>
      </w:pPr>
      <w:r w:rsidRPr="001A00E0">
        <w:rPr>
          <w:rFonts w:ascii="Ebrima" w:hAnsi="Ebrima" w:cs="Times New Roman"/>
        </w:rPr>
        <w:t>When the music starts the package is passed around the children clockwise. When the music stops, the child who has the parcel will remove a layer of the newspaper. Now she/ he must stand in the center of the circle and acts according to the drawing (The teacher will read the corresponding actions)</w:t>
      </w:r>
    </w:p>
    <w:p w14:paraId="09C6588E" w14:textId="77777777" w:rsidR="00BA25AE" w:rsidRDefault="00BA25AE" w:rsidP="00BA25AE">
      <w:pPr>
        <w:jc w:val="both"/>
        <w:rPr>
          <w:rFonts w:ascii="Ebrima" w:hAnsi="Ebrima" w:cs="Times New Roman"/>
        </w:rPr>
      </w:pPr>
      <w:r w:rsidRPr="001A00E0">
        <w:rPr>
          <w:rFonts w:ascii="Ebrima" w:hAnsi="Ebrima" w:cs="Times New Roman"/>
        </w:rPr>
        <w:t>When the child is finished the game continues. The game continues until the child who takes out the last newspaper wrapping wins the gift.</w:t>
      </w:r>
    </w:p>
    <w:p w14:paraId="3AB7A9FB" w14:textId="77777777" w:rsidR="00DE79A2" w:rsidRDefault="00DE79A2" w:rsidP="00BA25AE">
      <w:pPr>
        <w:jc w:val="both"/>
        <w:rPr>
          <w:rFonts w:ascii="Ebrima" w:hAnsi="Ebrima" w:cs="Times New Roman"/>
        </w:rPr>
      </w:pPr>
    </w:p>
    <w:p w14:paraId="3300D9A0" w14:textId="19C1EE2B" w:rsidR="00DE79A2" w:rsidRDefault="00DE79A2" w:rsidP="00BA25AE">
      <w:pPr>
        <w:jc w:val="both"/>
        <w:rPr>
          <w:rFonts w:ascii="Ebrima" w:hAnsi="Ebrima" w:cs="Times New Roman"/>
        </w:rPr>
      </w:pPr>
    </w:p>
    <w:p w14:paraId="441A8CF8" w14:textId="17528690" w:rsidR="00BA25AE" w:rsidRPr="001A00E0" w:rsidRDefault="00DE79A2" w:rsidP="004B3413">
      <w:pPr>
        <w:rPr>
          <w:rFonts w:ascii="Ebrima" w:hAnsi="Ebrima" w:cs="Times New Roman"/>
          <w:b/>
        </w:rPr>
      </w:pPr>
      <w:r w:rsidRPr="001A00E0">
        <w:rPr>
          <w:rFonts w:ascii="Ebrima" w:hAnsi="Ebrima" w:cs="Times New Roman"/>
          <w:noProof/>
          <w:lang w:val="en-ZA" w:eastAsia="en-ZA"/>
        </w:rPr>
        <w:lastRenderedPageBreak/>
        <mc:AlternateContent>
          <mc:Choice Requires="wps">
            <w:drawing>
              <wp:anchor distT="0" distB="0" distL="114300" distR="114300" simplePos="0" relativeHeight="251929600" behindDoc="1" locked="0" layoutInCell="1" allowOverlap="1" wp14:anchorId="55F65108" wp14:editId="082E2F31">
                <wp:simplePos x="0" y="0"/>
                <wp:positionH relativeFrom="margin">
                  <wp:posOffset>-333375</wp:posOffset>
                </wp:positionH>
                <wp:positionV relativeFrom="paragraph">
                  <wp:posOffset>-171450</wp:posOffset>
                </wp:positionV>
                <wp:extent cx="6410325" cy="2743200"/>
                <wp:effectExtent l="0" t="0" r="28575" b="19050"/>
                <wp:wrapNone/>
                <wp:docPr id="88" name="Rounded Rectangle 11"/>
                <wp:cNvGraphicFramePr/>
                <a:graphic xmlns:a="http://schemas.openxmlformats.org/drawingml/2006/main">
                  <a:graphicData uri="http://schemas.microsoft.com/office/word/2010/wordprocessingShape">
                    <wps:wsp>
                      <wps:cNvSpPr/>
                      <wps:spPr>
                        <a:xfrm>
                          <a:off x="0" y="0"/>
                          <a:ext cx="6410325" cy="2743200"/>
                        </a:xfrm>
                        <a:prstGeom prst="roundRect">
                          <a:avLst/>
                        </a:prstGeom>
                        <a:solidFill>
                          <a:sysClr val="window" lastClr="FFFFFF"/>
                        </a:solidFill>
                        <a:ln w="12700" cap="flat" cmpd="sng" algn="ctr">
                          <a:solidFill>
                            <a:srgbClr val="70AD47">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B3750B" id="Rounded Rectangle 11" o:spid="_x0000_s1026" style="position:absolute;margin-left:-26.25pt;margin-top:-13.5pt;width:504.75pt;height:3in;z-index:-25138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" fillcolor="window" strokecolor="#548235" strokeweight="1pt">
                <v:stroke joinstyle="miter"/>
                <w10:wrap anchorx="margin"/>
              </v:roundrect>
            </w:pict>
          </mc:Fallback>
        </mc:AlternateContent>
      </w:r>
      <w:r w:rsidR="00BA25AE" w:rsidRPr="001A00E0">
        <w:rPr>
          <w:rFonts w:ascii="Ebrima" w:hAnsi="Ebrima" w:cs="Times New Roman"/>
          <w:b/>
        </w:rPr>
        <w:t xml:space="preserve">LIST OF DRAWINGS AND THE CORRESPONDING ACTIONS  </w:t>
      </w:r>
    </w:p>
    <w:p w14:paraId="499EE0AF" w14:textId="77777777" w:rsidR="00BA25AE" w:rsidRPr="001A00E0" w:rsidRDefault="00BA25AE" w:rsidP="00BA25AE">
      <w:pPr>
        <w:jc w:val="both"/>
        <w:rPr>
          <w:rFonts w:ascii="Ebrima" w:hAnsi="Ebrima" w:cs="Times New Roman"/>
        </w:rPr>
      </w:pPr>
      <w:r w:rsidRPr="001A00E0">
        <w:rPr>
          <w:rFonts w:ascii="Ebrima" w:hAnsi="Ebrima" w:cs="Times New Roman"/>
          <w:b/>
        </w:rPr>
        <w:t>HEART= LOVE</w:t>
      </w:r>
      <w:r w:rsidRPr="001A00E0">
        <w:rPr>
          <w:rFonts w:ascii="Ebrima" w:hAnsi="Ebrima" w:cs="Times New Roman"/>
        </w:rPr>
        <w:t xml:space="preserve"> -The child should give a hug to the one child sitting near him/her to express his/her love</w:t>
      </w:r>
    </w:p>
    <w:p w14:paraId="6F1E6433" w14:textId="77777777" w:rsidR="00BA25AE" w:rsidRPr="001A00E0" w:rsidRDefault="00BA25AE" w:rsidP="00BA25AE">
      <w:pPr>
        <w:jc w:val="both"/>
        <w:rPr>
          <w:rFonts w:ascii="Ebrima" w:hAnsi="Ebrima" w:cs="Times New Roman"/>
        </w:rPr>
      </w:pPr>
      <w:r w:rsidRPr="001A00E0">
        <w:rPr>
          <w:rFonts w:ascii="Ebrima" w:hAnsi="Ebrima" w:cs="Times New Roman"/>
          <w:b/>
        </w:rPr>
        <w:t>FAMILY= TRUTH</w:t>
      </w:r>
      <w:r w:rsidRPr="001A00E0">
        <w:rPr>
          <w:rFonts w:ascii="Ebrima" w:hAnsi="Ebrima" w:cs="Times New Roman"/>
        </w:rPr>
        <w:t xml:space="preserve">- The child should express gratitude to parents, narrating a true good thing that he/she learnt from them. </w:t>
      </w:r>
    </w:p>
    <w:p w14:paraId="7BF6F56E" w14:textId="77777777" w:rsidR="00BA25AE" w:rsidRPr="001A00E0" w:rsidRDefault="00BA25AE" w:rsidP="00BA25AE">
      <w:pPr>
        <w:jc w:val="both"/>
        <w:rPr>
          <w:rFonts w:ascii="Ebrima" w:hAnsi="Ebrima" w:cs="Times New Roman"/>
        </w:rPr>
      </w:pPr>
      <w:r w:rsidRPr="001A00E0">
        <w:rPr>
          <w:rFonts w:ascii="Ebrima" w:hAnsi="Ebrima" w:cs="Times New Roman"/>
          <w:b/>
        </w:rPr>
        <w:t>STAR = RIGHTEOUSNESS</w:t>
      </w:r>
      <w:r w:rsidRPr="001A00E0">
        <w:rPr>
          <w:rFonts w:ascii="Ebrima" w:hAnsi="Ebrima" w:cs="Times New Roman"/>
        </w:rPr>
        <w:t>- Child can imitate a Noble Personality while the rest guesses who the person is.</w:t>
      </w:r>
    </w:p>
    <w:p w14:paraId="4C32755F" w14:textId="77777777" w:rsidR="00BA25AE" w:rsidRPr="001A00E0" w:rsidRDefault="00BA25AE" w:rsidP="00BA25AE">
      <w:pPr>
        <w:jc w:val="both"/>
        <w:rPr>
          <w:rFonts w:ascii="Ebrima" w:hAnsi="Ebrima" w:cs="Times New Roman"/>
        </w:rPr>
      </w:pPr>
      <w:r w:rsidRPr="001A00E0">
        <w:rPr>
          <w:rFonts w:ascii="Ebrima" w:hAnsi="Ebrima" w:cs="Times New Roman"/>
          <w:b/>
        </w:rPr>
        <w:t>NATURE =PEACE</w:t>
      </w:r>
      <w:r w:rsidRPr="001A00E0">
        <w:rPr>
          <w:rFonts w:ascii="Ebrima" w:hAnsi="Ebrima" w:cs="Times New Roman"/>
        </w:rPr>
        <w:t xml:space="preserve">-The child chooses an animal and says a good quality about it. </w:t>
      </w:r>
    </w:p>
    <w:p w14:paraId="46CD9374" w14:textId="77777777" w:rsidR="00BA25AE" w:rsidRDefault="00BA25AE" w:rsidP="00BA25AE">
      <w:pPr>
        <w:jc w:val="both"/>
        <w:rPr>
          <w:rFonts w:ascii="Ebrima" w:hAnsi="Ebrima" w:cs="Times New Roman"/>
        </w:rPr>
      </w:pPr>
      <w:r w:rsidRPr="001A00E0">
        <w:rPr>
          <w:rFonts w:ascii="Ebrima" w:hAnsi="Ebrima" w:cs="Times New Roman"/>
          <w:b/>
        </w:rPr>
        <w:t>MOUTH =NON- VIOLENCE</w:t>
      </w:r>
      <w:r w:rsidRPr="001A00E0">
        <w:rPr>
          <w:rFonts w:ascii="Ebrima" w:hAnsi="Ebrima" w:cs="Times New Roman"/>
        </w:rPr>
        <w:t xml:space="preserve">- Child says one good thing about the child sitting next to him/her. </w:t>
      </w:r>
    </w:p>
    <w:p w14:paraId="574795A6" w14:textId="77777777" w:rsidR="00C80BD7" w:rsidRPr="001A00E0" w:rsidRDefault="00C80BD7" w:rsidP="00BA25AE">
      <w:pPr>
        <w:jc w:val="both"/>
        <w:rPr>
          <w:rFonts w:ascii="Ebrima" w:hAnsi="Ebrima" w:cs="Times New Roman"/>
        </w:rPr>
      </w:pPr>
    </w:p>
    <w:p w14:paraId="579EB017" w14:textId="77777777" w:rsidR="00BA25AE" w:rsidRPr="001A00E0" w:rsidRDefault="00BA25AE" w:rsidP="00BA25AE">
      <w:pPr>
        <w:jc w:val="both"/>
        <w:rPr>
          <w:rFonts w:ascii="Ebrima" w:hAnsi="Ebrima" w:cs="Times New Roman"/>
        </w:rPr>
      </w:pPr>
      <w:r w:rsidRPr="001A00E0">
        <w:rPr>
          <w:rFonts w:ascii="Ebrima" w:hAnsi="Ebrima" w:cs="Times New Roman"/>
          <w:b/>
        </w:rPr>
        <w:t>Role Play</w:t>
      </w:r>
      <w:r w:rsidRPr="001A00E0">
        <w:rPr>
          <w:rFonts w:ascii="Ebrima" w:hAnsi="Ebrima" w:cs="Times New Roman"/>
        </w:rPr>
        <w:t>: Benefits: Develops self –confidence Creative Thinking discrimination, courage, and co-operation.</w:t>
      </w:r>
    </w:p>
    <w:p w14:paraId="7DD65238" w14:textId="69DA2EE5" w:rsidR="00BA25AE" w:rsidRPr="001A00E0" w:rsidRDefault="00BA25AE" w:rsidP="00BA25AE">
      <w:pPr>
        <w:jc w:val="both"/>
        <w:rPr>
          <w:rFonts w:ascii="Ebrima" w:hAnsi="Ebrima" w:cs="Times New Roman"/>
        </w:rPr>
      </w:pPr>
      <w:r w:rsidRPr="001A00E0">
        <w:rPr>
          <w:rFonts w:ascii="Ebrima" w:hAnsi="Ebrima" w:cs="Times New Roman"/>
        </w:rPr>
        <w:t xml:space="preserve">Practical Application: Role Play is a dramatization of a particular situation in daily life, story or from history. Students in groups of 5 to 8 may be asked to enact a situation or event for about 5minutes.The teacher may give the initial idea; during </w:t>
      </w:r>
      <w:proofErr w:type="gramStart"/>
      <w:r w:rsidRPr="001A00E0">
        <w:rPr>
          <w:rFonts w:ascii="Ebrima" w:hAnsi="Ebrima" w:cs="Times New Roman"/>
        </w:rPr>
        <w:t>preparation</w:t>
      </w:r>
      <w:proofErr w:type="gramEnd"/>
      <w:r w:rsidRPr="001A00E0">
        <w:rPr>
          <w:rFonts w:ascii="Ebrima" w:hAnsi="Ebrima" w:cs="Times New Roman"/>
        </w:rPr>
        <w:t xml:space="preserve"> the teacher may make a suggestion here or a refinement there. Ten to fifteen minutes may be given for preparation so that spontaneity is encouraged. Props, costumes, etc. are not </w:t>
      </w:r>
      <w:r w:rsidR="00FA1717" w:rsidRPr="001A00E0">
        <w:rPr>
          <w:rFonts w:ascii="Ebrima" w:hAnsi="Ebrima" w:cs="Times New Roman"/>
        </w:rPr>
        <w:t>needed.</w:t>
      </w:r>
    </w:p>
    <w:p w14:paraId="221D35D1" w14:textId="77777777" w:rsidR="00BA25AE" w:rsidRPr="001A00E0" w:rsidRDefault="00BA25AE" w:rsidP="00BA25AE">
      <w:pPr>
        <w:jc w:val="both"/>
        <w:rPr>
          <w:rFonts w:ascii="Ebrima" w:hAnsi="Ebrima" w:cs="Times New Roman"/>
          <w:b/>
        </w:rPr>
      </w:pPr>
      <w:r w:rsidRPr="001A00E0">
        <w:rPr>
          <w:rFonts w:ascii="Ebrima" w:hAnsi="Ebrima" w:cs="Times New Roman"/>
          <w:b/>
        </w:rPr>
        <w:t>Suggestions for Role Play:</w:t>
      </w:r>
    </w:p>
    <w:p w14:paraId="55A655FC" w14:textId="7237FBB4" w:rsidR="00BA25AE" w:rsidRPr="001A00E0" w:rsidRDefault="00BA25AE" w:rsidP="00BA25AE">
      <w:pPr>
        <w:jc w:val="both"/>
        <w:rPr>
          <w:rFonts w:ascii="Ebrima" w:hAnsi="Ebrima" w:cs="Times New Roman"/>
        </w:rPr>
      </w:pPr>
      <w:r w:rsidRPr="001A00E0">
        <w:rPr>
          <w:rFonts w:ascii="Ebrima" w:hAnsi="Ebrima" w:cs="Times New Roman"/>
          <w:i/>
        </w:rPr>
        <w:t>1.</w:t>
      </w:r>
      <w:r w:rsidR="00224BDF">
        <w:rPr>
          <w:rFonts w:ascii="Ebrima" w:hAnsi="Ebrima" w:cs="Times New Roman"/>
          <w:i/>
        </w:rPr>
        <w:t xml:space="preserve"> </w:t>
      </w:r>
      <w:r w:rsidRPr="001A00E0">
        <w:rPr>
          <w:rFonts w:ascii="Ebrima" w:hAnsi="Ebrima" w:cs="Times New Roman"/>
          <w:b/>
          <w:i/>
        </w:rPr>
        <w:t>Acting out the story</w:t>
      </w:r>
      <w:r w:rsidRPr="001A00E0">
        <w:rPr>
          <w:rFonts w:ascii="Ebrima" w:hAnsi="Ebrima" w:cs="Times New Roman"/>
        </w:rPr>
        <w:t>- (a.) Tell the story and have the children act it out.</w:t>
      </w:r>
    </w:p>
    <w:p w14:paraId="693D9430" w14:textId="77777777" w:rsidR="00BA25AE" w:rsidRPr="001A00E0" w:rsidRDefault="00BA25AE" w:rsidP="00BA25AE">
      <w:pPr>
        <w:jc w:val="both"/>
        <w:rPr>
          <w:rFonts w:ascii="Ebrima" w:hAnsi="Ebrima" w:cs="Times New Roman"/>
        </w:rPr>
      </w:pPr>
      <w:r w:rsidRPr="001A00E0">
        <w:rPr>
          <w:rFonts w:ascii="Ebrima" w:hAnsi="Ebrima" w:cs="Times New Roman"/>
        </w:rPr>
        <w:t xml:space="preserve">(b) Improvise on the same theme </w:t>
      </w:r>
      <w:proofErr w:type="gramStart"/>
      <w:r w:rsidRPr="001A00E0">
        <w:rPr>
          <w:rFonts w:ascii="Ebrima" w:hAnsi="Ebrima" w:cs="Times New Roman"/>
        </w:rPr>
        <w:t xml:space="preserve">   (</w:t>
      </w:r>
      <w:proofErr w:type="gramEnd"/>
      <w:r w:rsidRPr="001A00E0">
        <w:rPr>
          <w:rFonts w:ascii="Ebrima" w:hAnsi="Ebrima" w:cs="Times New Roman"/>
        </w:rPr>
        <w:t>c) Let each group make up their own ending.</w:t>
      </w:r>
    </w:p>
    <w:p w14:paraId="7A6AE800" w14:textId="77777777" w:rsidR="00BA25AE" w:rsidRPr="001A00E0" w:rsidRDefault="00BA25AE" w:rsidP="00BA25AE">
      <w:pPr>
        <w:jc w:val="both"/>
        <w:rPr>
          <w:rFonts w:ascii="Ebrima" w:hAnsi="Ebrima" w:cs="Times New Roman"/>
        </w:rPr>
      </w:pPr>
      <w:r w:rsidRPr="001A00E0">
        <w:rPr>
          <w:rFonts w:ascii="Ebrima" w:hAnsi="Ebrima" w:cs="Times New Roman"/>
        </w:rPr>
        <w:t>2</w:t>
      </w:r>
      <w:r w:rsidRPr="001A00E0">
        <w:rPr>
          <w:rFonts w:ascii="Ebrima" w:hAnsi="Ebrima" w:cs="Times New Roman"/>
          <w:i/>
        </w:rPr>
        <w:t xml:space="preserve">. </w:t>
      </w:r>
      <w:r w:rsidRPr="001A00E0">
        <w:rPr>
          <w:rFonts w:ascii="Ebrima" w:hAnsi="Ebrima" w:cs="Times New Roman"/>
          <w:b/>
          <w:i/>
        </w:rPr>
        <w:t>Depicting certain values</w:t>
      </w:r>
      <w:r w:rsidRPr="001A00E0">
        <w:rPr>
          <w:rFonts w:ascii="Ebrima" w:hAnsi="Ebrima" w:cs="Times New Roman"/>
        </w:rPr>
        <w:t xml:space="preserve"> – This gives a wide range for creativity of the children as in most cases they </w:t>
      </w:r>
      <w:proofErr w:type="gramStart"/>
      <w:r w:rsidRPr="001A00E0">
        <w:rPr>
          <w:rFonts w:ascii="Ebrima" w:hAnsi="Ebrima" w:cs="Times New Roman"/>
        </w:rPr>
        <w:t>have to</w:t>
      </w:r>
      <w:proofErr w:type="gramEnd"/>
      <w:r w:rsidRPr="001A00E0">
        <w:rPr>
          <w:rFonts w:ascii="Ebrima" w:hAnsi="Ebrima" w:cs="Times New Roman"/>
        </w:rPr>
        <w:t xml:space="preserve"> think it out for themselves.</w:t>
      </w:r>
    </w:p>
    <w:p w14:paraId="72533DC9" w14:textId="77777777" w:rsidR="00BA25AE" w:rsidRPr="001A00E0" w:rsidRDefault="00BA25AE" w:rsidP="00B42363">
      <w:pPr>
        <w:pStyle w:val="ListParagraph"/>
        <w:numPr>
          <w:ilvl w:val="0"/>
          <w:numId w:val="84"/>
        </w:numPr>
        <w:jc w:val="both"/>
        <w:rPr>
          <w:rFonts w:ascii="Ebrima" w:hAnsi="Ebrima" w:cs="Times New Roman"/>
        </w:rPr>
      </w:pPr>
      <w:r w:rsidRPr="001A00E0">
        <w:rPr>
          <w:rFonts w:ascii="Ebrima" w:hAnsi="Ebrima" w:cs="Times New Roman"/>
        </w:rPr>
        <w:t>The teacher makes up a simple script and gives it to the children to act out.</w:t>
      </w:r>
    </w:p>
    <w:p w14:paraId="7E763689" w14:textId="77777777" w:rsidR="00BA25AE" w:rsidRPr="001A00E0" w:rsidRDefault="00BA25AE" w:rsidP="00B42363">
      <w:pPr>
        <w:pStyle w:val="ListParagraph"/>
        <w:numPr>
          <w:ilvl w:val="0"/>
          <w:numId w:val="84"/>
        </w:numPr>
        <w:jc w:val="both"/>
        <w:rPr>
          <w:rFonts w:ascii="Ebrima" w:hAnsi="Ebrima" w:cs="Times New Roman"/>
        </w:rPr>
      </w:pPr>
      <w:r w:rsidRPr="001A00E0">
        <w:rPr>
          <w:rFonts w:ascii="Ebrima" w:hAnsi="Ebrima" w:cs="Times New Roman"/>
        </w:rPr>
        <w:t xml:space="preserve"> The teacher suggests a plot and the children make up their own script.</w:t>
      </w:r>
    </w:p>
    <w:p w14:paraId="181722FA" w14:textId="77777777" w:rsidR="00BA25AE" w:rsidRPr="001A00E0" w:rsidRDefault="00BA25AE" w:rsidP="00B42363">
      <w:pPr>
        <w:pStyle w:val="ListParagraph"/>
        <w:numPr>
          <w:ilvl w:val="0"/>
          <w:numId w:val="84"/>
        </w:numPr>
        <w:jc w:val="both"/>
        <w:rPr>
          <w:rFonts w:ascii="Ebrima" w:hAnsi="Ebrima" w:cs="Times New Roman"/>
        </w:rPr>
      </w:pPr>
      <w:r w:rsidRPr="001A00E0">
        <w:rPr>
          <w:rFonts w:ascii="Ebrima" w:hAnsi="Ebrima" w:cs="Times New Roman"/>
        </w:rPr>
        <w:t>The teacher asks the children to make up their own plot and script according to the theme of the lesson that day.</w:t>
      </w:r>
    </w:p>
    <w:p w14:paraId="4AA59860" w14:textId="77777777" w:rsidR="00BA25AE" w:rsidRPr="001A00E0" w:rsidRDefault="00BA25AE" w:rsidP="00BA25AE">
      <w:pPr>
        <w:jc w:val="both"/>
        <w:rPr>
          <w:rFonts w:ascii="Ebrima" w:hAnsi="Ebrima" w:cs="Times New Roman"/>
        </w:rPr>
      </w:pPr>
      <w:r w:rsidRPr="001A00E0">
        <w:rPr>
          <w:rFonts w:ascii="Ebrima" w:hAnsi="Ebrima" w:cs="Times New Roman"/>
        </w:rPr>
        <w:t>3</w:t>
      </w:r>
      <w:r w:rsidRPr="001A00E0">
        <w:rPr>
          <w:rFonts w:ascii="Ebrima" w:hAnsi="Ebrima" w:cs="Times New Roman"/>
          <w:i/>
        </w:rPr>
        <w:t>. Miming: -</w:t>
      </w:r>
      <w:r w:rsidRPr="001A00E0">
        <w:rPr>
          <w:rFonts w:ascii="Ebrima" w:hAnsi="Ebrima" w:cs="Times New Roman"/>
        </w:rPr>
        <w:t xml:space="preserve"> The children mime /act out the theme without speaking. The other children </w:t>
      </w:r>
      <w:proofErr w:type="gramStart"/>
      <w:r w:rsidRPr="001A00E0">
        <w:rPr>
          <w:rFonts w:ascii="Ebrima" w:hAnsi="Ebrima" w:cs="Times New Roman"/>
        </w:rPr>
        <w:t>have to</w:t>
      </w:r>
      <w:proofErr w:type="gramEnd"/>
      <w:r w:rsidRPr="001A00E0">
        <w:rPr>
          <w:rFonts w:ascii="Ebrima" w:hAnsi="Ebrima" w:cs="Times New Roman"/>
        </w:rPr>
        <w:t xml:space="preserve"> guess what the message they are trying to convey.</w:t>
      </w:r>
    </w:p>
    <w:p w14:paraId="4DD3869F" w14:textId="68C022D2" w:rsidR="00BA25AE" w:rsidRPr="001A00E0" w:rsidRDefault="00BA25AE" w:rsidP="00BA25AE">
      <w:pPr>
        <w:jc w:val="both"/>
        <w:rPr>
          <w:rFonts w:ascii="Ebrima" w:hAnsi="Ebrima" w:cs="Times New Roman"/>
        </w:rPr>
      </w:pPr>
      <w:r w:rsidRPr="001A00E0">
        <w:rPr>
          <w:rFonts w:ascii="Ebrima" w:hAnsi="Ebrima" w:cs="Times New Roman"/>
        </w:rPr>
        <w:t>4</w:t>
      </w:r>
      <w:r w:rsidRPr="001A00E0">
        <w:rPr>
          <w:rFonts w:ascii="Ebrima" w:hAnsi="Ebrima" w:cs="Times New Roman"/>
          <w:i/>
        </w:rPr>
        <w:t>.</w:t>
      </w:r>
      <w:r w:rsidR="00224BDF">
        <w:rPr>
          <w:rFonts w:ascii="Ebrima" w:hAnsi="Ebrima" w:cs="Times New Roman"/>
          <w:i/>
        </w:rPr>
        <w:t xml:space="preserve"> </w:t>
      </w:r>
      <w:r w:rsidRPr="001A00E0">
        <w:rPr>
          <w:rFonts w:ascii="Ebrima" w:hAnsi="Ebrima" w:cs="Times New Roman"/>
          <w:i/>
        </w:rPr>
        <w:t>Reporting</w:t>
      </w:r>
      <w:r w:rsidRPr="001A00E0">
        <w:rPr>
          <w:rFonts w:ascii="Ebrima" w:hAnsi="Ebrima" w:cs="Times New Roman"/>
        </w:rPr>
        <w:t>- Ideal for older children. The guru can tell the children about a great event either historical or fictional. The one child or group of children can relate what is happening as if they are news reporters on the actual scene. A variation would be to make it into a Rap which the older children enjoy.</w:t>
      </w:r>
    </w:p>
    <w:p w14:paraId="46E0633E" w14:textId="77777777" w:rsidR="00BA25AE" w:rsidRPr="001A00E0" w:rsidRDefault="00BA25AE" w:rsidP="00BA25AE">
      <w:pPr>
        <w:jc w:val="both"/>
        <w:rPr>
          <w:rFonts w:ascii="Ebrima" w:hAnsi="Ebrima" w:cs="Times New Roman"/>
        </w:rPr>
      </w:pPr>
      <w:r w:rsidRPr="001A00E0">
        <w:rPr>
          <w:rFonts w:ascii="Ebrima" w:hAnsi="Ebrima" w:cs="Times New Roman"/>
          <w:b/>
          <w:i/>
        </w:rPr>
        <w:lastRenderedPageBreak/>
        <w:t>Suggestions to make the role play more effective</w:t>
      </w:r>
      <w:r w:rsidRPr="001A00E0">
        <w:rPr>
          <w:rFonts w:ascii="Ebrima" w:hAnsi="Ebrima" w:cs="Times New Roman"/>
        </w:rPr>
        <w:t>.1. Role Play should be short, simple .and to the point.</w:t>
      </w:r>
    </w:p>
    <w:p w14:paraId="294C276D" w14:textId="77777777" w:rsidR="00BA25AE" w:rsidRPr="001A00E0" w:rsidRDefault="00BA25AE" w:rsidP="00BA25AE">
      <w:pPr>
        <w:jc w:val="both"/>
        <w:rPr>
          <w:rFonts w:ascii="Ebrima" w:hAnsi="Ebrima" w:cs="Times New Roman"/>
        </w:rPr>
      </w:pPr>
      <w:r w:rsidRPr="001A00E0">
        <w:rPr>
          <w:rFonts w:ascii="Ebrima" w:hAnsi="Ebrima" w:cs="Times New Roman"/>
        </w:rPr>
        <w:t>2. While each group is performing, the other children should sit quietly and watch.</w:t>
      </w:r>
    </w:p>
    <w:p w14:paraId="69915BA2" w14:textId="7245F688" w:rsidR="00BA25AE" w:rsidRPr="001A00E0" w:rsidRDefault="00BA25AE" w:rsidP="00BA25AE">
      <w:pPr>
        <w:jc w:val="both"/>
        <w:rPr>
          <w:rFonts w:ascii="Ebrima" w:hAnsi="Ebrima" w:cs="Times New Roman"/>
        </w:rPr>
      </w:pPr>
      <w:r w:rsidRPr="001A00E0">
        <w:rPr>
          <w:rFonts w:ascii="Ebrima" w:hAnsi="Ebrima" w:cs="Times New Roman"/>
        </w:rPr>
        <w:t xml:space="preserve"> 3. Follow up the Role play by asking questions</w:t>
      </w:r>
      <w:r w:rsidR="00FA1717">
        <w:rPr>
          <w:rFonts w:ascii="Ebrima" w:hAnsi="Ebrima" w:cs="Times New Roman"/>
        </w:rPr>
        <w:t>.</w:t>
      </w:r>
      <w:r w:rsidRPr="001A00E0">
        <w:rPr>
          <w:rFonts w:ascii="Ebrima" w:hAnsi="Ebrima" w:cs="Times New Roman"/>
        </w:rPr>
        <w:t xml:space="preserve"> This is especially useful if the children make up their own plays or change the endings.  This way the guru can understand how the children think and it is an opportunity to correct gently if some of the Role Plays have gone a little astray. </w:t>
      </w:r>
    </w:p>
    <w:p w14:paraId="31E218D0" w14:textId="77777777" w:rsidR="004B3413" w:rsidRDefault="004B3413" w:rsidP="00BA25AE">
      <w:pPr>
        <w:rPr>
          <w:rFonts w:ascii="Ebrima" w:hAnsi="Ebrima" w:cs="Times New Roman"/>
          <w:b/>
        </w:rPr>
      </w:pPr>
    </w:p>
    <w:p w14:paraId="08754A4B" w14:textId="06A638EA" w:rsidR="00BA25AE" w:rsidRPr="001A00E0" w:rsidRDefault="00BA25AE" w:rsidP="00BA25AE">
      <w:pPr>
        <w:rPr>
          <w:rFonts w:ascii="Ebrima" w:hAnsi="Ebrima" w:cs="Times New Roman"/>
        </w:rPr>
      </w:pPr>
      <w:r w:rsidRPr="001A00E0">
        <w:rPr>
          <w:rFonts w:ascii="Ebrima" w:hAnsi="Ebrima" w:cs="Times New Roman"/>
          <w:b/>
        </w:rPr>
        <w:t>Human Value Games:</w:t>
      </w:r>
      <w:r w:rsidRPr="001A00E0">
        <w:rPr>
          <w:rFonts w:ascii="Ebrima" w:hAnsi="Ebrima" w:cs="Times New Roman"/>
        </w:rPr>
        <w:t xml:space="preserve"> Benefits:  When conducted under proper guidance they bring out the best of human qualities of co-operation, team spirit, sacrifice, concentration, relaxation, co-ordination, and discrimination.</w:t>
      </w:r>
    </w:p>
    <w:p w14:paraId="16AFDD11" w14:textId="77777777" w:rsidR="00BA25AE" w:rsidRPr="00FB3672" w:rsidRDefault="00BA25AE" w:rsidP="00B42363">
      <w:pPr>
        <w:pStyle w:val="ListParagraph"/>
        <w:numPr>
          <w:ilvl w:val="0"/>
          <w:numId w:val="80"/>
        </w:numPr>
        <w:jc w:val="both"/>
        <w:rPr>
          <w:rFonts w:ascii="Ebrima" w:hAnsi="Ebrima" w:cs="Times New Roman"/>
        </w:rPr>
      </w:pPr>
      <w:r w:rsidRPr="00FB3672">
        <w:rPr>
          <w:rFonts w:ascii="Ebrima" w:hAnsi="Ebrima" w:cs="Times New Roman"/>
        </w:rPr>
        <w:t xml:space="preserve">After each role play, a discussion should follow which analyses the situation or event with an aim to bring out the sub- values. This will greatly depend on the age group of the children and how well the teacher handles the classroom interaction. </w:t>
      </w:r>
    </w:p>
    <w:p w14:paraId="73C08307" w14:textId="77777777" w:rsidR="00BA25AE" w:rsidRPr="00FB3672" w:rsidRDefault="00BA25AE" w:rsidP="00B42363">
      <w:pPr>
        <w:pStyle w:val="ListParagraph"/>
        <w:numPr>
          <w:ilvl w:val="0"/>
          <w:numId w:val="80"/>
        </w:numPr>
        <w:jc w:val="both"/>
        <w:rPr>
          <w:rFonts w:ascii="Ebrima" w:hAnsi="Ebrima" w:cs="Times New Roman"/>
        </w:rPr>
      </w:pPr>
      <w:r w:rsidRPr="00FB3672">
        <w:rPr>
          <w:rFonts w:ascii="Ebrima" w:hAnsi="Ebrima" w:cs="Times New Roman"/>
        </w:rPr>
        <w:t>Guidance and questioning should begin with simple recapulation and progressively lead to moral judgement and decision.</w:t>
      </w:r>
    </w:p>
    <w:p w14:paraId="3B6FAA0A" w14:textId="77777777" w:rsidR="00BA25AE" w:rsidRPr="00FB3672" w:rsidRDefault="00BA25AE" w:rsidP="00B42363">
      <w:pPr>
        <w:pStyle w:val="ListParagraph"/>
        <w:numPr>
          <w:ilvl w:val="0"/>
          <w:numId w:val="79"/>
        </w:numPr>
        <w:jc w:val="both"/>
        <w:rPr>
          <w:rFonts w:ascii="Ebrima" w:hAnsi="Ebrima" w:cs="Times New Roman"/>
        </w:rPr>
      </w:pPr>
      <w:r w:rsidRPr="00FB3672">
        <w:rPr>
          <w:rFonts w:ascii="Ebrima" w:hAnsi="Ebrima" w:cs="Times New Roman"/>
        </w:rPr>
        <w:t>Title for the play could be invited; a value is always inherent in the title.</w:t>
      </w:r>
    </w:p>
    <w:p w14:paraId="0380FE3E" w14:textId="77777777" w:rsidR="004B3413" w:rsidRDefault="004B3413" w:rsidP="00BA25AE">
      <w:pPr>
        <w:jc w:val="both"/>
        <w:rPr>
          <w:rFonts w:ascii="Ebrima" w:hAnsi="Ebrima" w:cs="Times New Roman"/>
          <w:b/>
        </w:rPr>
      </w:pPr>
    </w:p>
    <w:p w14:paraId="45DB1D45" w14:textId="6ED52F35" w:rsidR="00BA25AE" w:rsidRPr="00FB3672" w:rsidRDefault="00BA25AE" w:rsidP="00BA25AE">
      <w:pPr>
        <w:jc w:val="both"/>
        <w:rPr>
          <w:rFonts w:ascii="Ebrima" w:hAnsi="Ebrima" w:cs="Times New Roman"/>
        </w:rPr>
      </w:pPr>
      <w:r w:rsidRPr="00FB3672">
        <w:rPr>
          <w:rFonts w:ascii="Ebrima" w:hAnsi="Ebrima" w:cs="Times New Roman"/>
          <w:b/>
        </w:rPr>
        <w:t>Attitude Quiz:</w:t>
      </w:r>
      <w:r w:rsidRPr="00FB3672">
        <w:rPr>
          <w:rFonts w:ascii="Ebrima" w:hAnsi="Ebrima" w:cs="Times New Roman"/>
        </w:rPr>
        <w:t xml:space="preserve"> An attitude quiz is one by which the teacher understands the attitudes of the students; moreover, it enables a student to look at his own perceptions and attitudes at that time.</w:t>
      </w:r>
    </w:p>
    <w:p w14:paraId="01FEBF87" w14:textId="77777777" w:rsidR="00BA25AE" w:rsidRPr="00FB3672" w:rsidRDefault="00BA25AE" w:rsidP="00BA25AE">
      <w:pPr>
        <w:jc w:val="both"/>
        <w:rPr>
          <w:rFonts w:ascii="Ebrima" w:hAnsi="Ebrima" w:cs="Times New Roman"/>
          <w:b/>
        </w:rPr>
      </w:pPr>
      <w:r w:rsidRPr="00FB3672">
        <w:rPr>
          <w:rFonts w:ascii="Ebrima" w:hAnsi="Ebrima" w:cs="Times New Roman"/>
        </w:rPr>
        <w:t xml:space="preserve"> </w:t>
      </w:r>
      <w:r w:rsidRPr="00FB3672">
        <w:rPr>
          <w:rFonts w:ascii="Ebrima" w:hAnsi="Ebrima" w:cs="Times New Roman"/>
          <w:b/>
        </w:rPr>
        <w:t>An Attitude Test helps the guru to:</w:t>
      </w:r>
    </w:p>
    <w:p w14:paraId="25066141" w14:textId="2E04CB00" w:rsidR="00BA25AE" w:rsidRPr="00FB3672" w:rsidRDefault="00BA25AE" w:rsidP="00BA25AE">
      <w:pPr>
        <w:jc w:val="both"/>
        <w:rPr>
          <w:rFonts w:ascii="Ebrima" w:hAnsi="Ebrima" w:cs="Times New Roman"/>
        </w:rPr>
      </w:pPr>
      <w:r w:rsidRPr="00FB3672">
        <w:rPr>
          <w:rFonts w:ascii="Ebrima" w:hAnsi="Ebrima" w:cs="Times New Roman"/>
        </w:rPr>
        <w:t xml:space="preserve">1. </w:t>
      </w:r>
      <w:r w:rsidR="00224BDF">
        <w:rPr>
          <w:rFonts w:ascii="Ebrima" w:hAnsi="Ebrima" w:cs="Times New Roman"/>
        </w:rPr>
        <w:t xml:space="preserve"> </w:t>
      </w:r>
      <w:r w:rsidRPr="00FB3672">
        <w:rPr>
          <w:rFonts w:ascii="Ebrima" w:hAnsi="Ebrima" w:cs="Times New Roman"/>
        </w:rPr>
        <w:t>gauge the level of intellectual understanding of different values in the children</w:t>
      </w:r>
    </w:p>
    <w:p w14:paraId="00CDD1D6" w14:textId="08EC8A62" w:rsidR="00BA25AE" w:rsidRPr="00FB3672" w:rsidRDefault="00BA25AE" w:rsidP="00BA25AE">
      <w:pPr>
        <w:jc w:val="both"/>
        <w:rPr>
          <w:rFonts w:ascii="Ebrima" w:hAnsi="Ebrima" w:cs="Times New Roman"/>
        </w:rPr>
      </w:pPr>
      <w:r w:rsidRPr="00FB3672">
        <w:rPr>
          <w:rFonts w:ascii="Ebrima" w:hAnsi="Ebrima" w:cs="Times New Roman"/>
        </w:rPr>
        <w:t xml:space="preserve">2. </w:t>
      </w:r>
      <w:r w:rsidR="00224BDF">
        <w:rPr>
          <w:rFonts w:ascii="Ebrima" w:hAnsi="Ebrima" w:cs="Times New Roman"/>
        </w:rPr>
        <w:t xml:space="preserve"> </w:t>
      </w:r>
      <w:r w:rsidRPr="00FB3672">
        <w:rPr>
          <w:rFonts w:ascii="Ebrima" w:hAnsi="Ebrima" w:cs="Times New Roman"/>
        </w:rPr>
        <w:t>assess the level of internalization, of the values through their application, by the children in various life situations.</w:t>
      </w:r>
    </w:p>
    <w:p w14:paraId="72F7B357" w14:textId="77777777" w:rsidR="00BA25AE" w:rsidRPr="00FB3672" w:rsidRDefault="00BA25AE" w:rsidP="00BA25AE">
      <w:pPr>
        <w:jc w:val="both"/>
        <w:rPr>
          <w:rFonts w:ascii="Ebrima" w:hAnsi="Ebrima" w:cs="Times New Roman"/>
        </w:rPr>
      </w:pPr>
      <w:r w:rsidRPr="00FB3672">
        <w:rPr>
          <w:rFonts w:ascii="Ebrima" w:hAnsi="Ebrima" w:cs="Times New Roman"/>
        </w:rPr>
        <w:t>3. assess the level of seriousness and commitment to practice the values</w:t>
      </w:r>
    </w:p>
    <w:p w14:paraId="23A7FE14" w14:textId="77777777" w:rsidR="00BA25AE" w:rsidRPr="00FB3672" w:rsidRDefault="00BA25AE" w:rsidP="00BA25AE">
      <w:pPr>
        <w:jc w:val="both"/>
        <w:rPr>
          <w:rFonts w:ascii="Ebrima" w:hAnsi="Ebrima" w:cs="Times New Roman"/>
        </w:rPr>
      </w:pPr>
      <w:r w:rsidRPr="00FB3672">
        <w:rPr>
          <w:rFonts w:ascii="Ebrima" w:hAnsi="Ebrima" w:cs="Times New Roman"/>
        </w:rPr>
        <w:t>4. to think of different strategies/ techniques for improving the performance of different children based on their responses in the attitude tests</w:t>
      </w:r>
    </w:p>
    <w:p w14:paraId="7ECB12D0" w14:textId="77777777" w:rsidR="00BA25AE" w:rsidRPr="00FB3672" w:rsidRDefault="00BA25AE" w:rsidP="00BA25AE">
      <w:pPr>
        <w:jc w:val="both"/>
        <w:rPr>
          <w:rFonts w:ascii="Ebrima" w:hAnsi="Ebrima" w:cs="Times New Roman"/>
        </w:rPr>
      </w:pPr>
      <w:r w:rsidRPr="00FB3672">
        <w:rPr>
          <w:rFonts w:ascii="Ebrima" w:hAnsi="Ebrima" w:cs="Times New Roman"/>
        </w:rPr>
        <w:t xml:space="preserve"> The </w:t>
      </w:r>
      <w:r w:rsidRPr="00FB3672">
        <w:rPr>
          <w:rFonts w:ascii="Ebrima" w:hAnsi="Ebrima" w:cs="Times New Roman"/>
          <w:b/>
        </w:rPr>
        <w:t>methodolog</w:t>
      </w:r>
      <w:r w:rsidRPr="00FB3672">
        <w:rPr>
          <w:rFonts w:ascii="Ebrima" w:hAnsi="Ebrima" w:cs="Times New Roman"/>
        </w:rPr>
        <w:t>y is to pose a situation of ethical dilemma giving multiple choice answers. The choice given is amongst three behavior patterns, which depict, in order:</w:t>
      </w:r>
    </w:p>
    <w:p w14:paraId="4F9DB5B0" w14:textId="77777777" w:rsidR="00BA25AE" w:rsidRPr="00FB3672" w:rsidRDefault="00BA25AE" w:rsidP="00B42363">
      <w:pPr>
        <w:pStyle w:val="ListParagraph"/>
        <w:numPr>
          <w:ilvl w:val="0"/>
          <w:numId w:val="81"/>
        </w:numPr>
        <w:jc w:val="both"/>
        <w:rPr>
          <w:rFonts w:ascii="Ebrima" w:hAnsi="Ebrima" w:cs="Times New Roman"/>
        </w:rPr>
      </w:pPr>
      <w:r w:rsidRPr="00FB3672">
        <w:rPr>
          <w:rFonts w:ascii="Ebrima" w:hAnsi="Ebrima" w:cs="Times New Roman"/>
        </w:rPr>
        <w:t xml:space="preserve">A positive attitude </w:t>
      </w:r>
    </w:p>
    <w:p w14:paraId="70501227" w14:textId="77777777" w:rsidR="00BA25AE" w:rsidRPr="00FB3672" w:rsidRDefault="00BA25AE" w:rsidP="00B42363">
      <w:pPr>
        <w:pStyle w:val="ListParagraph"/>
        <w:numPr>
          <w:ilvl w:val="0"/>
          <w:numId w:val="81"/>
        </w:numPr>
        <w:jc w:val="both"/>
        <w:rPr>
          <w:rFonts w:ascii="Ebrima" w:hAnsi="Ebrima" w:cs="Times New Roman"/>
        </w:rPr>
      </w:pPr>
      <w:r w:rsidRPr="00FB3672">
        <w:rPr>
          <w:rFonts w:ascii="Ebrima" w:hAnsi="Ebrima" w:cs="Times New Roman"/>
        </w:rPr>
        <w:t>An apathetic (neutral or no concern) attitude, and</w:t>
      </w:r>
    </w:p>
    <w:p w14:paraId="4AD54D9D" w14:textId="77777777" w:rsidR="00BA25AE" w:rsidRPr="001A00E0" w:rsidRDefault="00BA25AE" w:rsidP="00B42363">
      <w:pPr>
        <w:pStyle w:val="ListParagraph"/>
        <w:numPr>
          <w:ilvl w:val="0"/>
          <w:numId w:val="81"/>
        </w:numPr>
        <w:jc w:val="both"/>
        <w:rPr>
          <w:rFonts w:ascii="Ebrima" w:hAnsi="Ebrima" w:cs="Times New Roman"/>
        </w:rPr>
      </w:pPr>
      <w:r w:rsidRPr="001A00E0">
        <w:rPr>
          <w:rFonts w:ascii="Ebrima" w:hAnsi="Ebrima" w:cs="Times New Roman"/>
        </w:rPr>
        <w:t xml:space="preserve">A negative attitude </w:t>
      </w:r>
    </w:p>
    <w:p w14:paraId="006E3198" w14:textId="77777777" w:rsidR="004B3413" w:rsidRDefault="004B3413" w:rsidP="00BA25AE">
      <w:pPr>
        <w:jc w:val="both"/>
        <w:rPr>
          <w:rFonts w:ascii="Ebrima" w:hAnsi="Ebrima" w:cs="Times New Roman"/>
          <w:b/>
        </w:rPr>
      </w:pPr>
    </w:p>
    <w:p w14:paraId="740F6C27" w14:textId="1550A0E4" w:rsidR="00BA25AE" w:rsidRPr="001A00E0" w:rsidRDefault="00BA25AE" w:rsidP="00BA25AE">
      <w:pPr>
        <w:jc w:val="both"/>
        <w:rPr>
          <w:rFonts w:ascii="Ebrima" w:hAnsi="Ebrima" w:cs="Times New Roman"/>
          <w:b/>
        </w:rPr>
      </w:pPr>
      <w:r w:rsidRPr="001A00E0">
        <w:rPr>
          <w:rFonts w:ascii="Ebrima" w:hAnsi="Ebrima" w:cs="Times New Roman"/>
          <w:b/>
        </w:rPr>
        <w:lastRenderedPageBreak/>
        <w:t xml:space="preserve">Questions with multiple choice answers </w:t>
      </w:r>
    </w:p>
    <w:p w14:paraId="0EB5187F" w14:textId="77777777" w:rsidR="00BA25AE" w:rsidRPr="001A00E0" w:rsidRDefault="00BA25AE" w:rsidP="00BA25AE">
      <w:pPr>
        <w:jc w:val="both"/>
        <w:rPr>
          <w:rFonts w:ascii="Ebrima" w:hAnsi="Ebrima" w:cs="Times New Roman"/>
        </w:rPr>
      </w:pPr>
      <w:r w:rsidRPr="001A00E0">
        <w:rPr>
          <w:rFonts w:ascii="Ebrima" w:hAnsi="Ebrima" w:cs="Times New Roman"/>
        </w:rPr>
        <w:t>Children should answer according to what they do, not what they should do.  Examples of Quiz questions are:</w:t>
      </w:r>
    </w:p>
    <w:p w14:paraId="54796B38" w14:textId="77777777" w:rsidR="00BA25AE" w:rsidRPr="001A00E0" w:rsidRDefault="00BA25AE" w:rsidP="00BA25AE">
      <w:pPr>
        <w:jc w:val="both"/>
        <w:rPr>
          <w:rFonts w:ascii="Ebrima" w:hAnsi="Ebrima" w:cs="Times New Roman"/>
        </w:rPr>
      </w:pPr>
      <w:r w:rsidRPr="001A00E0">
        <w:rPr>
          <w:rFonts w:ascii="Ebrima" w:hAnsi="Ebrima" w:cs="Times New Roman"/>
        </w:rPr>
        <w:t xml:space="preserve">1. </w:t>
      </w:r>
      <w:r w:rsidRPr="001A00E0">
        <w:rPr>
          <w:rFonts w:ascii="Ebrima" w:hAnsi="Ebrima" w:cs="Times New Roman"/>
          <w:b/>
        </w:rPr>
        <w:t>You are very hungry at supper.</w:t>
      </w:r>
      <w:r w:rsidRPr="001A00E0">
        <w:rPr>
          <w:rFonts w:ascii="Ebrima" w:hAnsi="Ebrima" w:cs="Times New Roman"/>
        </w:rPr>
        <w:t xml:space="preserve"> Would you: </w:t>
      </w:r>
    </w:p>
    <w:p w14:paraId="51132E31" w14:textId="77777777" w:rsidR="00BA25AE" w:rsidRPr="001A00E0" w:rsidRDefault="00BA25AE" w:rsidP="00B42363">
      <w:pPr>
        <w:pStyle w:val="ListParagraph"/>
        <w:numPr>
          <w:ilvl w:val="0"/>
          <w:numId w:val="82"/>
        </w:numPr>
        <w:jc w:val="both"/>
        <w:rPr>
          <w:rFonts w:ascii="Ebrima" w:hAnsi="Ebrima" w:cs="Times New Roman"/>
        </w:rPr>
      </w:pPr>
      <w:r w:rsidRPr="001A00E0">
        <w:rPr>
          <w:rFonts w:ascii="Ebrima" w:hAnsi="Ebrima" w:cs="Times New Roman"/>
        </w:rPr>
        <w:t xml:space="preserve">Take a little food, then ask for seconds if you are still hungry: </w:t>
      </w:r>
    </w:p>
    <w:p w14:paraId="67DFE863" w14:textId="77777777" w:rsidR="00BA25AE" w:rsidRPr="001A00E0" w:rsidRDefault="00BA25AE" w:rsidP="00B42363">
      <w:pPr>
        <w:pStyle w:val="ListParagraph"/>
        <w:numPr>
          <w:ilvl w:val="0"/>
          <w:numId w:val="82"/>
        </w:numPr>
        <w:jc w:val="both"/>
        <w:rPr>
          <w:rFonts w:ascii="Ebrima" w:hAnsi="Ebrima" w:cs="Times New Roman"/>
        </w:rPr>
      </w:pPr>
      <w:r w:rsidRPr="001A00E0">
        <w:rPr>
          <w:rFonts w:ascii="Ebrima" w:hAnsi="Ebrima" w:cs="Times New Roman"/>
        </w:rPr>
        <w:t>Not eat dinner and have a candy bar later.</w:t>
      </w:r>
    </w:p>
    <w:p w14:paraId="13E30EF6" w14:textId="77777777" w:rsidR="00BA25AE" w:rsidRPr="001A00E0" w:rsidRDefault="00BA25AE" w:rsidP="00B42363">
      <w:pPr>
        <w:pStyle w:val="ListParagraph"/>
        <w:numPr>
          <w:ilvl w:val="0"/>
          <w:numId w:val="82"/>
        </w:numPr>
        <w:jc w:val="both"/>
        <w:rPr>
          <w:rFonts w:ascii="Ebrima" w:hAnsi="Ebrima" w:cs="Times New Roman"/>
        </w:rPr>
      </w:pPr>
      <w:r w:rsidRPr="001A00E0">
        <w:rPr>
          <w:rFonts w:ascii="Ebrima" w:hAnsi="Ebrima" w:cs="Times New Roman"/>
        </w:rPr>
        <w:t xml:space="preserve">Fill your plate, even though you might not eat </w:t>
      </w:r>
      <w:proofErr w:type="gramStart"/>
      <w:r w:rsidRPr="001A00E0">
        <w:rPr>
          <w:rFonts w:ascii="Ebrima" w:hAnsi="Ebrima" w:cs="Times New Roman"/>
        </w:rPr>
        <w:t>all of</w:t>
      </w:r>
      <w:proofErr w:type="gramEnd"/>
      <w:r w:rsidRPr="001A00E0">
        <w:rPr>
          <w:rFonts w:ascii="Ebrima" w:hAnsi="Ebrima" w:cs="Times New Roman"/>
        </w:rPr>
        <w:t xml:space="preserve"> the food.</w:t>
      </w:r>
    </w:p>
    <w:p w14:paraId="08C1A38D" w14:textId="77777777" w:rsidR="00BA25AE" w:rsidRPr="001A00E0" w:rsidRDefault="00BA25AE" w:rsidP="00BA25AE">
      <w:pPr>
        <w:pStyle w:val="ListParagraph"/>
        <w:jc w:val="both"/>
        <w:rPr>
          <w:rFonts w:ascii="Ebrima" w:hAnsi="Ebrima" w:cs="Times New Roman"/>
        </w:rPr>
      </w:pPr>
    </w:p>
    <w:p w14:paraId="07AC03D6" w14:textId="77777777" w:rsidR="00BA25AE" w:rsidRPr="001A00E0" w:rsidRDefault="00BA25AE" w:rsidP="00BA25AE">
      <w:pPr>
        <w:rPr>
          <w:rFonts w:ascii="Ebrima" w:hAnsi="Ebrima" w:cs="Times New Roman"/>
        </w:rPr>
      </w:pPr>
      <w:r w:rsidRPr="001A00E0">
        <w:rPr>
          <w:rFonts w:ascii="Ebrima" w:hAnsi="Ebrima" w:cs="Times New Roman"/>
        </w:rPr>
        <w:t>2.</w:t>
      </w:r>
      <w:r w:rsidRPr="001A00E0">
        <w:rPr>
          <w:rFonts w:ascii="Ebrima" w:hAnsi="Ebrima" w:cs="Times New Roman"/>
          <w:b/>
        </w:rPr>
        <w:t xml:space="preserve"> Acting out Attitude Tests</w:t>
      </w:r>
      <w:r w:rsidRPr="001A00E0">
        <w:rPr>
          <w:rFonts w:ascii="Ebrima" w:hAnsi="Ebrima" w:cs="Times New Roman"/>
        </w:rPr>
        <w:t xml:space="preserve"> – Use a simple scenario and ask the three children to act it out. The other children watch and choose which they should do. </w:t>
      </w:r>
    </w:p>
    <w:p w14:paraId="6D1BD147" w14:textId="77777777" w:rsidR="00BA25AE" w:rsidRPr="001A00E0" w:rsidRDefault="00BA25AE" w:rsidP="00BA25AE">
      <w:pPr>
        <w:rPr>
          <w:rFonts w:ascii="Ebrima" w:hAnsi="Ebrima" w:cs="Times New Roman"/>
        </w:rPr>
      </w:pPr>
      <w:r w:rsidRPr="001A00E0">
        <w:rPr>
          <w:rFonts w:ascii="Ebrima" w:hAnsi="Ebrima" w:cs="Times New Roman"/>
        </w:rPr>
        <w:t>E.g., three children are walking down a lane when they came across a fallen tree.</w:t>
      </w:r>
    </w:p>
    <w:p w14:paraId="5F3874E5" w14:textId="77777777" w:rsidR="00BA25AE" w:rsidRPr="001A00E0" w:rsidRDefault="00BA25AE" w:rsidP="00BA25AE">
      <w:pPr>
        <w:rPr>
          <w:rFonts w:ascii="Ebrima" w:hAnsi="Ebrima" w:cs="Times New Roman"/>
        </w:rPr>
      </w:pPr>
      <w:r w:rsidRPr="001A00E0">
        <w:rPr>
          <w:rFonts w:ascii="Ebrima" w:hAnsi="Ebrima" w:cs="Times New Roman"/>
        </w:rPr>
        <w:t xml:space="preserve">Child A: </w:t>
      </w:r>
      <w:proofErr w:type="gramStart"/>
      <w:r w:rsidRPr="001A00E0">
        <w:rPr>
          <w:rFonts w:ascii="Ebrima" w:hAnsi="Ebrima" w:cs="Times New Roman"/>
        </w:rPr>
        <w:t>Takes a look</w:t>
      </w:r>
      <w:proofErr w:type="gramEnd"/>
      <w:r w:rsidRPr="001A00E0">
        <w:rPr>
          <w:rFonts w:ascii="Ebrima" w:hAnsi="Ebrima" w:cs="Times New Roman"/>
        </w:rPr>
        <w:t xml:space="preserve"> and decides that he cannot go on, so he turns back. </w:t>
      </w:r>
    </w:p>
    <w:p w14:paraId="13E968CF" w14:textId="77777777" w:rsidR="00BA25AE" w:rsidRPr="001A00E0" w:rsidRDefault="00BA25AE" w:rsidP="00BA25AE">
      <w:pPr>
        <w:rPr>
          <w:rFonts w:ascii="Ebrima" w:hAnsi="Ebrima" w:cs="Times New Roman"/>
        </w:rPr>
      </w:pPr>
      <w:r w:rsidRPr="001A00E0">
        <w:rPr>
          <w:rFonts w:ascii="Ebrima" w:hAnsi="Ebrima" w:cs="Times New Roman"/>
        </w:rPr>
        <w:t>Child 2: Feeling frustrated, sits down and cries.</w:t>
      </w:r>
    </w:p>
    <w:p w14:paraId="7C668B16" w14:textId="5139050C" w:rsidR="00BA25AE" w:rsidRDefault="00BA25AE" w:rsidP="00BA25AE">
      <w:pPr>
        <w:rPr>
          <w:rFonts w:ascii="Ebrima" w:hAnsi="Ebrima" w:cs="Times New Roman"/>
        </w:rPr>
      </w:pPr>
      <w:r w:rsidRPr="001A00E0">
        <w:rPr>
          <w:rFonts w:ascii="Ebrima" w:hAnsi="Ebrima" w:cs="Times New Roman"/>
        </w:rPr>
        <w:t>Child 3: Decides that he will not give up, so he tries and tries until he succeeds in climbing over.</w:t>
      </w:r>
    </w:p>
    <w:p w14:paraId="13837C5F" w14:textId="36470847" w:rsidR="004B3413" w:rsidRDefault="004B3413" w:rsidP="00BA25AE">
      <w:pPr>
        <w:rPr>
          <w:rFonts w:ascii="Ebrima" w:hAnsi="Ebrima" w:cs="Times New Roman"/>
        </w:rPr>
      </w:pPr>
    </w:p>
    <w:p w14:paraId="5E15555F" w14:textId="77777777" w:rsidR="004B3413" w:rsidRPr="001A00E0" w:rsidRDefault="004B3413" w:rsidP="00BA25AE">
      <w:pPr>
        <w:rPr>
          <w:rFonts w:ascii="Ebrima" w:hAnsi="Ebrima" w:cs="Times New Roman"/>
        </w:rPr>
      </w:pPr>
    </w:p>
    <w:p w14:paraId="6CFA1B44" w14:textId="7FBF68AC" w:rsidR="00AC7C63" w:rsidRPr="001A00E0" w:rsidRDefault="00BA25AE" w:rsidP="00BA25AE">
      <w:pPr>
        <w:rPr>
          <w:rFonts w:ascii="Ebrima" w:hAnsi="Ebrima" w:cs="Times New Roman"/>
        </w:rPr>
      </w:pPr>
      <w:r w:rsidRPr="001A00E0">
        <w:rPr>
          <w:rFonts w:ascii="Ebrima" w:hAnsi="Ebrima" w:cs="Times New Roman"/>
          <w:b/>
        </w:rPr>
        <w:t>Testing Value Judgements</w:t>
      </w:r>
      <w:r w:rsidR="00AC7C63">
        <w:rPr>
          <w:rFonts w:ascii="Ebrima" w:hAnsi="Ebrima" w:cs="Times New Roman"/>
        </w:rPr>
        <w:t>: Value –Peace</w:t>
      </w:r>
    </w:p>
    <w:tbl>
      <w:tblPr>
        <w:tblStyle w:val="PlainTable1"/>
        <w:tblpPr w:leftFromText="180" w:rightFromText="180" w:vertAnchor="text" w:horzAnchor="margin" w:tblpY="97"/>
        <w:tblW w:w="0" w:type="auto"/>
        <w:tblLook w:val="04A0" w:firstRow="1" w:lastRow="0" w:firstColumn="1" w:lastColumn="0" w:noHBand="0" w:noVBand="1"/>
      </w:tblPr>
      <w:tblGrid>
        <w:gridCol w:w="4313"/>
        <w:gridCol w:w="4024"/>
      </w:tblGrid>
      <w:tr w:rsidR="00AC7C63" w:rsidRPr="001A00E0" w14:paraId="6AFEE159" w14:textId="77777777" w:rsidTr="00AC7C63">
        <w:trPr>
          <w:cnfStyle w:val="100000000000" w:firstRow="1" w:lastRow="0" w:firstColumn="0" w:lastColumn="0" w:oddVBand="0" w:evenVBand="0" w:oddHBand="0" w:evenHBand="0" w:firstRowFirstColumn="0" w:firstRowLastColumn="0" w:lastRowFirstColumn="0" w:lastRowLastColumn="0"/>
          <w:trHeight w:val="44"/>
        </w:trPr>
        <w:tc>
          <w:tcPr>
            <w:cnfStyle w:val="001000000000" w:firstRow="0" w:lastRow="0" w:firstColumn="1" w:lastColumn="0" w:oddVBand="0" w:evenVBand="0" w:oddHBand="0" w:evenHBand="0" w:firstRowFirstColumn="0" w:firstRowLastColumn="0" w:lastRowFirstColumn="0" w:lastRowLastColumn="0"/>
            <w:tcW w:w="4313" w:type="dxa"/>
          </w:tcPr>
          <w:p w14:paraId="07D54D70" w14:textId="77777777" w:rsidR="00AC7C63" w:rsidRPr="001A00E0" w:rsidRDefault="00AC7C63" w:rsidP="00B42363">
            <w:pPr>
              <w:pStyle w:val="ListParagraph"/>
              <w:numPr>
                <w:ilvl w:val="0"/>
                <w:numId w:val="83"/>
              </w:numPr>
              <w:rPr>
                <w:rFonts w:ascii="Ebrima" w:hAnsi="Ebrima" w:cs="Times New Roman"/>
                <w:lang w:val="en-US"/>
              </w:rPr>
            </w:pPr>
            <w:r w:rsidRPr="001A00E0">
              <w:rPr>
                <w:rFonts w:ascii="Ebrima" w:hAnsi="Ebrima" w:cs="Times New Roman"/>
                <w:lang w:val="en-US"/>
              </w:rPr>
              <w:t xml:space="preserve">Rosy wants to rush to the front         </w:t>
            </w:r>
          </w:p>
        </w:tc>
        <w:tc>
          <w:tcPr>
            <w:tcW w:w="4024" w:type="dxa"/>
            <w:shd w:val="clear" w:color="auto" w:fill="FBE4D5" w:themeFill="accent2" w:themeFillTint="33"/>
          </w:tcPr>
          <w:p w14:paraId="1D0885BA" w14:textId="77777777" w:rsidR="00AC7C63" w:rsidRPr="001A00E0" w:rsidRDefault="00AC7C63" w:rsidP="00AC7C63">
            <w:pPr>
              <w:cnfStyle w:val="100000000000" w:firstRow="1" w:lastRow="0" w:firstColumn="0" w:lastColumn="0" w:oddVBand="0" w:evenVBand="0" w:oddHBand="0" w:evenHBand="0" w:firstRowFirstColumn="0" w:firstRowLastColumn="0" w:lastRowFirstColumn="0" w:lastRowLastColumn="0"/>
              <w:rPr>
                <w:rFonts w:ascii="Ebrima" w:hAnsi="Ebrima" w:cs="Times New Roman"/>
                <w:lang w:val="en-US"/>
              </w:rPr>
            </w:pPr>
            <w:r w:rsidRPr="001A00E0">
              <w:rPr>
                <w:rFonts w:ascii="Ebrima" w:hAnsi="Ebrima" w:cs="Times New Roman"/>
                <w:lang w:val="en-US"/>
              </w:rPr>
              <w:t>Is Impulsive</w:t>
            </w:r>
          </w:p>
        </w:tc>
      </w:tr>
      <w:tr w:rsidR="00AC7C63" w:rsidRPr="001A00E0" w14:paraId="1D9BDAFF" w14:textId="77777777" w:rsidTr="00AC7C63">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4313" w:type="dxa"/>
          </w:tcPr>
          <w:p w14:paraId="4F17F6B0" w14:textId="77777777" w:rsidR="00AC7C63" w:rsidRPr="001A00E0" w:rsidRDefault="00AC7C63" w:rsidP="00B42363">
            <w:pPr>
              <w:pStyle w:val="ListParagraph"/>
              <w:numPr>
                <w:ilvl w:val="0"/>
                <w:numId w:val="83"/>
              </w:numPr>
              <w:rPr>
                <w:rFonts w:ascii="Ebrima" w:hAnsi="Ebrima" w:cs="Times New Roman"/>
                <w:lang w:val="en-US"/>
              </w:rPr>
            </w:pPr>
            <w:r w:rsidRPr="001A00E0">
              <w:rPr>
                <w:rFonts w:ascii="Ebrima" w:hAnsi="Ebrima" w:cs="Times New Roman"/>
                <w:lang w:val="en-US"/>
              </w:rPr>
              <w:t xml:space="preserve">Jeff decides to whistle                        </w:t>
            </w:r>
          </w:p>
        </w:tc>
        <w:tc>
          <w:tcPr>
            <w:tcW w:w="4024" w:type="dxa"/>
            <w:shd w:val="clear" w:color="auto" w:fill="FBE4D5" w:themeFill="accent2" w:themeFillTint="33"/>
          </w:tcPr>
          <w:p w14:paraId="655F9261" w14:textId="77777777" w:rsidR="00AC7C63" w:rsidRPr="001A00E0" w:rsidRDefault="00AC7C63" w:rsidP="00AC7C63">
            <w:pPr>
              <w:cnfStyle w:val="000000100000" w:firstRow="0" w:lastRow="0" w:firstColumn="0" w:lastColumn="0" w:oddVBand="0" w:evenVBand="0" w:oddHBand="1" w:evenHBand="0" w:firstRowFirstColumn="0" w:firstRowLastColumn="0" w:lastRowFirstColumn="0" w:lastRowLastColumn="0"/>
              <w:rPr>
                <w:rFonts w:ascii="Ebrima" w:hAnsi="Ebrima" w:cs="Times New Roman"/>
                <w:lang w:val="en-US"/>
              </w:rPr>
            </w:pPr>
            <w:r w:rsidRPr="001A00E0">
              <w:rPr>
                <w:rFonts w:ascii="Ebrima" w:hAnsi="Ebrima" w:cs="Times New Roman"/>
                <w:lang w:val="en-US"/>
              </w:rPr>
              <w:t>Is Disruptive</w:t>
            </w:r>
          </w:p>
          <w:p w14:paraId="1E7F8847" w14:textId="77777777" w:rsidR="00AC7C63" w:rsidRPr="001A00E0" w:rsidRDefault="00AC7C63" w:rsidP="00AC7C63">
            <w:pPr>
              <w:cnfStyle w:val="000000100000" w:firstRow="0" w:lastRow="0" w:firstColumn="0" w:lastColumn="0" w:oddVBand="0" w:evenVBand="0" w:oddHBand="1" w:evenHBand="0" w:firstRowFirstColumn="0" w:firstRowLastColumn="0" w:lastRowFirstColumn="0" w:lastRowLastColumn="0"/>
              <w:rPr>
                <w:rFonts w:ascii="Ebrima" w:hAnsi="Ebrima" w:cs="Times New Roman"/>
                <w:lang w:val="en-US"/>
              </w:rPr>
            </w:pPr>
          </w:p>
        </w:tc>
      </w:tr>
      <w:tr w:rsidR="00AC7C63" w:rsidRPr="001A00E0" w14:paraId="3DD0CB0C" w14:textId="77777777" w:rsidTr="00AC7C63">
        <w:trPr>
          <w:trHeight w:val="80"/>
        </w:trPr>
        <w:tc>
          <w:tcPr>
            <w:cnfStyle w:val="001000000000" w:firstRow="0" w:lastRow="0" w:firstColumn="1" w:lastColumn="0" w:oddVBand="0" w:evenVBand="0" w:oddHBand="0" w:evenHBand="0" w:firstRowFirstColumn="0" w:firstRowLastColumn="0" w:lastRowFirstColumn="0" w:lastRowLastColumn="0"/>
            <w:tcW w:w="4313" w:type="dxa"/>
          </w:tcPr>
          <w:p w14:paraId="7F2D1BE2" w14:textId="77777777" w:rsidR="00AC7C63" w:rsidRPr="001A00E0" w:rsidRDefault="00AC7C63" w:rsidP="00B42363">
            <w:pPr>
              <w:pStyle w:val="ListParagraph"/>
              <w:numPr>
                <w:ilvl w:val="0"/>
                <w:numId w:val="83"/>
              </w:numPr>
              <w:rPr>
                <w:rFonts w:ascii="Ebrima" w:hAnsi="Ebrima" w:cs="Times New Roman"/>
                <w:lang w:val="en-US"/>
              </w:rPr>
            </w:pPr>
            <w:r w:rsidRPr="001A00E0">
              <w:rPr>
                <w:rFonts w:ascii="Ebrima" w:hAnsi="Ebrima" w:cs="Times New Roman"/>
                <w:lang w:val="en-US"/>
              </w:rPr>
              <w:t xml:space="preserve">Raj wishes to leave the place immediately    -  </w:t>
            </w:r>
          </w:p>
        </w:tc>
        <w:tc>
          <w:tcPr>
            <w:tcW w:w="4024" w:type="dxa"/>
            <w:shd w:val="clear" w:color="auto" w:fill="FBE4D5" w:themeFill="accent2" w:themeFillTint="33"/>
          </w:tcPr>
          <w:p w14:paraId="0093B699" w14:textId="77777777" w:rsidR="00AC7C63" w:rsidRPr="001A00E0" w:rsidRDefault="00AC7C63" w:rsidP="00AC7C63">
            <w:pPr>
              <w:cnfStyle w:val="000000000000" w:firstRow="0" w:lastRow="0" w:firstColumn="0" w:lastColumn="0" w:oddVBand="0" w:evenVBand="0" w:oddHBand="0" w:evenHBand="0" w:firstRowFirstColumn="0" w:firstRowLastColumn="0" w:lastRowFirstColumn="0" w:lastRowLastColumn="0"/>
              <w:rPr>
                <w:rFonts w:ascii="Ebrima" w:hAnsi="Ebrima" w:cs="Times New Roman"/>
                <w:lang w:val="en-US"/>
              </w:rPr>
            </w:pPr>
            <w:r w:rsidRPr="001A00E0">
              <w:rPr>
                <w:rFonts w:ascii="Ebrima" w:hAnsi="Ebrima" w:cs="Times New Roman"/>
                <w:lang w:val="en-US"/>
              </w:rPr>
              <w:t xml:space="preserve">Is intolerant  </w:t>
            </w:r>
          </w:p>
        </w:tc>
      </w:tr>
      <w:tr w:rsidR="00AC7C63" w:rsidRPr="001A00E0" w14:paraId="729B3740" w14:textId="77777777" w:rsidTr="00AC7C63">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4313" w:type="dxa"/>
          </w:tcPr>
          <w:p w14:paraId="0E0A5F6F" w14:textId="77777777" w:rsidR="00AC7C63" w:rsidRPr="001A00E0" w:rsidRDefault="00AC7C63" w:rsidP="00B42363">
            <w:pPr>
              <w:pStyle w:val="ListParagraph"/>
              <w:numPr>
                <w:ilvl w:val="0"/>
                <w:numId w:val="83"/>
              </w:numPr>
              <w:rPr>
                <w:rFonts w:ascii="Ebrima" w:hAnsi="Ebrima" w:cs="Times New Roman"/>
                <w:lang w:val="en-US"/>
              </w:rPr>
            </w:pPr>
            <w:r w:rsidRPr="001A00E0">
              <w:rPr>
                <w:rFonts w:ascii="Ebrima" w:hAnsi="Ebrima" w:cs="Times New Roman"/>
                <w:lang w:val="en-US"/>
              </w:rPr>
              <w:t xml:space="preserve">Ahmed wants to go and inform the teachers concerned about the inaudibility. - </w:t>
            </w:r>
          </w:p>
        </w:tc>
        <w:tc>
          <w:tcPr>
            <w:tcW w:w="4024" w:type="dxa"/>
            <w:shd w:val="clear" w:color="auto" w:fill="FBE4D5" w:themeFill="accent2" w:themeFillTint="33"/>
          </w:tcPr>
          <w:p w14:paraId="3EFBDC9F" w14:textId="77777777" w:rsidR="00AC7C63" w:rsidRPr="001A00E0" w:rsidRDefault="00AC7C63" w:rsidP="00AC7C63">
            <w:pPr>
              <w:cnfStyle w:val="000000100000" w:firstRow="0" w:lastRow="0" w:firstColumn="0" w:lastColumn="0" w:oddVBand="0" w:evenVBand="0" w:oddHBand="1" w:evenHBand="0" w:firstRowFirstColumn="0" w:firstRowLastColumn="0" w:lastRowFirstColumn="0" w:lastRowLastColumn="0"/>
              <w:rPr>
                <w:rFonts w:ascii="Ebrima" w:hAnsi="Ebrima" w:cs="Times New Roman"/>
                <w:lang w:val="en-US"/>
              </w:rPr>
            </w:pPr>
            <w:r w:rsidRPr="001A00E0">
              <w:rPr>
                <w:rFonts w:ascii="Ebrima" w:hAnsi="Ebrima" w:cs="Times New Roman"/>
                <w:lang w:val="en-US"/>
              </w:rPr>
              <w:t>Is Concerned –ideal behavior</w:t>
            </w:r>
          </w:p>
          <w:p w14:paraId="5F4B9B8C" w14:textId="77777777" w:rsidR="00AC7C63" w:rsidRPr="001A00E0" w:rsidRDefault="00AC7C63" w:rsidP="00AC7C63">
            <w:pPr>
              <w:cnfStyle w:val="000000100000" w:firstRow="0" w:lastRow="0" w:firstColumn="0" w:lastColumn="0" w:oddVBand="0" w:evenVBand="0" w:oddHBand="1" w:evenHBand="0" w:firstRowFirstColumn="0" w:firstRowLastColumn="0" w:lastRowFirstColumn="0" w:lastRowLastColumn="0"/>
              <w:rPr>
                <w:rFonts w:ascii="Ebrima" w:hAnsi="Ebrima" w:cs="Times New Roman"/>
                <w:lang w:val="en-US"/>
              </w:rPr>
            </w:pPr>
          </w:p>
        </w:tc>
      </w:tr>
    </w:tbl>
    <w:p w14:paraId="406DBD2E" w14:textId="77777777" w:rsidR="00AC7C63" w:rsidRDefault="00AC7C63" w:rsidP="00BA25AE">
      <w:pPr>
        <w:rPr>
          <w:rFonts w:ascii="Ebrima" w:hAnsi="Ebrima" w:cs="Times New Roman"/>
        </w:rPr>
      </w:pPr>
      <w:r>
        <w:rPr>
          <w:rFonts w:ascii="Ebrima" w:hAnsi="Ebrima" w:cs="Times New Roman"/>
        </w:rPr>
        <w:t xml:space="preserve">        </w:t>
      </w:r>
    </w:p>
    <w:p w14:paraId="7A547F00" w14:textId="77777777" w:rsidR="00AC7C63" w:rsidRDefault="00AC7C63" w:rsidP="00BA25AE">
      <w:pPr>
        <w:rPr>
          <w:rFonts w:ascii="Ebrima" w:hAnsi="Ebrima" w:cs="Times New Roman"/>
        </w:rPr>
      </w:pPr>
    </w:p>
    <w:p w14:paraId="16990F93" w14:textId="77777777" w:rsidR="00AC7C63" w:rsidRDefault="00AC7C63" w:rsidP="00BA25AE">
      <w:pPr>
        <w:rPr>
          <w:rFonts w:ascii="Ebrima" w:hAnsi="Ebrima" w:cs="Times New Roman"/>
        </w:rPr>
      </w:pPr>
    </w:p>
    <w:p w14:paraId="08F73586" w14:textId="77777777" w:rsidR="00AC7C63" w:rsidRDefault="00AC7C63" w:rsidP="00BA25AE">
      <w:pPr>
        <w:rPr>
          <w:rFonts w:ascii="Ebrima" w:hAnsi="Ebrima" w:cs="Times New Roman"/>
        </w:rPr>
      </w:pPr>
    </w:p>
    <w:p w14:paraId="0ECD1539" w14:textId="77777777" w:rsidR="00AC7C63" w:rsidRDefault="00AC7C63" w:rsidP="00BA25AE">
      <w:pPr>
        <w:rPr>
          <w:rFonts w:ascii="Ebrima" w:hAnsi="Ebrima" w:cs="Times New Roman"/>
        </w:rPr>
      </w:pPr>
    </w:p>
    <w:p w14:paraId="6CB3E061" w14:textId="77777777" w:rsidR="00AC7C63" w:rsidRDefault="00AC7C63" w:rsidP="00BA25AE">
      <w:pPr>
        <w:rPr>
          <w:rFonts w:ascii="Ebrima" w:hAnsi="Ebrima" w:cs="Times New Roman"/>
        </w:rPr>
      </w:pPr>
    </w:p>
    <w:p w14:paraId="4BB3DDAD" w14:textId="73790596" w:rsidR="00AC7C63" w:rsidRDefault="00AC7C63" w:rsidP="00BA25AE">
      <w:pPr>
        <w:rPr>
          <w:rFonts w:ascii="Ebrima" w:hAnsi="Ebrima" w:cs="Times New Roman"/>
        </w:rPr>
      </w:pPr>
    </w:p>
    <w:p w14:paraId="6B539BDC" w14:textId="4CFF545E" w:rsidR="00BA25AE" w:rsidRDefault="00BA25AE" w:rsidP="00BA25AE">
      <w:pPr>
        <w:rPr>
          <w:rFonts w:ascii="Ebrima" w:hAnsi="Ebrima" w:cs="Times New Roman"/>
        </w:rPr>
      </w:pPr>
      <w:r w:rsidRPr="001A00E0">
        <w:rPr>
          <w:rFonts w:ascii="Ebrima" w:hAnsi="Ebrima" w:cs="Times New Roman"/>
        </w:rPr>
        <w:t>Cultural Program is going on in school auditorium. Four students seated in the last row are unable to hear properly. So:</w:t>
      </w:r>
    </w:p>
    <w:p w14:paraId="018F3B37" w14:textId="77777777" w:rsidR="00BA25AE" w:rsidRDefault="00BA25AE" w:rsidP="00BA25AE">
      <w:pPr>
        <w:rPr>
          <w:rFonts w:ascii="Ebrima" w:hAnsi="Ebrima" w:cs="Times New Roman"/>
        </w:rPr>
      </w:pPr>
    </w:p>
    <w:p w14:paraId="5B182D4A" w14:textId="77777777" w:rsidR="00A832AD" w:rsidRDefault="00A832AD" w:rsidP="00BA25AE">
      <w:pPr>
        <w:rPr>
          <w:rFonts w:ascii="Ebrima" w:hAnsi="Ebrima" w:cs="Times New Roman"/>
        </w:rPr>
      </w:pPr>
    </w:p>
    <w:p w14:paraId="6EDF5CDB" w14:textId="053B4D70" w:rsidR="00BA25AE" w:rsidRDefault="00BA25AE" w:rsidP="00BA25AE">
      <w:pPr>
        <w:rPr>
          <w:rFonts w:ascii="Ebrima" w:hAnsi="Ebrima" w:cs="Times New Roman"/>
        </w:rPr>
      </w:pPr>
      <w:r w:rsidRPr="001A00E0">
        <w:rPr>
          <w:rFonts w:ascii="Ebrima" w:hAnsi="Ebrima" w:cs="Times New Roman"/>
        </w:rPr>
        <w:lastRenderedPageBreak/>
        <w:t xml:space="preserve">If the </w:t>
      </w:r>
      <w:r w:rsidR="00FA1717" w:rsidRPr="001A00E0">
        <w:rPr>
          <w:rFonts w:ascii="Ebrima" w:hAnsi="Ebrima" w:cs="Times New Roman"/>
        </w:rPr>
        <w:t>BAL</w:t>
      </w:r>
      <w:r w:rsidRPr="001A00E0">
        <w:rPr>
          <w:rFonts w:ascii="Ebrima" w:hAnsi="Ebrima" w:cs="Times New Roman"/>
        </w:rPr>
        <w:t xml:space="preserve"> Vikas student’s responses </w:t>
      </w:r>
      <w:proofErr w:type="gramStart"/>
      <w:r w:rsidRPr="001A00E0">
        <w:rPr>
          <w:rFonts w:ascii="Ebrima" w:hAnsi="Ebrima" w:cs="Times New Roman"/>
        </w:rPr>
        <w:t>coincides</w:t>
      </w:r>
      <w:proofErr w:type="gramEnd"/>
      <w:r w:rsidRPr="001A00E0">
        <w:rPr>
          <w:rFonts w:ascii="Ebrima" w:hAnsi="Ebrima" w:cs="Times New Roman"/>
        </w:rPr>
        <w:t xml:space="preserve"> with the above conclusions, it implies that they are good at exercising their judgement correctly. If not, a review discussion will drive home the point. Group discussions will also help the child realise what that ideal response is and provides him with a direction he should follow, </w:t>
      </w:r>
      <w:proofErr w:type="gramStart"/>
      <w:r w:rsidRPr="001A00E0">
        <w:rPr>
          <w:rFonts w:ascii="Ebrima" w:hAnsi="Ebrima" w:cs="Times New Roman"/>
        </w:rPr>
        <w:t>in order to</w:t>
      </w:r>
      <w:proofErr w:type="gramEnd"/>
      <w:r w:rsidRPr="001A00E0">
        <w:rPr>
          <w:rFonts w:ascii="Ebrima" w:hAnsi="Ebrima" w:cs="Times New Roman"/>
        </w:rPr>
        <w:t xml:space="preserve"> build a better attitude towards that value. This review discussion helps in developing the child’s own understanding and helps him draw his own conclusions. </w:t>
      </w:r>
    </w:p>
    <w:p w14:paraId="4F16734A" w14:textId="77777777" w:rsidR="004B3413" w:rsidRPr="001A00E0" w:rsidRDefault="004B3413" w:rsidP="00BA25AE">
      <w:pPr>
        <w:rPr>
          <w:rFonts w:ascii="Ebrima" w:hAnsi="Ebrima" w:cs="Times New Roman"/>
        </w:rPr>
      </w:pPr>
    </w:p>
    <w:p w14:paraId="09FA4063" w14:textId="77777777" w:rsidR="00BA25AE" w:rsidRPr="001A00E0" w:rsidRDefault="00BA25AE" w:rsidP="00BA25AE">
      <w:pPr>
        <w:rPr>
          <w:rFonts w:ascii="Ebrima" w:hAnsi="Ebrima" w:cs="Times New Roman"/>
        </w:rPr>
      </w:pPr>
      <w:r w:rsidRPr="001A00E0">
        <w:rPr>
          <w:rFonts w:ascii="Ebrima" w:hAnsi="Ebrima" w:cs="Times New Roman"/>
          <w:b/>
        </w:rPr>
        <w:t>Questions like:</w:t>
      </w:r>
      <w:r w:rsidRPr="001A00E0">
        <w:rPr>
          <w:rFonts w:ascii="Ebrima" w:hAnsi="Ebrima" w:cs="Times New Roman"/>
        </w:rPr>
        <w:t xml:space="preserve"> Why did you choose this </w:t>
      </w:r>
      <w:proofErr w:type="gramStart"/>
      <w:r w:rsidRPr="001A00E0">
        <w:rPr>
          <w:rFonts w:ascii="Ebrima" w:hAnsi="Ebrima" w:cs="Times New Roman"/>
        </w:rPr>
        <w:t>particular answer</w:t>
      </w:r>
      <w:proofErr w:type="gramEnd"/>
      <w:r w:rsidRPr="001A00E0">
        <w:rPr>
          <w:rFonts w:ascii="Ebrima" w:hAnsi="Ebrima" w:cs="Times New Roman"/>
        </w:rPr>
        <w:t xml:space="preserve">? Do you (normally) act like this, or you would like to act like this? Attitude Quiz is more effective with elder students because they </w:t>
      </w:r>
      <w:proofErr w:type="gramStart"/>
      <w:r w:rsidRPr="001A00E0">
        <w:rPr>
          <w:rFonts w:ascii="Ebrima" w:hAnsi="Ebrima" w:cs="Times New Roman"/>
        </w:rPr>
        <w:t>are able to</w:t>
      </w:r>
      <w:proofErr w:type="gramEnd"/>
      <w:r w:rsidRPr="001A00E0">
        <w:rPr>
          <w:rFonts w:ascii="Ebrima" w:hAnsi="Ebrima" w:cs="Times New Roman"/>
        </w:rPr>
        <w:t xml:space="preserve"> articulate their thoughts and feelings into proper words.</w:t>
      </w:r>
    </w:p>
    <w:p w14:paraId="6084DA86" w14:textId="77777777" w:rsidR="00BA25AE" w:rsidRPr="001A00E0" w:rsidRDefault="00BA25AE" w:rsidP="00BA25AE">
      <w:pPr>
        <w:rPr>
          <w:rFonts w:ascii="Ebrima" w:hAnsi="Ebrima" w:cs="Times New Roman"/>
        </w:rPr>
      </w:pPr>
    </w:p>
    <w:tbl>
      <w:tblPr>
        <w:tblpPr w:leftFromText="180" w:rightFromText="180" w:vertAnchor="text" w:horzAnchor="margin" w:tblpY="9"/>
        <w:tblW w:w="8856" w:type="dxa"/>
        <w:tblCellMar>
          <w:left w:w="0" w:type="dxa"/>
          <w:right w:w="0" w:type="dxa"/>
        </w:tblCellMar>
        <w:tblLook w:val="0600" w:firstRow="0" w:lastRow="0" w:firstColumn="0" w:lastColumn="0" w:noHBand="1" w:noVBand="1"/>
      </w:tblPr>
      <w:tblGrid>
        <w:gridCol w:w="1968"/>
        <w:gridCol w:w="2760"/>
        <w:gridCol w:w="4128"/>
      </w:tblGrid>
      <w:tr w:rsidR="00BA25AE" w:rsidRPr="001A00E0" w14:paraId="3FA90B15" w14:textId="77777777" w:rsidTr="00310D1D">
        <w:trPr>
          <w:trHeight w:val="252"/>
        </w:trPr>
        <w:tc>
          <w:tcPr>
            <w:tcW w:w="1968" w:type="dxa"/>
            <w:tcBorders>
              <w:top w:val="single" w:sz="8" w:space="0" w:color="000000"/>
              <w:left w:val="single" w:sz="8" w:space="0" w:color="000000"/>
              <w:bottom w:val="single" w:sz="24" w:space="0" w:color="000000"/>
              <w:right w:val="single" w:sz="8" w:space="0" w:color="000000"/>
            </w:tcBorders>
            <w:shd w:val="clear" w:color="auto" w:fill="F7CAAC"/>
            <w:tcMar>
              <w:top w:w="72" w:type="dxa"/>
              <w:left w:w="144" w:type="dxa"/>
              <w:bottom w:w="72" w:type="dxa"/>
              <w:right w:w="144" w:type="dxa"/>
            </w:tcMar>
            <w:hideMark/>
          </w:tcPr>
          <w:p w14:paraId="63C0283C" w14:textId="77777777" w:rsidR="00BA25AE" w:rsidRPr="001A00E0" w:rsidRDefault="00BA25AE" w:rsidP="00310D1D">
            <w:pPr>
              <w:rPr>
                <w:rFonts w:ascii="Ebrima" w:eastAsia="Calibri" w:hAnsi="Ebrima" w:cs="Times New Roman"/>
              </w:rPr>
            </w:pPr>
            <w:r w:rsidRPr="001A00E0">
              <w:rPr>
                <w:rFonts w:ascii="Ebrima" w:eastAsia="Calibri" w:hAnsi="Ebrima" w:cs="Times New Roman"/>
                <w:b/>
                <w:bCs/>
              </w:rPr>
              <w:t>Value</w:t>
            </w:r>
          </w:p>
        </w:tc>
        <w:tc>
          <w:tcPr>
            <w:tcW w:w="2760" w:type="dxa"/>
            <w:tcBorders>
              <w:top w:val="single" w:sz="8" w:space="0" w:color="000000"/>
              <w:left w:val="single" w:sz="8" w:space="0" w:color="000000"/>
              <w:bottom w:val="single" w:sz="24" w:space="0" w:color="000000"/>
              <w:right w:val="single" w:sz="8" w:space="0" w:color="000000"/>
            </w:tcBorders>
            <w:shd w:val="clear" w:color="auto" w:fill="F7CAAC"/>
          </w:tcPr>
          <w:p w14:paraId="5DD472AB" w14:textId="77777777" w:rsidR="00BA25AE" w:rsidRPr="001A00E0" w:rsidRDefault="00BA25AE" w:rsidP="00310D1D">
            <w:pPr>
              <w:rPr>
                <w:rFonts w:ascii="Ebrima" w:eastAsia="Calibri" w:hAnsi="Ebrima" w:cs="Times New Roman"/>
              </w:rPr>
            </w:pPr>
            <w:r w:rsidRPr="001A00E0">
              <w:rPr>
                <w:rFonts w:ascii="Ebrima" w:eastAsia="Calibri" w:hAnsi="Ebrima" w:cs="Times New Roman"/>
                <w:noProof/>
                <w:lang w:val="en-ZA" w:eastAsia="en-ZA"/>
              </w:rPr>
              <mc:AlternateContent>
                <mc:Choice Requires="wps">
                  <w:drawing>
                    <wp:anchor distT="0" distB="0" distL="114300" distR="114300" simplePos="0" relativeHeight="251931648" behindDoc="0" locked="0" layoutInCell="1" allowOverlap="1" wp14:anchorId="4CB160E3" wp14:editId="4BDEB277">
                      <wp:simplePos x="0" y="0"/>
                      <wp:positionH relativeFrom="column">
                        <wp:posOffset>3950970</wp:posOffset>
                      </wp:positionH>
                      <wp:positionV relativeFrom="paragraph">
                        <wp:posOffset>3114040</wp:posOffset>
                      </wp:positionV>
                      <wp:extent cx="1136015" cy="69215"/>
                      <wp:effectExtent l="0" t="0" r="0" b="0"/>
                      <wp:wrapNone/>
                      <wp:docPr id="89"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136015" cy="69215"/>
                              </a:xfrm>
                              <a:prstGeom prst="rect">
                                <a:avLst/>
                              </a:prstGeom>
                            </wps:spPr>
                            <wps:txbx>
                              <w:txbxContent>
                                <w:p w14:paraId="1F876F8F" w14:textId="77777777" w:rsidR="001E219C" w:rsidRDefault="001E219C" w:rsidP="00B42363">
                                  <w:pPr>
                                    <w:pStyle w:val="ListParagraph"/>
                                    <w:numPr>
                                      <w:ilvl w:val="0"/>
                                      <w:numId w:val="76"/>
                                    </w:numPr>
                                    <w:spacing w:after="0" w:line="240" w:lineRule="auto"/>
                                    <w:rPr>
                                      <w:rFonts w:eastAsia="Times New Roman"/>
                                      <w:sz w:val="132"/>
                                    </w:rPr>
                                  </w:pPr>
                                  <w:r w:rsidRPr="00F74859">
                                    <w:rPr>
                                      <w:rFonts w:ascii="Blackadder ITC" w:hAnsi="Blackadder ITC"/>
                                      <w:b/>
                                      <w:bCs/>
                                      <w:color w:val="000000"/>
                                      <w:kern w:val="24"/>
                                      <w:sz w:val="132"/>
                                      <w:szCs w:val="132"/>
                                    </w:rPr>
                                    <w:t>Try to watch without crying</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4CB160E3" id="Content Placeholder 2" o:spid="_x0000_s1056" style="position:absolute;margin-left:311.1pt;margin-top:245.2pt;width:89.45pt;height:5.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" filled="f" stroked="f">
                      <o:lock v:ext="edit" grouping="t"/>
                      <v:textbox>
                        <w:txbxContent>
                          <w:p w14:paraId="1F876F8F" w14:textId="77777777" w:rsidR="001E219C" w:rsidRDefault="001E219C" w:rsidP="00B42363">
                            <w:pPr>
                              <w:pStyle w:val="ListParagraph"/>
                              <w:numPr>
                                <w:ilvl w:val="0"/>
                                <w:numId w:val="76"/>
                              </w:numPr>
                              <w:spacing w:after="0" w:line="240" w:lineRule="auto"/>
                              <w:rPr>
                                <w:rFonts w:eastAsia="Times New Roman"/>
                                <w:sz w:val="132"/>
                              </w:rPr>
                            </w:pPr>
                            <w:r w:rsidRPr="00F74859">
                              <w:rPr>
                                <w:rFonts w:ascii="Blackadder ITC" w:hAnsi="Blackadder ITC"/>
                                <w:b/>
                                <w:bCs/>
                                <w:color w:val="000000"/>
                                <w:kern w:val="24"/>
                                <w:sz w:val="132"/>
                                <w:szCs w:val="132"/>
                              </w:rPr>
                              <w:t>Try to watch without crying</w:t>
                            </w:r>
                          </w:p>
                        </w:txbxContent>
                      </v:textbox>
                    </v:rect>
                  </w:pict>
                </mc:Fallback>
              </mc:AlternateContent>
            </w:r>
            <w:r w:rsidRPr="001A00E0">
              <w:rPr>
                <w:rFonts w:ascii="Ebrima" w:eastAsia="Calibri" w:hAnsi="Ebrima" w:cs="Times New Roman"/>
                <w:b/>
                <w:bCs/>
              </w:rPr>
              <w:t>Teaching Techniques</w:t>
            </w:r>
          </w:p>
        </w:tc>
        <w:tc>
          <w:tcPr>
            <w:tcW w:w="4128" w:type="dxa"/>
            <w:tcBorders>
              <w:top w:val="single" w:sz="8" w:space="0" w:color="000000"/>
              <w:left w:val="single" w:sz="8" w:space="0" w:color="000000"/>
              <w:bottom w:val="single" w:sz="24" w:space="0" w:color="000000"/>
              <w:right w:val="single" w:sz="8" w:space="0" w:color="000000"/>
            </w:tcBorders>
            <w:shd w:val="clear" w:color="auto" w:fill="F7CAAC"/>
            <w:tcMar>
              <w:top w:w="72" w:type="dxa"/>
              <w:left w:w="144" w:type="dxa"/>
              <w:bottom w:w="72" w:type="dxa"/>
              <w:right w:w="144" w:type="dxa"/>
            </w:tcMar>
            <w:hideMark/>
          </w:tcPr>
          <w:p w14:paraId="3A3FE10A" w14:textId="77777777" w:rsidR="00BA25AE" w:rsidRPr="001A00E0" w:rsidRDefault="00BA25AE" w:rsidP="00310D1D">
            <w:pPr>
              <w:rPr>
                <w:rFonts w:ascii="Ebrima" w:eastAsia="Calibri" w:hAnsi="Ebrima" w:cs="Times New Roman"/>
              </w:rPr>
            </w:pPr>
            <w:proofErr w:type="gramStart"/>
            <w:r w:rsidRPr="001A00E0">
              <w:rPr>
                <w:rFonts w:ascii="Ebrima" w:eastAsia="Calibri" w:hAnsi="Ebrima" w:cs="Times New Roman"/>
                <w:b/>
                <w:bCs/>
              </w:rPr>
              <w:t>Personality  Domain</w:t>
            </w:r>
            <w:proofErr w:type="gramEnd"/>
            <w:r>
              <w:rPr>
                <w:rFonts w:ascii="Ebrima" w:eastAsia="Calibri" w:hAnsi="Ebrima" w:cs="Times New Roman"/>
                <w:b/>
                <w:bCs/>
              </w:rPr>
              <w:t xml:space="preserve"> </w:t>
            </w:r>
          </w:p>
        </w:tc>
      </w:tr>
      <w:tr w:rsidR="00BA25AE" w:rsidRPr="001A00E0" w14:paraId="158A7666" w14:textId="77777777" w:rsidTr="00310D1D">
        <w:trPr>
          <w:trHeight w:val="283"/>
        </w:trPr>
        <w:tc>
          <w:tcPr>
            <w:tcW w:w="1968" w:type="dxa"/>
            <w:tcBorders>
              <w:top w:val="single" w:sz="24" w:space="0" w:color="000000"/>
              <w:left w:val="single" w:sz="8" w:space="0" w:color="000000"/>
              <w:bottom w:val="single" w:sz="8" w:space="0" w:color="000000"/>
              <w:right w:val="single" w:sz="8" w:space="0" w:color="000000"/>
            </w:tcBorders>
            <w:shd w:val="clear" w:color="auto" w:fill="D1D6DE"/>
            <w:tcMar>
              <w:top w:w="72" w:type="dxa"/>
              <w:left w:w="144" w:type="dxa"/>
              <w:bottom w:w="72" w:type="dxa"/>
              <w:right w:w="144" w:type="dxa"/>
            </w:tcMar>
            <w:hideMark/>
          </w:tcPr>
          <w:p w14:paraId="531B0549"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Truth</w:t>
            </w:r>
          </w:p>
        </w:tc>
        <w:tc>
          <w:tcPr>
            <w:tcW w:w="2760" w:type="dxa"/>
            <w:tcBorders>
              <w:top w:val="single" w:sz="24" w:space="0" w:color="000000"/>
              <w:left w:val="single" w:sz="8" w:space="0" w:color="000000"/>
              <w:bottom w:val="single" w:sz="8" w:space="0" w:color="000000"/>
              <w:right w:val="single" w:sz="8" w:space="0" w:color="000000"/>
            </w:tcBorders>
            <w:shd w:val="clear" w:color="auto" w:fill="D1D6DE"/>
          </w:tcPr>
          <w:p w14:paraId="4EA6A77F"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Prayer/ Quotations</w:t>
            </w:r>
          </w:p>
        </w:tc>
        <w:tc>
          <w:tcPr>
            <w:tcW w:w="4128" w:type="dxa"/>
            <w:tcBorders>
              <w:top w:val="single" w:sz="24" w:space="0" w:color="000000"/>
              <w:left w:val="single" w:sz="8" w:space="0" w:color="000000"/>
              <w:bottom w:val="single" w:sz="8" w:space="0" w:color="000000"/>
              <w:right w:val="single" w:sz="8" w:space="0" w:color="000000"/>
            </w:tcBorders>
            <w:shd w:val="clear" w:color="auto" w:fill="D1D6DE"/>
            <w:tcMar>
              <w:top w:w="72" w:type="dxa"/>
              <w:left w:w="144" w:type="dxa"/>
              <w:bottom w:w="72" w:type="dxa"/>
              <w:right w:w="144" w:type="dxa"/>
            </w:tcMar>
            <w:hideMark/>
          </w:tcPr>
          <w:p w14:paraId="6A749524"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Intellectual (Intuition)</w:t>
            </w:r>
          </w:p>
        </w:tc>
      </w:tr>
      <w:tr w:rsidR="00BA25AE" w:rsidRPr="001A00E0" w14:paraId="22436D20" w14:textId="77777777" w:rsidTr="00310D1D">
        <w:trPr>
          <w:trHeight w:val="324"/>
        </w:trPr>
        <w:tc>
          <w:tcPr>
            <w:tcW w:w="1968" w:type="dxa"/>
            <w:tcBorders>
              <w:top w:val="single" w:sz="8" w:space="0" w:color="000000"/>
              <w:left w:val="single" w:sz="8" w:space="0" w:color="000000"/>
              <w:bottom w:val="single" w:sz="8" w:space="0" w:color="000000"/>
              <w:right w:val="single" w:sz="8" w:space="0" w:color="000000"/>
            </w:tcBorders>
            <w:shd w:val="clear" w:color="auto" w:fill="E9ECEF"/>
            <w:tcMar>
              <w:top w:w="72" w:type="dxa"/>
              <w:left w:w="144" w:type="dxa"/>
              <w:bottom w:w="72" w:type="dxa"/>
              <w:right w:w="144" w:type="dxa"/>
            </w:tcMar>
            <w:hideMark/>
          </w:tcPr>
          <w:p w14:paraId="7BECE53E"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Love</w:t>
            </w:r>
          </w:p>
        </w:tc>
        <w:tc>
          <w:tcPr>
            <w:tcW w:w="2760" w:type="dxa"/>
            <w:tcBorders>
              <w:top w:val="single" w:sz="8" w:space="0" w:color="000000"/>
              <w:left w:val="single" w:sz="8" w:space="0" w:color="000000"/>
              <w:bottom w:val="single" w:sz="8" w:space="0" w:color="000000"/>
              <w:right w:val="single" w:sz="8" w:space="0" w:color="000000"/>
            </w:tcBorders>
            <w:shd w:val="clear" w:color="auto" w:fill="E9ECEF"/>
          </w:tcPr>
          <w:p w14:paraId="4A237296"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Group Singing</w:t>
            </w:r>
          </w:p>
        </w:tc>
        <w:tc>
          <w:tcPr>
            <w:tcW w:w="4128" w:type="dxa"/>
            <w:tcBorders>
              <w:top w:val="single" w:sz="8" w:space="0" w:color="000000"/>
              <w:left w:val="single" w:sz="8" w:space="0" w:color="000000"/>
              <w:bottom w:val="single" w:sz="8" w:space="0" w:color="000000"/>
              <w:right w:val="single" w:sz="8" w:space="0" w:color="000000"/>
            </w:tcBorders>
            <w:shd w:val="clear" w:color="auto" w:fill="E9ECEF"/>
            <w:tcMar>
              <w:top w:w="72" w:type="dxa"/>
              <w:left w:w="144" w:type="dxa"/>
              <w:bottom w:w="72" w:type="dxa"/>
              <w:right w:w="144" w:type="dxa"/>
            </w:tcMar>
            <w:hideMark/>
          </w:tcPr>
          <w:p w14:paraId="4CEFB018"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Psyche/Heart (Expansion)</w:t>
            </w:r>
          </w:p>
        </w:tc>
      </w:tr>
      <w:tr w:rsidR="00BA25AE" w:rsidRPr="001A00E0" w14:paraId="5DF5ED79" w14:textId="77777777" w:rsidTr="00310D1D">
        <w:trPr>
          <w:trHeight w:val="81"/>
        </w:trPr>
        <w:tc>
          <w:tcPr>
            <w:tcW w:w="1968" w:type="dxa"/>
            <w:tcBorders>
              <w:top w:val="single" w:sz="8" w:space="0" w:color="000000"/>
              <w:left w:val="single" w:sz="8" w:space="0" w:color="000000"/>
              <w:bottom w:val="single" w:sz="8" w:space="0" w:color="000000"/>
              <w:right w:val="single" w:sz="8" w:space="0" w:color="000000"/>
            </w:tcBorders>
            <w:shd w:val="clear" w:color="auto" w:fill="D1D6DE"/>
            <w:tcMar>
              <w:top w:w="72" w:type="dxa"/>
              <w:left w:w="144" w:type="dxa"/>
              <w:bottom w:w="72" w:type="dxa"/>
              <w:right w:w="144" w:type="dxa"/>
            </w:tcMar>
            <w:hideMark/>
          </w:tcPr>
          <w:p w14:paraId="0FBE2764"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Peace</w:t>
            </w:r>
          </w:p>
        </w:tc>
        <w:tc>
          <w:tcPr>
            <w:tcW w:w="2760" w:type="dxa"/>
            <w:tcBorders>
              <w:top w:val="single" w:sz="8" w:space="0" w:color="000000"/>
              <w:left w:val="single" w:sz="8" w:space="0" w:color="000000"/>
              <w:bottom w:val="single" w:sz="8" w:space="0" w:color="000000"/>
              <w:right w:val="single" w:sz="8" w:space="0" w:color="000000"/>
            </w:tcBorders>
            <w:shd w:val="clear" w:color="auto" w:fill="D1D6DE"/>
          </w:tcPr>
          <w:p w14:paraId="0CF9D4BD"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Silent Sitting</w:t>
            </w:r>
          </w:p>
        </w:tc>
        <w:tc>
          <w:tcPr>
            <w:tcW w:w="4128" w:type="dxa"/>
            <w:tcBorders>
              <w:top w:val="single" w:sz="8" w:space="0" w:color="000000"/>
              <w:left w:val="single" w:sz="8" w:space="0" w:color="000000"/>
              <w:bottom w:val="single" w:sz="8" w:space="0" w:color="000000"/>
              <w:right w:val="single" w:sz="8" w:space="0" w:color="000000"/>
            </w:tcBorders>
            <w:shd w:val="clear" w:color="auto" w:fill="D1D6DE"/>
            <w:tcMar>
              <w:top w:w="72" w:type="dxa"/>
              <w:left w:w="144" w:type="dxa"/>
              <w:bottom w:w="72" w:type="dxa"/>
              <w:right w:w="144" w:type="dxa"/>
            </w:tcMar>
            <w:hideMark/>
          </w:tcPr>
          <w:p w14:paraId="67630CFB"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Emotional (Calmness)</w:t>
            </w:r>
          </w:p>
        </w:tc>
      </w:tr>
      <w:tr w:rsidR="00BA25AE" w:rsidRPr="001A00E0" w14:paraId="5575F9DA" w14:textId="77777777" w:rsidTr="00310D1D">
        <w:trPr>
          <w:trHeight w:val="81"/>
        </w:trPr>
        <w:tc>
          <w:tcPr>
            <w:tcW w:w="1968" w:type="dxa"/>
            <w:tcBorders>
              <w:top w:val="single" w:sz="8" w:space="0" w:color="000000"/>
              <w:left w:val="single" w:sz="8" w:space="0" w:color="000000"/>
              <w:bottom w:val="single" w:sz="8" w:space="0" w:color="000000"/>
              <w:right w:val="single" w:sz="8" w:space="0" w:color="000000"/>
            </w:tcBorders>
            <w:shd w:val="clear" w:color="auto" w:fill="E9ECEF"/>
            <w:tcMar>
              <w:top w:w="72" w:type="dxa"/>
              <w:left w:w="144" w:type="dxa"/>
              <w:bottom w:w="72" w:type="dxa"/>
              <w:right w:w="144" w:type="dxa"/>
            </w:tcMar>
            <w:hideMark/>
          </w:tcPr>
          <w:p w14:paraId="3EA41133"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Right Conduct</w:t>
            </w:r>
          </w:p>
        </w:tc>
        <w:tc>
          <w:tcPr>
            <w:tcW w:w="2760" w:type="dxa"/>
            <w:tcBorders>
              <w:top w:val="single" w:sz="8" w:space="0" w:color="000000"/>
              <w:left w:val="single" w:sz="8" w:space="0" w:color="000000"/>
              <w:bottom w:val="single" w:sz="8" w:space="0" w:color="000000"/>
              <w:right w:val="single" w:sz="8" w:space="0" w:color="000000"/>
            </w:tcBorders>
            <w:shd w:val="clear" w:color="auto" w:fill="E9ECEF"/>
          </w:tcPr>
          <w:p w14:paraId="3734ADFD"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Group Activities</w:t>
            </w:r>
          </w:p>
        </w:tc>
        <w:tc>
          <w:tcPr>
            <w:tcW w:w="4128" w:type="dxa"/>
            <w:tcBorders>
              <w:top w:val="single" w:sz="8" w:space="0" w:color="000000"/>
              <w:left w:val="single" w:sz="8" w:space="0" w:color="000000"/>
              <w:bottom w:val="single" w:sz="8" w:space="0" w:color="000000"/>
              <w:right w:val="single" w:sz="8" w:space="0" w:color="000000"/>
            </w:tcBorders>
            <w:shd w:val="clear" w:color="auto" w:fill="E9ECEF"/>
            <w:tcMar>
              <w:top w:w="72" w:type="dxa"/>
              <w:left w:w="144" w:type="dxa"/>
              <w:bottom w:w="72" w:type="dxa"/>
              <w:right w:w="144" w:type="dxa"/>
            </w:tcMar>
            <w:hideMark/>
          </w:tcPr>
          <w:p w14:paraId="7B03A24A"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Physical (Discipline)</w:t>
            </w:r>
          </w:p>
        </w:tc>
      </w:tr>
      <w:tr w:rsidR="00BA25AE" w:rsidRPr="001A00E0" w14:paraId="1EE069D5" w14:textId="77777777" w:rsidTr="00310D1D">
        <w:trPr>
          <w:trHeight w:val="95"/>
        </w:trPr>
        <w:tc>
          <w:tcPr>
            <w:tcW w:w="1968" w:type="dxa"/>
            <w:tcBorders>
              <w:top w:val="single" w:sz="8" w:space="0" w:color="000000"/>
              <w:left w:val="single" w:sz="8" w:space="0" w:color="000000"/>
              <w:bottom w:val="single" w:sz="8" w:space="0" w:color="000000"/>
              <w:right w:val="single" w:sz="8" w:space="0" w:color="000000"/>
            </w:tcBorders>
            <w:shd w:val="clear" w:color="auto" w:fill="D1D6DE"/>
            <w:tcMar>
              <w:top w:w="72" w:type="dxa"/>
              <w:left w:w="144" w:type="dxa"/>
              <w:bottom w:w="72" w:type="dxa"/>
              <w:right w:w="144" w:type="dxa"/>
            </w:tcMar>
            <w:hideMark/>
          </w:tcPr>
          <w:p w14:paraId="29FEFB89"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Non-violence</w:t>
            </w:r>
          </w:p>
        </w:tc>
        <w:tc>
          <w:tcPr>
            <w:tcW w:w="2760" w:type="dxa"/>
            <w:tcBorders>
              <w:top w:val="single" w:sz="8" w:space="0" w:color="000000"/>
              <w:left w:val="single" w:sz="8" w:space="0" w:color="000000"/>
              <w:bottom w:val="single" w:sz="8" w:space="0" w:color="000000"/>
              <w:right w:val="single" w:sz="8" w:space="0" w:color="000000"/>
            </w:tcBorders>
            <w:shd w:val="clear" w:color="auto" w:fill="D1D6DE"/>
          </w:tcPr>
          <w:p w14:paraId="36047A5B"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Story Telling</w:t>
            </w:r>
          </w:p>
        </w:tc>
        <w:tc>
          <w:tcPr>
            <w:tcW w:w="4128" w:type="dxa"/>
            <w:tcBorders>
              <w:top w:val="single" w:sz="8" w:space="0" w:color="000000"/>
              <w:left w:val="single" w:sz="8" w:space="0" w:color="000000"/>
              <w:bottom w:val="single" w:sz="8" w:space="0" w:color="000000"/>
              <w:right w:val="single" w:sz="8" w:space="0" w:color="000000"/>
            </w:tcBorders>
            <w:shd w:val="clear" w:color="auto" w:fill="D1D6DE"/>
            <w:tcMar>
              <w:top w:w="72" w:type="dxa"/>
              <w:left w:w="144" w:type="dxa"/>
              <w:bottom w:w="72" w:type="dxa"/>
              <w:right w:w="144" w:type="dxa"/>
            </w:tcMar>
            <w:hideMark/>
          </w:tcPr>
          <w:p w14:paraId="64D6C8C0" w14:textId="77777777" w:rsidR="00BA25AE" w:rsidRPr="001A00E0" w:rsidRDefault="00BA25AE" w:rsidP="00310D1D">
            <w:pPr>
              <w:rPr>
                <w:rFonts w:ascii="Ebrima" w:eastAsia="Calibri" w:hAnsi="Ebrima" w:cs="Times New Roman"/>
              </w:rPr>
            </w:pPr>
            <w:r w:rsidRPr="001A00E0">
              <w:rPr>
                <w:rFonts w:ascii="Ebrima" w:eastAsia="Calibri" w:hAnsi="Ebrima" w:cs="Times New Roman"/>
              </w:rPr>
              <w:t>Spiritual (Compassion)</w:t>
            </w:r>
          </w:p>
        </w:tc>
      </w:tr>
    </w:tbl>
    <w:p w14:paraId="2248E26D" w14:textId="77777777" w:rsidR="00BA25AE" w:rsidRDefault="00BA25AE" w:rsidP="00BA25AE">
      <w:pPr>
        <w:rPr>
          <w:rFonts w:ascii="Ebrima" w:eastAsia="Calibri" w:hAnsi="Ebrima" w:cs="Times New Roman"/>
          <w:b/>
        </w:rPr>
      </w:pPr>
    </w:p>
    <w:p w14:paraId="676C8474" w14:textId="77777777" w:rsidR="006A0155" w:rsidRDefault="006A0155" w:rsidP="00BA25AE">
      <w:pPr>
        <w:rPr>
          <w:rFonts w:ascii="Ebrima" w:eastAsia="Calibri" w:hAnsi="Ebrima" w:cs="Times New Roman"/>
          <w:b/>
        </w:rPr>
      </w:pPr>
    </w:p>
    <w:p w14:paraId="492241E3" w14:textId="77777777" w:rsidR="006A0155" w:rsidRDefault="006A0155" w:rsidP="00BA25AE">
      <w:pPr>
        <w:rPr>
          <w:rFonts w:ascii="Ebrima" w:eastAsia="Calibri" w:hAnsi="Ebrima" w:cs="Times New Roman"/>
          <w:b/>
        </w:rPr>
      </w:pPr>
    </w:p>
    <w:p w14:paraId="424682F2" w14:textId="77777777" w:rsidR="006A0155" w:rsidRDefault="006A0155" w:rsidP="00BA25AE">
      <w:pPr>
        <w:rPr>
          <w:rFonts w:ascii="Ebrima" w:eastAsia="Calibri" w:hAnsi="Ebrima" w:cs="Times New Roman"/>
          <w:b/>
        </w:rPr>
      </w:pPr>
    </w:p>
    <w:p w14:paraId="4E4C1A2D" w14:textId="77777777" w:rsidR="00AC7C63" w:rsidRDefault="00AC7C63" w:rsidP="00BA25AE">
      <w:pPr>
        <w:rPr>
          <w:rFonts w:ascii="Ebrima" w:eastAsia="Calibri" w:hAnsi="Ebrima" w:cs="Times New Roman"/>
          <w:b/>
        </w:rPr>
      </w:pPr>
    </w:p>
    <w:p w14:paraId="58951281" w14:textId="77777777" w:rsidR="00AC7C63" w:rsidRDefault="00AC7C63" w:rsidP="00BA25AE">
      <w:pPr>
        <w:rPr>
          <w:rFonts w:ascii="Ebrima" w:eastAsia="Calibri" w:hAnsi="Ebrima" w:cs="Times New Roman"/>
          <w:b/>
        </w:rPr>
      </w:pPr>
    </w:p>
    <w:p w14:paraId="69F3B6C0" w14:textId="600D402E" w:rsidR="00AC7C63" w:rsidRDefault="00AC7C63" w:rsidP="00BA25AE">
      <w:pPr>
        <w:rPr>
          <w:rFonts w:ascii="Ebrima" w:eastAsia="Calibri" w:hAnsi="Ebrima" w:cs="Times New Roman"/>
          <w:b/>
        </w:rPr>
      </w:pPr>
    </w:p>
    <w:p w14:paraId="77640BF6" w14:textId="542BC1BF" w:rsidR="004B3413" w:rsidRDefault="004B3413" w:rsidP="00BA25AE">
      <w:pPr>
        <w:rPr>
          <w:rFonts w:ascii="Ebrima" w:eastAsia="Calibri" w:hAnsi="Ebrima" w:cs="Times New Roman"/>
          <w:b/>
        </w:rPr>
      </w:pPr>
    </w:p>
    <w:p w14:paraId="2DB48D16" w14:textId="02955086" w:rsidR="004B3413" w:rsidRDefault="004B3413" w:rsidP="00BA25AE">
      <w:pPr>
        <w:rPr>
          <w:rFonts w:ascii="Ebrima" w:eastAsia="Calibri" w:hAnsi="Ebrima" w:cs="Times New Roman"/>
          <w:b/>
        </w:rPr>
      </w:pPr>
    </w:p>
    <w:p w14:paraId="353EDBC1" w14:textId="478141FF" w:rsidR="004B3413" w:rsidRDefault="004B3413" w:rsidP="00BA25AE">
      <w:pPr>
        <w:rPr>
          <w:rFonts w:ascii="Ebrima" w:eastAsia="Calibri" w:hAnsi="Ebrima" w:cs="Times New Roman"/>
          <w:b/>
        </w:rPr>
      </w:pPr>
    </w:p>
    <w:p w14:paraId="44CDBE09" w14:textId="2400366A" w:rsidR="004B3413" w:rsidRDefault="004B3413" w:rsidP="00BA25AE">
      <w:pPr>
        <w:rPr>
          <w:rFonts w:ascii="Ebrima" w:eastAsia="Calibri" w:hAnsi="Ebrima" w:cs="Times New Roman"/>
          <w:b/>
        </w:rPr>
      </w:pPr>
    </w:p>
    <w:p w14:paraId="077C2078" w14:textId="77777777" w:rsidR="00BA25AE" w:rsidRPr="004B3413" w:rsidRDefault="00BA25AE" w:rsidP="00BA25AE">
      <w:pPr>
        <w:rPr>
          <w:rFonts w:ascii="Times New Roman" w:hAnsi="Times New Roman" w:cs="Times New Roman"/>
          <w:b/>
          <w:color w:val="002060"/>
          <w:sz w:val="32"/>
          <w:szCs w:val="32"/>
        </w:rPr>
      </w:pPr>
      <w:r w:rsidRPr="004B3413">
        <w:rPr>
          <w:rFonts w:ascii="Times New Roman" w:hAnsi="Times New Roman" w:cs="Times New Roman"/>
          <w:b/>
          <w:color w:val="002060"/>
          <w:sz w:val="32"/>
          <w:szCs w:val="32"/>
        </w:rPr>
        <w:lastRenderedPageBreak/>
        <w:t>THE FIVE D’S FOR EDUCARE - DISCRIMINATION</w:t>
      </w:r>
    </w:p>
    <w:p w14:paraId="3FF6403C" w14:textId="77777777" w:rsidR="00BA25AE" w:rsidRPr="00F511A3" w:rsidRDefault="00BA25AE" w:rsidP="00BA25AE">
      <w:pPr>
        <w:shd w:val="clear" w:color="auto" w:fill="DEEAF6" w:themeFill="accent5" w:themeFillTint="33"/>
        <w:jc w:val="both"/>
        <w:rPr>
          <w:rFonts w:ascii="MV Boli" w:hAnsi="MV Boli" w:cs="MV Boli"/>
        </w:rPr>
      </w:pPr>
      <w:r w:rsidRPr="000935C5">
        <w:rPr>
          <w:rFonts w:ascii="Times New Roman" w:hAnsi="Times New Roman" w:cs="Times New Roman"/>
          <w:sz w:val="24"/>
          <w:szCs w:val="24"/>
        </w:rPr>
        <w:t>“</w:t>
      </w:r>
      <w:r w:rsidRPr="00F511A3">
        <w:rPr>
          <w:rFonts w:ascii="MV Boli" w:hAnsi="MV Boli" w:cs="MV Boli"/>
        </w:rPr>
        <w:t xml:space="preserve">The world is a mixture of good and bad, of joy and sorrow, right and wrong, victory and defeat. In a world replete with such opposites, man </w:t>
      </w:r>
      <w:proofErr w:type="gramStart"/>
      <w:r w:rsidRPr="00F511A3">
        <w:rPr>
          <w:rFonts w:ascii="MV Boli" w:hAnsi="MV Boli" w:cs="MV Boli"/>
        </w:rPr>
        <w:t>has to</w:t>
      </w:r>
      <w:proofErr w:type="gramEnd"/>
      <w:r w:rsidRPr="00F511A3">
        <w:rPr>
          <w:rFonts w:ascii="MV Boli" w:hAnsi="MV Boli" w:cs="MV Boli"/>
        </w:rPr>
        <w:t xml:space="preserve"> make constantly the choice between what is right and proper and what is wrong or undesirable. A man who has no such discriminating faculty is an animal. Man should not let himself be guided by the mind. He should follow the directions of his intelligence (Buddhi). </w:t>
      </w:r>
      <w:proofErr w:type="gramStart"/>
      <w:r w:rsidRPr="00F511A3">
        <w:rPr>
          <w:rFonts w:ascii="MV Boli" w:hAnsi="MV Boli" w:cs="MV Boli"/>
        </w:rPr>
        <w:t>As long as</w:t>
      </w:r>
      <w:proofErr w:type="gramEnd"/>
      <w:r w:rsidRPr="00F511A3">
        <w:rPr>
          <w:rFonts w:ascii="MV Boli" w:hAnsi="MV Boli" w:cs="MV Boli"/>
        </w:rPr>
        <w:t xml:space="preserve"> you follow the mind, you cannot obtain Madhava (Divinity). Young people in their tender years tend to follow the inclinations of the mind. They do not rise to the level of their intelligence. Consequently, they are subject to various agitations and frustrations. They have, therefore, to learn to use their powers of discrimination.” Sri Sathya Sai Baba </w:t>
      </w:r>
    </w:p>
    <w:p w14:paraId="650B10D1" w14:textId="77777777" w:rsidR="00BA25AE" w:rsidRPr="000935C5" w:rsidRDefault="00BA25AE" w:rsidP="00BA25AE">
      <w:pPr>
        <w:rPr>
          <w:rFonts w:ascii="Times New Roman" w:hAnsi="Times New Roman" w:cs="Times New Roman"/>
          <w:sz w:val="24"/>
          <w:szCs w:val="24"/>
        </w:rPr>
      </w:pPr>
      <w:r w:rsidRPr="000935C5">
        <w:rPr>
          <w:rFonts w:ascii="Times New Roman" w:hAnsi="Times New Roman" w:cs="Times New Roman"/>
          <w:sz w:val="24"/>
          <w:szCs w:val="24"/>
        </w:rPr>
        <w:t xml:space="preserve"> </w:t>
      </w:r>
    </w:p>
    <w:p w14:paraId="749105A7" w14:textId="2B51C12A" w:rsidR="00BA25AE" w:rsidRDefault="00BA25AE" w:rsidP="00BA25AE">
      <w:pPr>
        <w:jc w:val="both"/>
        <w:rPr>
          <w:rFonts w:ascii="Ebrima" w:hAnsi="Ebrima"/>
        </w:rPr>
      </w:pPr>
      <w:r w:rsidRPr="00233E58">
        <w:rPr>
          <w:rFonts w:ascii="Ebrima" w:hAnsi="Ebrima" w:cs="Times New Roman"/>
        </w:rPr>
        <w:t xml:space="preserve">DEFINITION: Worldly Discrimination is the weighing of pros and cons associated with the different options and making an optimal choice guided by the conscience.  One of the goals of the BV syllabus is to develop discrimination between right and </w:t>
      </w:r>
      <w:r w:rsidR="00FA1717" w:rsidRPr="00233E58">
        <w:rPr>
          <w:rFonts w:ascii="Ebrima" w:hAnsi="Ebrima" w:cs="Times New Roman"/>
        </w:rPr>
        <w:t xml:space="preserve">wrong. </w:t>
      </w:r>
      <w:r w:rsidRPr="00233E58">
        <w:rPr>
          <w:rFonts w:ascii="Ebrima" w:hAnsi="Ebrima" w:cs="Times New Roman"/>
        </w:rPr>
        <w:t xml:space="preserve">The child should be taught to reflect and then to act guided by the conscience. </w:t>
      </w:r>
      <w:r w:rsidRPr="00233E58">
        <w:rPr>
          <w:rFonts w:ascii="Ebrima" w:hAnsi="Ebrima"/>
        </w:rPr>
        <w:t xml:space="preserve">Discrimination is a high-order function of the intellect. The practice of fundamental discrimination is reliant on a well-developed value system of truth, right conduct, peace, </w:t>
      </w:r>
      <w:proofErr w:type="gramStart"/>
      <w:r w:rsidRPr="00233E58">
        <w:rPr>
          <w:rFonts w:ascii="Ebrima" w:hAnsi="Ebrima"/>
        </w:rPr>
        <w:t>love</w:t>
      </w:r>
      <w:proofErr w:type="gramEnd"/>
      <w:r w:rsidRPr="00233E58">
        <w:rPr>
          <w:rFonts w:ascii="Ebrima" w:hAnsi="Ebrima"/>
        </w:rPr>
        <w:t xml:space="preserve"> and non-violence. </w:t>
      </w:r>
    </w:p>
    <w:p w14:paraId="7A6C3595" w14:textId="77777777" w:rsidR="004B3413" w:rsidRPr="00233E58" w:rsidRDefault="004B3413" w:rsidP="00BA25AE">
      <w:pPr>
        <w:jc w:val="both"/>
        <w:rPr>
          <w:rFonts w:ascii="Ebrima" w:hAnsi="Ebrima" w:cs="Times New Roman"/>
        </w:rPr>
      </w:pPr>
    </w:p>
    <w:p w14:paraId="7A92CECD" w14:textId="77777777" w:rsidR="00BA25AE" w:rsidRPr="00233E58" w:rsidRDefault="00BA25AE" w:rsidP="00BA25AE">
      <w:pPr>
        <w:jc w:val="both"/>
        <w:rPr>
          <w:rFonts w:ascii="Ebrima" w:hAnsi="Ebrima" w:cs="Times New Roman"/>
          <w:b/>
          <w:bCs/>
        </w:rPr>
      </w:pPr>
      <w:r w:rsidRPr="00233E58">
        <w:rPr>
          <w:rFonts w:ascii="Ebrima" w:hAnsi="Ebrima" w:cs="Times New Roman"/>
          <w:b/>
          <w:bCs/>
        </w:rPr>
        <w:t xml:space="preserve">How do we develop discrimination? </w:t>
      </w:r>
    </w:p>
    <w:p w14:paraId="6D14877B" w14:textId="77777777" w:rsidR="00BA25AE" w:rsidRPr="00233E58" w:rsidRDefault="00BA25AE" w:rsidP="00BA25AE">
      <w:pPr>
        <w:jc w:val="both"/>
        <w:rPr>
          <w:rFonts w:ascii="Ebrima" w:hAnsi="Ebrima" w:cs="Times New Roman"/>
        </w:rPr>
      </w:pPr>
      <w:r w:rsidRPr="00233E58">
        <w:rPr>
          <w:rFonts w:ascii="Ebrima" w:hAnsi="Ebrima" w:cs="Times New Roman"/>
          <w:b/>
          <w:bCs/>
        </w:rPr>
        <w:t>Example 1:</w:t>
      </w:r>
      <w:r w:rsidRPr="00233E58">
        <w:rPr>
          <w:rFonts w:ascii="Ebrima" w:hAnsi="Ebrima" w:cs="Times New Roman"/>
        </w:rPr>
        <w:t xml:space="preserve"> </w:t>
      </w:r>
      <w:r w:rsidRPr="00233E58">
        <w:rPr>
          <w:rFonts w:ascii="Ebrima" w:hAnsi="Ebrima" w:cs="Times New Roman"/>
          <w:b/>
          <w:bCs/>
        </w:rPr>
        <w:t xml:space="preserve">(for BV Child) </w:t>
      </w:r>
      <w:r w:rsidRPr="00233E58">
        <w:rPr>
          <w:rFonts w:ascii="Ebrima" w:hAnsi="Ebrima" w:cs="Times New Roman"/>
        </w:rPr>
        <w:t>In the Bhagavad Gita, Arjuna tells Krishna he does not want to fight.</w:t>
      </w:r>
    </w:p>
    <w:p w14:paraId="479E6102" w14:textId="77777777" w:rsidR="00BA25AE" w:rsidRPr="00233E58" w:rsidRDefault="00BA25AE" w:rsidP="00BA25AE">
      <w:pPr>
        <w:jc w:val="both"/>
        <w:rPr>
          <w:rFonts w:ascii="Ebrima" w:hAnsi="Ebrima" w:cs="Times New Roman"/>
        </w:rPr>
      </w:pPr>
      <w:r w:rsidRPr="00233E58">
        <w:rPr>
          <w:rFonts w:ascii="Ebrima" w:hAnsi="Ebrima" w:cs="Times New Roman"/>
        </w:rPr>
        <w:t>He argues that he</w:t>
      </w:r>
      <w:r w:rsidRPr="00233E58">
        <w:rPr>
          <w:rFonts w:ascii="Ebrima" w:hAnsi="Ebrima" w:cs="Times New Roman"/>
          <w:b/>
          <w:bCs/>
        </w:rPr>
        <w:t xml:space="preserve"> m</w:t>
      </w:r>
      <w:r w:rsidRPr="00233E58">
        <w:rPr>
          <w:rFonts w:ascii="Ebrima" w:hAnsi="Ebrima" w:cs="Times New Roman"/>
        </w:rPr>
        <w:t>ay have to kill his Guru and his beloved Grandfather Bhishma; that the enemies of battle are his kin—his cousins, teachers, friends and that he should therefore renounce his arms and make peace with the Kauravas.</w:t>
      </w:r>
    </w:p>
    <w:p w14:paraId="21FC7626" w14:textId="77777777" w:rsidR="00BA25AE" w:rsidRPr="00233E58" w:rsidRDefault="00BA25AE" w:rsidP="00BA25AE">
      <w:pPr>
        <w:jc w:val="both"/>
        <w:rPr>
          <w:rFonts w:ascii="Ebrima" w:hAnsi="Ebrima" w:cs="Times New Roman"/>
          <w:b/>
          <w:bCs/>
        </w:rPr>
      </w:pPr>
      <w:r w:rsidRPr="00233E58">
        <w:rPr>
          <w:rFonts w:ascii="Ebrima" w:hAnsi="Ebrima" w:cs="Times New Roman"/>
          <w:b/>
          <w:bCs/>
        </w:rPr>
        <w:t>Krishna’s response:</w:t>
      </w:r>
    </w:p>
    <w:p w14:paraId="6D4D6346" w14:textId="77777777" w:rsidR="00BA25AE" w:rsidRPr="00233E58" w:rsidRDefault="00BA25AE" w:rsidP="00B42363">
      <w:pPr>
        <w:pStyle w:val="ListParagraph"/>
        <w:numPr>
          <w:ilvl w:val="0"/>
          <w:numId w:val="71"/>
        </w:numPr>
        <w:spacing w:after="0" w:line="240" w:lineRule="auto"/>
        <w:rPr>
          <w:rFonts w:ascii="Ebrima" w:hAnsi="Ebrima" w:cs="Times New Roman"/>
        </w:rPr>
      </w:pPr>
      <w:r w:rsidRPr="00233E58">
        <w:rPr>
          <w:rFonts w:ascii="Ebrima" w:hAnsi="Ebrima" w:cs="Times New Roman"/>
        </w:rPr>
        <w:t xml:space="preserve">Do your duty in the circumstance in which you are </w:t>
      </w:r>
      <w:proofErr w:type="gramStart"/>
      <w:r w:rsidRPr="00233E58">
        <w:rPr>
          <w:rFonts w:ascii="Ebrima" w:hAnsi="Ebrima" w:cs="Times New Roman"/>
        </w:rPr>
        <w:t>placed  -</w:t>
      </w:r>
      <w:proofErr w:type="gramEnd"/>
      <w:r w:rsidRPr="00233E58">
        <w:rPr>
          <w:rFonts w:ascii="Ebrima" w:hAnsi="Ebrima" w:cs="Times New Roman"/>
        </w:rPr>
        <w:t xml:space="preserve"> to please God</w:t>
      </w:r>
    </w:p>
    <w:p w14:paraId="4CE65B9B" w14:textId="77777777" w:rsidR="00BA25AE" w:rsidRPr="00233E58" w:rsidRDefault="00BA25AE" w:rsidP="00B42363">
      <w:pPr>
        <w:pStyle w:val="ListParagraph"/>
        <w:numPr>
          <w:ilvl w:val="0"/>
          <w:numId w:val="71"/>
        </w:numPr>
        <w:spacing w:after="0" w:line="240" w:lineRule="auto"/>
        <w:rPr>
          <w:rFonts w:ascii="Ebrima" w:hAnsi="Ebrima" w:cs="Times New Roman"/>
        </w:rPr>
      </w:pPr>
      <w:r w:rsidRPr="00233E58">
        <w:rPr>
          <w:rFonts w:ascii="Ebrima" w:hAnsi="Ebrima" w:cs="Times New Roman"/>
        </w:rPr>
        <w:t>war was not just one between the Kauravas and the Pandavas but between the forces of Adharma (unrighteousness) and the forces of Dharma (righteousness).</w:t>
      </w:r>
    </w:p>
    <w:p w14:paraId="3C5527CB" w14:textId="77777777" w:rsidR="00BA25AE" w:rsidRPr="00233E58" w:rsidRDefault="00BA25AE" w:rsidP="00B42363">
      <w:pPr>
        <w:pStyle w:val="ListParagraph"/>
        <w:numPr>
          <w:ilvl w:val="0"/>
          <w:numId w:val="71"/>
        </w:numPr>
        <w:spacing w:after="0" w:line="240" w:lineRule="auto"/>
        <w:rPr>
          <w:rFonts w:ascii="Ebrima" w:hAnsi="Ebrima" w:cs="Times New Roman"/>
        </w:rPr>
      </w:pPr>
      <w:r w:rsidRPr="00233E58">
        <w:rPr>
          <w:rFonts w:ascii="Ebrima" w:hAnsi="Ebrima" w:cs="Times New Roman"/>
        </w:rPr>
        <w:t xml:space="preserve">Adherence to Dharma overrides all bodily considerations. </w:t>
      </w:r>
    </w:p>
    <w:p w14:paraId="29E47276" w14:textId="77777777" w:rsidR="00BA25AE" w:rsidRPr="00233E58" w:rsidRDefault="00BA25AE" w:rsidP="00B42363">
      <w:pPr>
        <w:pStyle w:val="ListParagraph"/>
        <w:numPr>
          <w:ilvl w:val="0"/>
          <w:numId w:val="71"/>
        </w:numPr>
        <w:spacing w:after="0" w:line="240" w:lineRule="auto"/>
        <w:rPr>
          <w:rFonts w:ascii="Ebrima" w:hAnsi="Ebrima" w:cs="Times New Roman"/>
        </w:rPr>
      </w:pPr>
      <w:r w:rsidRPr="00233E58">
        <w:rPr>
          <w:rFonts w:ascii="Ebrima" w:hAnsi="Ebrima" w:cs="Times New Roman"/>
        </w:rPr>
        <w:t>You will fail in your duty, lose your reputation, and incur sin. People will talk about your disgrace forever.</w:t>
      </w:r>
    </w:p>
    <w:p w14:paraId="3C07D8EE" w14:textId="77777777" w:rsidR="00BA25AE" w:rsidRPr="00233E58" w:rsidRDefault="00BA25AE" w:rsidP="00BA25AE">
      <w:pPr>
        <w:rPr>
          <w:rFonts w:ascii="Ebrima" w:hAnsi="Ebrima" w:cs="Times New Roman"/>
        </w:rPr>
      </w:pPr>
      <w:proofErr w:type="gramStart"/>
      <w:r w:rsidRPr="00233E58">
        <w:rPr>
          <w:rFonts w:ascii="Ebrima" w:hAnsi="Ebrima" w:cs="Times New Roman"/>
        </w:rPr>
        <w:t xml:space="preserve">So,   </w:t>
      </w:r>
      <w:proofErr w:type="gramEnd"/>
      <w:r w:rsidRPr="00233E58">
        <w:rPr>
          <w:rFonts w:ascii="Ebrima" w:hAnsi="Ebrima" w:cs="Times New Roman"/>
        </w:rPr>
        <w:t>Arjuna, listening to Sri Krishna engages in battle thus upholding righteousness</w:t>
      </w:r>
      <w:r w:rsidRPr="00233E58">
        <w:rPr>
          <w:rFonts w:ascii="Ebrima" w:hAnsi="Ebrima" w:cs="Times New Roman"/>
        </w:rPr>
        <w:br/>
      </w:r>
    </w:p>
    <w:p w14:paraId="141A07EB" w14:textId="77777777" w:rsidR="00BA25AE" w:rsidRPr="00233E58" w:rsidRDefault="00BA25AE" w:rsidP="00BA25AE">
      <w:pPr>
        <w:rPr>
          <w:rFonts w:ascii="Ebrima" w:hAnsi="Ebrima" w:cs="Times New Roman"/>
        </w:rPr>
      </w:pPr>
      <w:r w:rsidRPr="00233E58">
        <w:rPr>
          <w:rFonts w:ascii="Ebrima" w:hAnsi="Ebrima" w:cs="Times New Roman"/>
          <w:b/>
          <w:bCs/>
        </w:rPr>
        <w:lastRenderedPageBreak/>
        <w:t>Example 2:</w:t>
      </w:r>
      <w:r w:rsidRPr="00233E58">
        <w:rPr>
          <w:rFonts w:ascii="Ebrima" w:hAnsi="Ebrima" w:cs="Times New Roman"/>
        </w:rPr>
        <w:t xml:space="preserve"> (</w:t>
      </w:r>
      <w:r w:rsidRPr="00233E58">
        <w:rPr>
          <w:rFonts w:ascii="Ebrima" w:hAnsi="Ebrima" w:cs="Times New Roman"/>
          <w:b/>
          <w:bCs/>
        </w:rPr>
        <w:t>for BV guru)</w:t>
      </w:r>
      <w:r w:rsidRPr="00233E58">
        <w:rPr>
          <w:rFonts w:ascii="Ebrima" w:hAnsi="Ebrima" w:cs="Times New Roman"/>
        </w:rPr>
        <w:br/>
        <w:t>A speeding vehicle knocks down a man who is badly wounded and must be rushed to the hospital</w:t>
      </w:r>
    </w:p>
    <w:p w14:paraId="45AE7399" w14:textId="77777777" w:rsidR="00BA25AE" w:rsidRPr="00233E58" w:rsidRDefault="00BA25AE" w:rsidP="00B42363">
      <w:pPr>
        <w:numPr>
          <w:ilvl w:val="0"/>
          <w:numId w:val="72"/>
        </w:numPr>
        <w:rPr>
          <w:rFonts w:ascii="Ebrima" w:hAnsi="Ebrima" w:cs="Times New Roman"/>
        </w:rPr>
      </w:pPr>
      <w:r w:rsidRPr="00233E58">
        <w:rPr>
          <w:rFonts w:ascii="Ebrima" w:hAnsi="Ebrima" w:cs="Times New Roman"/>
        </w:rPr>
        <w:t>The law states that in the event of an accident, nobody should touch anything until the police arrive on the scene</w:t>
      </w:r>
    </w:p>
    <w:p w14:paraId="50959B62" w14:textId="77777777" w:rsidR="00BA25AE" w:rsidRPr="00233E58" w:rsidRDefault="00BA25AE" w:rsidP="00B42363">
      <w:pPr>
        <w:numPr>
          <w:ilvl w:val="0"/>
          <w:numId w:val="72"/>
        </w:numPr>
        <w:rPr>
          <w:rFonts w:ascii="Ebrima" w:hAnsi="Ebrima" w:cs="Times New Roman"/>
        </w:rPr>
      </w:pPr>
      <w:r w:rsidRPr="00233E58">
        <w:rPr>
          <w:rFonts w:ascii="Ebrima" w:hAnsi="Ebrima" w:cs="Times New Roman"/>
        </w:rPr>
        <w:t>What would YOU do if you were there watching the man being hit and the vehicle speeding away?</w:t>
      </w:r>
    </w:p>
    <w:p w14:paraId="1676E089" w14:textId="77777777" w:rsidR="00BA25AE" w:rsidRPr="00233E58" w:rsidRDefault="00BA25AE" w:rsidP="00B42363">
      <w:pPr>
        <w:numPr>
          <w:ilvl w:val="0"/>
          <w:numId w:val="72"/>
        </w:numPr>
        <w:rPr>
          <w:rFonts w:ascii="Ebrima" w:hAnsi="Ebrima" w:cs="Times New Roman"/>
        </w:rPr>
      </w:pPr>
      <w:r w:rsidRPr="00233E58">
        <w:rPr>
          <w:rFonts w:ascii="Ebrima" w:hAnsi="Ebrima" w:cs="Times New Roman"/>
        </w:rPr>
        <w:t>Follow the law or follow Ata Dharma? (</w:t>
      </w:r>
      <w:proofErr w:type="gramStart"/>
      <w:r w:rsidRPr="00233E58">
        <w:rPr>
          <w:rFonts w:ascii="Ebrima" w:hAnsi="Ebrima" w:cs="Times New Roman"/>
        </w:rPr>
        <w:t>duty</w:t>
      </w:r>
      <w:proofErr w:type="gramEnd"/>
      <w:r w:rsidRPr="00233E58">
        <w:rPr>
          <w:rFonts w:ascii="Ebrima" w:hAnsi="Ebrima" w:cs="Times New Roman"/>
        </w:rPr>
        <w:t xml:space="preserve"> performed in consonance with the nature of the ATM.)</w:t>
      </w:r>
    </w:p>
    <w:p w14:paraId="6990AAC1" w14:textId="625EE0C8" w:rsidR="00BA25AE" w:rsidRPr="00233E58" w:rsidRDefault="00BA25AE" w:rsidP="00BA25AE">
      <w:pPr>
        <w:ind w:left="360"/>
        <w:jc w:val="both"/>
        <w:rPr>
          <w:rFonts w:ascii="Ebrima" w:hAnsi="Ebrima" w:cs="Times New Roman"/>
        </w:rPr>
      </w:pPr>
      <w:r w:rsidRPr="00233E58">
        <w:rPr>
          <w:rFonts w:ascii="Ebrima" w:hAnsi="Ebrima" w:cs="Times New Roman"/>
        </w:rPr>
        <w:t>DHARMIC</w:t>
      </w:r>
      <w:r w:rsidR="00FA1717">
        <w:rPr>
          <w:rFonts w:ascii="Ebrima" w:hAnsi="Ebrima" w:cs="Times New Roman"/>
        </w:rPr>
        <w:t xml:space="preserve"> </w:t>
      </w:r>
      <w:proofErr w:type="gramStart"/>
      <w:r w:rsidR="00FA1717">
        <w:rPr>
          <w:rFonts w:ascii="Ebrima" w:hAnsi="Ebrima" w:cs="Times New Roman"/>
        </w:rPr>
        <w:t>RESPONSE :</w:t>
      </w:r>
      <w:proofErr w:type="gramEnd"/>
      <w:r w:rsidR="00FA1717">
        <w:rPr>
          <w:rFonts w:ascii="Ebrima" w:hAnsi="Ebrima" w:cs="Times New Roman"/>
        </w:rPr>
        <w:t xml:space="preserve"> Th</w:t>
      </w:r>
      <w:r w:rsidRPr="00233E58">
        <w:rPr>
          <w:rFonts w:ascii="Ebrima" w:hAnsi="Ebrima" w:cs="Times New Roman"/>
        </w:rPr>
        <w:t>ough the law said nothing should be disturbed until the police arrive, if we use our discrimination properly, we should nevertheless rush the injured man immediately to the hospital. Saving the man’s life is far more important than observing a man-made law which is defective anyway.</w:t>
      </w:r>
    </w:p>
    <w:p w14:paraId="3F58D3D6" w14:textId="77777777" w:rsidR="004B3413" w:rsidRDefault="004B3413" w:rsidP="00BA25AE">
      <w:pPr>
        <w:jc w:val="both"/>
        <w:rPr>
          <w:rFonts w:ascii="Ebrima" w:hAnsi="Ebrima" w:cs="Times New Roman"/>
          <w:b/>
        </w:rPr>
      </w:pPr>
    </w:p>
    <w:p w14:paraId="6DF396C9" w14:textId="2450805A" w:rsidR="00BA25AE" w:rsidRPr="00233E58" w:rsidRDefault="00BA25AE" w:rsidP="00BA25AE">
      <w:pPr>
        <w:jc w:val="both"/>
        <w:rPr>
          <w:rFonts w:ascii="Ebrima" w:hAnsi="Ebrima" w:cs="Times New Roman"/>
        </w:rPr>
      </w:pPr>
      <w:r w:rsidRPr="00233E58">
        <w:rPr>
          <w:rFonts w:ascii="Ebrima" w:hAnsi="Ebrima" w:cs="Times New Roman"/>
          <w:b/>
        </w:rPr>
        <w:t>Swami says</w:t>
      </w:r>
      <w:r w:rsidRPr="00233E58">
        <w:rPr>
          <w:rFonts w:ascii="Ebrima" w:hAnsi="Ebrima" w:cs="Times New Roman"/>
        </w:rPr>
        <w:t>: While action must necessarily be always in this world and obviously must be in relation to worldly circumstances that necessitate the action, it must invariably be based on Eternal considerations.</w:t>
      </w:r>
    </w:p>
    <w:p w14:paraId="34EC93B5" w14:textId="77777777" w:rsidR="00BA25AE" w:rsidRPr="00233E58" w:rsidRDefault="00BA25AE" w:rsidP="00BA25AE">
      <w:pPr>
        <w:jc w:val="both"/>
        <w:rPr>
          <w:rFonts w:ascii="Ebrima" w:hAnsi="Ebrima" w:cs="Times New Roman"/>
        </w:rPr>
      </w:pPr>
      <w:r w:rsidRPr="00233E58">
        <w:rPr>
          <w:rFonts w:ascii="Ebrima" w:hAnsi="Ebrima" w:cs="Times New Roman"/>
        </w:rPr>
        <w:t>The fundamental principle guiding all actions must be: “Act in the world, but always keeping God in view, and in accordance with His commands.”</w:t>
      </w:r>
    </w:p>
    <w:p w14:paraId="72EB55CD" w14:textId="77777777" w:rsidR="00BA25AE" w:rsidRDefault="00BA25AE" w:rsidP="00BA25AE">
      <w:pPr>
        <w:jc w:val="both"/>
        <w:rPr>
          <w:rFonts w:ascii="Ebrima" w:hAnsi="Ebrima" w:cs="Times New Roman"/>
          <w:b/>
          <w:bCs/>
        </w:rPr>
      </w:pPr>
    </w:p>
    <w:p w14:paraId="49478B83" w14:textId="77777777" w:rsidR="00BA25AE" w:rsidRPr="00233E58" w:rsidRDefault="00BA25AE" w:rsidP="00BA25AE">
      <w:pPr>
        <w:rPr>
          <w:rFonts w:ascii="Ebrima" w:hAnsi="Ebrima" w:cs="Times New Roman"/>
          <w:b/>
          <w:bCs/>
        </w:rPr>
      </w:pPr>
      <w:r w:rsidRPr="00233E58">
        <w:rPr>
          <w:rFonts w:ascii="Ebrima" w:hAnsi="Ebrima" w:cs="Times New Roman"/>
          <w:b/>
          <w:bCs/>
        </w:rPr>
        <w:t>TYPES OF DISCRIMINATION:</w:t>
      </w:r>
    </w:p>
    <w:p w14:paraId="58C00C1C" w14:textId="77777777" w:rsidR="00BA25AE" w:rsidRPr="00233E58" w:rsidRDefault="00BA25AE" w:rsidP="00B42363">
      <w:pPr>
        <w:pStyle w:val="ListParagraph"/>
        <w:numPr>
          <w:ilvl w:val="0"/>
          <w:numId w:val="73"/>
        </w:numPr>
        <w:spacing w:after="0" w:line="240" w:lineRule="auto"/>
        <w:rPr>
          <w:rFonts w:ascii="Ebrima" w:hAnsi="Ebrima" w:cs="Times New Roman"/>
          <w:b/>
          <w:bCs/>
        </w:rPr>
      </w:pPr>
      <w:r w:rsidRPr="00233E58">
        <w:rPr>
          <w:rFonts w:ascii="Ebrima" w:hAnsi="Ebrima" w:cs="Times New Roman"/>
          <w:b/>
          <w:bCs/>
        </w:rPr>
        <w:t>INDIVIDUAL DISCRIMINATION</w:t>
      </w:r>
      <w:r w:rsidRPr="00233E58">
        <w:rPr>
          <w:rFonts w:ascii="Ebrima" w:hAnsi="Ebrima" w:cs="Times New Roman"/>
          <w:b/>
          <w:bCs/>
        </w:rPr>
        <w:br/>
      </w:r>
    </w:p>
    <w:p w14:paraId="5A9D811C" w14:textId="77777777" w:rsidR="00BA25AE" w:rsidRPr="00233E58" w:rsidRDefault="00BA25AE" w:rsidP="00B42363">
      <w:pPr>
        <w:pStyle w:val="ListParagraph"/>
        <w:numPr>
          <w:ilvl w:val="0"/>
          <w:numId w:val="74"/>
        </w:numPr>
        <w:spacing w:after="0" w:line="240" w:lineRule="auto"/>
        <w:ind w:hanging="11"/>
        <w:rPr>
          <w:rFonts w:ascii="Ebrima" w:hAnsi="Ebrima" w:cs="Times New Roman"/>
        </w:rPr>
      </w:pPr>
      <w:r w:rsidRPr="00233E58">
        <w:rPr>
          <w:rFonts w:ascii="Ebrima" w:hAnsi="Ebrima" w:cs="Times New Roman"/>
        </w:rPr>
        <w:t>Selfish</w:t>
      </w:r>
    </w:p>
    <w:p w14:paraId="4EE5BE9F" w14:textId="77777777" w:rsidR="00C80BD7" w:rsidRDefault="00BA25AE" w:rsidP="00B42363">
      <w:pPr>
        <w:pStyle w:val="ListParagraph"/>
        <w:numPr>
          <w:ilvl w:val="0"/>
          <w:numId w:val="74"/>
        </w:numPr>
        <w:spacing w:after="0" w:line="240" w:lineRule="auto"/>
        <w:ind w:hanging="11"/>
        <w:rPr>
          <w:rFonts w:ascii="Ebrima" w:hAnsi="Ebrima" w:cs="Times New Roman"/>
        </w:rPr>
      </w:pPr>
      <w:r w:rsidRPr="00233E58">
        <w:rPr>
          <w:rFonts w:ascii="Ebrima" w:hAnsi="Ebrima" w:cs="Times New Roman"/>
        </w:rPr>
        <w:t>Done for personal benefit</w:t>
      </w:r>
      <w:r w:rsidRPr="00233E58">
        <w:rPr>
          <w:rFonts w:ascii="Ebrima" w:hAnsi="Ebrima" w:cs="Times New Roman"/>
        </w:rPr>
        <w:br/>
        <w:t>E.g., of farmer who added water to milk and sold it to get rich quickly.</w:t>
      </w:r>
    </w:p>
    <w:p w14:paraId="676F016F" w14:textId="28B69F47" w:rsidR="00BA25AE" w:rsidRPr="00C80BD7" w:rsidRDefault="00BA25AE" w:rsidP="00C80BD7">
      <w:pPr>
        <w:spacing w:after="0" w:line="240" w:lineRule="auto"/>
        <w:ind w:left="709"/>
        <w:rPr>
          <w:rFonts w:ascii="Ebrima" w:hAnsi="Ebrima" w:cs="Times New Roman"/>
        </w:rPr>
      </w:pPr>
    </w:p>
    <w:p w14:paraId="2896FF9A" w14:textId="77777777" w:rsidR="00BA25AE" w:rsidRPr="00233E58" w:rsidRDefault="00BA25AE" w:rsidP="00B42363">
      <w:pPr>
        <w:pStyle w:val="ListParagraph"/>
        <w:numPr>
          <w:ilvl w:val="0"/>
          <w:numId w:val="73"/>
        </w:numPr>
        <w:spacing w:after="0" w:line="240" w:lineRule="auto"/>
        <w:rPr>
          <w:rFonts w:ascii="Ebrima" w:hAnsi="Ebrima" w:cs="Times New Roman"/>
          <w:b/>
          <w:bCs/>
        </w:rPr>
      </w:pPr>
      <w:r w:rsidRPr="00233E58">
        <w:rPr>
          <w:rFonts w:ascii="Ebrima" w:hAnsi="Ebrima" w:cs="Times New Roman"/>
          <w:b/>
          <w:bCs/>
        </w:rPr>
        <w:t>FUNDAMENTAL DISCRIMINATION</w:t>
      </w:r>
    </w:p>
    <w:p w14:paraId="43D88F96" w14:textId="77777777" w:rsidR="00BA25AE" w:rsidRPr="00233E58" w:rsidRDefault="00BA25AE" w:rsidP="00BA25AE">
      <w:pPr>
        <w:ind w:left="720"/>
        <w:rPr>
          <w:rFonts w:ascii="Ebrima" w:hAnsi="Ebrima" w:cs="Times New Roman"/>
        </w:rPr>
      </w:pPr>
      <w:r w:rsidRPr="00233E58">
        <w:rPr>
          <w:rFonts w:ascii="Ebrima" w:hAnsi="Ebrima" w:cs="Times New Roman"/>
        </w:rPr>
        <w:t>•</w:t>
      </w:r>
      <w:r w:rsidRPr="00233E58">
        <w:rPr>
          <w:rFonts w:ascii="Ebrima" w:hAnsi="Ebrima" w:cs="Times New Roman"/>
        </w:rPr>
        <w:tab/>
        <w:t>Unselfish</w:t>
      </w:r>
    </w:p>
    <w:p w14:paraId="660942C2" w14:textId="77777777" w:rsidR="00BA25AE" w:rsidRPr="00233E58" w:rsidRDefault="00BA25AE" w:rsidP="00BA25AE">
      <w:pPr>
        <w:ind w:left="720"/>
        <w:rPr>
          <w:rFonts w:ascii="Ebrima" w:hAnsi="Ebrima" w:cs="Times New Roman"/>
        </w:rPr>
      </w:pPr>
      <w:r w:rsidRPr="00233E58">
        <w:rPr>
          <w:rFonts w:ascii="Ebrima" w:hAnsi="Ebrima" w:cs="Times New Roman"/>
        </w:rPr>
        <w:t>•</w:t>
      </w:r>
      <w:r w:rsidRPr="00233E58">
        <w:rPr>
          <w:rFonts w:ascii="Ebrima" w:hAnsi="Ebrima" w:cs="Times New Roman"/>
        </w:rPr>
        <w:tab/>
        <w:t>Done for the greater good or welfare of others/ all</w:t>
      </w:r>
    </w:p>
    <w:p w14:paraId="0C530171" w14:textId="3469873E" w:rsidR="00BA25AE" w:rsidRDefault="00BA25AE" w:rsidP="00BA25AE">
      <w:pPr>
        <w:ind w:left="720"/>
        <w:rPr>
          <w:rFonts w:ascii="Ebrima" w:hAnsi="Ebrima" w:cs="Times New Roman"/>
        </w:rPr>
      </w:pPr>
      <w:r w:rsidRPr="00233E58">
        <w:rPr>
          <w:rFonts w:ascii="Ebrima" w:hAnsi="Ebrima" w:cs="Times New Roman"/>
        </w:rPr>
        <w:t>E.g.   wearing a mask, sanitising, and social distancing… all these precautions are meant to protect / prevent others from getting the virus. If we are selfish and do not follow the rules, then we run the risk of infecting others.</w:t>
      </w:r>
      <w:r w:rsidR="00C80BD7">
        <w:rPr>
          <w:rFonts w:ascii="Ebrima" w:hAnsi="Ebrima" w:cs="Times New Roman"/>
        </w:rPr>
        <w:t xml:space="preserve"> </w:t>
      </w:r>
    </w:p>
    <w:p w14:paraId="1545DE30" w14:textId="77777777" w:rsidR="00C80BD7" w:rsidRPr="00233E58" w:rsidRDefault="00C80BD7" w:rsidP="00BA25AE">
      <w:pPr>
        <w:ind w:left="720"/>
        <w:rPr>
          <w:rFonts w:ascii="Ebrima" w:hAnsi="Ebrima" w:cs="Times New Roman"/>
        </w:rPr>
      </w:pPr>
    </w:p>
    <w:p w14:paraId="676B1448" w14:textId="77777777" w:rsidR="00BA25AE" w:rsidRPr="00233E58" w:rsidRDefault="00BA25AE" w:rsidP="00B42363">
      <w:pPr>
        <w:pStyle w:val="ListParagraph"/>
        <w:numPr>
          <w:ilvl w:val="0"/>
          <w:numId w:val="73"/>
        </w:numPr>
        <w:spacing w:after="0" w:line="240" w:lineRule="auto"/>
        <w:rPr>
          <w:rFonts w:ascii="Ebrima" w:hAnsi="Ebrima" w:cs="Times New Roman"/>
          <w:b/>
          <w:bCs/>
        </w:rPr>
      </w:pPr>
      <w:r w:rsidRPr="00233E58">
        <w:rPr>
          <w:rFonts w:ascii="Ebrima" w:hAnsi="Ebrima" w:cs="Times New Roman"/>
        </w:rPr>
        <w:lastRenderedPageBreak/>
        <w:t xml:space="preserve"> </w:t>
      </w:r>
      <w:r w:rsidRPr="00233E58">
        <w:rPr>
          <w:rFonts w:ascii="Ebrima" w:hAnsi="Ebrima" w:cs="Times New Roman"/>
          <w:b/>
          <w:bCs/>
        </w:rPr>
        <w:t>SPIRITUAL DISCRIMINATION</w:t>
      </w:r>
    </w:p>
    <w:p w14:paraId="11F5EBE5" w14:textId="77777777" w:rsidR="00BA25AE" w:rsidRPr="00233E58" w:rsidRDefault="00BA25AE" w:rsidP="00BA25AE">
      <w:pPr>
        <w:pStyle w:val="ListParagraph"/>
        <w:jc w:val="both"/>
        <w:rPr>
          <w:rFonts w:ascii="Ebrima" w:hAnsi="Ebrima" w:cs="Times New Roman"/>
        </w:rPr>
      </w:pPr>
      <w:r w:rsidRPr="00233E58">
        <w:rPr>
          <w:rFonts w:ascii="Ebrima" w:hAnsi="Ebrima" w:cs="Times New Roman"/>
        </w:rPr>
        <w:t>Story of 5-yr old Prahalada – asked to worship his father as the ultimate. Despite being put through many tests he still chose God instead as the Supreme One</w:t>
      </w:r>
    </w:p>
    <w:p w14:paraId="22676C96" w14:textId="77777777" w:rsidR="00BA25AE" w:rsidRPr="00233E58" w:rsidRDefault="00BA25AE" w:rsidP="00BA25AE">
      <w:pPr>
        <w:pStyle w:val="ListParagraph"/>
        <w:jc w:val="both"/>
        <w:rPr>
          <w:rFonts w:ascii="Ebrima" w:hAnsi="Ebrima" w:cs="Times New Roman"/>
        </w:rPr>
      </w:pPr>
      <w:r w:rsidRPr="00233E58">
        <w:rPr>
          <w:rFonts w:ascii="Ebrima" w:hAnsi="Ebrima" w:cs="Times New Roman"/>
        </w:rPr>
        <w:t xml:space="preserve">Swami has </w:t>
      </w:r>
      <w:proofErr w:type="gramStart"/>
      <w:r w:rsidRPr="00233E58">
        <w:rPr>
          <w:rFonts w:ascii="Ebrima" w:hAnsi="Ebrima" w:cs="Times New Roman"/>
        </w:rPr>
        <w:t>declared  “</w:t>
      </w:r>
      <w:proofErr w:type="gramEnd"/>
      <w:r w:rsidRPr="00233E58">
        <w:rPr>
          <w:rFonts w:ascii="Ebrima" w:hAnsi="Ebrima" w:cs="Times New Roman"/>
        </w:rPr>
        <w:t>If it ever comes to a choice between God and some other person, no matter how close that other person might be to you, always make God as priority ONE”</w:t>
      </w:r>
    </w:p>
    <w:p w14:paraId="74BD7966" w14:textId="77777777" w:rsidR="00BA25AE" w:rsidRPr="00233E58" w:rsidRDefault="00BA25AE" w:rsidP="00BA25AE">
      <w:pPr>
        <w:pStyle w:val="ListParagraph"/>
        <w:jc w:val="both"/>
        <w:rPr>
          <w:rFonts w:ascii="Ebrima" w:hAnsi="Ebrima" w:cs="Times New Roman"/>
        </w:rPr>
      </w:pPr>
      <w:r w:rsidRPr="00233E58">
        <w:rPr>
          <w:rFonts w:ascii="Ebrima" w:hAnsi="Ebrima" w:cs="Times New Roman"/>
        </w:rPr>
        <w:t>This is spiritual discrimination. Other examples of spiritual discipline.</w:t>
      </w:r>
    </w:p>
    <w:p w14:paraId="23E74620" w14:textId="77777777" w:rsidR="00BA25AE" w:rsidRPr="00233E58" w:rsidRDefault="00BA25AE" w:rsidP="00BA25AE">
      <w:pPr>
        <w:pStyle w:val="ListParagraph"/>
        <w:jc w:val="both"/>
        <w:rPr>
          <w:rFonts w:ascii="Ebrima" w:hAnsi="Ebrima" w:cs="Times New Roman"/>
        </w:rPr>
      </w:pPr>
    </w:p>
    <w:p w14:paraId="7A7A0E11" w14:textId="77777777" w:rsidR="00BA25AE" w:rsidRPr="00233E58" w:rsidRDefault="00BA25AE" w:rsidP="00BA25AE">
      <w:pPr>
        <w:jc w:val="both"/>
        <w:rPr>
          <w:rFonts w:ascii="Ebrima" w:hAnsi="Ebrima" w:cs="Times New Roman"/>
          <w:b/>
          <w:bCs/>
        </w:rPr>
      </w:pPr>
      <w:r w:rsidRPr="00233E58">
        <w:rPr>
          <w:rFonts w:ascii="Ebrima" w:hAnsi="Ebrima" w:cs="Times New Roman"/>
          <w:b/>
          <w:bCs/>
        </w:rPr>
        <w:t>EXAMPLES OF DISCRIMINATION FOR BV LESSONS</w:t>
      </w:r>
    </w:p>
    <w:p w14:paraId="377A9737" w14:textId="77777777" w:rsidR="00BA25AE" w:rsidRPr="00233E58" w:rsidRDefault="00BA25AE" w:rsidP="00BA25AE">
      <w:pPr>
        <w:jc w:val="both"/>
        <w:rPr>
          <w:rFonts w:ascii="Ebrima" w:hAnsi="Ebrima" w:cs="Times New Roman"/>
          <w:b/>
          <w:bCs/>
        </w:rPr>
      </w:pPr>
      <w:r w:rsidRPr="00233E58">
        <w:rPr>
          <w:rFonts w:ascii="Ebrima" w:hAnsi="Ebrima" w:cs="Times New Roman"/>
          <w:b/>
          <w:bCs/>
        </w:rPr>
        <w:t>OTHER EXAMPLES OF FUNDAMENTAL DISCRIMINATION – SEVA</w:t>
      </w:r>
    </w:p>
    <w:p w14:paraId="7507E854" w14:textId="77777777" w:rsidR="00BA25AE" w:rsidRDefault="00BA25AE" w:rsidP="00BA25AE">
      <w:pPr>
        <w:jc w:val="both"/>
        <w:rPr>
          <w:rFonts w:ascii="Ebrima" w:hAnsi="Ebrima" w:cs="Times New Roman"/>
        </w:rPr>
      </w:pPr>
      <w:r w:rsidRPr="00233E58">
        <w:rPr>
          <w:rFonts w:ascii="Ebrima" w:hAnsi="Ebrima" w:cs="Times New Roman"/>
        </w:rPr>
        <w:t xml:space="preserve">Recycling, Grama </w:t>
      </w:r>
      <w:proofErr w:type="gramStart"/>
      <w:r w:rsidRPr="00233E58">
        <w:rPr>
          <w:rFonts w:ascii="Ebrima" w:hAnsi="Ebrima" w:cs="Times New Roman"/>
        </w:rPr>
        <w:t>Seva,  Beach</w:t>
      </w:r>
      <w:proofErr w:type="gramEnd"/>
      <w:r w:rsidRPr="00233E58">
        <w:rPr>
          <w:rFonts w:ascii="Ebrima" w:hAnsi="Ebrima" w:cs="Times New Roman"/>
        </w:rPr>
        <w:t xml:space="preserve"> clean-up, Winter warmth, Blood camps and Tree planting. These examples show caring for people and the environment by consciously participating in the above projects to make a difference.</w:t>
      </w:r>
    </w:p>
    <w:p w14:paraId="4B68C611" w14:textId="77777777" w:rsidR="00BA25AE" w:rsidRPr="00233E58" w:rsidRDefault="00BA25AE" w:rsidP="00BA25AE">
      <w:pPr>
        <w:jc w:val="both"/>
        <w:rPr>
          <w:rFonts w:ascii="Ebrima" w:hAnsi="Ebrima" w:cs="Times New Roman"/>
          <w:b/>
          <w:bCs/>
        </w:rPr>
      </w:pPr>
      <w:r w:rsidRPr="00233E58">
        <w:rPr>
          <w:rFonts w:ascii="Ebrima" w:hAnsi="Ebrima" w:cs="Times New Roman"/>
          <w:b/>
          <w:bCs/>
        </w:rPr>
        <w:t>HOW TO EXERCISE YOUR DISCRIMINATION PROPERLY</w:t>
      </w:r>
    </w:p>
    <w:p w14:paraId="0D835538" w14:textId="77777777" w:rsidR="00BA25AE" w:rsidRPr="00233E58" w:rsidRDefault="00BA25AE" w:rsidP="00BA25AE">
      <w:pPr>
        <w:jc w:val="both"/>
        <w:rPr>
          <w:rFonts w:ascii="Ebrima" w:hAnsi="Ebrima" w:cs="Times New Roman"/>
        </w:rPr>
      </w:pPr>
      <w:r w:rsidRPr="00233E58">
        <w:rPr>
          <w:rFonts w:ascii="Ebrima" w:hAnsi="Ebrima" w:cs="Times New Roman"/>
          <w:lang w:eastAsia="en-ZA"/>
        </w:rPr>
        <w:t>Fundamental discrimination is based on the sacred principles</w:t>
      </w:r>
      <w:r w:rsidRPr="00233E58">
        <w:rPr>
          <w:rFonts w:ascii="Ebrima" w:hAnsi="Ebrima" w:cs="Times New Roman"/>
        </w:rPr>
        <w:t xml:space="preserve"> of </w:t>
      </w:r>
      <w:r w:rsidRPr="00233E58">
        <w:rPr>
          <w:rFonts w:ascii="Ebrima" w:hAnsi="Ebrima" w:cs="Times New Roman"/>
          <w:lang w:eastAsia="en-ZA"/>
        </w:rPr>
        <w:t>truth, love, and righteousness.</w:t>
      </w:r>
      <w:r w:rsidRPr="00233E58">
        <w:rPr>
          <w:rFonts w:ascii="Ebrima" w:hAnsi="Ebrima" w:cs="Times New Roman"/>
        </w:rPr>
        <w:t xml:space="preserve"> Whenever a thought arises in you to do something, take time, and ask yourself: “Is it good, or is it bad?” It is very important to exercise your discrimination properly. Avoid haste, be patient, decide carefully </w:t>
      </w:r>
      <w:proofErr w:type="gramStart"/>
      <w:r w:rsidRPr="00233E58">
        <w:rPr>
          <w:rFonts w:ascii="Ebrima" w:hAnsi="Ebrima" w:cs="Times New Roman"/>
        </w:rPr>
        <w:t>on the basis of</w:t>
      </w:r>
      <w:proofErr w:type="gramEnd"/>
      <w:r w:rsidRPr="00233E58">
        <w:rPr>
          <w:rFonts w:ascii="Ebrima" w:hAnsi="Ebrima" w:cs="Times New Roman"/>
        </w:rPr>
        <w:t xml:space="preserve"> fundamental discrimination, and only then act.</w:t>
      </w:r>
    </w:p>
    <w:p w14:paraId="0268ED0F" w14:textId="77777777" w:rsidR="00BA25AE" w:rsidRPr="00A832AD" w:rsidRDefault="00BA25AE" w:rsidP="00BA25AE">
      <w:pPr>
        <w:jc w:val="both"/>
        <w:rPr>
          <w:rFonts w:ascii="Ebrima" w:hAnsi="Ebrima" w:cs="Times New Roman"/>
          <w:b/>
        </w:rPr>
      </w:pPr>
      <w:r w:rsidRPr="00A832AD">
        <w:rPr>
          <w:rFonts w:ascii="Ebrima" w:hAnsi="Ebrima" w:cs="Times New Roman"/>
          <w:b/>
        </w:rPr>
        <w:t xml:space="preserve">Consider the Good of Others </w:t>
      </w:r>
    </w:p>
    <w:p w14:paraId="0E5B1645" w14:textId="77777777" w:rsidR="00BA25AE" w:rsidRPr="00233E58" w:rsidRDefault="00BA25AE" w:rsidP="00BA25AE">
      <w:pPr>
        <w:jc w:val="both"/>
        <w:rPr>
          <w:rFonts w:ascii="Ebrima" w:hAnsi="Ebrima" w:cs="Times New Roman"/>
        </w:rPr>
      </w:pPr>
      <w:r w:rsidRPr="00233E58">
        <w:rPr>
          <w:rFonts w:ascii="Ebrima" w:hAnsi="Ebrima" w:cs="Times New Roman"/>
        </w:rPr>
        <w:t>The less you talk, the more your mental power will grow. With the increase in your mental capacity, there will be an increase in your power of discrimination too. Consequently, you will give up individual discrimination and resort to fundamental discrimination. Because of this, you will begin to consider the good of the world at large rather than your own individual welfare.</w:t>
      </w:r>
    </w:p>
    <w:p w14:paraId="577202EC" w14:textId="77777777" w:rsidR="00BA25AE" w:rsidRPr="00233E58" w:rsidRDefault="00BA25AE" w:rsidP="00BA25AE">
      <w:pPr>
        <w:rPr>
          <w:rFonts w:ascii="Ebrima" w:hAnsi="Ebrima" w:cs="Times New Roman"/>
          <w:b/>
          <w:bCs/>
        </w:rPr>
      </w:pPr>
      <w:r w:rsidRPr="00233E58">
        <w:rPr>
          <w:rFonts w:ascii="Ebrima" w:hAnsi="Ebrima" w:cs="Times New Roman"/>
          <w:b/>
          <w:bCs/>
        </w:rPr>
        <w:t>EXAMPLES OF INDIVIDUAL DISCRIMINATION</w:t>
      </w:r>
    </w:p>
    <w:p w14:paraId="4BE70EDF" w14:textId="77777777" w:rsidR="00BA25AE" w:rsidRPr="00233E58" w:rsidRDefault="00BA25AE" w:rsidP="00B42363">
      <w:pPr>
        <w:pStyle w:val="ListParagraph"/>
        <w:numPr>
          <w:ilvl w:val="0"/>
          <w:numId w:val="75"/>
        </w:numPr>
        <w:spacing w:after="0" w:line="240" w:lineRule="auto"/>
        <w:rPr>
          <w:rFonts w:ascii="Ebrima" w:hAnsi="Ebrima" w:cs="Times New Roman"/>
        </w:rPr>
      </w:pPr>
      <w:r w:rsidRPr="00233E58">
        <w:rPr>
          <w:rFonts w:ascii="Ebrima" w:hAnsi="Ebrima" w:cs="Times New Roman"/>
        </w:rPr>
        <w:t>Stealing</w:t>
      </w:r>
    </w:p>
    <w:p w14:paraId="7A325381" w14:textId="77777777" w:rsidR="00BA25AE" w:rsidRPr="00233E58" w:rsidRDefault="00BA25AE" w:rsidP="00B42363">
      <w:pPr>
        <w:pStyle w:val="ListParagraph"/>
        <w:numPr>
          <w:ilvl w:val="0"/>
          <w:numId w:val="75"/>
        </w:numPr>
        <w:spacing w:after="0" w:line="240" w:lineRule="auto"/>
        <w:rPr>
          <w:rFonts w:ascii="Ebrima" w:hAnsi="Ebrima" w:cs="Times New Roman"/>
        </w:rPr>
      </w:pPr>
      <w:r w:rsidRPr="00233E58">
        <w:rPr>
          <w:rFonts w:ascii="Ebrima" w:hAnsi="Ebrima" w:cs="Times New Roman"/>
        </w:rPr>
        <w:t xml:space="preserve">Hoarding, </w:t>
      </w:r>
    </w:p>
    <w:p w14:paraId="77BA7B8A" w14:textId="77777777" w:rsidR="00BA25AE" w:rsidRPr="00233E58" w:rsidRDefault="00BA25AE" w:rsidP="00B42363">
      <w:pPr>
        <w:pStyle w:val="ListParagraph"/>
        <w:numPr>
          <w:ilvl w:val="0"/>
          <w:numId w:val="75"/>
        </w:numPr>
        <w:spacing w:after="0" w:line="240" w:lineRule="auto"/>
        <w:rPr>
          <w:rFonts w:ascii="Ebrima" w:hAnsi="Ebrima" w:cs="Times New Roman"/>
        </w:rPr>
      </w:pPr>
      <w:r w:rsidRPr="00233E58">
        <w:rPr>
          <w:rFonts w:ascii="Ebrima" w:hAnsi="Ebrima" w:cs="Times New Roman"/>
        </w:rPr>
        <w:t xml:space="preserve">Not sharing fruits of your labor, </w:t>
      </w:r>
    </w:p>
    <w:p w14:paraId="48224AC1" w14:textId="77777777" w:rsidR="00BA25AE" w:rsidRPr="00233E58" w:rsidRDefault="00BA25AE" w:rsidP="00B42363">
      <w:pPr>
        <w:pStyle w:val="ListParagraph"/>
        <w:numPr>
          <w:ilvl w:val="0"/>
          <w:numId w:val="75"/>
        </w:numPr>
        <w:spacing w:after="0" w:line="240" w:lineRule="auto"/>
        <w:rPr>
          <w:rFonts w:ascii="Ebrima" w:hAnsi="Ebrima" w:cs="Times New Roman"/>
        </w:rPr>
      </w:pPr>
      <w:r w:rsidRPr="00233E58">
        <w:rPr>
          <w:rFonts w:ascii="Ebrima" w:hAnsi="Ebrima" w:cs="Times New Roman"/>
        </w:rPr>
        <w:t>Taking long hot showers</w:t>
      </w:r>
    </w:p>
    <w:p w14:paraId="669A9E0F" w14:textId="77777777" w:rsidR="00BA25AE" w:rsidRPr="00E94DA5" w:rsidRDefault="00BA25AE" w:rsidP="00B42363">
      <w:pPr>
        <w:pStyle w:val="ListParagraph"/>
        <w:numPr>
          <w:ilvl w:val="0"/>
          <w:numId w:val="75"/>
        </w:numPr>
        <w:spacing w:after="0" w:line="240" w:lineRule="auto"/>
        <w:rPr>
          <w:rFonts w:ascii="Ebrima" w:hAnsi="Ebrima" w:cs="Times New Roman"/>
          <w:bCs/>
        </w:rPr>
      </w:pPr>
      <w:r w:rsidRPr="00E94DA5">
        <w:rPr>
          <w:rFonts w:ascii="Ebrima" w:hAnsi="Ebrima" w:cs="Times New Roman"/>
          <w:bCs/>
        </w:rPr>
        <w:t>Abuse of power-</w:t>
      </w:r>
      <w:r w:rsidRPr="00E94DA5">
        <w:rPr>
          <w:rFonts w:ascii="Ebrima" w:hAnsi="Ebrima" w:cs="Times New Roman"/>
        </w:rPr>
        <w:t xml:space="preserve"> </w:t>
      </w:r>
      <w:r w:rsidRPr="00E94DA5">
        <w:rPr>
          <w:rFonts w:ascii="Ebrima" w:hAnsi="Ebrima" w:cs="Times New Roman"/>
        </w:rPr>
        <w:br/>
      </w:r>
    </w:p>
    <w:p w14:paraId="54AE9E62" w14:textId="77777777" w:rsidR="00BA25AE" w:rsidRPr="00233E58" w:rsidRDefault="00BA25AE" w:rsidP="00BA25AE">
      <w:pPr>
        <w:spacing w:after="0" w:line="240" w:lineRule="auto"/>
        <w:rPr>
          <w:rFonts w:ascii="Ebrima" w:hAnsi="Ebrima" w:cs="Times New Roman"/>
          <w:b/>
          <w:bCs/>
        </w:rPr>
      </w:pPr>
      <w:r w:rsidRPr="00233E58">
        <w:rPr>
          <w:rFonts w:ascii="Ebrima" w:hAnsi="Ebrima" w:cs="Times New Roman"/>
          <w:b/>
          <w:bCs/>
        </w:rPr>
        <w:t>THER FORMS OF DISCRIMINATION</w:t>
      </w:r>
    </w:p>
    <w:p w14:paraId="49FEF5E2" w14:textId="77777777" w:rsidR="00BA25AE" w:rsidRPr="00233E58" w:rsidRDefault="00BA25AE" w:rsidP="00BA25AE">
      <w:pPr>
        <w:rPr>
          <w:rFonts w:ascii="Ebrima" w:hAnsi="Ebrima" w:cs="Times New Roman"/>
        </w:rPr>
      </w:pPr>
      <w:r w:rsidRPr="00233E58">
        <w:rPr>
          <w:rFonts w:ascii="Ebrima" w:hAnsi="Ebrima" w:cs="Times New Roman"/>
        </w:rPr>
        <w:t xml:space="preserve">People are sometimes treated unfairly because of the person or group’s identity. </w:t>
      </w:r>
    </w:p>
    <w:p w14:paraId="552BC89A" w14:textId="77777777" w:rsidR="00BA25AE" w:rsidRPr="00233E58" w:rsidRDefault="00BA25AE" w:rsidP="00BA25AE">
      <w:pPr>
        <w:jc w:val="both"/>
        <w:rPr>
          <w:rFonts w:ascii="Ebrima" w:hAnsi="Ebrima" w:cs="Times New Roman"/>
          <w:b/>
          <w:bCs/>
        </w:rPr>
      </w:pPr>
      <w:r w:rsidRPr="00233E58">
        <w:rPr>
          <w:rFonts w:ascii="Ebrima" w:hAnsi="Ebrima" w:cs="Times New Roman"/>
        </w:rPr>
        <w:t xml:space="preserve">Discrimination is an action that can come from prejudice against Race, Status, Beauty/ looks, Color, Religion etc. When we discriminate because of these differences we can cause great pain to others. </w:t>
      </w:r>
      <w:r w:rsidRPr="00233E58">
        <w:rPr>
          <w:rFonts w:ascii="Ebrima" w:hAnsi="Ebrima" w:cs="Times New Roman"/>
          <w:b/>
          <w:bCs/>
        </w:rPr>
        <w:t>To overcome this, we must SEE UNITY IN DIVERSITY</w:t>
      </w:r>
    </w:p>
    <w:p w14:paraId="0BBB8C32" w14:textId="77777777" w:rsidR="00BA25AE" w:rsidRDefault="00BA25AE" w:rsidP="00BA25AE">
      <w:pPr>
        <w:jc w:val="both"/>
        <w:rPr>
          <w:rFonts w:ascii="Ebrima" w:hAnsi="Ebrima" w:cs="Times New Roman"/>
        </w:rPr>
      </w:pPr>
      <w:r w:rsidRPr="00233E58">
        <w:rPr>
          <w:rFonts w:ascii="Ebrima" w:hAnsi="Ebrima" w:cs="Times New Roman"/>
        </w:rPr>
        <w:t>The choice is yours to decide whether you want to be selfish and apply individual discrimination or be selfless and use fundamental discrimination in all that you do.</w:t>
      </w:r>
    </w:p>
    <w:p w14:paraId="3B70C697" w14:textId="06F56198" w:rsidR="00BA25AE" w:rsidRPr="004B3413" w:rsidRDefault="00BA25AE" w:rsidP="00BA25AE">
      <w:pPr>
        <w:rPr>
          <w:rFonts w:ascii="Ebrima" w:hAnsi="Ebrima" w:cs="Times New Roman"/>
          <w:b/>
          <w:bCs/>
          <w:color w:val="002060"/>
          <w:sz w:val="32"/>
          <w:szCs w:val="32"/>
        </w:rPr>
      </w:pPr>
      <w:r w:rsidRPr="004B3413">
        <w:rPr>
          <w:rFonts w:ascii="Ebrima" w:hAnsi="Ebrima" w:cs="Times New Roman"/>
          <w:b/>
          <w:bCs/>
          <w:color w:val="002060"/>
          <w:sz w:val="32"/>
          <w:szCs w:val="32"/>
        </w:rPr>
        <w:lastRenderedPageBreak/>
        <w:t>ADMINISTRATION</w:t>
      </w:r>
      <w:r w:rsidR="004B3413">
        <w:rPr>
          <w:rFonts w:ascii="Ebrima" w:hAnsi="Ebrima" w:cs="Times New Roman"/>
          <w:b/>
          <w:bCs/>
          <w:color w:val="002060"/>
          <w:sz w:val="32"/>
          <w:szCs w:val="32"/>
        </w:rPr>
        <w:t xml:space="preserve"> for the Balvikas Teacher</w:t>
      </w:r>
    </w:p>
    <w:p w14:paraId="707F713C" w14:textId="77AE2520" w:rsidR="00BA25AE" w:rsidRPr="00404216" w:rsidRDefault="00BA25AE" w:rsidP="00BA25AE">
      <w:pPr>
        <w:jc w:val="both"/>
        <w:rPr>
          <w:rFonts w:ascii="Ebrima" w:hAnsi="Ebrima" w:cs="Times New Roman"/>
        </w:rPr>
      </w:pPr>
      <w:r w:rsidRPr="00404216">
        <w:rPr>
          <w:rFonts w:ascii="Ebrima" w:hAnsi="Ebrima" w:cs="Times New Roman"/>
        </w:rPr>
        <w:t>All recording keeping activity is regarded as Administration</w:t>
      </w:r>
      <w:r w:rsidR="004B3413">
        <w:rPr>
          <w:rFonts w:ascii="Ebrima" w:hAnsi="Ebrima" w:cs="Times New Roman"/>
        </w:rPr>
        <w:t xml:space="preserve"> – for </w:t>
      </w:r>
      <w:proofErr w:type="gramStart"/>
      <w:r w:rsidR="004B3413">
        <w:rPr>
          <w:rFonts w:ascii="Ebrima" w:hAnsi="Ebrima" w:cs="Times New Roman"/>
        </w:rPr>
        <w:t>example :</w:t>
      </w:r>
      <w:proofErr w:type="gramEnd"/>
    </w:p>
    <w:p w14:paraId="3A7E0D0D" w14:textId="77777777" w:rsidR="004B3413" w:rsidRDefault="004B3413" w:rsidP="00BA25AE">
      <w:pPr>
        <w:jc w:val="both"/>
        <w:rPr>
          <w:rFonts w:ascii="Ebrima" w:hAnsi="Ebrima" w:cs="Times New Roman"/>
        </w:rPr>
      </w:pPr>
    </w:p>
    <w:p w14:paraId="0A310BF8" w14:textId="7C6DDE4A" w:rsidR="00BA25AE" w:rsidRPr="004B3413" w:rsidRDefault="00BA25AE" w:rsidP="00BA25AE">
      <w:pPr>
        <w:jc w:val="both"/>
        <w:rPr>
          <w:rFonts w:ascii="Ebrima" w:hAnsi="Ebrima" w:cs="Times New Roman"/>
          <w:u w:val="single"/>
        </w:rPr>
      </w:pPr>
      <w:r w:rsidRPr="004B3413">
        <w:rPr>
          <w:rFonts w:ascii="Ebrima" w:hAnsi="Ebrima" w:cs="Times New Roman"/>
          <w:u w:val="single"/>
        </w:rPr>
        <w:t>Register</w:t>
      </w:r>
    </w:p>
    <w:p w14:paraId="16A4EBEF" w14:textId="77777777" w:rsidR="00BA25AE" w:rsidRPr="00404216" w:rsidRDefault="00BA25AE" w:rsidP="00BA25AE">
      <w:pPr>
        <w:jc w:val="both"/>
        <w:rPr>
          <w:rFonts w:ascii="Ebrima" w:hAnsi="Ebrima" w:cs="Times New Roman"/>
        </w:rPr>
      </w:pPr>
      <w:r w:rsidRPr="00404216">
        <w:rPr>
          <w:rFonts w:ascii="Ebrima" w:hAnsi="Ebrima" w:cs="Times New Roman"/>
        </w:rPr>
        <w:t>This allows you to be able to observe how regularly each child is attending your classes.</w:t>
      </w:r>
    </w:p>
    <w:p w14:paraId="4FFBE433" w14:textId="77777777" w:rsidR="00BA25AE" w:rsidRPr="00404216" w:rsidRDefault="00BA25AE" w:rsidP="00BA25AE">
      <w:pPr>
        <w:jc w:val="both"/>
        <w:rPr>
          <w:rFonts w:ascii="Ebrima" w:hAnsi="Ebrima" w:cs="Times New Roman"/>
        </w:rPr>
      </w:pPr>
      <w:r w:rsidRPr="00404216">
        <w:rPr>
          <w:rFonts w:ascii="Ebrima" w:hAnsi="Ebrima" w:cs="Times New Roman"/>
        </w:rPr>
        <w:t xml:space="preserve">This is straight forward but </w:t>
      </w:r>
      <w:proofErr w:type="gramStart"/>
      <w:r w:rsidRPr="00404216">
        <w:rPr>
          <w:rFonts w:ascii="Ebrima" w:hAnsi="Ebrima" w:cs="Times New Roman"/>
        </w:rPr>
        <w:t>has to</w:t>
      </w:r>
      <w:proofErr w:type="gramEnd"/>
      <w:r w:rsidRPr="00404216">
        <w:rPr>
          <w:rFonts w:ascii="Ebrima" w:hAnsi="Ebrima" w:cs="Times New Roman"/>
        </w:rPr>
        <w:t xml:space="preserve"> be filled in every time your class meets – either for your formal class, rehearsals or excursions.</w:t>
      </w:r>
    </w:p>
    <w:p w14:paraId="0D6E5119" w14:textId="720490E7" w:rsidR="00BA25AE" w:rsidRPr="00404216" w:rsidRDefault="00BA25AE" w:rsidP="00BA25AE">
      <w:pPr>
        <w:jc w:val="both"/>
        <w:rPr>
          <w:rFonts w:ascii="Ebrima" w:hAnsi="Ebrima" w:cs="Times New Roman"/>
        </w:rPr>
      </w:pPr>
      <w:r w:rsidRPr="00404216">
        <w:rPr>
          <w:rFonts w:ascii="Ebrima" w:hAnsi="Ebrima" w:cs="Times New Roman"/>
        </w:rPr>
        <w:t xml:space="preserve">If a child is absent for 2 consecutive </w:t>
      </w:r>
      <w:proofErr w:type="gramStart"/>
      <w:r w:rsidRPr="00404216">
        <w:rPr>
          <w:rFonts w:ascii="Ebrima" w:hAnsi="Ebrima" w:cs="Times New Roman"/>
        </w:rPr>
        <w:t>weeks,  then</w:t>
      </w:r>
      <w:proofErr w:type="gramEnd"/>
      <w:r w:rsidRPr="00404216">
        <w:rPr>
          <w:rFonts w:ascii="Ebrima" w:hAnsi="Ebrima" w:cs="Times New Roman"/>
        </w:rPr>
        <w:t xml:space="preserve">  call the child’s home to find out  the reason for the absence.</w:t>
      </w:r>
    </w:p>
    <w:p w14:paraId="5C29D404" w14:textId="77777777" w:rsidR="00BA25AE" w:rsidRPr="00404216" w:rsidRDefault="00BA25AE" w:rsidP="00BA25AE">
      <w:pPr>
        <w:jc w:val="both"/>
        <w:rPr>
          <w:rFonts w:ascii="Ebrima" w:hAnsi="Ebrima" w:cs="Times New Roman"/>
        </w:rPr>
      </w:pPr>
      <w:r w:rsidRPr="00404216">
        <w:rPr>
          <w:rFonts w:ascii="Ebrima" w:hAnsi="Ebrima" w:cs="Times New Roman"/>
        </w:rPr>
        <w:t>In this way, the child feels special and missed and the parents are also aware of your concern as a teacher by following up.</w:t>
      </w:r>
    </w:p>
    <w:p w14:paraId="4BB79689" w14:textId="77777777" w:rsidR="00BA25AE" w:rsidRPr="00404216" w:rsidRDefault="00BA25AE" w:rsidP="00BA25AE">
      <w:pPr>
        <w:jc w:val="both"/>
        <w:rPr>
          <w:rFonts w:ascii="Ebrima" w:hAnsi="Ebrima" w:cs="Times New Roman"/>
        </w:rPr>
      </w:pPr>
      <w:r w:rsidRPr="00404216">
        <w:rPr>
          <w:rFonts w:ascii="Ebrima" w:hAnsi="Ebrima" w:cs="Times New Roman"/>
        </w:rPr>
        <w:t>These follow ups not only ensures that you have a full class but also establishes a relationship with the parents.</w:t>
      </w:r>
    </w:p>
    <w:p w14:paraId="5D16F3FD" w14:textId="3437E761" w:rsidR="00BA25AE" w:rsidRDefault="00BA25AE" w:rsidP="00BA25AE">
      <w:pPr>
        <w:jc w:val="both"/>
        <w:rPr>
          <w:rFonts w:ascii="Ebrima" w:hAnsi="Ebrima" w:cs="Times New Roman"/>
        </w:rPr>
      </w:pPr>
      <w:r w:rsidRPr="00404216">
        <w:rPr>
          <w:rFonts w:ascii="Ebrima" w:hAnsi="Ebrima" w:cs="Times New Roman"/>
        </w:rPr>
        <w:t xml:space="preserve">Furthermore, if this aspect is adhered to correctly, it will perhaps help to curb the ‘dwindling” numbers in our balvikas classes. </w:t>
      </w:r>
    </w:p>
    <w:p w14:paraId="5FB438A5" w14:textId="77777777" w:rsidR="004B3413" w:rsidRPr="00404216" w:rsidRDefault="004B3413" w:rsidP="00BA25AE">
      <w:pPr>
        <w:jc w:val="both"/>
        <w:rPr>
          <w:rFonts w:ascii="Ebrima" w:hAnsi="Ebrima" w:cs="Times New Roman"/>
        </w:rPr>
      </w:pPr>
    </w:p>
    <w:p w14:paraId="5C14CC9E" w14:textId="118A4834" w:rsidR="00BA25AE" w:rsidRPr="004B3413" w:rsidRDefault="00386A89" w:rsidP="00BA25AE">
      <w:pPr>
        <w:jc w:val="both"/>
        <w:rPr>
          <w:rFonts w:ascii="Ebrima" w:hAnsi="Ebrima" w:cs="Times New Roman"/>
          <w:u w:val="single"/>
        </w:rPr>
      </w:pPr>
      <w:r w:rsidRPr="004B3413">
        <w:rPr>
          <w:rFonts w:ascii="Ebrima" w:hAnsi="Ebrima" w:cs="Times New Roman"/>
          <w:noProof/>
          <w:u w:val="single"/>
          <w:lang w:val="en-ZA" w:eastAsia="en-ZA"/>
        </w:rPr>
        <w:drawing>
          <wp:anchor distT="0" distB="0" distL="114300" distR="114300" simplePos="0" relativeHeight="251934720" behindDoc="0" locked="0" layoutInCell="1" allowOverlap="1" wp14:anchorId="390C5E60" wp14:editId="07D5D253">
            <wp:simplePos x="0" y="0"/>
            <wp:positionH relativeFrom="column">
              <wp:posOffset>4120515</wp:posOffset>
            </wp:positionH>
            <wp:positionV relativeFrom="paragraph">
              <wp:posOffset>241300</wp:posOffset>
            </wp:positionV>
            <wp:extent cx="1581150" cy="2019300"/>
            <wp:effectExtent l="114300" t="114300" r="114300" b="152400"/>
            <wp:wrapThrough wrapText="bothSides">
              <wp:wrapPolygon edited="0">
                <wp:start x="-1561" y="-1223"/>
                <wp:lineTo x="-1561" y="23026"/>
                <wp:lineTo x="22901" y="23026"/>
                <wp:lineTo x="22901" y="-1223"/>
                <wp:lineTo x="-1561" y="-1223"/>
              </wp:wrapPolygon>
            </wp:wrapThrough>
            <wp:docPr id="37" name="Picture 37" descr="Lesson Planning Text Written on a Notebook Stock Photo - Image of  businessman, teaching: 19961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sson Planning Text Written on a Notebook Stock Photo - Image of  businessman, teaching: 199610810"/>
                    <pic:cNvPicPr>
                      <a:picLocks noChangeAspect="1" noChangeArrowheads="1"/>
                    </pic:cNvPicPr>
                  </pic:nvPicPr>
                  <pic:blipFill rotWithShape="1">
                    <a:blip r:embed="rId232">
                      <a:extLst>
                        <a:ext uri="{28A0092B-C50C-407E-A947-70E740481C1C}">
                          <a14:useLocalDpi xmlns:a14="http://schemas.microsoft.com/office/drawing/2010/main" val="0"/>
                        </a:ext>
                      </a:extLst>
                    </a:blip>
                    <a:srcRect b="10145"/>
                    <a:stretch/>
                  </pic:blipFill>
                  <pic:spPr bwMode="auto">
                    <a:xfrm>
                      <a:off x="0" y="0"/>
                      <a:ext cx="1581150" cy="2019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5AE" w:rsidRPr="004B3413">
        <w:rPr>
          <w:rFonts w:ascii="Ebrima" w:hAnsi="Ebrima" w:cs="Times New Roman"/>
          <w:u w:val="single"/>
        </w:rPr>
        <w:t>Lesson plans</w:t>
      </w:r>
    </w:p>
    <w:p w14:paraId="24FAB0CD" w14:textId="1D93D660" w:rsidR="00BA25AE" w:rsidRPr="00404216" w:rsidRDefault="00BA25AE" w:rsidP="00386A89">
      <w:pPr>
        <w:rPr>
          <w:rFonts w:ascii="Ebrima" w:hAnsi="Ebrima" w:cs="Times New Roman"/>
        </w:rPr>
      </w:pPr>
      <w:r w:rsidRPr="00404216">
        <w:rPr>
          <w:rFonts w:ascii="Ebrima" w:hAnsi="Ebrima" w:cs="Times New Roman"/>
        </w:rPr>
        <w:t xml:space="preserve">A lesson plan is your preparation for the lesson that you are </w:t>
      </w:r>
      <w:r w:rsidR="00C80BD7">
        <w:rPr>
          <w:rFonts w:ascii="Ebrima" w:hAnsi="Ebrima" w:cs="Times New Roman"/>
        </w:rPr>
        <w:t xml:space="preserve">presenting in your </w:t>
      </w:r>
      <w:proofErr w:type="gramStart"/>
      <w:r w:rsidR="00C80BD7">
        <w:rPr>
          <w:rFonts w:ascii="Ebrima" w:hAnsi="Ebrima" w:cs="Times New Roman"/>
        </w:rPr>
        <w:t>class .</w:t>
      </w:r>
      <w:proofErr w:type="gramEnd"/>
      <w:r w:rsidR="00C80BD7">
        <w:rPr>
          <w:rFonts w:ascii="Ebrima" w:hAnsi="Ebrima" w:cs="Times New Roman"/>
        </w:rPr>
        <w:t xml:space="preserve"> </w:t>
      </w:r>
      <w:r w:rsidRPr="00404216">
        <w:rPr>
          <w:rFonts w:ascii="Ebrima" w:hAnsi="Ebrima" w:cs="Times New Roman"/>
        </w:rPr>
        <w:t xml:space="preserve"> It </w:t>
      </w:r>
      <w:proofErr w:type="gramStart"/>
      <w:r w:rsidRPr="00404216">
        <w:rPr>
          <w:rFonts w:ascii="Ebrima" w:hAnsi="Ebrima" w:cs="Times New Roman"/>
        </w:rPr>
        <w:t>has to</w:t>
      </w:r>
      <w:proofErr w:type="gramEnd"/>
      <w:r w:rsidRPr="00404216">
        <w:rPr>
          <w:rFonts w:ascii="Ebrima" w:hAnsi="Ebrima" w:cs="Times New Roman"/>
        </w:rPr>
        <w:t xml:space="preserve"> be done on paper, made </w:t>
      </w:r>
      <w:r w:rsidR="00C80BD7">
        <w:rPr>
          <w:rFonts w:ascii="Ebrima" w:hAnsi="Ebrima" w:cs="Times New Roman"/>
        </w:rPr>
        <w:t xml:space="preserve">up </w:t>
      </w:r>
      <w:r w:rsidRPr="00404216">
        <w:rPr>
          <w:rFonts w:ascii="Ebrima" w:hAnsi="Ebrima" w:cs="Times New Roman"/>
        </w:rPr>
        <w:t>of the content that you wish to teach that day but shaped around the 5 Teaching / Transformational Techniques.</w:t>
      </w:r>
    </w:p>
    <w:p w14:paraId="405D756D" w14:textId="77777777" w:rsidR="00BA25AE" w:rsidRPr="00404216" w:rsidRDefault="00BA25AE" w:rsidP="00386A89">
      <w:pPr>
        <w:rPr>
          <w:rFonts w:ascii="Ebrima" w:hAnsi="Ebrima" w:cs="Times New Roman"/>
        </w:rPr>
      </w:pPr>
      <w:r w:rsidRPr="00404216">
        <w:rPr>
          <w:rFonts w:ascii="Ebrima" w:hAnsi="Ebrima" w:cs="Times New Roman"/>
        </w:rPr>
        <w:t>-Decide on your prayer or quotation</w:t>
      </w:r>
    </w:p>
    <w:p w14:paraId="5C6E9EFA" w14:textId="77777777" w:rsidR="00BA25AE" w:rsidRPr="00404216" w:rsidRDefault="00BA25AE" w:rsidP="00386A89">
      <w:pPr>
        <w:rPr>
          <w:rFonts w:ascii="Ebrima" w:hAnsi="Ebrima" w:cs="Times New Roman"/>
        </w:rPr>
      </w:pPr>
      <w:r w:rsidRPr="00404216">
        <w:rPr>
          <w:rFonts w:ascii="Ebrima" w:hAnsi="Ebrima" w:cs="Times New Roman"/>
        </w:rPr>
        <w:t xml:space="preserve">-Select the story that you have that will be most appropriate                             </w:t>
      </w:r>
    </w:p>
    <w:p w14:paraId="1AD5C87F" w14:textId="77777777" w:rsidR="00BA25AE" w:rsidRPr="00404216" w:rsidRDefault="00BA25AE" w:rsidP="00386A89">
      <w:pPr>
        <w:rPr>
          <w:rFonts w:ascii="Ebrima" w:hAnsi="Ebrima" w:cs="Times New Roman"/>
        </w:rPr>
      </w:pPr>
      <w:r w:rsidRPr="00404216">
        <w:rPr>
          <w:rFonts w:ascii="Ebrima" w:hAnsi="Ebrima" w:cs="Times New Roman"/>
        </w:rPr>
        <w:t>-Decide on some group activity</w:t>
      </w:r>
      <w:r w:rsidRPr="00E94DA5">
        <w:t xml:space="preserve"> </w:t>
      </w:r>
    </w:p>
    <w:p w14:paraId="4A092E8B" w14:textId="00455B91" w:rsidR="00BA25AE" w:rsidRPr="00404216" w:rsidRDefault="00BA25AE" w:rsidP="00386A89">
      <w:pPr>
        <w:rPr>
          <w:rFonts w:ascii="Ebrima" w:hAnsi="Ebrima" w:cs="Times New Roman"/>
        </w:rPr>
      </w:pPr>
      <w:r w:rsidRPr="00404216">
        <w:rPr>
          <w:rFonts w:ascii="Ebrima" w:hAnsi="Ebrima" w:cs="Times New Roman"/>
        </w:rPr>
        <w:t>-Think of a son</w:t>
      </w:r>
      <w:r w:rsidR="00386A89">
        <w:rPr>
          <w:rFonts w:ascii="Ebrima" w:hAnsi="Ebrima" w:cs="Times New Roman"/>
        </w:rPr>
        <w:t>g that will enhance your lesso</w:t>
      </w:r>
      <w:r w:rsidR="00F70005">
        <w:rPr>
          <w:rFonts w:ascii="Ebrima" w:hAnsi="Ebrima" w:cs="Times New Roman"/>
        </w:rPr>
        <w:t>n</w:t>
      </w:r>
      <w:r w:rsidR="00C80BD7">
        <w:rPr>
          <w:rFonts w:ascii="Ebrima" w:hAnsi="Ebrima" w:cs="Times New Roman"/>
        </w:rPr>
        <w:t xml:space="preserve">                                           </w:t>
      </w:r>
      <w:r w:rsidRPr="00404216">
        <w:rPr>
          <w:rFonts w:ascii="Ebrima" w:hAnsi="Ebrima" w:cs="Times New Roman"/>
        </w:rPr>
        <w:t>-Decide on the technique that you will use for silent sitting</w:t>
      </w:r>
    </w:p>
    <w:p w14:paraId="5D4B6528" w14:textId="77777777" w:rsidR="00BA25AE" w:rsidRPr="00404216" w:rsidRDefault="00BA25AE" w:rsidP="00BA25AE">
      <w:pPr>
        <w:jc w:val="both"/>
        <w:rPr>
          <w:rFonts w:ascii="Ebrima" w:hAnsi="Ebrima" w:cs="Times New Roman"/>
        </w:rPr>
      </w:pPr>
      <w:r w:rsidRPr="00404216">
        <w:rPr>
          <w:rFonts w:ascii="Ebrima" w:hAnsi="Ebrima" w:cs="Times New Roman"/>
          <w:noProof/>
          <w:lang w:val="en-ZA" w:eastAsia="en-ZA"/>
        </w:rPr>
        <mc:AlternateContent>
          <mc:Choice Requires="wps">
            <w:drawing>
              <wp:anchor distT="0" distB="0" distL="114300" distR="114300" simplePos="0" relativeHeight="251933696" behindDoc="1" locked="0" layoutInCell="1" allowOverlap="1" wp14:anchorId="0D5B94CB" wp14:editId="1DE2405D">
                <wp:simplePos x="0" y="0"/>
                <wp:positionH relativeFrom="column">
                  <wp:posOffset>-97993</wp:posOffset>
                </wp:positionH>
                <wp:positionV relativeFrom="paragraph">
                  <wp:posOffset>231851</wp:posOffset>
                </wp:positionV>
                <wp:extent cx="5920892" cy="953872"/>
                <wp:effectExtent l="19050" t="19050" r="22860" b="17780"/>
                <wp:wrapNone/>
                <wp:docPr id="4113" name="Rectangle 4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0892" cy="953872"/>
                        </a:xfrm>
                        <a:prstGeom prst="rect">
                          <a:avLst/>
                        </a:prstGeom>
                        <a:blipFill>
                          <a:blip r:embed="rId180"/>
                          <a:tile tx="0" ty="0" sx="100000" sy="100000" flip="none" algn="tl"/>
                        </a:blipFill>
                        <a:ln w="31750">
                          <a:solidFill>
                            <a:srgbClr val="0000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CEE1A" id="Rectangle 4113" o:spid="_x0000_s1026" style="position:absolute;margin-left:-7.7pt;margin-top:18.25pt;width:466.2pt;height:75.1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" strokeweight="2.5pt">
                <v:fill r:id="rId234" o:title="" recolor="t" rotate="t" type="tile"/>
              </v:rect>
            </w:pict>
          </mc:Fallback>
        </mc:AlternateContent>
      </w:r>
    </w:p>
    <w:p w14:paraId="3074A77E" w14:textId="77777777" w:rsidR="00BA25AE" w:rsidRPr="00404216" w:rsidRDefault="00BA25AE" w:rsidP="00BA25AE">
      <w:pPr>
        <w:jc w:val="both"/>
        <w:rPr>
          <w:rFonts w:ascii="Ebrima" w:hAnsi="Ebrima" w:cs="Times New Roman"/>
        </w:rPr>
      </w:pPr>
      <w:r w:rsidRPr="00404216">
        <w:rPr>
          <w:rFonts w:ascii="Ebrima" w:hAnsi="Ebrima" w:cs="Times New Roman"/>
        </w:rPr>
        <w:t xml:space="preserve">  This is all part of the </w:t>
      </w:r>
      <w:proofErr w:type="gramStart"/>
      <w:r w:rsidRPr="00404216">
        <w:rPr>
          <w:rFonts w:ascii="Ebrima" w:hAnsi="Ebrima" w:cs="Times New Roman"/>
        </w:rPr>
        <w:t>Admin</w:t>
      </w:r>
      <w:proofErr w:type="gramEnd"/>
      <w:r w:rsidRPr="00404216">
        <w:rPr>
          <w:rFonts w:ascii="Ebrima" w:hAnsi="Ebrima" w:cs="Times New Roman"/>
        </w:rPr>
        <w:t xml:space="preserve"> work that you have to do in preparation for your class.</w:t>
      </w:r>
    </w:p>
    <w:p w14:paraId="6C619A94" w14:textId="77777777" w:rsidR="00C80BD7" w:rsidRDefault="00BA25AE" w:rsidP="00BA25AE">
      <w:pPr>
        <w:jc w:val="both"/>
        <w:rPr>
          <w:rFonts w:ascii="Ebrima" w:hAnsi="Ebrima" w:cs="Times New Roman"/>
        </w:rPr>
      </w:pPr>
      <w:r w:rsidRPr="00404216">
        <w:rPr>
          <w:rFonts w:ascii="Ebrima" w:hAnsi="Ebrima" w:cs="Times New Roman"/>
        </w:rPr>
        <w:t xml:space="preserve">  This could be in the form of a Prep Book or a Lesson Plan File where each one is dated so </w:t>
      </w:r>
    </w:p>
    <w:p w14:paraId="064A5F33" w14:textId="1FED6103" w:rsidR="00BA25AE" w:rsidRPr="00404216" w:rsidRDefault="00BA25AE" w:rsidP="00BA25AE">
      <w:pPr>
        <w:jc w:val="both"/>
        <w:rPr>
          <w:rFonts w:ascii="Ebrima" w:hAnsi="Ebrima" w:cs="Times New Roman"/>
        </w:rPr>
      </w:pPr>
      <w:r w:rsidRPr="00404216">
        <w:rPr>
          <w:rFonts w:ascii="Ebrima" w:hAnsi="Ebrima" w:cs="Times New Roman"/>
        </w:rPr>
        <w:t xml:space="preserve">  you </w:t>
      </w:r>
      <w:r w:rsidR="00C80BD7">
        <w:rPr>
          <w:rFonts w:ascii="Ebrima" w:hAnsi="Ebrima" w:cs="Times New Roman"/>
        </w:rPr>
        <w:t xml:space="preserve"> </w:t>
      </w:r>
      <w:r w:rsidRPr="00404216">
        <w:rPr>
          <w:rFonts w:ascii="Ebrima" w:hAnsi="Ebrima" w:cs="Times New Roman"/>
        </w:rPr>
        <w:t xml:space="preserve"> have a record of each lesson on hand.</w:t>
      </w:r>
    </w:p>
    <w:p w14:paraId="3EAFE0BE" w14:textId="70B21666" w:rsidR="00BA25AE" w:rsidRPr="004B3413" w:rsidRDefault="00BA25AE" w:rsidP="00BA25AE">
      <w:pPr>
        <w:jc w:val="both"/>
        <w:rPr>
          <w:rFonts w:ascii="Ebrima" w:hAnsi="Ebrima" w:cs="Times New Roman"/>
          <w:u w:val="single"/>
        </w:rPr>
      </w:pPr>
      <w:r w:rsidRPr="004B3413">
        <w:rPr>
          <w:rFonts w:ascii="Ebrima" w:hAnsi="Ebrima" w:cs="Times New Roman"/>
          <w:u w:val="single"/>
        </w:rPr>
        <w:lastRenderedPageBreak/>
        <w:t>Personal Details</w:t>
      </w:r>
    </w:p>
    <w:p w14:paraId="7C4DB615" w14:textId="77777777" w:rsidR="00BA25AE" w:rsidRPr="00404216" w:rsidRDefault="00BA25AE" w:rsidP="00BA25AE">
      <w:pPr>
        <w:jc w:val="both"/>
        <w:rPr>
          <w:rFonts w:ascii="Ebrima" w:hAnsi="Ebrima" w:cs="Times New Roman"/>
        </w:rPr>
      </w:pPr>
      <w:proofErr w:type="gramStart"/>
      <w:r w:rsidRPr="00404216">
        <w:rPr>
          <w:rFonts w:ascii="Ebrima" w:hAnsi="Ebrima" w:cs="Times New Roman"/>
        </w:rPr>
        <w:t>In order for</w:t>
      </w:r>
      <w:proofErr w:type="gramEnd"/>
      <w:r w:rsidRPr="00404216">
        <w:rPr>
          <w:rFonts w:ascii="Ebrima" w:hAnsi="Ebrima" w:cs="Times New Roman"/>
        </w:rPr>
        <w:t xml:space="preserve"> you to be able to call their homes, you need a copy of all of their personal details.  This </w:t>
      </w:r>
      <w:proofErr w:type="gramStart"/>
      <w:r w:rsidRPr="00404216">
        <w:rPr>
          <w:rFonts w:ascii="Ebrima" w:hAnsi="Ebrima" w:cs="Times New Roman"/>
        </w:rPr>
        <w:t>includes :</w:t>
      </w:r>
      <w:proofErr w:type="gramEnd"/>
      <w:r w:rsidRPr="00404216">
        <w:rPr>
          <w:rFonts w:ascii="Ebrima" w:hAnsi="Ebrima" w:cs="Times New Roman"/>
        </w:rPr>
        <w:t xml:space="preserve"> child’s personal details (including DOB), contact details (telephone numbers and address).  Parent’s cell and work numbers, email address, etc.</w:t>
      </w:r>
    </w:p>
    <w:p w14:paraId="4C4F3465" w14:textId="147458E0" w:rsidR="00BA25AE" w:rsidRPr="00404216" w:rsidRDefault="00BA25AE" w:rsidP="00BA25AE">
      <w:pPr>
        <w:jc w:val="both"/>
        <w:rPr>
          <w:rFonts w:ascii="Ebrima" w:hAnsi="Ebrima" w:cs="Times New Roman"/>
        </w:rPr>
      </w:pPr>
      <w:r w:rsidRPr="00404216">
        <w:rPr>
          <w:rFonts w:ascii="Ebrima" w:hAnsi="Ebrima" w:cs="Times New Roman"/>
        </w:rPr>
        <w:t>Maybe even a next of kin.</w:t>
      </w:r>
      <w:r w:rsidR="00C80BD7">
        <w:rPr>
          <w:rFonts w:ascii="Ebrima" w:hAnsi="Ebrima" w:cs="Times New Roman"/>
        </w:rPr>
        <w:t xml:space="preserve"> </w:t>
      </w:r>
      <w:r w:rsidRPr="00404216">
        <w:rPr>
          <w:rFonts w:ascii="Ebrima" w:hAnsi="Ebrima" w:cs="Times New Roman"/>
        </w:rPr>
        <w:t>This forms part of your admin file.</w:t>
      </w:r>
    </w:p>
    <w:p w14:paraId="1599EEC5" w14:textId="77777777" w:rsidR="00BA25AE" w:rsidRPr="00404216" w:rsidRDefault="00BA25AE" w:rsidP="00BA25AE">
      <w:pPr>
        <w:jc w:val="both"/>
        <w:rPr>
          <w:rFonts w:ascii="Ebrima" w:hAnsi="Ebrima" w:cs="Times New Roman"/>
        </w:rPr>
      </w:pPr>
    </w:p>
    <w:p w14:paraId="4D69BA81" w14:textId="25059B5D" w:rsidR="00BA25AE" w:rsidRPr="00404216" w:rsidRDefault="00BA25AE" w:rsidP="00BA25AE">
      <w:pPr>
        <w:jc w:val="both"/>
        <w:rPr>
          <w:rFonts w:ascii="Ebrima" w:hAnsi="Ebrima" w:cs="Times New Roman"/>
          <w:bCs/>
          <w:u w:val="single"/>
        </w:rPr>
      </w:pPr>
      <w:r w:rsidRPr="00404216">
        <w:rPr>
          <w:rFonts w:ascii="Ebrima" w:hAnsi="Ebrima" w:cs="Times New Roman"/>
          <w:bCs/>
          <w:u w:val="single"/>
        </w:rPr>
        <w:t>Year Plan</w:t>
      </w:r>
    </w:p>
    <w:p w14:paraId="6C24D6E1" w14:textId="77777777" w:rsidR="00BA25AE" w:rsidRPr="00404216" w:rsidRDefault="00BA25AE" w:rsidP="00BA25AE">
      <w:pPr>
        <w:jc w:val="both"/>
        <w:rPr>
          <w:rFonts w:ascii="Ebrima" w:hAnsi="Ebrima" w:cs="Times New Roman"/>
        </w:rPr>
      </w:pPr>
      <w:r w:rsidRPr="00404216">
        <w:rPr>
          <w:rFonts w:ascii="Ebrima" w:hAnsi="Ebrima" w:cs="Times New Roman"/>
        </w:rPr>
        <w:t>As part of your admin file and planning, it is also useful to have a year plan.  This will help you as the teacher plot out your course for the year and help you achieve the requirements for the year in the time allocated.  You should also mark off class excursions, special programs, extra activities, etc. on your year plan.  Students and parents can also have a copy of this so that they are aware of the exciting year ahead.</w:t>
      </w:r>
    </w:p>
    <w:p w14:paraId="2CAB2DFD" w14:textId="77777777" w:rsidR="00BA25AE" w:rsidRDefault="00BA25AE" w:rsidP="00BA25AE">
      <w:pPr>
        <w:jc w:val="both"/>
        <w:rPr>
          <w:rFonts w:ascii="Ebrima" w:hAnsi="Ebrima" w:cs="Times New Roman"/>
        </w:rPr>
      </w:pPr>
      <w:r w:rsidRPr="00404216">
        <w:rPr>
          <w:rFonts w:ascii="Ebrima" w:hAnsi="Ebrima" w:cs="Times New Roman"/>
        </w:rPr>
        <w:t xml:space="preserve"> </w:t>
      </w:r>
    </w:p>
    <w:p w14:paraId="3E101AE0" w14:textId="6CD64F05" w:rsidR="00BA25AE" w:rsidRPr="00404216" w:rsidRDefault="00BA25AE" w:rsidP="00BA25AE">
      <w:pPr>
        <w:jc w:val="both"/>
        <w:rPr>
          <w:rFonts w:ascii="Ebrima" w:hAnsi="Ebrima" w:cs="Times New Roman"/>
          <w:bCs/>
          <w:u w:val="single"/>
        </w:rPr>
      </w:pPr>
      <w:r>
        <w:rPr>
          <w:noProof/>
          <w:lang w:val="en-ZA" w:eastAsia="en-ZA"/>
        </w:rPr>
        <w:drawing>
          <wp:anchor distT="0" distB="0" distL="114300" distR="114300" simplePos="0" relativeHeight="251936768" behindDoc="0" locked="0" layoutInCell="1" allowOverlap="1" wp14:anchorId="66A44672" wp14:editId="472F66B2">
            <wp:simplePos x="0" y="0"/>
            <wp:positionH relativeFrom="column">
              <wp:posOffset>1400175</wp:posOffset>
            </wp:positionH>
            <wp:positionV relativeFrom="paragraph">
              <wp:posOffset>304800</wp:posOffset>
            </wp:positionV>
            <wp:extent cx="1028065" cy="1019175"/>
            <wp:effectExtent l="0" t="0" r="635" b="9525"/>
            <wp:wrapThrough wrapText="bothSides">
              <wp:wrapPolygon edited="0">
                <wp:start x="0" y="0"/>
                <wp:lineTo x="0" y="21398"/>
                <wp:lineTo x="21213" y="21398"/>
                <wp:lineTo x="21213" y="0"/>
                <wp:lineTo x="0" y="0"/>
              </wp:wrapPolygon>
            </wp:wrapThrough>
            <wp:docPr id="47" name="Picture 47" descr="Observation Book: Buy Observation Book by Books Sematol at Low Price in  India | Flipk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servation Book: Buy Observation Book by Books Sematol at Low Price in  India | Flipkart.com"/>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02806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ZA" w:eastAsia="en-ZA"/>
        </w:rPr>
        <w:drawing>
          <wp:anchor distT="0" distB="0" distL="114300" distR="114300" simplePos="0" relativeHeight="251935744" behindDoc="1" locked="0" layoutInCell="1" allowOverlap="1" wp14:anchorId="008387FF" wp14:editId="5104E022">
            <wp:simplePos x="0" y="0"/>
            <wp:positionH relativeFrom="column">
              <wp:posOffset>152400</wp:posOffset>
            </wp:positionH>
            <wp:positionV relativeFrom="paragraph">
              <wp:posOffset>304800</wp:posOffset>
            </wp:positionV>
            <wp:extent cx="1323340" cy="1019175"/>
            <wp:effectExtent l="0" t="0" r="0" b="9525"/>
            <wp:wrapTight wrapText="bothSides">
              <wp:wrapPolygon edited="0">
                <wp:start x="0" y="0"/>
                <wp:lineTo x="0" y="21398"/>
                <wp:lineTo x="21144" y="21398"/>
                <wp:lineTo x="21144" y="0"/>
                <wp:lineTo x="0" y="0"/>
              </wp:wrapPolygon>
            </wp:wrapTight>
            <wp:docPr id="42" name="Picture 42" descr="800+ Free Open Book &amp; Book Image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00+ Free Open Book &amp; Book Images - Pixabay"/>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323340"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4216">
        <w:rPr>
          <w:rFonts w:ascii="Ebrima" w:hAnsi="Ebrima" w:cs="Times New Roman"/>
        </w:rPr>
        <w:t xml:space="preserve">  O</w:t>
      </w:r>
      <w:r w:rsidRPr="00404216">
        <w:rPr>
          <w:rFonts w:ascii="Ebrima" w:hAnsi="Ebrima" w:cs="Times New Roman"/>
          <w:bCs/>
          <w:u w:val="single"/>
        </w:rPr>
        <w:t>bservation Book / Child Profile</w:t>
      </w:r>
    </w:p>
    <w:p w14:paraId="0AE3E6A9" w14:textId="1FB9D7DD" w:rsidR="00BA25AE" w:rsidRPr="00404216" w:rsidRDefault="00BA25AE" w:rsidP="00BA25AE">
      <w:pPr>
        <w:ind w:left="720"/>
        <w:jc w:val="both"/>
        <w:rPr>
          <w:rFonts w:ascii="Ebrima" w:hAnsi="Ebrima" w:cs="Times New Roman"/>
        </w:rPr>
      </w:pPr>
      <w:r w:rsidRPr="00404216">
        <w:rPr>
          <w:rFonts w:ascii="Ebrima" w:hAnsi="Ebrima" w:cs="Times New Roman"/>
        </w:rPr>
        <w:t>You should have a p</w:t>
      </w:r>
      <w:r w:rsidRPr="00E94DA5">
        <w:rPr>
          <w:noProof/>
          <w:lang w:val="en-ZA" w:eastAsia="en-ZA"/>
        </w:rPr>
        <w:t xml:space="preserve"> </w:t>
      </w:r>
      <w:r w:rsidRPr="00404216">
        <w:rPr>
          <w:rFonts w:ascii="Ebrima" w:hAnsi="Ebrima" w:cs="Times New Roman"/>
        </w:rPr>
        <w:t xml:space="preserve">age for each child. This is where you </w:t>
      </w:r>
      <w:r w:rsidR="00FA1717" w:rsidRPr="00404216">
        <w:rPr>
          <w:rFonts w:ascii="Ebrima" w:hAnsi="Ebrima" w:cs="Times New Roman"/>
        </w:rPr>
        <w:t>record your</w:t>
      </w:r>
      <w:r w:rsidRPr="00404216">
        <w:rPr>
          <w:rFonts w:ascii="Ebrima" w:hAnsi="Ebrima" w:cs="Times New Roman"/>
        </w:rPr>
        <w:t xml:space="preserve"> observation about the child in class for the day. </w:t>
      </w:r>
      <w:proofErr w:type="gramStart"/>
      <w:r w:rsidRPr="00404216">
        <w:rPr>
          <w:rFonts w:ascii="Ebrima" w:hAnsi="Ebrima" w:cs="Times New Roman"/>
        </w:rPr>
        <w:t>E.g.</w:t>
      </w:r>
      <w:proofErr w:type="gramEnd"/>
      <w:r w:rsidRPr="00404216">
        <w:rPr>
          <w:rFonts w:ascii="Ebrima" w:hAnsi="Ebrima" w:cs="Times New Roman"/>
        </w:rPr>
        <w:t xml:space="preserve"> </w:t>
      </w:r>
      <w:r w:rsidR="00FA1717" w:rsidRPr="00404216">
        <w:rPr>
          <w:rFonts w:ascii="Ebrima" w:hAnsi="Ebrima" w:cs="Times New Roman"/>
        </w:rPr>
        <w:t>was</w:t>
      </w:r>
      <w:r w:rsidRPr="00404216">
        <w:rPr>
          <w:rFonts w:ascii="Ebrima" w:hAnsi="Ebrima" w:cs="Times New Roman"/>
        </w:rPr>
        <w:t xml:space="preserve"> he unusually quiet / moody / rebellious / was happier than usual / did not do his homework / lost a close family </w:t>
      </w:r>
    </w:p>
    <w:p w14:paraId="6414885B" w14:textId="77777777" w:rsidR="00BA25AE" w:rsidRPr="00404216" w:rsidRDefault="00BA25AE" w:rsidP="00BA25AE">
      <w:pPr>
        <w:jc w:val="both"/>
        <w:rPr>
          <w:rFonts w:ascii="Ebrima" w:hAnsi="Ebrima" w:cs="Times New Roman"/>
        </w:rPr>
      </w:pPr>
      <w:r w:rsidRPr="00404216">
        <w:rPr>
          <w:rFonts w:ascii="Ebrima" w:hAnsi="Ebrima" w:cs="Times New Roman"/>
        </w:rPr>
        <w:t xml:space="preserve">This can also be used to record weekly progress of assignments or projects, book reading etc.  You will be able to monitor progress they are making with their reading of Sai books – to ensure that they are </w:t>
      </w:r>
      <w:proofErr w:type="gramStart"/>
      <w:r w:rsidRPr="00404216">
        <w:rPr>
          <w:rFonts w:ascii="Ebrima" w:hAnsi="Ebrima" w:cs="Times New Roman"/>
        </w:rPr>
        <w:t>actually reading</w:t>
      </w:r>
      <w:proofErr w:type="gramEnd"/>
      <w:r w:rsidRPr="00404216">
        <w:rPr>
          <w:rFonts w:ascii="Ebrima" w:hAnsi="Ebrima" w:cs="Times New Roman"/>
        </w:rPr>
        <w:t>, note the book title and the page number each week so you can ensure that they are reading regularly, etc.</w:t>
      </w:r>
    </w:p>
    <w:p w14:paraId="02BFF649" w14:textId="77777777" w:rsidR="00BA25AE" w:rsidRPr="00404216" w:rsidRDefault="00BA25AE" w:rsidP="00BA25AE">
      <w:pPr>
        <w:jc w:val="both"/>
        <w:rPr>
          <w:rFonts w:ascii="Ebrima" w:hAnsi="Ebrima" w:cs="Times New Roman"/>
        </w:rPr>
      </w:pPr>
      <w:r w:rsidRPr="00404216">
        <w:rPr>
          <w:rFonts w:ascii="Ebrima" w:hAnsi="Ebrima" w:cs="Times New Roman"/>
        </w:rPr>
        <w:t>The ideal time to fill this in is just after your class finishes.  In this way, everything that happened in the class is still fresh in your mind and you will be able to record your observations accurately.</w:t>
      </w:r>
    </w:p>
    <w:p w14:paraId="1957FF3A" w14:textId="77777777" w:rsidR="00BA25AE" w:rsidRPr="00404216" w:rsidRDefault="00BA25AE" w:rsidP="00BA25AE">
      <w:pPr>
        <w:jc w:val="both"/>
        <w:rPr>
          <w:rFonts w:ascii="Ebrima" w:hAnsi="Ebrima" w:cs="Times New Roman"/>
        </w:rPr>
      </w:pPr>
      <w:r w:rsidRPr="00404216">
        <w:rPr>
          <w:rFonts w:ascii="Ebrima" w:hAnsi="Ebrima" w:cs="Times New Roman"/>
        </w:rPr>
        <w:t xml:space="preserve">This is where you </w:t>
      </w:r>
      <w:proofErr w:type="gramStart"/>
      <w:r w:rsidRPr="00404216">
        <w:rPr>
          <w:rFonts w:ascii="Ebrima" w:hAnsi="Ebrima" w:cs="Times New Roman"/>
        </w:rPr>
        <w:t>are able to</w:t>
      </w:r>
      <w:proofErr w:type="gramEnd"/>
      <w:r w:rsidRPr="00404216">
        <w:rPr>
          <w:rFonts w:ascii="Ebrima" w:hAnsi="Ebrima" w:cs="Times New Roman"/>
        </w:rPr>
        <w:t xml:space="preserve"> pick up trends with the child and obviously help him/her accordingly.  You may also choose to mention these observations to the parent and discuss with them if needs be or during parent meetings. </w:t>
      </w:r>
    </w:p>
    <w:p w14:paraId="5FE70A18" w14:textId="77777777" w:rsidR="00BA25AE" w:rsidRPr="00404216" w:rsidRDefault="00BA25AE" w:rsidP="00BA25AE">
      <w:pPr>
        <w:jc w:val="both"/>
        <w:rPr>
          <w:rFonts w:ascii="Ebrima" w:hAnsi="Ebrima" w:cs="Times New Roman"/>
        </w:rPr>
      </w:pPr>
      <w:r w:rsidRPr="00404216">
        <w:rPr>
          <w:rFonts w:ascii="Ebrima" w:hAnsi="Ebrima" w:cs="Times New Roman"/>
        </w:rPr>
        <w:t>If a child attends centre activities outside of the Balvikas activities, these too should also be noted positively against the child, eg. Nagasankirtan, seva programs, etc.</w:t>
      </w:r>
    </w:p>
    <w:p w14:paraId="3D7B2A23" w14:textId="54143CF1" w:rsidR="00BA25AE" w:rsidRDefault="00BA25AE" w:rsidP="00BA25AE">
      <w:pPr>
        <w:jc w:val="both"/>
        <w:rPr>
          <w:rFonts w:ascii="Ebrima" w:hAnsi="Ebrima" w:cs="Times New Roman"/>
        </w:rPr>
      </w:pPr>
    </w:p>
    <w:p w14:paraId="2772D00E" w14:textId="7AA46F24" w:rsidR="004B3413" w:rsidRDefault="004B3413" w:rsidP="00BA25AE">
      <w:pPr>
        <w:jc w:val="both"/>
        <w:rPr>
          <w:rFonts w:ascii="Ebrima" w:hAnsi="Ebrima" w:cs="Times New Roman"/>
        </w:rPr>
      </w:pPr>
    </w:p>
    <w:p w14:paraId="1148B1EA" w14:textId="77777777" w:rsidR="004B3413" w:rsidRPr="00404216" w:rsidRDefault="004B3413" w:rsidP="00BA25AE">
      <w:pPr>
        <w:jc w:val="both"/>
        <w:rPr>
          <w:rFonts w:ascii="Ebrima" w:hAnsi="Ebrima" w:cs="Times New Roman"/>
        </w:rPr>
      </w:pPr>
    </w:p>
    <w:p w14:paraId="60CF2430" w14:textId="3CB26E03" w:rsidR="004B3413" w:rsidRPr="004B3413" w:rsidRDefault="00EA1F7D" w:rsidP="004B3413">
      <w:pPr>
        <w:jc w:val="both"/>
        <w:rPr>
          <w:rFonts w:ascii="Ebrima" w:hAnsi="Ebrima" w:cs="Times New Roman"/>
          <w:bCs/>
          <w:u w:val="single"/>
        </w:rPr>
      </w:pPr>
      <w:r w:rsidRPr="004B3413">
        <w:rPr>
          <w:rFonts w:ascii="Ebrima" w:hAnsi="Ebrima" w:cs="Times New Roman"/>
          <w:bCs/>
          <w:u w:val="single"/>
        </w:rPr>
        <w:lastRenderedPageBreak/>
        <w:t xml:space="preserve">Parent </w:t>
      </w:r>
      <w:r w:rsidR="004B3413" w:rsidRPr="004B3413">
        <w:rPr>
          <w:rFonts w:ascii="Ebrima" w:hAnsi="Ebrima" w:cs="Times New Roman"/>
          <w:bCs/>
          <w:u w:val="single"/>
        </w:rPr>
        <w:t>Meetings</w:t>
      </w:r>
    </w:p>
    <w:p w14:paraId="2F26D411" w14:textId="243349D3" w:rsidR="00EA1F7D" w:rsidRPr="004B3413" w:rsidRDefault="004B3413" w:rsidP="004B3413">
      <w:pPr>
        <w:pStyle w:val="ListParagraph"/>
        <w:jc w:val="both"/>
        <w:rPr>
          <w:rFonts w:ascii="Ebrima" w:hAnsi="Ebrima" w:cs="Times New Roman"/>
          <w:bCs/>
          <w:u w:val="single"/>
        </w:rPr>
      </w:pPr>
      <w:r>
        <w:rPr>
          <w:noProof/>
          <w:lang w:val="en-ZA" w:eastAsia="en-ZA"/>
        </w:rPr>
        <w:drawing>
          <wp:anchor distT="0" distB="0" distL="114300" distR="114300" simplePos="0" relativeHeight="252073984" behindDoc="1" locked="0" layoutInCell="1" allowOverlap="1" wp14:anchorId="132EB1A3" wp14:editId="2C04ED66">
            <wp:simplePos x="0" y="0"/>
            <wp:positionH relativeFrom="column">
              <wp:posOffset>323850</wp:posOffset>
            </wp:positionH>
            <wp:positionV relativeFrom="paragraph">
              <wp:posOffset>151765</wp:posOffset>
            </wp:positionV>
            <wp:extent cx="1362075" cy="1666875"/>
            <wp:effectExtent l="0" t="0" r="9525" b="9525"/>
            <wp:wrapTight wrapText="bothSides">
              <wp:wrapPolygon edited="0">
                <wp:start x="0" y="0"/>
                <wp:lineTo x="0" y="21477"/>
                <wp:lineTo x="21449" y="21477"/>
                <wp:lineTo x="21449" y="0"/>
                <wp:lineTo x="0" y="0"/>
              </wp:wrapPolygon>
            </wp:wrapTight>
            <wp:docPr id="105" name="Picture 105" descr="PARENT TEACHER MEETING | Gagan Public School, Greater Noida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RENT TEACHER MEETING | Gagan Public School, Greater Noida West"/>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36207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413">
        <w:rPr>
          <w:rFonts w:ascii="Ebrima" w:hAnsi="Ebrima" w:cs="Times New Roman"/>
          <w:bCs/>
        </w:rPr>
        <w:t xml:space="preserve"> Remember</w:t>
      </w:r>
      <w:r w:rsidR="00EA1F7D" w:rsidRPr="004B3413">
        <w:rPr>
          <w:rFonts w:ascii="Ebrima" w:hAnsi="Ebrima" w:cs="Times New Roman"/>
        </w:rPr>
        <w:t xml:space="preserve"> that the program </w:t>
      </w:r>
      <w:r>
        <w:rPr>
          <w:rFonts w:ascii="Ebrima" w:hAnsi="Ebrima" w:cs="Times New Roman"/>
        </w:rPr>
        <w:t xml:space="preserve">is </w:t>
      </w:r>
      <w:r w:rsidR="00EA1F7D" w:rsidRPr="004B3413">
        <w:rPr>
          <w:rFonts w:ascii="Ebrima" w:hAnsi="Ebrima" w:cs="Times New Roman"/>
        </w:rPr>
        <w:t>based on the inter</w:t>
      </w:r>
      <w:r>
        <w:rPr>
          <w:rFonts w:ascii="Ebrima" w:hAnsi="Ebrima" w:cs="Times New Roman"/>
        </w:rPr>
        <w:t>-</w:t>
      </w:r>
      <w:r w:rsidR="00EA1F7D" w:rsidRPr="004B3413">
        <w:rPr>
          <w:rFonts w:ascii="Ebrima" w:hAnsi="Ebrima" w:cs="Times New Roman"/>
        </w:rPr>
        <w:t>dependent relationship between the child, parent &amp; teacher.  So regular parent meetings help keep the parent in the loop as to what is happening in the class and centre and the parents are also given an opportunity of expressing their own concerns &amp; comments and will also discuss the child’s behavior / attitude at home.</w:t>
      </w:r>
      <w:r w:rsidR="00386A89" w:rsidRPr="004B3413">
        <w:rPr>
          <w:noProof/>
          <w:lang w:val="en-ZA" w:eastAsia="en-ZA"/>
        </w:rPr>
        <w:t xml:space="preserve"> </w:t>
      </w:r>
    </w:p>
    <w:p w14:paraId="7FA263DE" w14:textId="01463036" w:rsidR="00EA1F7D" w:rsidRPr="00404216" w:rsidRDefault="00EA1F7D" w:rsidP="00EA1F7D">
      <w:pPr>
        <w:jc w:val="both"/>
        <w:rPr>
          <w:rFonts w:ascii="Ebrima" w:hAnsi="Ebrima" w:cs="Times New Roman"/>
        </w:rPr>
      </w:pPr>
      <w:r w:rsidRPr="00404216">
        <w:rPr>
          <w:rFonts w:ascii="Ebrima" w:hAnsi="Ebrima" w:cs="Times New Roman"/>
        </w:rPr>
        <w:t>The general parent meetings should be at least once a term – and for record purposes, please remember to record the agenda and minutes of these meetings in your file.</w:t>
      </w:r>
    </w:p>
    <w:p w14:paraId="13DE37BC" w14:textId="11FD96CE" w:rsidR="00EA1F7D" w:rsidRPr="00404216" w:rsidRDefault="00EA1F7D" w:rsidP="00EA1F7D">
      <w:pPr>
        <w:jc w:val="both"/>
        <w:rPr>
          <w:rFonts w:ascii="Ebrima" w:hAnsi="Ebrima" w:cs="Times New Roman"/>
        </w:rPr>
      </w:pPr>
      <w:r w:rsidRPr="00404216">
        <w:rPr>
          <w:rFonts w:ascii="Ebrima" w:hAnsi="Ebrima" w:cs="Times New Roman"/>
        </w:rPr>
        <w:t>Just as you have general class parent meetings, it is also very important to have meetings with individual parents – these are important because you will need to discuss personal concerns with individual parents pertaining to their child only, in a more discreet manner.</w:t>
      </w:r>
    </w:p>
    <w:p w14:paraId="4F0CD2FB" w14:textId="77777777" w:rsidR="00EA1F7D" w:rsidRPr="00404216" w:rsidRDefault="00EA1F7D" w:rsidP="00EA1F7D">
      <w:pPr>
        <w:jc w:val="both"/>
        <w:rPr>
          <w:rFonts w:ascii="Ebrima" w:hAnsi="Ebrima" w:cs="Times New Roman"/>
        </w:rPr>
      </w:pPr>
    </w:p>
    <w:p w14:paraId="3A06BD0D" w14:textId="77777777" w:rsidR="00EA1F7D" w:rsidRPr="00404216" w:rsidRDefault="00EA1F7D" w:rsidP="00EA1F7D">
      <w:pPr>
        <w:jc w:val="both"/>
        <w:rPr>
          <w:rFonts w:ascii="Ebrima" w:hAnsi="Ebrima" w:cs="Times New Roman"/>
          <w:bCs/>
          <w:u w:val="single"/>
        </w:rPr>
      </w:pPr>
      <w:r w:rsidRPr="00404216">
        <w:rPr>
          <w:rFonts w:ascii="Ebrima" w:hAnsi="Ebrima" w:cs="Times New Roman"/>
          <w:bCs/>
          <w:u w:val="single"/>
        </w:rPr>
        <w:t>Informal Meetings</w:t>
      </w:r>
    </w:p>
    <w:p w14:paraId="2F8F7BB5" w14:textId="77777777" w:rsidR="00EA1F7D" w:rsidRPr="00404216" w:rsidRDefault="00EA1F7D" w:rsidP="00EA1F7D">
      <w:pPr>
        <w:jc w:val="both"/>
        <w:rPr>
          <w:rFonts w:ascii="Ebrima" w:hAnsi="Ebrima" w:cs="Times New Roman"/>
        </w:rPr>
      </w:pPr>
      <w:r w:rsidRPr="00404216">
        <w:rPr>
          <w:rFonts w:ascii="Ebrima" w:hAnsi="Ebrima" w:cs="Times New Roman"/>
        </w:rPr>
        <w:t>Any discussions with parents informally – perhaps in the car park after satsang, etc. should also be noted if they apply to the child’s progress and files accordingly under that child’s record.</w:t>
      </w:r>
    </w:p>
    <w:p w14:paraId="2E899C62" w14:textId="77777777" w:rsidR="00EA1F7D" w:rsidRPr="00404216" w:rsidRDefault="00EA1F7D" w:rsidP="00EA1F7D">
      <w:pPr>
        <w:jc w:val="both"/>
        <w:rPr>
          <w:rFonts w:ascii="Ebrima" w:hAnsi="Ebrima" w:cs="Times New Roman"/>
        </w:rPr>
      </w:pPr>
    </w:p>
    <w:p w14:paraId="704115F8" w14:textId="77777777" w:rsidR="00EA1F7D" w:rsidRPr="00404216" w:rsidRDefault="00EA1F7D" w:rsidP="00EA1F7D">
      <w:pPr>
        <w:jc w:val="both"/>
        <w:rPr>
          <w:rFonts w:ascii="Ebrima" w:hAnsi="Ebrima" w:cs="Times New Roman"/>
          <w:bCs/>
          <w:u w:val="single"/>
        </w:rPr>
      </w:pPr>
      <w:r w:rsidRPr="00404216">
        <w:rPr>
          <w:rFonts w:ascii="Ebrima" w:hAnsi="Ebrima" w:cs="Times New Roman"/>
          <w:bCs/>
          <w:u w:val="single"/>
        </w:rPr>
        <w:t>Home Visits</w:t>
      </w:r>
    </w:p>
    <w:p w14:paraId="0BF4B80B" w14:textId="77777777" w:rsidR="00EA1F7D" w:rsidRPr="00404216" w:rsidRDefault="00EA1F7D" w:rsidP="00EA1F7D">
      <w:pPr>
        <w:jc w:val="both"/>
        <w:rPr>
          <w:rFonts w:ascii="Ebrima" w:hAnsi="Ebrima" w:cs="Times New Roman"/>
        </w:rPr>
      </w:pPr>
      <w:r w:rsidRPr="00404216">
        <w:rPr>
          <w:rFonts w:ascii="Ebrima" w:hAnsi="Ebrima" w:cs="Times New Roman"/>
        </w:rPr>
        <w:t>The requirement is that at least 1 home visit per year should be done.</w:t>
      </w:r>
    </w:p>
    <w:p w14:paraId="464535AB" w14:textId="77777777" w:rsidR="00EA1F7D" w:rsidRPr="00404216" w:rsidRDefault="00EA1F7D" w:rsidP="00EA1F7D">
      <w:pPr>
        <w:jc w:val="both"/>
        <w:rPr>
          <w:rFonts w:ascii="Ebrima" w:hAnsi="Ebrima" w:cs="Times New Roman"/>
        </w:rPr>
      </w:pPr>
      <w:r w:rsidRPr="00404216">
        <w:rPr>
          <w:rFonts w:ascii="Ebrima" w:hAnsi="Ebrima" w:cs="Times New Roman"/>
        </w:rPr>
        <w:t>During this time, you would be able to discuss the progress of the child in a more comfortable environment for them without them being intimidated or uncomfortable.  You will be able to relate better to things going on in their lives that could have an impact on the child.  Number of people in the home, challenges, etc.</w:t>
      </w:r>
    </w:p>
    <w:p w14:paraId="6828B962" w14:textId="77777777" w:rsidR="00EA1F7D" w:rsidRPr="00404216" w:rsidRDefault="00EA1F7D" w:rsidP="00EA1F7D">
      <w:pPr>
        <w:jc w:val="both"/>
        <w:rPr>
          <w:rFonts w:ascii="Ebrima" w:hAnsi="Ebrima" w:cs="Times New Roman"/>
        </w:rPr>
      </w:pPr>
      <w:r w:rsidRPr="00404216">
        <w:rPr>
          <w:rFonts w:ascii="Ebrima" w:hAnsi="Ebrima" w:cs="Times New Roman"/>
        </w:rPr>
        <w:t>These visits are done, really with only the child’s interest at heart. These visits and discussions must also be recorded.</w:t>
      </w:r>
    </w:p>
    <w:p w14:paraId="6F9A4651" w14:textId="77777777" w:rsidR="00EA1F7D" w:rsidRPr="00404216" w:rsidRDefault="00EA1F7D" w:rsidP="00EA1F7D">
      <w:pPr>
        <w:jc w:val="both"/>
        <w:rPr>
          <w:rFonts w:ascii="Ebrima" w:hAnsi="Ebrima" w:cs="Times New Roman"/>
          <w:bCs/>
          <w:u w:val="single"/>
        </w:rPr>
      </w:pPr>
    </w:p>
    <w:p w14:paraId="0C887E26" w14:textId="77777777" w:rsidR="00EA1F7D" w:rsidRPr="00404216" w:rsidRDefault="00EA1F7D" w:rsidP="00EA1F7D">
      <w:pPr>
        <w:jc w:val="both"/>
        <w:rPr>
          <w:rFonts w:ascii="Ebrima" w:hAnsi="Ebrima" w:cs="Times New Roman"/>
        </w:rPr>
      </w:pPr>
      <w:r w:rsidRPr="00404216">
        <w:rPr>
          <w:rFonts w:ascii="Ebrima" w:hAnsi="Ebrima" w:cs="Times New Roman"/>
          <w:bCs/>
          <w:u w:val="single"/>
        </w:rPr>
        <w:t>Evaluation Forms</w:t>
      </w:r>
    </w:p>
    <w:p w14:paraId="6B5C40DC" w14:textId="77777777" w:rsidR="00EA1F7D" w:rsidRPr="00404216" w:rsidRDefault="00EA1F7D" w:rsidP="00EA1F7D">
      <w:pPr>
        <w:jc w:val="both"/>
        <w:rPr>
          <w:rFonts w:ascii="Ebrima" w:hAnsi="Ebrima" w:cs="Times New Roman"/>
        </w:rPr>
      </w:pPr>
      <w:r w:rsidRPr="00404216">
        <w:rPr>
          <w:rFonts w:ascii="Ebrima" w:hAnsi="Ebrima" w:cs="Times New Roman"/>
        </w:rPr>
        <w:t>During the individual parent meetings, parents will be required to fill in Parent Evaluation forms which gives you an idea of what the child is like at home – you and the child would also be required to fill in the same questions individually and then all 3 sit together and we match the result each one has and discuss accordingly.</w:t>
      </w:r>
    </w:p>
    <w:p w14:paraId="6F15D110" w14:textId="770EB5B9" w:rsidR="00EA1F7D" w:rsidRPr="00404216" w:rsidRDefault="00EA1F7D" w:rsidP="00EA1F7D">
      <w:pPr>
        <w:jc w:val="both"/>
        <w:rPr>
          <w:rFonts w:ascii="Ebrima" w:hAnsi="Ebrima" w:cs="Times New Roman"/>
        </w:rPr>
      </w:pPr>
      <w:proofErr w:type="gramStart"/>
      <w:r w:rsidRPr="00404216">
        <w:rPr>
          <w:rFonts w:ascii="Ebrima" w:hAnsi="Ebrima" w:cs="Times New Roman"/>
        </w:rPr>
        <w:t>All of</w:t>
      </w:r>
      <w:proofErr w:type="gramEnd"/>
      <w:r w:rsidRPr="00404216">
        <w:rPr>
          <w:rFonts w:ascii="Ebrima" w:hAnsi="Ebrima" w:cs="Times New Roman"/>
        </w:rPr>
        <w:t xml:space="preserve"> these forms are then filed and</w:t>
      </w:r>
      <w:r w:rsidR="00C80BD7">
        <w:rPr>
          <w:rFonts w:ascii="Ebrima" w:hAnsi="Ebrima" w:cs="Times New Roman"/>
        </w:rPr>
        <w:t xml:space="preserve"> forms part of your admin file.</w:t>
      </w:r>
    </w:p>
    <w:p w14:paraId="33024E25" w14:textId="77777777" w:rsidR="00EA1F7D" w:rsidRPr="00404216" w:rsidRDefault="00EA1F7D" w:rsidP="00EA1F7D">
      <w:pPr>
        <w:jc w:val="both"/>
        <w:rPr>
          <w:rFonts w:ascii="Ebrima" w:hAnsi="Ebrima" w:cs="Times New Roman"/>
        </w:rPr>
      </w:pPr>
      <w:r w:rsidRPr="00404216">
        <w:rPr>
          <w:rFonts w:ascii="Ebrima" w:hAnsi="Ebrima" w:cs="Times New Roman"/>
          <w:bCs/>
          <w:u w:val="single"/>
        </w:rPr>
        <w:lastRenderedPageBreak/>
        <w:t>Test Results</w:t>
      </w:r>
      <w:r w:rsidRPr="00404216">
        <w:rPr>
          <w:rFonts w:ascii="Ebrima" w:hAnsi="Ebrima" w:cs="Times New Roman"/>
        </w:rPr>
        <w:tab/>
      </w:r>
    </w:p>
    <w:p w14:paraId="1E128BDD" w14:textId="3436A42A" w:rsidR="00EA1F7D" w:rsidRDefault="00EA1F7D" w:rsidP="00EA1F7D">
      <w:pPr>
        <w:jc w:val="both"/>
        <w:rPr>
          <w:rFonts w:ascii="Ebrima" w:hAnsi="Ebrima" w:cs="Times New Roman"/>
        </w:rPr>
      </w:pPr>
      <w:r w:rsidRPr="00404216">
        <w:rPr>
          <w:rFonts w:ascii="Ebrima" w:hAnsi="Ebrima" w:cs="Times New Roman"/>
        </w:rPr>
        <w:t xml:space="preserve">All class test results must always be recorded and filed accordingly. These include all written tests </w:t>
      </w:r>
      <w:r w:rsidR="00C80BD7">
        <w:rPr>
          <w:rFonts w:ascii="Ebrima" w:hAnsi="Ebrima" w:cs="Times New Roman"/>
        </w:rPr>
        <w:t>as well as oral tests in class.</w:t>
      </w:r>
    </w:p>
    <w:p w14:paraId="2F44AC36" w14:textId="77777777" w:rsidR="004B3413" w:rsidRPr="00404216" w:rsidRDefault="004B3413" w:rsidP="00EA1F7D">
      <w:pPr>
        <w:jc w:val="both"/>
        <w:rPr>
          <w:rFonts w:ascii="Ebrima" w:hAnsi="Ebrima" w:cs="Times New Roman"/>
        </w:rPr>
      </w:pPr>
    </w:p>
    <w:p w14:paraId="488C716E" w14:textId="77777777" w:rsidR="00EA1F7D" w:rsidRPr="00404216" w:rsidRDefault="00EA1F7D" w:rsidP="00EA1F7D">
      <w:pPr>
        <w:jc w:val="both"/>
        <w:rPr>
          <w:rFonts w:ascii="Ebrima" w:hAnsi="Ebrima" w:cs="Times New Roman"/>
          <w:bCs/>
          <w:u w:val="single"/>
        </w:rPr>
      </w:pPr>
      <w:r w:rsidRPr="00404216">
        <w:rPr>
          <w:rFonts w:ascii="Ebrima" w:hAnsi="Ebrima" w:cs="Times New Roman"/>
        </w:rPr>
        <w:t>P</w:t>
      </w:r>
      <w:r w:rsidRPr="00404216">
        <w:rPr>
          <w:rFonts w:ascii="Ebrima" w:hAnsi="Ebrima" w:cs="Times New Roman"/>
          <w:bCs/>
          <w:u w:val="single"/>
        </w:rPr>
        <w:t>rogress Reports</w:t>
      </w:r>
    </w:p>
    <w:p w14:paraId="4EE86220" w14:textId="77777777" w:rsidR="00EA1F7D" w:rsidRPr="00404216" w:rsidRDefault="00EA1F7D" w:rsidP="00EA1F7D">
      <w:pPr>
        <w:jc w:val="both"/>
        <w:rPr>
          <w:rFonts w:ascii="Ebrima" w:hAnsi="Ebrima" w:cs="Times New Roman"/>
        </w:rPr>
      </w:pPr>
      <w:r w:rsidRPr="00404216">
        <w:rPr>
          <w:rFonts w:ascii="Ebrima" w:hAnsi="Ebrima" w:cs="Times New Roman"/>
        </w:rPr>
        <w:t>Progress Reports determine the progress of the child.</w:t>
      </w:r>
    </w:p>
    <w:p w14:paraId="4409454F" w14:textId="77777777" w:rsidR="00EA1F7D" w:rsidRPr="00404216" w:rsidRDefault="00EA1F7D" w:rsidP="00EA1F7D">
      <w:pPr>
        <w:jc w:val="both"/>
        <w:rPr>
          <w:rFonts w:ascii="Ebrima" w:hAnsi="Ebrima" w:cs="Times New Roman"/>
        </w:rPr>
      </w:pPr>
      <w:r w:rsidRPr="00404216">
        <w:rPr>
          <w:rFonts w:ascii="Ebrima" w:hAnsi="Ebrima" w:cs="Times New Roman"/>
        </w:rPr>
        <w:t>The new report format allows for the parent and teacher to fill in the report – just like with the evaluation forms.</w:t>
      </w:r>
    </w:p>
    <w:p w14:paraId="5B2F7FC7" w14:textId="1DF5BA34" w:rsidR="00EA1F7D" w:rsidRDefault="00EA1F7D" w:rsidP="00EA1F7D">
      <w:pPr>
        <w:jc w:val="both"/>
        <w:rPr>
          <w:rFonts w:ascii="Ebrima" w:hAnsi="Ebrima" w:cs="Times New Roman"/>
        </w:rPr>
      </w:pPr>
      <w:r w:rsidRPr="00404216">
        <w:rPr>
          <w:rFonts w:ascii="Ebrima" w:hAnsi="Ebrima" w:cs="Times New Roman"/>
        </w:rPr>
        <w:t>You would also notice that the points on the report are all well selected to cover the 5 D’s – these are: Duty, Discipline, Devotion, Discrimination &amp; Determination – as well as their involvement in the organization, which gives a more wholesome picture o</w:t>
      </w:r>
      <w:r w:rsidR="00C80BD7">
        <w:rPr>
          <w:rFonts w:ascii="Ebrima" w:hAnsi="Ebrima" w:cs="Times New Roman"/>
        </w:rPr>
        <w:t>f the child.</w:t>
      </w:r>
    </w:p>
    <w:p w14:paraId="76F51BC1" w14:textId="77777777" w:rsidR="004B3413" w:rsidRPr="00404216" w:rsidRDefault="004B3413" w:rsidP="00EA1F7D">
      <w:pPr>
        <w:jc w:val="both"/>
        <w:rPr>
          <w:rFonts w:ascii="Ebrima" w:hAnsi="Ebrima" w:cs="Times New Roman"/>
        </w:rPr>
      </w:pPr>
    </w:p>
    <w:p w14:paraId="4845E0BD" w14:textId="77777777" w:rsidR="00EA1F7D" w:rsidRPr="00404216" w:rsidRDefault="00EA1F7D" w:rsidP="00EA1F7D">
      <w:pPr>
        <w:jc w:val="both"/>
        <w:rPr>
          <w:rFonts w:ascii="Ebrima" w:hAnsi="Ebrima" w:cs="Times New Roman"/>
          <w:bCs/>
          <w:u w:val="single"/>
        </w:rPr>
      </w:pPr>
      <w:r w:rsidRPr="00404216">
        <w:rPr>
          <w:rFonts w:ascii="Ebrima" w:hAnsi="Ebrima" w:cs="Times New Roman"/>
          <w:bCs/>
          <w:u w:val="single"/>
        </w:rPr>
        <w:t>Indemnity Forms</w:t>
      </w:r>
    </w:p>
    <w:p w14:paraId="3BCB9EA2" w14:textId="77777777" w:rsidR="00EA1F7D" w:rsidRPr="00404216" w:rsidRDefault="00EA1F7D" w:rsidP="00EA1F7D">
      <w:pPr>
        <w:jc w:val="both"/>
        <w:rPr>
          <w:rFonts w:ascii="Ebrima" w:hAnsi="Ebrima" w:cs="Times New Roman"/>
        </w:rPr>
      </w:pPr>
      <w:proofErr w:type="gramStart"/>
      <w:r w:rsidRPr="00404216">
        <w:rPr>
          <w:rFonts w:ascii="Ebrima" w:hAnsi="Ebrima" w:cs="Times New Roman"/>
        </w:rPr>
        <w:t>Usually</w:t>
      </w:r>
      <w:proofErr w:type="gramEnd"/>
      <w:r w:rsidRPr="00404216">
        <w:rPr>
          <w:rFonts w:ascii="Ebrima" w:hAnsi="Ebrima" w:cs="Times New Roman"/>
        </w:rPr>
        <w:t xml:space="preserve"> a general indemnity form is filled and signed by the parent which covers all activities, including excursions for the year or duration of the Bal-Vikas Program.  These must also be filed to form part of your admin file. This is a very important aspect for the organization as it in </w:t>
      </w:r>
      <w:proofErr w:type="gramStart"/>
      <w:r w:rsidRPr="00404216">
        <w:rPr>
          <w:rFonts w:ascii="Ebrima" w:hAnsi="Ebrima" w:cs="Times New Roman"/>
        </w:rPr>
        <w:t>its self</w:t>
      </w:r>
      <w:proofErr w:type="gramEnd"/>
      <w:r w:rsidRPr="00404216">
        <w:rPr>
          <w:rFonts w:ascii="Ebrima" w:hAnsi="Ebrima" w:cs="Times New Roman"/>
        </w:rPr>
        <w:t xml:space="preserve"> could be referred to as a legal document.</w:t>
      </w:r>
    </w:p>
    <w:p w14:paraId="0D917CE1" w14:textId="77777777" w:rsidR="00EA1F7D" w:rsidRPr="00404216" w:rsidRDefault="00EA1F7D" w:rsidP="00EA1F7D">
      <w:pPr>
        <w:jc w:val="both"/>
        <w:rPr>
          <w:rFonts w:ascii="Ebrima" w:hAnsi="Ebrima" w:cs="Times New Roman"/>
        </w:rPr>
      </w:pPr>
    </w:p>
    <w:p w14:paraId="217076EB" w14:textId="77777777" w:rsidR="00EA1F7D" w:rsidRPr="00404216" w:rsidRDefault="00EA1F7D" w:rsidP="00EA1F7D">
      <w:pPr>
        <w:jc w:val="both"/>
        <w:rPr>
          <w:rFonts w:ascii="Ebrima" w:hAnsi="Ebrima" w:cs="Times New Roman"/>
          <w:bCs/>
          <w:u w:val="single"/>
        </w:rPr>
      </w:pPr>
      <w:proofErr w:type="gramStart"/>
      <w:r w:rsidRPr="00404216">
        <w:rPr>
          <w:rFonts w:ascii="Ebrima" w:hAnsi="Ebrima" w:cs="Times New Roman"/>
          <w:bCs/>
          <w:u w:val="single"/>
        </w:rPr>
        <w:t>Communication;</w:t>
      </w:r>
      <w:proofErr w:type="gramEnd"/>
      <w:r w:rsidRPr="00404216">
        <w:rPr>
          <w:rFonts w:ascii="Ebrima" w:hAnsi="Ebrima" w:cs="Times New Roman"/>
          <w:bCs/>
          <w:u w:val="single"/>
        </w:rPr>
        <w:t xml:space="preserve"> there</w:t>
      </w:r>
      <w:r w:rsidRPr="00404216">
        <w:rPr>
          <w:rFonts w:ascii="Ebrima" w:hAnsi="Ebrima" w:cs="Times New Roman"/>
        </w:rPr>
        <w:t xml:space="preserve"> are 2 areas under communication:</w:t>
      </w:r>
    </w:p>
    <w:p w14:paraId="728ECB2B" w14:textId="21A8A48B" w:rsidR="00EA1F7D" w:rsidRPr="00404216" w:rsidRDefault="00C80BD7" w:rsidP="00B42363">
      <w:pPr>
        <w:numPr>
          <w:ilvl w:val="0"/>
          <w:numId w:val="85"/>
        </w:numPr>
        <w:spacing w:after="0" w:line="240" w:lineRule="auto"/>
        <w:jc w:val="both"/>
        <w:rPr>
          <w:rFonts w:ascii="Ebrima" w:hAnsi="Ebrima" w:cs="Times New Roman"/>
        </w:rPr>
      </w:pPr>
      <w:r>
        <w:rPr>
          <w:rFonts w:ascii="Ebrima" w:hAnsi="Ebrima" w:cs="Times New Roman"/>
        </w:rPr>
        <w:t>-</w:t>
      </w:r>
      <w:r w:rsidR="00892FE4">
        <w:rPr>
          <w:rFonts w:ascii="Ebrima" w:hAnsi="Ebrima" w:cs="Times New Roman"/>
        </w:rPr>
        <w:t xml:space="preserve"> </w:t>
      </w:r>
      <w:r w:rsidR="00EA1F7D" w:rsidRPr="00404216">
        <w:rPr>
          <w:rFonts w:ascii="Ebrima" w:hAnsi="Ebrima" w:cs="Times New Roman"/>
        </w:rPr>
        <w:t>announcements or messages that the parents need to receive, e.g.  Visit to the SPCA on 2 May, etc.</w:t>
      </w:r>
    </w:p>
    <w:p w14:paraId="6B151A7E" w14:textId="5DBD3CDD" w:rsidR="00EA1F7D" w:rsidRDefault="00892FE4" w:rsidP="00B42363">
      <w:pPr>
        <w:numPr>
          <w:ilvl w:val="0"/>
          <w:numId w:val="85"/>
        </w:numPr>
        <w:spacing w:after="0" w:line="240" w:lineRule="auto"/>
        <w:jc w:val="both"/>
        <w:rPr>
          <w:rFonts w:ascii="Ebrima" w:hAnsi="Ebrima" w:cs="Times New Roman"/>
        </w:rPr>
      </w:pPr>
      <w:r>
        <w:rPr>
          <w:rFonts w:ascii="Ebrima" w:hAnsi="Ebrima" w:cs="Times New Roman"/>
        </w:rPr>
        <w:t xml:space="preserve">- </w:t>
      </w:r>
      <w:r w:rsidR="00EA1F7D" w:rsidRPr="00404216">
        <w:rPr>
          <w:rFonts w:ascii="Ebrima" w:hAnsi="Ebrima" w:cs="Times New Roman"/>
        </w:rPr>
        <w:t xml:space="preserve">announcements that you receive from your Education Convenors, e.g. Next gurus training program is on 20 May, etc, </w:t>
      </w:r>
    </w:p>
    <w:p w14:paraId="4B9488CE" w14:textId="77777777" w:rsidR="006A0155" w:rsidRDefault="006A0155" w:rsidP="006A0155">
      <w:pPr>
        <w:spacing w:after="0" w:line="240" w:lineRule="auto"/>
        <w:jc w:val="both"/>
        <w:rPr>
          <w:rFonts w:ascii="Ebrima" w:hAnsi="Ebrima" w:cs="Times New Roman"/>
        </w:rPr>
      </w:pPr>
    </w:p>
    <w:p w14:paraId="1C512B04" w14:textId="3B50F14D" w:rsidR="006A0155" w:rsidRDefault="006A0155" w:rsidP="006A0155">
      <w:pPr>
        <w:spacing w:after="0" w:line="240" w:lineRule="auto"/>
        <w:jc w:val="both"/>
        <w:rPr>
          <w:rFonts w:ascii="Ebrima" w:hAnsi="Ebrima" w:cs="Times New Roman"/>
        </w:rPr>
      </w:pPr>
    </w:p>
    <w:p w14:paraId="2B45F366" w14:textId="359758BC" w:rsidR="004B3413" w:rsidRDefault="004B3413" w:rsidP="006A0155">
      <w:pPr>
        <w:spacing w:after="0" w:line="240" w:lineRule="auto"/>
        <w:jc w:val="both"/>
        <w:rPr>
          <w:rFonts w:ascii="Ebrima" w:hAnsi="Ebrima" w:cs="Times New Roman"/>
        </w:rPr>
      </w:pPr>
    </w:p>
    <w:p w14:paraId="0A34057C" w14:textId="08C309B7" w:rsidR="004B3413" w:rsidRDefault="004B3413" w:rsidP="006A0155">
      <w:pPr>
        <w:spacing w:after="0" w:line="240" w:lineRule="auto"/>
        <w:jc w:val="both"/>
        <w:rPr>
          <w:rFonts w:ascii="Ebrima" w:hAnsi="Ebrima" w:cs="Times New Roman"/>
        </w:rPr>
      </w:pPr>
    </w:p>
    <w:p w14:paraId="3D5876A4" w14:textId="05CC3E29" w:rsidR="004B3413" w:rsidRDefault="004B3413" w:rsidP="006A0155">
      <w:pPr>
        <w:spacing w:after="0" w:line="240" w:lineRule="auto"/>
        <w:jc w:val="both"/>
        <w:rPr>
          <w:rFonts w:ascii="Ebrima" w:hAnsi="Ebrima" w:cs="Times New Roman"/>
        </w:rPr>
      </w:pPr>
    </w:p>
    <w:p w14:paraId="07795070" w14:textId="540F8C3D" w:rsidR="004B3413" w:rsidRDefault="004B3413" w:rsidP="006A0155">
      <w:pPr>
        <w:spacing w:after="0" w:line="240" w:lineRule="auto"/>
        <w:jc w:val="both"/>
        <w:rPr>
          <w:rFonts w:ascii="Ebrima" w:hAnsi="Ebrima" w:cs="Times New Roman"/>
        </w:rPr>
      </w:pPr>
    </w:p>
    <w:p w14:paraId="7383D8CC" w14:textId="242105BE" w:rsidR="004B3413" w:rsidRDefault="004B3413" w:rsidP="006A0155">
      <w:pPr>
        <w:spacing w:after="0" w:line="240" w:lineRule="auto"/>
        <w:jc w:val="both"/>
        <w:rPr>
          <w:rFonts w:ascii="Ebrima" w:hAnsi="Ebrima" w:cs="Times New Roman"/>
        </w:rPr>
      </w:pPr>
    </w:p>
    <w:p w14:paraId="21E618C6" w14:textId="13513A1A" w:rsidR="004B3413" w:rsidRDefault="004B3413" w:rsidP="006A0155">
      <w:pPr>
        <w:spacing w:after="0" w:line="240" w:lineRule="auto"/>
        <w:jc w:val="both"/>
        <w:rPr>
          <w:rFonts w:ascii="Ebrima" w:hAnsi="Ebrima" w:cs="Times New Roman"/>
        </w:rPr>
      </w:pPr>
    </w:p>
    <w:p w14:paraId="2E2EA694" w14:textId="4EB938E8" w:rsidR="004B3413" w:rsidRDefault="004B3413" w:rsidP="006A0155">
      <w:pPr>
        <w:spacing w:after="0" w:line="240" w:lineRule="auto"/>
        <w:jc w:val="both"/>
        <w:rPr>
          <w:rFonts w:ascii="Ebrima" w:hAnsi="Ebrima" w:cs="Times New Roman"/>
        </w:rPr>
      </w:pPr>
    </w:p>
    <w:p w14:paraId="32C8FE83" w14:textId="63D8C672" w:rsidR="004B3413" w:rsidRDefault="004B3413" w:rsidP="006A0155">
      <w:pPr>
        <w:spacing w:after="0" w:line="240" w:lineRule="auto"/>
        <w:jc w:val="both"/>
        <w:rPr>
          <w:rFonts w:ascii="Ebrima" w:hAnsi="Ebrima" w:cs="Times New Roman"/>
        </w:rPr>
      </w:pPr>
    </w:p>
    <w:p w14:paraId="0E4201F9" w14:textId="155258EB" w:rsidR="004B3413" w:rsidRDefault="004B3413" w:rsidP="006A0155">
      <w:pPr>
        <w:spacing w:after="0" w:line="240" w:lineRule="auto"/>
        <w:jc w:val="both"/>
        <w:rPr>
          <w:rFonts w:ascii="Ebrima" w:hAnsi="Ebrima" w:cs="Times New Roman"/>
        </w:rPr>
      </w:pPr>
    </w:p>
    <w:p w14:paraId="1329F056" w14:textId="4AF5D93A" w:rsidR="004B3413" w:rsidRDefault="004B3413" w:rsidP="006A0155">
      <w:pPr>
        <w:spacing w:after="0" w:line="240" w:lineRule="auto"/>
        <w:jc w:val="both"/>
        <w:rPr>
          <w:rFonts w:ascii="Ebrima" w:hAnsi="Ebrima" w:cs="Times New Roman"/>
        </w:rPr>
      </w:pPr>
    </w:p>
    <w:p w14:paraId="20027074" w14:textId="2D13A72E" w:rsidR="00EA1F7D" w:rsidRPr="004B3413" w:rsidRDefault="006A0155" w:rsidP="00EA1F7D">
      <w:pPr>
        <w:autoSpaceDE w:val="0"/>
        <w:autoSpaceDN w:val="0"/>
        <w:adjustRightInd w:val="0"/>
        <w:spacing w:after="0" w:line="240" w:lineRule="auto"/>
        <w:ind w:left="360"/>
        <w:rPr>
          <w:rFonts w:ascii="Times New Roman" w:hAnsi="Times New Roman" w:cs="Times New Roman"/>
          <w:b/>
          <w:bCs/>
          <w:color w:val="002060"/>
          <w:sz w:val="32"/>
          <w:szCs w:val="32"/>
        </w:rPr>
      </w:pPr>
      <w:r w:rsidRPr="004B3413">
        <w:rPr>
          <w:rFonts w:ascii="Times New Roman" w:hAnsi="Times New Roman" w:cs="Times New Roman"/>
          <w:b/>
          <w:bCs/>
          <w:color w:val="002060"/>
          <w:sz w:val="32"/>
          <w:szCs w:val="32"/>
        </w:rPr>
        <w:lastRenderedPageBreak/>
        <w:t>MODEL LESSON</w:t>
      </w:r>
      <w:r w:rsidR="004B3413" w:rsidRPr="004B3413">
        <w:rPr>
          <w:rFonts w:ascii="Times New Roman" w:hAnsi="Times New Roman" w:cs="Times New Roman"/>
          <w:b/>
          <w:bCs/>
          <w:color w:val="002060"/>
          <w:sz w:val="32"/>
          <w:szCs w:val="32"/>
        </w:rPr>
        <w:t xml:space="preserve"> - </w:t>
      </w:r>
      <w:r w:rsidR="00241BEB" w:rsidRPr="004B3413">
        <w:rPr>
          <w:rFonts w:ascii="Times New Roman" w:hAnsi="Times New Roman" w:cs="Times New Roman"/>
          <w:b/>
          <w:bCs/>
          <w:color w:val="002060"/>
          <w:sz w:val="32"/>
          <w:szCs w:val="32"/>
        </w:rPr>
        <w:t>LESSON TEMPLATE</w:t>
      </w:r>
    </w:p>
    <w:p w14:paraId="14749AB0" w14:textId="77777777" w:rsidR="00BA25AE" w:rsidRDefault="00BA25AE" w:rsidP="00BA25AE">
      <w:pPr>
        <w:rPr>
          <w:rFonts w:ascii="Ebrima" w:eastAsia="Calibri" w:hAnsi="Ebrima" w:cs="Times New Roman"/>
          <w:b/>
        </w:rPr>
      </w:pPr>
    </w:p>
    <w:p w14:paraId="28D14FCC" w14:textId="1A620F99" w:rsidR="003A0049" w:rsidRDefault="00241BEB" w:rsidP="008A3688">
      <w:pPr>
        <w:ind w:left="720"/>
        <w:rPr>
          <w:rFonts w:ascii="Cambria" w:hAnsi="Cambria"/>
          <w:sz w:val="24"/>
          <w:szCs w:val="24"/>
        </w:rPr>
      </w:pPr>
      <w:r w:rsidRPr="00241BEB">
        <w:rPr>
          <w:noProof/>
          <w:lang w:val="en-ZA" w:eastAsia="en-ZA"/>
        </w:rPr>
        <w:t xml:space="preserve"> </w:t>
      </w:r>
    </w:p>
    <w:p w14:paraId="4EBC7BA4" w14:textId="3EFD21EB" w:rsidR="00EA1F7D" w:rsidRDefault="004B3413" w:rsidP="008A3688">
      <w:pPr>
        <w:ind w:left="720"/>
        <w:rPr>
          <w:rFonts w:ascii="Cambria" w:hAnsi="Cambria"/>
          <w:sz w:val="24"/>
          <w:szCs w:val="24"/>
        </w:rPr>
      </w:pPr>
      <w:r>
        <w:rPr>
          <w:rFonts w:ascii="Cambria" w:hAnsi="Cambria"/>
          <w:noProof/>
          <w:sz w:val="24"/>
          <w:szCs w:val="24"/>
          <w:lang w:val="en-ZA" w:eastAsia="en-ZA"/>
        </w:rPr>
        <mc:AlternateContent>
          <mc:Choice Requires="wps">
            <w:drawing>
              <wp:anchor distT="0" distB="0" distL="114300" distR="114300" simplePos="0" relativeHeight="252092416" behindDoc="0" locked="0" layoutInCell="1" allowOverlap="1" wp14:anchorId="0E94AB40" wp14:editId="37F0399D">
                <wp:simplePos x="0" y="0"/>
                <wp:positionH relativeFrom="column">
                  <wp:posOffset>4038600</wp:posOffset>
                </wp:positionH>
                <wp:positionV relativeFrom="paragraph">
                  <wp:posOffset>1851025</wp:posOffset>
                </wp:positionV>
                <wp:extent cx="1657350" cy="65722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657350"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B93AD3" w14:textId="68E1798A" w:rsidR="001E219C" w:rsidRPr="00241BEB" w:rsidRDefault="001E219C" w:rsidP="00241BEB">
                            <w:pPr>
                              <w:spacing w:after="0" w:line="240" w:lineRule="auto"/>
                              <w:rPr>
                                <w:rFonts w:ascii="Times New Roman" w:eastAsia="Times New Roman" w:hAnsi="Times New Roman" w:cs="Times New Roman"/>
                                <w:color w:val="002060"/>
                                <w:lang w:val="en-ZA" w:eastAsia="en-ZA"/>
                              </w:rPr>
                            </w:pPr>
                            <w:r w:rsidRPr="00241BEB">
                              <w:rPr>
                                <w:rFonts w:ascii="Cambria" w:eastAsia="+mn-ea" w:hAnsi="Cambria" w:cs="+mn-cs"/>
                                <w:bCs/>
                                <w:color w:val="002060"/>
                                <w:kern w:val="24"/>
                                <w:lang w:val="en-ZA" w:eastAsia="en-ZA"/>
                                <w14:shadow w14:blurRad="38100" w14:dist="38100" w14:dir="2700000" w14:sx="100000" w14:sy="100000" w14:kx="0" w14:ky="0" w14:algn="tl">
                                  <w14:srgbClr w14:val="000000">
                                    <w14:alpha w14:val="57000"/>
                                  </w14:srgbClr>
                                </w14:shadow>
                              </w:rPr>
                              <w:t xml:space="preserve">Linked to the holistic development of the Human Personality </w:t>
                            </w:r>
                          </w:p>
                          <w:p w14:paraId="0A763EE9" w14:textId="77777777" w:rsidR="001E219C" w:rsidRPr="00241BEB" w:rsidRDefault="001E219C">
                            <w:pPr>
                              <w:rPr>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4AB40" id="Text Box 63" o:spid="_x0000_s1057" type="#_x0000_t202" style="position:absolute;left:0;text-align:left;margin-left:318pt;margin-top:145.75pt;width:130.5pt;height:51.7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" filled="f" stroked="f" strokeweight=".5pt">
                <v:textbox>
                  <w:txbxContent>
                    <w:p w14:paraId="78B93AD3" w14:textId="68E1798A" w:rsidR="001E219C" w:rsidRPr="00241BEB" w:rsidRDefault="001E219C" w:rsidP="00241BEB">
                      <w:pPr>
                        <w:spacing w:after="0" w:line="240" w:lineRule="auto"/>
                        <w:rPr>
                          <w:rFonts w:ascii="Times New Roman" w:eastAsia="Times New Roman" w:hAnsi="Times New Roman" w:cs="Times New Roman"/>
                          <w:color w:val="002060"/>
                          <w:lang w:val="en-ZA" w:eastAsia="en-ZA"/>
                        </w:rPr>
                      </w:pPr>
                      <w:r w:rsidRPr="00241BEB">
                        <w:rPr>
                          <w:rFonts w:ascii="Cambria" w:eastAsia="+mn-ea" w:hAnsi="Cambria" w:cs="+mn-cs"/>
                          <w:bCs/>
                          <w:color w:val="002060"/>
                          <w:kern w:val="24"/>
                          <w:lang w:val="en-ZA" w:eastAsia="en-ZA"/>
                          <w14:shadow w14:blurRad="38100" w14:dist="38100" w14:dir="2700000" w14:sx="100000" w14:sy="100000" w14:kx="0" w14:ky="0" w14:algn="tl">
                            <w14:srgbClr w14:val="000000">
                              <w14:alpha w14:val="57000"/>
                            </w14:srgbClr>
                          </w14:shadow>
                        </w:rPr>
                        <w:t xml:space="preserve">Linked to the holistic development of the Human Personality </w:t>
                      </w:r>
                    </w:p>
                    <w:p w14:paraId="0A763EE9" w14:textId="77777777" w:rsidR="001E219C" w:rsidRPr="00241BEB" w:rsidRDefault="001E219C">
                      <w:pPr>
                        <w:rPr>
                          <w:color w:val="002060"/>
                        </w:rPr>
                      </w:pPr>
                    </w:p>
                  </w:txbxContent>
                </v:textbox>
              </v:shape>
            </w:pict>
          </mc:Fallback>
        </mc:AlternateContent>
      </w:r>
      <w:r w:rsidRPr="00322BA9">
        <w:rPr>
          <w:noProof/>
          <w:lang w:val="en-ZA" w:eastAsia="en-ZA"/>
        </w:rPr>
        <w:drawing>
          <wp:inline distT="0" distB="0" distL="0" distR="0" wp14:anchorId="3AB69EF4" wp14:editId="498CE775">
            <wp:extent cx="5000625" cy="3057525"/>
            <wp:effectExtent l="0" t="19050" r="0" b="0"/>
            <wp:docPr id="4117" name="Diagram 41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8" r:lo="rId239" r:qs="rId240" r:cs="rId241"/>
              </a:graphicData>
            </a:graphic>
          </wp:inline>
        </w:drawing>
      </w:r>
    </w:p>
    <w:p w14:paraId="3FD4D85B" w14:textId="77777777" w:rsidR="00892FE4" w:rsidRDefault="00892FE4" w:rsidP="008A3688">
      <w:pPr>
        <w:ind w:left="720"/>
        <w:rPr>
          <w:rFonts w:ascii="Cambria" w:hAnsi="Cambria"/>
          <w:sz w:val="24"/>
          <w:szCs w:val="24"/>
        </w:rPr>
      </w:pPr>
    </w:p>
    <w:p w14:paraId="40E25547" w14:textId="4B2BCA98" w:rsidR="00AB5CA4" w:rsidRDefault="00AB5CA4" w:rsidP="00AB5CA4">
      <w:pPr>
        <w:spacing w:after="0" w:line="240" w:lineRule="auto"/>
        <w:rPr>
          <w:rFonts w:ascii="Calibri" w:eastAsia="+mn-ea" w:hAnsi="Calibri" w:cs="+mn-cs"/>
          <w:color w:val="000000"/>
          <w:kern w:val="24"/>
          <w:sz w:val="32"/>
          <w:szCs w:val="32"/>
          <w:lang w:val="en-ZA" w:eastAsia="en-ZA"/>
        </w:rPr>
      </w:pPr>
      <w:r w:rsidRPr="00AB5CA4">
        <w:rPr>
          <w:rFonts w:ascii="Calibri" w:eastAsia="+mn-ea" w:hAnsi="Calibri" w:cs="+mn-cs"/>
          <w:color w:val="000000"/>
          <w:kern w:val="24"/>
          <w:sz w:val="32"/>
          <w:szCs w:val="32"/>
          <w:lang w:val="en-ZA" w:eastAsia="en-ZA"/>
        </w:rPr>
        <w:t xml:space="preserve">Lesson Plan Template for SSE– </w:t>
      </w:r>
      <w:r w:rsidRPr="00AB5CA4">
        <w:rPr>
          <w:rFonts w:ascii="Calibri" w:eastAsia="+mn-ea" w:hAnsi="Calibri" w:cs="+mn-cs"/>
          <w:b/>
          <w:bCs/>
          <w:color w:val="000000"/>
          <w:kern w:val="24"/>
          <w:sz w:val="32"/>
          <w:szCs w:val="32"/>
          <w:lang w:val="en-ZA" w:eastAsia="en-ZA"/>
        </w:rPr>
        <w:t xml:space="preserve">DIRECT METHOD </w:t>
      </w:r>
      <w:r w:rsidRPr="00AB5CA4">
        <w:rPr>
          <w:rFonts w:ascii="Calibri" w:eastAsia="+mn-ea" w:hAnsi="Calibri" w:cs="+mn-cs"/>
          <w:color w:val="000000"/>
          <w:kern w:val="24"/>
          <w:sz w:val="32"/>
          <w:szCs w:val="32"/>
          <w:lang w:val="en-ZA" w:eastAsia="en-ZA"/>
        </w:rPr>
        <w:t xml:space="preserve"> – Link to Transformation Techniques</w:t>
      </w:r>
      <w:r w:rsidR="004B3413">
        <w:rPr>
          <w:rFonts w:ascii="Calibri" w:eastAsia="+mn-ea" w:hAnsi="Calibri" w:cs="+mn-cs"/>
          <w:color w:val="000000"/>
          <w:kern w:val="24"/>
          <w:sz w:val="32"/>
          <w:szCs w:val="32"/>
          <w:lang w:val="en-ZA" w:eastAsia="en-ZA"/>
        </w:rPr>
        <w:t>.</w:t>
      </w:r>
    </w:p>
    <w:p w14:paraId="6A08066D" w14:textId="50EB824D" w:rsidR="004B3413" w:rsidRDefault="004B3413" w:rsidP="00AB5CA4">
      <w:pPr>
        <w:spacing w:after="0" w:line="240" w:lineRule="auto"/>
        <w:rPr>
          <w:rFonts w:ascii="Calibri" w:eastAsia="+mn-ea" w:hAnsi="Calibri" w:cs="+mn-cs"/>
          <w:color w:val="000000"/>
          <w:kern w:val="24"/>
          <w:sz w:val="32"/>
          <w:szCs w:val="32"/>
          <w:lang w:val="en-ZA" w:eastAsia="en-ZA"/>
        </w:rPr>
      </w:pPr>
    </w:p>
    <w:p w14:paraId="75F2A3BA" w14:textId="2368EAD6" w:rsidR="004B3413" w:rsidRPr="00AB5CA4" w:rsidRDefault="004B3413" w:rsidP="00AB5CA4">
      <w:pPr>
        <w:spacing w:after="0" w:line="240" w:lineRule="auto"/>
        <w:rPr>
          <w:rFonts w:ascii="Times New Roman" w:eastAsia="Times New Roman" w:hAnsi="Times New Roman" w:cs="Times New Roman"/>
          <w:sz w:val="24"/>
          <w:szCs w:val="24"/>
          <w:lang w:val="en-ZA" w:eastAsia="en-ZA"/>
        </w:rPr>
      </w:pPr>
      <w:r>
        <w:rPr>
          <w:rFonts w:ascii="Calibri" w:eastAsia="+mn-ea" w:hAnsi="Calibri" w:cs="+mn-cs"/>
          <w:color w:val="000000"/>
          <w:kern w:val="24"/>
          <w:sz w:val="32"/>
          <w:szCs w:val="32"/>
          <w:lang w:val="en-ZA" w:eastAsia="en-ZA"/>
        </w:rPr>
        <w:t>Please see examples that follow :</w:t>
      </w:r>
    </w:p>
    <w:p w14:paraId="637CEE61" w14:textId="01EF02C5" w:rsidR="00892FE4" w:rsidRDefault="00892FE4" w:rsidP="008A3688">
      <w:pPr>
        <w:ind w:left="720"/>
        <w:rPr>
          <w:rFonts w:ascii="Cambria" w:hAnsi="Cambria"/>
          <w:sz w:val="24"/>
          <w:szCs w:val="24"/>
        </w:rPr>
      </w:pPr>
    </w:p>
    <w:p w14:paraId="4AD1D87A" w14:textId="77777777" w:rsidR="00892FE4" w:rsidRDefault="00892FE4" w:rsidP="008A3688">
      <w:pPr>
        <w:ind w:left="720"/>
        <w:rPr>
          <w:rFonts w:ascii="Cambria" w:hAnsi="Cambria"/>
          <w:sz w:val="24"/>
          <w:szCs w:val="24"/>
        </w:rPr>
      </w:pPr>
    </w:p>
    <w:p w14:paraId="6F6AA6F8" w14:textId="77777777" w:rsidR="00892FE4" w:rsidRDefault="00892FE4" w:rsidP="008A3688">
      <w:pPr>
        <w:ind w:left="720"/>
        <w:rPr>
          <w:rFonts w:ascii="Cambria" w:hAnsi="Cambria"/>
          <w:sz w:val="24"/>
          <w:szCs w:val="24"/>
        </w:rPr>
      </w:pPr>
    </w:p>
    <w:p w14:paraId="69947273" w14:textId="77777777" w:rsidR="00892FE4" w:rsidRDefault="00892FE4" w:rsidP="008A3688">
      <w:pPr>
        <w:ind w:left="720"/>
        <w:rPr>
          <w:rFonts w:ascii="Cambria" w:hAnsi="Cambria"/>
          <w:sz w:val="24"/>
          <w:szCs w:val="24"/>
        </w:rPr>
      </w:pPr>
    </w:p>
    <w:p w14:paraId="7EF79771" w14:textId="77777777" w:rsidR="00892FE4" w:rsidRDefault="00892FE4" w:rsidP="008A3688">
      <w:pPr>
        <w:ind w:left="720"/>
        <w:rPr>
          <w:rFonts w:ascii="Cambria" w:hAnsi="Cambria"/>
          <w:sz w:val="24"/>
          <w:szCs w:val="24"/>
        </w:rPr>
      </w:pPr>
    </w:p>
    <w:p w14:paraId="7B79B8F1" w14:textId="207F16CC" w:rsidR="00892FE4" w:rsidRDefault="006B1890" w:rsidP="008A3688">
      <w:pPr>
        <w:ind w:left="720"/>
        <w:rPr>
          <w:rFonts w:ascii="Cambria" w:hAnsi="Cambria"/>
          <w:sz w:val="24"/>
          <w:szCs w:val="24"/>
        </w:rPr>
      </w:pPr>
      <w:r>
        <w:rPr>
          <w:rFonts w:ascii="Cambria" w:hAnsi="Cambria"/>
          <w:noProof/>
          <w:sz w:val="24"/>
          <w:szCs w:val="24"/>
          <w:lang w:val="en-ZA" w:eastAsia="en-ZA"/>
        </w:rPr>
        <w:lastRenderedPageBreak/>
        <w:drawing>
          <wp:anchor distT="0" distB="0" distL="114300" distR="114300" simplePos="0" relativeHeight="252094464" behindDoc="0" locked="0" layoutInCell="1" allowOverlap="1" wp14:anchorId="79B30B1C" wp14:editId="7642F494">
            <wp:simplePos x="0" y="0"/>
            <wp:positionH relativeFrom="column">
              <wp:posOffset>-371475</wp:posOffset>
            </wp:positionH>
            <wp:positionV relativeFrom="paragraph">
              <wp:posOffset>390525</wp:posOffset>
            </wp:positionV>
            <wp:extent cx="6353175" cy="3343275"/>
            <wp:effectExtent l="0" t="0" r="9525" b="9525"/>
            <wp:wrapThrough wrapText="bothSides">
              <wp:wrapPolygon edited="0">
                <wp:start x="0" y="0"/>
                <wp:lineTo x="0" y="21538"/>
                <wp:lineTo x="21568" y="21538"/>
                <wp:lineTo x="21568"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353175" cy="3343275"/>
                    </a:xfrm>
                    <a:prstGeom prst="rect">
                      <a:avLst/>
                    </a:prstGeom>
                    <a:noFill/>
                  </pic:spPr>
                </pic:pic>
              </a:graphicData>
            </a:graphic>
            <wp14:sizeRelH relativeFrom="page">
              <wp14:pctWidth>0</wp14:pctWidth>
            </wp14:sizeRelH>
            <wp14:sizeRelV relativeFrom="page">
              <wp14:pctHeight>0</wp14:pctHeight>
            </wp14:sizeRelV>
          </wp:anchor>
        </w:drawing>
      </w:r>
    </w:p>
    <w:p w14:paraId="07B8EF2A" w14:textId="0D129CA2" w:rsidR="00892FE4" w:rsidRDefault="006B1890" w:rsidP="008A3688">
      <w:pPr>
        <w:ind w:left="720"/>
        <w:rPr>
          <w:rFonts w:ascii="Cambria" w:hAnsi="Cambria"/>
          <w:sz w:val="24"/>
          <w:szCs w:val="24"/>
        </w:rPr>
      </w:pPr>
      <w:r>
        <w:rPr>
          <w:rFonts w:ascii="Cambria" w:hAnsi="Cambria"/>
          <w:noProof/>
          <w:sz w:val="24"/>
          <w:szCs w:val="24"/>
          <w:lang w:val="en-ZA" w:eastAsia="en-ZA"/>
        </w:rPr>
        <w:drawing>
          <wp:anchor distT="0" distB="0" distL="114300" distR="114300" simplePos="0" relativeHeight="252093440" behindDoc="0" locked="0" layoutInCell="1" allowOverlap="1" wp14:anchorId="2A137CEF" wp14:editId="0B61A79C">
            <wp:simplePos x="0" y="0"/>
            <wp:positionH relativeFrom="column">
              <wp:posOffset>-457200</wp:posOffset>
            </wp:positionH>
            <wp:positionV relativeFrom="paragraph">
              <wp:posOffset>3956050</wp:posOffset>
            </wp:positionV>
            <wp:extent cx="6334760" cy="3590925"/>
            <wp:effectExtent l="0" t="0" r="8890" b="9525"/>
            <wp:wrapThrough wrapText="bothSides">
              <wp:wrapPolygon edited="0">
                <wp:start x="0" y="0"/>
                <wp:lineTo x="0" y="21543"/>
                <wp:lineTo x="21565" y="21543"/>
                <wp:lineTo x="21565"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334760" cy="3590925"/>
                    </a:xfrm>
                    <a:prstGeom prst="rect">
                      <a:avLst/>
                    </a:prstGeom>
                    <a:noFill/>
                  </pic:spPr>
                </pic:pic>
              </a:graphicData>
            </a:graphic>
            <wp14:sizeRelH relativeFrom="page">
              <wp14:pctWidth>0</wp14:pctWidth>
            </wp14:sizeRelH>
            <wp14:sizeRelV relativeFrom="page">
              <wp14:pctHeight>0</wp14:pctHeight>
            </wp14:sizeRelV>
          </wp:anchor>
        </w:drawing>
      </w:r>
    </w:p>
    <w:p w14:paraId="5CBBCA3D" w14:textId="69376460" w:rsidR="00892FE4" w:rsidRDefault="00892FE4" w:rsidP="008A3688">
      <w:pPr>
        <w:ind w:left="720"/>
        <w:rPr>
          <w:rFonts w:ascii="Cambria" w:hAnsi="Cambria"/>
          <w:sz w:val="24"/>
          <w:szCs w:val="24"/>
        </w:rPr>
      </w:pPr>
    </w:p>
    <w:p w14:paraId="28352E99" w14:textId="77777777" w:rsidR="004B3413" w:rsidRPr="004B3413" w:rsidRDefault="004B3413" w:rsidP="004B3413">
      <w:pPr>
        <w:ind w:left="720"/>
        <w:rPr>
          <w:rFonts w:ascii="Ebrima" w:eastAsia="Calibri" w:hAnsi="Ebrima" w:cs="Times New Roman"/>
          <w:b/>
          <w:color w:val="002060"/>
          <w:sz w:val="32"/>
          <w:szCs w:val="32"/>
        </w:rPr>
      </w:pPr>
      <w:r w:rsidRPr="004B3413">
        <w:rPr>
          <w:rFonts w:ascii="Ebrima" w:eastAsia="Calibri" w:hAnsi="Ebrima" w:cs="Times New Roman"/>
          <w:b/>
          <w:color w:val="002060"/>
          <w:sz w:val="32"/>
          <w:szCs w:val="32"/>
        </w:rPr>
        <w:lastRenderedPageBreak/>
        <w:t>Key Topics for Discussion in Module 7</w:t>
      </w:r>
    </w:p>
    <w:p w14:paraId="587128F5" w14:textId="77777777" w:rsidR="004B3413" w:rsidRDefault="004B3413" w:rsidP="008A3688">
      <w:pPr>
        <w:ind w:left="720"/>
        <w:rPr>
          <w:rFonts w:ascii="Cambria" w:hAnsi="Cambria"/>
          <w:sz w:val="24"/>
          <w:szCs w:val="24"/>
        </w:rPr>
      </w:pPr>
    </w:p>
    <w:p w14:paraId="549A817D" w14:textId="0B98DC49" w:rsidR="006B1890" w:rsidRDefault="006B1890" w:rsidP="008A3688">
      <w:pPr>
        <w:ind w:left="720"/>
        <w:rPr>
          <w:rFonts w:ascii="Cambria" w:hAnsi="Cambria"/>
          <w:sz w:val="24"/>
          <w:szCs w:val="24"/>
        </w:rPr>
      </w:pPr>
    </w:p>
    <w:p w14:paraId="7C96B9DC" w14:textId="0247970B" w:rsidR="00892FE4" w:rsidRPr="00892FE4" w:rsidRDefault="004B3413" w:rsidP="006B1890">
      <w:pPr>
        <w:ind w:left="720"/>
        <w:rPr>
          <w:rFonts w:ascii="Ebrima" w:eastAsia="Calibri" w:hAnsi="Ebrima" w:cs="Times New Roman"/>
          <w:b/>
          <w:color w:val="002060"/>
          <w:sz w:val="24"/>
          <w:szCs w:val="24"/>
        </w:rPr>
      </w:pPr>
      <w:r>
        <w:rPr>
          <w:rFonts w:ascii="Cambria" w:hAnsi="Cambria"/>
          <w:noProof/>
          <w:sz w:val="24"/>
          <w:szCs w:val="24"/>
          <w:lang w:val="en-ZA" w:eastAsia="en-ZA"/>
        </w:rPr>
        <mc:AlternateContent>
          <mc:Choice Requires="wps">
            <w:drawing>
              <wp:anchor distT="0" distB="0" distL="114300" distR="114300" simplePos="0" relativeHeight="252004352" behindDoc="1" locked="0" layoutInCell="1" allowOverlap="1" wp14:anchorId="0E86427D" wp14:editId="2CC5AE7D">
                <wp:simplePos x="0" y="0"/>
                <wp:positionH relativeFrom="column">
                  <wp:posOffset>95250</wp:posOffset>
                </wp:positionH>
                <wp:positionV relativeFrom="paragraph">
                  <wp:posOffset>8890</wp:posOffset>
                </wp:positionV>
                <wp:extent cx="5267325" cy="1962150"/>
                <wp:effectExtent l="0" t="0" r="28575" b="19050"/>
                <wp:wrapNone/>
                <wp:docPr id="73" name="Rounded Rectangle 73"/>
                <wp:cNvGraphicFramePr/>
                <a:graphic xmlns:a="http://schemas.openxmlformats.org/drawingml/2006/main">
                  <a:graphicData uri="http://schemas.microsoft.com/office/word/2010/wordprocessingShape">
                    <wps:wsp>
                      <wps:cNvSpPr/>
                      <wps:spPr>
                        <a:xfrm>
                          <a:off x="0" y="0"/>
                          <a:ext cx="5267325" cy="1962150"/>
                        </a:xfrm>
                        <a:prstGeom prst="roundRect">
                          <a:avLst/>
                        </a:prstGeom>
                        <a:blipFill>
                          <a:blip r:embed="rId19"/>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7F1197" id="Rounded Rectangle 73" o:spid="_x0000_s1026" style="position:absolute;margin-left:7.5pt;margin-top:.7pt;width:414.75pt;height:154.5pt;z-index:-2513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" strokecolor="#1f3763 [1604]" strokeweight="1pt">
                <v:fill r:id="rId20" o:title="" recolor="t" rotate="t" type="tile"/>
                <v:stroke joinstyle="miter"/>
              </v:roundrect>
            </w:pict>
          </mc:Fallback>
        </mc:AlternateContent>
      </w:r>
      <w:r w:rsidR="00892FE4">
        <w:rPr>
          <w:rFonts w:ascii="Ebrima" w:eastAsia="Calibri" w:hAnsi="Ebrima" w:cs="Times New Roman"/>
        </w:rPr>
        <w:t xml:space="preserve">                 </w:t>
      </w:r>
      <w:r>
        <w:rPr>
          <w:rFonts w:ascii="Ebrima" w:eastAsia="Calibri" w:hAnsi="Ebrima" w:cs="Times New Roman"/>
          <w:b/>
          <w:color w:val="002060"/>
          <w:sz w:val="24"/>
          <w:szCs w:val="24"/>
        </w:rPr>
        <w:t xml:space="preserve"> </w:t>
      </w:r>
    </w:p>
    <w:p w14:paraId="3D652C60" w14:textId="4501E4A8" w:rsidR="00892FE4" w:rsidRPr="00892FE4" w:rsidRDefault="00892FE4" w:rsidP="004B3413">
      <w:pPr>
        <w:numPr>
          <w:ilvl w:val="0"/>
          <w:numId w:val="104"/>
        </w:numPr>
        <w:ind w:left="1080"/>
        <w:contextualSpacing/>
        <w:rPr>
          <w:rFonts w:ascii="Ebrima" w:eastAsia="Calibri" w:hAnsi="Ebrima" w:cs="Times New Roman"/>
          <w:sz w:val="24"/>
          <w:szCs w:val="24"/>
        </w:rPr>
      </w:pPr>
      <w:r w:rsidRPr="00892FE4">
        <w:rPr>
          <w:rFonts w:ascii="Ebrima" w:eastAsia="Calibri" w:hAnsi="Ebrima" w:cs="Times New Roman"/>
          <w:sz w:val="24"/>
          <w:szCs w:val="24"/>
        </w:rPr>
        <w:t>Unity in Diversity as a Core Pillar of the S</w:t>
      </w:r>
      <w:r w:rsidR="005A7AD5">
        <w:rPr>
          <w:rFonts w:ascii="Ebrima" w:eastAsia="Calibri" w:hAnsi="Ebrima" w:cs="Times New Roman"/>
          <w:sz w:val="24"/>
          <w:szCs w:val="24"/>
        </w:rPr>
        <w:t>SS</w:t>
      </w:r>
      <w:r w:rsidRPr="00892FE4">
        <w:rPr>
          <w:rFonts w:ascii="Ebrima" w:eastAsia="Calibri" w:hAnsi="Ebrima" w:cs="Times New Roman"/>
          <w:sz w:val="24"/>
          <w:szCs w:val="24"/>
        </w:rPr>
        <w:t>SE Programme</w:t>
      </w:r>
    </w:p>
    <w:p w14:paraId="6D6437AA" w14:textId="77777777" w:rsidR="00892FE4" w:rsidRPr="00892FE4" w:rsidRDefault="00892FE4" w:rsidP="004B3413">
      <w:pPr>
        <w:numPr>
          <w:ilvl w:val="0"/>
          <w:numId w:val="104"/>
        </w:numPr>
        <w:ind w:left="1080"/>
        <w:contextualSpacing/>
        <w:rPr>
          <w:rFonts w:ascii="Ebrima" w:eastAsia="Calibri" w:hAnsi="Ebrima" w:cs="Times New Roman"/>
          <w:sz w:val="24"/>
          <w:szCs w:val="24"/>
        </w:rPr>
      </w:pPr>
      <w:r w:rsidRPr="00892FE4">
        <w:rPr>
          <w:rFonts w:ascii="Ebrima" w:eastAsia="Calibri" w:hAnsi="Ebrima" w:cs="Times New Roman"/>
          <w:sz w:val="24"/>
          <w:szCs w:val="24"/>
        </w:rPr>
        <w:t>The 5 D’s of Educare – Dedication</w:t>
      </w:r>
    </w:p>
    <w:p w14:paraId="38B857F7" w14:textId="77777777" w:rsidR="00892FE4" w:rsidRPr="00892FE4" w:rsidRDefault="00892FE4" w:rsidP="004B3413">
      <w:pPr>
        <w:numPr>
          <w:ilvl w:val="0"/>
          <w:numId w:val="104"/>
        </w:numPr>
        <w:ind w:left="1080"/>
        <w:contextualSpacing/>
        <w:rPr>
          <w:rFonts w:ascii="Ebrima" w:eastAsia="Calibri" w:hAnsi="Ebrima" w:cs="Times New Roman"/>
          <w:sz w:val="24"/>
          <w:szCs w:val="24"/>
        </w:rPr>
      </w:pPr>
      <w:r w:rsidRPr="00892FE4">
        <w:rPr>
          <w:rFonts w:ascii="Ebrima" w:eastAsia="Calibri" w:hAnsi="Ebrima" w:cs="Times New Roman"/>
          <w:sz w:val="24"/>
          <w:szCs w:val="24"/>
        </w:rPr>
        <w:t>Importance of the Parent-Teacher-Child Relationship</w:t>
      </w:r>
    </w:p>
    <w:p w14:paraId="2CBE2940" w14:textId="77777777" w:rsidR="00892FE4" w:rsidRDefault="00892FE4" w:rsidP="004B3413">
      <w:pPr>
        <w:numPr>
          <w:ilvl w:val="0"/>
          <w:numId w:val="104"/>
        </w:numPr>
        <w:ind w:left="1080"/>
        <w:contextualSpacing/>
        <w:rPr>
          <w:rFonts w:ascii="Ebrima" w:eastAsia="Calibri" w:hAnsi="Ebrima" w:cs="Times New Roman"/>
          <w:sz w:val="24"/>
          <w:szCs w:val="24"/>
        </w:rPr>
      </w:pPr>
      <w:r w:rsidRPr="00892FE4">
        <w:rPr>
          <w:rFonts w:ascii="Ebrima" w:eastAsia="Calibri" w:hAnsi="Ebrima" w:cs="Times New Roman"/>
          <w:sz w:val="24"/>
          <w:szCs w:val="24"/>
        </w:rPr>
        <w:t>The Brotherhood of Man and the Fatherhood of God as a</w:t>
      </w:r>
    </w:p>
    <w:p w14:paraId="13136517" w14:textId="267CBFF3" w:rsidR="00892FE4" w:rsidRPr="00892FE4" w:rsidRDefault="00892FE4" w:rsidP="00892FE4">
      <w:pPr>
        <w:ind w:left="1080"/>
        <w:contextualSpacing/>
        <w:rPr>
          <w:rFonts w:ascii="Ebrima" w:eastAsia="Calibri" w:hAnsi="Ebrima" w:cs="Times New Roman"/>
          <w:sz w:val="24"/>
          <w:szCs w:val="24"/>
        </w:rPr>
      </w:pPr>
      <w:r w:rsidRPr="00892FE4">
        <w:rPr>
          <w:rFonts w:ascii="Ebrima" w:eastAsia="Calibri" w:hAnsi="Ebrima" w:cs="Times New Roman"/>
          <w:sz w:val="24"/>
          <w:szCs w:val="24"/>
        </w:rPr>
        <w:t xml:space="preserve">Core </w:t>
      </w:r>
      <w:proofErr w:type="gramStart"/>
      <w:r w:rsidRPr="00892FE4">
        <w:rPr>
          <w:rFonts w:ascii="Ebrima" w:eastAsia="Calibri" w:hAnsi="Ebrima" w:cs="Times New Roman"/>
          <w:sz w:val="24"/>
          <w:szCs w:val="24"/>
        </w:rPr>
        <w:t>Pilla</w:t>
      </w:r>
      <w:r>
        <w:rPr>
          <w:rFonts w:ascii="Ebrima" w:eastAsia="Calibri" w:hAnsi="Ebrima" w:cs="Times New Roman"/>
          <w:sz w:val="24"/>
          <w:szCs w:val="24"/>
        </w:rPr>
        <w:t xml:space="preserve">r </w:t>
      </w:r>
      <w:r w:rsidRPr="00892FE4">
        <w:rPr>
          <w:rFonts w:ascii="Ebrima" w:eastAsia="Calibri" w:hAnsi="Ebrima" w:cs="Times New Roman"/>
          <w:sz w:val="24"/>
          <w:szCs w:val="24"/>
        </w:rPr>
        <w:t xml:space="preserve"> of</w:t>
      </w:r>
      <w:proofErr w:type="gramEnd"/>
      <w:r w:rsidRPr="00892FE4">
        <w:rPr>
          <w:rFonts w:ascii="Ebrima" w:eastAsia="Calibri" w:hAnsi="Ebrima" w:cs="Times New Roman"/>
          <w:sz w:val="24"/>
          <w:szCs w:val="24"/>
        </w:rPr>
        <w:t xml:space="preserve"> the SSE Programme.</w:t>
      </w:r>
    </w:p>
    <w:p w14:paraId="6A19EC55" w14:textId="77777777" w:rsidR="00892FE4" w:rsidRPr="00892FE4" w:rsidRDefault="00892FE4" w:rsidP="004B3413">
      <w:pPr>
        <w:numPr>
          <w:ilvl w:val="0"/>
          <w:numId w:val="104"/>
        </w:numPr>
        <w:ind w:left="1080"/>
        <w:contextualSpacing/>
        <w:rPr>
          <w:rFonts w:ascii="Ebrima" w:eastAsia="Calibri" w:hAnsi="Ebrima" w:cs="Times New Roman"/>
          <w:sz w:val="24"/>
          <w:szCs w:val="24"/>
        </w:rPr>
      </w:pPr>
      <w:r w:rsidRPr="00892FE4">
        <w:rPr>
          <w:rFonts w:ascii="Ebrima" w:eastAsia="Calibri" w:hAnsi="Ebrima" w:cs="Times New Roman"/>
          <w:sz w:val="24"/>
          <w:szCs w:val="24"/>
        </w:rPr>
        <w:t>Living up to the ideals of a Bal-Vikas Guru</w:t>
      </w:r>
    </w:p>
    <w:p w14:paraId="1EB7B7C8" w14:textId="26B4979F" w:rsidR="003A0049" w:rsidRPr="00892FE4" w:rsidRDefault="003A0049" w:rsidP="003C5678">
      <w:pPr>
        <w:autoSpaceDE w:val="0"/>
        <w:autoSpaceDN w:val="0"/>
        <w:adjustRightInd w:val="0"/>
        <w:spacing w:after="0" w:line="240" w:lineRule="auto"/>
        <w:ind w:left="360"/>
        <w:rPr>
          <w:rFonts w:ascii="Times New Roman" w:hAnsi="Times New Roman" w:cs="Times New Roman"/>
          <w:b/>
          <w:bCs/>
          <w:color w:val="FF0000"/>
          <w:sz w:val="24"/>
          <w:szCs w:val="24"/>
        </w:rPr>
      </w:pPr>
    </w:p>
    <w:p w14:paraId="197E1618" w14:textId="5674F8EE" w:rsidR="00EA1F7D" w:rsidRDefault="00EA1F7D" w:rsidP="003C5678">
      <w:pPr>
        <w:autoSpaceDE w:val="0"/>
        <w:autoSpaceDN w:val="0"/>
        <w:adjustRightInd w:val="0"/>
        <w:spacing w:after="0" w:line="240" w:lineRule="auto"/>
        <w:ind w:left="360"/>
        <w:rPr>
          <w:rFonts w:ascii="Times New Roman" w:hAnsi="Times New Roman" w:cs="Times New Roman"/>
          <w:b/>
          <w:bCs/>
          <w:color w:val="FF0000"/>
          <w:sz w:val="24"/>
          <w:szCs w:val="24"/>
        </w:rPr>
      </w:pPr>
    </w:p>
    <w:p w14:paraId="065E999C" w14:textId="77777777" w:rsidR="00892FE4" w:rsidRDefault="00892FE4" w:rsidP="003C5678">
      <w:pPr>
        <w:autoSpaceDE w:val="0"/>
        <w:autoSpaceDN w:val="0"/>
        <w:adjustRightInd w:val="0"/>
        <w:spacing w:after="0" w:line="240" w:lineRule="auto"/>
        <w:ind w:left="360"/>
        <w:rPr>
          <w:rFonts w:ascii="Times New Roman" w:hAnsi="Times New Roman" w:cs="Times New Roman"/>
          <w:b/>
          <w:bCs/>
          <w:color w:val="FF0000"/>
          <w:sz w:val="24"/>
          <w:szCs w:val="24"/>
        </w:rPr>
      </w:pPr>
    </w:p>
    <w:p w14:paraId="79526BFE" w14:textId="77777777" w:rsidR="00892FE4" w:rsidRDefault="00892FE4" w:rsidP="003C5678">
      <w:pPr>
        <w:autoSpaceDE w:val="0"/>
        <w:autoSpaceDN w:val="0"/>
        <w:adjustRightInd w:val="0"/>
        <w:spacing w:after="0" w:line="240" w:lineRule="auto"/>
        <w:ind w:left="360"/>
        <w:rPr>
          <w:rFonts w:ascii="Times New Roman" w:hAnsi="Times New Roman" w:cs="Times New Roman"/>
          <w:b/>
          <w:bCs/>
          <w:color w:val="FF0000"/>
          <w:sz w:val="24"/>
          <w:szCs w:val="24"/>
        </w:rPr>
      </w:pPr>
    </w:p>
    <w:p w14:paraId="725E5698" w14:textId="77777777" w:rsidR="006B1890" w:rsidRDefault="006B1890" w:rsidP="003C5678">
      <w:pPr>
        <w:autoSpaceDE w:val="0"/>
        <w:autoSpaceDN w:val="0"/>
        <w:adjustRightInd w:val="0"/>
        <w:spacing w:after="0" w:line="240" w:lineRule="auto"/>
        <w:ind w:left="360"/>
        <w:rPr>
          <w:rFonts w:ascii="Times New Roman" w:hAnsi="Times New Roman" w:cs="Times New Roman"/>
          <w:b/>
          <w:bCs/>
          <w:color w:val="FF0000"/>
          <w:sz w:val="24"/>
          <w:szCs w:val="24"/>
        </w:rPr>
      </w:pPr>
    </w:p>
    <w:p w14:paraId="17EC6E73" w14:textId="3910AC9E" w:rsidR="00EA1F7D" w:rsidRDefault="00EA1F7D" w:rsidP="003C5678">
      <w:pPr>
        <w:autoSpaceDE w:val="0"/>
        <w:autoSpaceDN w:val="0"/>
        <w:adjustRightInd w:val="0"/>
        <w:spacing w:after="0" w:line="240" w:lineRule="auto"/>
        <w:ind w:left="360"/>
        <w:rPr>
          <w:rFonts w:ascii="Times New Roman" w:hAnsi="Times New Roman" w:cs="Times New Roman"/>
          <w:b/>
          <w:bCs/>
          <w:color w:val="FF0000"/>
          <w:sz w:val="24"/>
          <w:szCs w:val="24"/>
        </w:rPr>
      </w:pPr>
    </w:p>
    <w:p w14:paraId="226EC816" w14:textId="08D630B8" w:rsidR="003C5678" w:rsidRPr="00AD1B1D" w:rsidRDefault="00AD1B1D" w:rsidP="008A234D">
      <w:pPr>
        <w:autoSpaceDE w:val="0"/>
        <w:autoSpaceDN w:val="0"/>
        <w:adjustRightInd w:val="0"/>
        <w:spacing w:after="0" w:line="240" w:lineRule="auto"/>
        <w:rPr>
          <w:rFonts w:ascii="Times New Roman" w:hAnsi="Times New Roman" w:cs="Times New Roman"/>
          <w:b/>
          <w:bCs/>
          <w:color w:val="0070C0"/>
          <w:sz w:val="24"/>
          <w:szCs w:val="24"/>
        </w:rPr>
      </w:pPr>
      <w:r w:rsidRPr="00AD1B1D">
        <w:rPr>
          <w:rFonts w:ascii="Times New Roman" w:hAnsi="Times New Roman" w:cs="Times New Roman"/>
          <w:b/>
          <w:bCs/>
          <w:color w:val="0070C0"/>
          <w:sz w:val="24"/>
          <w:szCs w:val="24"/>
        </w:rPr>
        <w:t>C</w:t>
      </w:r>
      <w:r w:rsidR="003C5678" w:rsidRPr="00AD1B1D">
        <w:rPr>
          <w:rFonts w:ascii="Times New Roman" w:hAnsi="Times New Roman" w:cs="Times New Roman"/>
          <w:b/>
          <w:bCs/>
          <w:color w:val="0070C0"/>
          <w:sz w:val="24"/>
          <w:szCs w:val="24"/>
        </w:rPr>
        <w:t>ORE PILLARS OF SSSE: UNITY IN DIVERSITY</w:t>
      </w:r>
    </w:p>
    <w:p w14:paraId="0EFEACCB" w14:textId="79B5854A" w:rsidR="003C5678" w:rsidRPr="000935C5" w:rsidRDefault="003C5678" w:rsidP="003C5678">
      <w:pPr>
        <w:pStyle w:val="ListParagraph"/>
        <w:autoSpaceDE w:val="0"/>
        <w:autoSpaceDN w:val="0"/>
        <w:adjustRightInd w:val="0"/>
        <w:spacing w:after="0" w:line="240" w:lineRule="auto"/>
        <w:ind w:left="1080"/>
        <w:rPr>
          <w:rFonts w:ascii="Times New Roman" w:hAnsi="Times New Roman" w:cs="Times New Roman"/>
          <w:b/>
          <w:bCs/>
          <w:color w:val="FF0000"/>
          <w:sz w:val="24"/>
          <w:szCs w:val="24"/>
        </w:rPr>
      </w:pPr>
    </w:p>
    <w:p w14:paraId="7D790054" w14:textId="1CD4E071" w:rsidR="003C5678" w:rsidRPr="000B3553" w:rsidRDefault="00C16018" w:rsidP="00C16018">
      <w:pPr>
        <w:spacing w:after="0" w:line="240" w:lineRule="auto"/>
        <w:jc w:val="both"/>
        <w:rPr>
          <w:rFonts w:ascii="Ebrima" w:hAnsi="Ebrima" w:cs="Times New Roman"/>
          <w:b/>
        </w:rPr>
      </w:pPr>
      <w:r w:rsidRPr="000B3553">
        <w:rPr>
          <w:rFonts w:ascii="Ebrima" w:hAnsi="Ebrima" w:cs="Times New Roman"/>
          <w:b/>
        </w:rPr>
        <w:t xml:space="preserve">     </w:t>
      </w:r>
      <w:r w:rsidR="003C5678" w:rsidRPr="000B3553">
        <w:rPr>
          <w:rFonts w:ascii="Ebrima" w:hAnsi="Ebrima" w:cs="Times New Roman"/>
          <w:b/>
        </w:rPr>
        <w:t>Unity in Diversity</w:t>
      </w:r>
    </w:p>
    <w:p w14:paraId="429BE9E8" w14:textId="2DB30E97" w:rsidR="003C5678" w:rsidRPr="000B3553" w:rsidRDefault="00892FE4" w:rsidP="00C16018">
      <w:pPr>
        <w:jc w:val="both"/>
        <w:rPr>
          <w:rFonts w:ascii="Ebrima" w:hAnsi="Ebrima" w:cs="Times New Roman"/>
        </w:rPr>
      </w:pPr>
      <w:r w:rsidRPr="000935C5">
        <w:rPr>
          <w:rFonts w:ascii="Times New Roman" w:hAnsi="Times New Roman" w:cs="Times New Roman"/>
          <w:noProof/>
          <w:sz w:val="24"/>
          <w:szCs w:val="24"/>
          <w:u w:val="single"/>
          <w:lang w:val="en-ZA" w:eastAsia="en-ZA"/>
        </w:rPr>
        <w:drawing>
          <wp:anchor distT="0" distB="0" distL="114300" distR="114300" simplePos="0" relativeHeight="251765760" behindDoc="1" locked="0" layoutInCell="1" allowOverlap="1" wp14:anchorId="72EC2924" wp14:editId="11FC2904">
            <wp:simplePos x="0" y="0"/>
            <wp:positionH relativeFrom="column">
              <wp:posOffset>76200</wp:posOffset>
            </wp:positionH>
            <wp:positionV relativeFrom="paragraph">
              <wp:posOffset>15240</wp:posOffset>
            </wp:positionV>
            <wp:extent cx="1971675" cy="1032510"/>
            <wp:effectExtent l="0" t="0" r="9525" b="0"/>
            <wp:wrapThrough wrapText="bothSides">
              <wp:wrapPolygon edited="0">
                <wp:start x="0" y="0"/>
                <wp:lineTo x="0" y="21122"/>
                <wp:lineTo x="21496" y="21122"/>
                <wp:lineTo x="21496" y="0"/>
                <wp:lineTo x="0" y="0"/>
              </wp:wrapPolygon>
            </wp:wrapThrough>
            <wp:docPr id="103" name="Picture 31" descr="D:\NS PICTURES\hands-around-world-backgrounds-wallpape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S PICTURES\hands-around-world-backgrounds-wallpapers[1].jpg"/>
                    <pic:cNvPicPr>
                      <a:picLocks noChangeAspect="1" noChangeArrowheads="1"/>
                    </pic:cNvPicPr>
                  </pic:nvPicPr>
                  <pic:blipFill>
                    <a:blip r:embed="rId245" cstate="print">
                      <a:extLst>
                        <a:ext uri="{BEBA8EAE-BF5A-486C-A8C5-ECC9F3942E4B}">
                          <a14:imgProps xmlns:a14="http://schemas.microsoft.com/office/drawing/2010/main">
                            <a14:imgLayer r:embed="rId2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71675" cy="103251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678" w:rsidRPr="000B3553">
        <w:rPr>
          <w:rFonts w:ascii="Ebrima" w:hAnsi="Ebrima" w:cs="Times New Roman"/>
        </w:rPr>
        <w:t xml:space="preserve">“Today a growing number of intellectuals, ignoring the unity that underlies the diversity, propagate the cult of differences.  The good persons who realize the unity behind the apparent diversity are dwindling in numbers from day to day.  This is highly unfortunate.” </w:t>
      </w:r>
    </w:p>
    <w:p w14:paraId="72695301" w14:textId="3E16A373" w:rsidR="003C5678" w:rsidRPr="000B3553" w:rsidRDefault="003C5678" w:rsidP="00C16018">
      <w:pPr>
        <w:pStyle w:val="Heading2"/>
        <w:spacing w:before="0" w:line="240" w:lineRule="auto"/>
        <w:jc w:val="both"/>
        <w:rPr>
          <w:rFonts w:ascii="Ebrima" w:hAnsi="Ebrima" w:cs="Times New Roman"/>
          <w:b/>
          <w:color w:val="auto"/>
          <w:sz w:val="22"/>
          <w:szCs w:val="22"/>
        </w:rPr>
      </w:pPr>
      <w:r w:rsidRPr="000B3553">
        <w:rPr>
          <w:rFonts w:ascii="Ebrima" w:hAnsi="Ebrima" w:cs="Times New Roman"/>
          <w:color w:val="auto"/>
          <w:sz w:val="22"/>
          <w:szCs w:val="22"/>
        </w:rPr>
        <w:t>Diversity is the one true thing we all have in common.  Celebrate it every day!</w:t>
      </w:r>
    </w:p>
    <w:p w14:paraId="4DA23284" w14:textId="360A1F7C" w:rsidR="003C5678" w:rsidRPr="000B3553" w:rsidRDefault="003C5678" w:rsidP="00C16018">
      <w:pPr>
        <w:pStyle w:val="Heading2"/>
        <w:tabs>
          <w:tab w:val="left" w:pos="3540"/>
        </w:tabs>
        <w:spacing w:before="0" w:line="240" w:lineRule="auto"/>
        <w:jc w:val="both"/>
        <w:rPr>
          <w:rFonts w:ascii="Ebrima" w:hAnsi="Ebrima" w:cs="Times New Roman"/>
          <w:b/>
          <w:color w:val="auto"/>
          <w:sz w:val="22"/>
          <w:szCs w:val="22"/>
        </w:rPr>
      </w:pPr>
      <w:r w:rsidRPr="000B3553">
        <w:rPr>
          <w:rFonts w:ascii="Ebrima" w:hAnsi="Ebrima" w:cs="Times New Roman"/>
          <w:color w:val="auto"/>
          <w:sz w:val="22"/>
          <w:szCs w:val="22"/>
        </w:rPr>
        <w:tab/>
      </w:r>
    </w:p>
    <w:p w14:paraId="6278D42F" w14:textId="3D8F4985" w:rsidR="003C5678" w:rsidRPr="000B3553" w:rsidRDefault="003C5678" w:rsidP="00C16018">
      <w:pPr>
        <w:pStyle w:val="Heading2"/>
        <w:spacing w:before="0" w:line="240" w:lineRule="auto"/>
        <w:jc w:val="both"/>
        <w:rPr>
          <w:rFonts w:ascii="Ebrima" w:hAnsi="Ebrima" w:cs="Times New Roman"/>
          <w:b/>
          <w:color w:val="auto"/>
          <w:sz w:val="22"/>
          <w:szCs w:val="22"/>
        </w:rPr>
      </w:pPr>
      <w:r w:rsidRPr="000B3553">
        <w:rPr>
          <w:rFonts w:ascii="Ebrima" w:hAnsi="Ebrima" w:cs="Times New Roman"/>
          <w:color w:val="auto"/>
          <w:sz w:val="22"/>
          <w:szCs w:val="22"/>
        </w:rPr>
        <w:t>Nature is a symbol of Unity of Diversity.  When we observe Nature, we see that no two objects are identical. Still Nature presents before us a scene of beauty. The greatness lies in the blending of the various colours. The Human Workshop is made up of five elements, Space, Air, Fire, Water and Earth, none of these looks to any religion for sustenance.</w:t>
      </w:r>
    </w:p>
    <w:p w14:paraId="5070EDEF" w14:textId="77777777" w:rsidR="003C5678" w:rsidRPr="000B3553" w:rsidRDefault="003C5678" w:rsidP="00C16018">
      <w:pPr>
        <w:pStyle w:val="ListParagraph"/>
        <w:jc w:val="both"/>
        <w:rPr>
          <w:rFonts w:ascii="Ebrima" w:hAnsi="Ebrima" w:cs="Times New Roman"/>
        </w:rPr>
      </w:pPr>
    </w:p>
    <w:p w14:paraId="1764C205" w14:textId="77777777" w:rsidR="003C5678" w:rsidRPr="000B3553" w:rsidRDefault="003C5678" w:rsidP="00C16018">
      <w:pPr>
        <w:pStyle w:val="ListParagraph"/>
        <w:jc w:val="both"/>
        <w:rPr>
          <w:rFonts w:ascii="Ebrima" w:hAnsi="Ebrima" w:cs="Times New Roman"/>
        </w:rPr>
      </w:pPr>
    </w:p>
    <w:p w14:paraId="0F73E547" w14:textId="77777777" w:rsidR="003C5678" w:rsidRPr="000B3553" w:rsidRDefault="003C5678" w:rsidP="00C16018">
      <w:pPr>
        <w:pStyle w:val="ListParagraph"/>
        <w:jc w:val="both"/>
        <w:rPr>
          <w:rFonts w:ascii="Ebrima" w:hAnsi="Ebrima" w:cs="Times New Roman"/>
          <w:b/>
        </w:rPr>
      </w:pPr>
      <w:r w:rsidRPr="000B3553">
        <w:rPr>
          <w:rFonts w:ascii="Ebrima" w:hAnsi="Ebrima" w:cs="Times New Roman"/>
          <w:b/>
        </w:rPr>
        <w:t>Nations are many, but earth is One</w:t>
      </w:r>
    </w:p>
    <w:p w14:paraId="6C2F95C1" w14:textId="77777777" w:rsidR="003C5678" w:rsidRPr="000B3553" w:rsidRDefault="003C5678" w:rsidP="00C16018">
      <w:pPr>
        <w:pStyle w:val="ListParagraph"/>
        <w:jc w:val="both"/>
        <w:rPr>
          <w:rFonts w:ascii="Ebrima" w:hAnsi="Ebrima" w:cs="Times New Roman"/>
          <w:b/>
        </w:rPr>
      </w:pPr>
      <w:r w:rsidRPr="000B3553">
        <w:rPr>
          <w:rFonts w:ascii="Ebrima" w:hAnsi="Ebrima" w:cs="Times New Roman"/>
          <w:b/>
        </w:rPr>
        <w:t>Beings are many, but Breath is one.</w:t>
      </w:r>
    </w:p>
    <w:p w14:paraId="7890F975" w14:textId="77777777" w:rsidR="003C5678" w:rsidRPr="000B3553" w:rsidRDefault="003C5678" w:rsidP="00C16018">
      <w:pPr>
        <w:pStyle w:val="ListParagraph"/>
        <w:jc w:val="both"/>
        <w:rPr>
          <w:rFonts w:ascii="Ebrima" w:hAnsi="Ebrima" w:cs="Times New Roman"/>
          <w:b/>
          <w:noProof/>
        </w:rPr>
      </w:pPr>
      <w:r w:rsidRPr="000B3553">
        <w:rPr>
          <w:rFonts w:ascii="Ebrima" w:hAnsi="Ebrima" w:cs="Times New Roman"/>
          <w:b/>
        </w:rPr>
        <w:t>Stars are</w:t>
      </w:r>
      <w:r w:rsidRPr="000B3553">
        <w:rPr>
          <w:rFonts w:ascii="Ebrima" w:hAnsi="Ebrima" w:cs="Times New Roman"/>
          <w:b/>
          <w:noProof/>
        </w:rPr>
        <w:t xml:space="preserve"> many, but sky is one;</w:t>
      </w:r>
    </w:p>
    <w:p w14:paraId="6CBEF084" w14:textId="77777777" w:rsidR="003C5678" w:rsidRPr="000B3553" w:rsidRDefault="003C5678" w:rsidP="00C16018">
      <w:pPr>
        <w:pStyle w:val="ListParagraph"/>
        <w:jc w:val="both"/>
        <w:rPr>
          <w:rFonts w:ascii="Ebrima" w:hAnsi="Ebrima" w:cs="Times New Roman"/>
          <w:b/>
          <w:noProof/>
        </w:rPr>
      </w:pPr>
      <w:r w:rsidRPr="000B3553">
        <w:rPr>
          <w:rFonts w:ascii="Ebrima" w:hAnsi="Ebrima" w:cs="Times New Roman"/>
          <w:b/>
          <w:noProof/>
        </w:rPr>
        <w:t>Oceans are many ,but Water is one;</w:t>
      </w:r>
    </w:p>
    <w:p w14:paraId="741DF142" w14:textId="77777777" w:rsidR="003C5678" w:rsidRPr="000B3553" w:rsidRDefault="003C5678" w:rsidP="00C16018">
      <w:pPr>
        <w:pStyle w:val="ListParagraph"/>
        <w:jc w:val="both"/>
        <w:rPr>
          <w:rFonts w:ascii="Ebrima" w:hAnsi="Ebrima" w:cs="Times New Roman"/>
          <w:b/>
        </w:rPr>
      </w:pPr>
      <w:r w:rsidRPr="000B3553">
        <w:rPr>
          <w:rFonts w:ascii="Ebrima" w:hAnsi="Ebrima" w:cs="Times New Roman"/>
          <w:b/>
        </w:rPr>
        <w:t>Religions are many, but God is one.</w:t>
      </w:r>
    </w:p>
    <w:p w14:paraId="3BBD742D" w14:textId="77777777" w:rsidR="003C5678" w:rsidRPr="000B3553" w:rsidRDefault="003C5678" w:rsidP="00C16018">
      <w:pPr>
        <w:pStyle w:val="ListParagraph"/>
        <w:jc w:val="both"/>
        <w:rPr>
          <w:rFonts w:ascii="Ebrima" w:hAnsi="Ebrima" w:cs="Times New Roman"/>
          <w:b/>
        </w:rPr>
      </w:pPr>
      <w:r w:rsidRPr="000B3553">
        <w:rPr>
          <w:rFonts w:ascii="Ebrima" w:hAnsi="Ebrima" w:cs="Times New Roman"/>
          <w:b/>
        </w:rPr>
        <w:t>Jewels are many, but Gold is one</w:t>
      </w:r>
    </w:p>
    <w:p w14:paraId="6E1EBE48" w14:textId="77777777" w:rsidR="003C5678" w:rsidRPr="000B3553" w:rsidRDefault="003C5678" w:rsidP="003C5678">
      <w:pPr>
        <w:pStyle w:val="ListParagraph"/>
        <w:rPr>
          <w:rFonts w:ascii="Ebrima" w:hAnsi="Ebrima" w:cs="Times New Roman"/>
          <w:b/>
        </w:rPr>
      </w:pPr>
      <w:r w:rsidRPr="000B3553">
        <w:rPr>
          <w:rFonts w:ascii="Ebrima" w:hAnsi="Ebrima" w:cs="Times New Roman"/>
          <w:b/>
        </w:rPr>
        <w:t>Appearances are many, but Reality is one</w:t>
      </w:r>
    </w:p>
    <w:p w14:paraId="42896BFA" w14:textId="147D537A" w:rsidR="00C16018" w:rsidRPr="000B3553" w:rsidRDefault="003C5678" w:rsidP="003C5678">
      <w:pPr>
        <w:autoSpaceDE w:val="0"/>
        <w:autoSpaceDN w:val="0"/>
        <w:adjustRightInd w:val="0"/>
        <w:spacing w:after="0" w:line="240" w:lineRule="auto"/>
        <w:rPr>
          <w:rFonts w:ascii="Ebrima" w:hAnsi="Ebrima" w:cs="Times New Roman"/>
        </w:rPr>
      </w:pPr>
      <w:r w:rsidRPr="000B3553">
        <w:rPr>
          <w:rFonts w:ascii="Ebrima" w:hAnsi="Ebrima" w:cs="Times New Roman"/>
        </w:rPr>
        <w:lastRenderedPageBreak/>
        <w:t>The S</w:t>
      </w:r>
      <w:r w:rsidR="00C16018" w:rsidRPr="000B3553">
        <w:rPr>
          <w:rFonts w:ascii="Ebrima" w:hAnsi="Ebrima" w:cs="Times New Roman"/>
        </w:rPr>
        <w:t>SS</w:t>
      </w:r>
      <w:r w:rsidRPr="000B3553">
        <w:rPr>
          <w:rFonts w:ascii="Ebrima" w:hAnsi="Ebrima" w:cs="Times New Roman"/>
        </w:rPr>
        <w:t xml:space="preserve">SE pupil must learn to see God in His various forms of </w:t>
      </w:r>
      <w:r w:rsidR="00C16018" w:rsidRPr="000B3553">
        <w:rPr>
          <w:rFonts w:ascii="Ebrima" w:hAnsi="Ebrima" w:cs="Times New Roman"/>
        </w:rPr>
        <w:t>creation,</w:t>
      </w:r>
      <w:r w:rsidRPr="000B3553">
        <w:rPr>
          <w:rFonts w:ascii="Ebrima" w:hAnsi="Ebrima" w:cs="Times New Roman"/>
        </w:rPr>
        <w:t xml:space="preserve"> like fire, earth, and water so that he understands and internalizes the concept of God’s omnipresence. </w:t>
      </w:r>
    </w:p>
    <w:p w14:paraId="646953A6" w14:textId="2D001C41" w:rsidR="003C5678" w:rsidRPr="000B3553" w:rsidRDefault="003C5678" w:rsidP="003C5678">
      <w:pPr>
        <w:autoSpaceDE w:val="0"/>
        <w:autoSpaceDN w:val="0"/>
        <w:adjustRightInd w:val="0"/>
        <w:spacing w:after="0" w:line="240" w:lineRule="auto"/>
        <w:rPr>
          <w:rFonts w:ascii="Ebrima" w:hAnsi="Ebrima" w:cs="Times New Roman"/>
          <w:b/>
          <w:bCs/>
          <w:color w:val="FF0000"/>
        </w:rPr>
      </w:pPr>
      <w:r w:rsidRPr="000B3553">
        <w:rPr>
          <w:rFonts w:ascii="Ebrima" w:hAnsi="Ebrima" w:cs="Times New Roman"/>
        </w:rPr>
        <w:t xml:space="preserve">   </w:t>
      </w:r>
    </w:p>
    <w:p w14:paraId="7848B98F" w14:textId="5E4E935F" w:rsidR="00C16018" w:rsidRPr="000B3553" w:rsidRDefault="00902DFD" w:rsidP="00902DFD">
      <w:pPr>
        <w:spacing w:after="0" w:line="240" w:lineRule="auto"/>
        <w:rPr>
          <w:rFonts w:ascii="Ebrima" w:hAnsi="Ebrima"/>
          <w:color w:val="000000"/>
        </w:rPr>
      </w:pPr>
      <w:r w:rsidRPr="000B3553">
        <w:rPr>
          <w:rFonts w:ascii="Ebrima" w:hAnsi="Ebrima"/>
          <w:color w:val="000000"/>
        </w:rPr>
        <w:t xml:space="preserve">Everyone can see diversity in unity. We must see unity in diversity, the underlying </w:t>
      </w:r>
      <w:r w:rsidR="00C16018" w:rsidRPr="000B3553">
        <w:rPr>
          <w:rFonts w:ascii="Ebrima" w:hAnsi="Ebrima"/>
          <w:color w:val="000000"/>
        </w:rPr>
        <w:t>principle, the</w:t>
      </w:r>
      <w:r w:rsidRPr="000B3553">
        <w:rPr>
          <w:rFonts w:ascii="Ebrima" w:hAnsi="Ebrima"/>
          <w:color w:val="000000"/>
        </w:rPr>
        <w:t xml:space="preserve"> common Divinity in all things. The elements unite to create all manifested entities in the universe. A spotted dog will lovingly wag its tail in friendship at another dog, irrespective of whether the other dog is white, </w:t>
      </w:r>
      <w:proofErr w:type="gramStart"/>
      <w:r w:rsidRPr="000B3553">
        <w:rPr>
          <w:rFonts w:ascii="Ebrima" w:hAnsi="Ebrima"/>
          <w:color w:val="000000"/>
        </w:rPr>
        <w:t>brown</w:t>
      </w:r>
      <w:proofErr w:type="gramEnd"/>
      <w:r w:rsidRPr="000B3553">
        <w:rPr>
          <w:rFonts w:ascii="Ebrima" w:hAnsi="Ebrima"/>
          <w:color w:val="000000"/>
        </w:rPr>
        <w:t> or black. It sees no difference in the colour or type of dog the other is.</w:t>
      </w:r>
    </w:p>
    <w:p w14:paraId="632F2411" w14:textId="3A800D89" w:rsidR="00902DFD" w:rsidRPr="000B3553" w:rsidRDefault="00902DFD" w:rsidP="00902DFD">
      <w:pPr>
        <w:spacing w:after="0" w:line="240" w:lineRule="auto"/>
        <w:rPr>
          <w:rFonts w:ascii="Ebrima" w:hAnsi="Ebrima"/>
        </w:rPr>
      </w:pPr>
      <w:r w:rsidRPr="000B3553">
        <w:rPr>
          <w:rFonts w:ascii="Ebrima" w:hAnsi="Ebrima"/>
          <w:color w:val="000000"/>
        </w:rPr>
        <w:t>Similarly, the diverse physical features of man such as skin colour, shapes of eyes, shapes of bodies etc. are immaterial. All are divine human beings, and all have red blood running through their veins. </w:t>
      </w:r>
    </w:p>
    <w:p w14:paraId="743DD4C8" w14:textId="77777777" w:rsidR="00902DFD" w:rsidRPr="000B3553" w:rsidRDefault="00902DFD" w:rsidP="00866C9F">
      <w:pPr>
        <w:spacing w:after="0" w:line="240" w:lineRule="auto"/>
        <w:rPr>
          <w:rFonts w:ascii="Ebrima" w:hAnsi="Ebrima" w:cs="Times New Roman"/>
          <w:b/>
          <w:bCs/>
          <w:color w:val="FF0000"/>
        </w:rPr>
      </w:pPr>
    </w:p>
    <w:p w14:paraId="051DB1E2" w14:textId="0318F273" w:rsidR="00866C9F" w:rsidRPr="000B3553" w:rsidRDefault="00866C9F" w:rsidP="00866C9F">
      <w:pPr>
        <w:spacing w:after="0" w:line="240" w:lineRule="auto"/>
        <w:rPr>
          <w:rFonts w:ascii="Ebrima" w:hAnsi="Ebrima"/>
        </w:rPr>
      </w:pPr>
    </w:p>
    <w:p w14:paraId="5AFF2F0A" w14:textId="6B96A4AD" w:rsidR="00866C9F" w:rsidRPr="000B3553" w:rsidRDefault="00866C9F" w:rsidP="00C16018">
      <w:pPr>
        <w:spacing w:after="0" w:line="240" w:lineRule="auto"/>
        <w:rPr>
          <w:rFonts w:ascii="Ebrima" w:hAnsi="Ebrima"/>
        </w:rPr>
      </w:pPr>
      <w:r w:rsidRPr="000B3553">
        <w:rPr>
          <w:rFonts w:ascii="Ebrima" w:hAnsi="Ebrima"/>
          <w:color w:val="000000"/>
        </w:rPr>
        <w:t> </w:t>
      </w:r>
      <w:r w:rsidRPr="000B3553">
        <w:rPr>
          <w:rFonts w:ascii="Ebrima" w:hAnsi="Ebrima"/>
          <w:b/>
          <w:bCs/>
          <w:color w:val="CF5757"/>
        </w:rPr>
        <w:t>Short story:</w:t>
      </w:r>
    </w:p>
    <w:p w14:paraId="048E2179" w14:textId="77777777" w:rsidR="00A832AD" w:rsidRDefault="00A832AD" w:rsidP="00C16018">
      <w:pPr>
        <w:spacing w:after="0" w:line="240" w:lineRule="auto"/>
        <w:jc w:val="both"/>
        <w:rPr>
          <w:rFonts w:ascii="Ebrima" w:hAnsi="Ebrima"/>
          <w:color w:val="333333"/>
        </w:rPr>
      </w:pPr>
      <w:r>
        <w:rPr>
          <w:rFonts w:ascii="Ebrima" w:hAnsi="Ebrima"/>
          <w:b/>
          <w:bCs/>
          <w:noProof/>
          <w:color w:val="CF5757"/>
          <w:lang w:val="en-ZA" w:eastAsia="en-ZA"/>
        </w:rPr>
        <w:drawing>
          <wp:anchor distT="0" distB="0" distL="114300" distR="114300" simplePos="0" relativeHeight="252007424" behindDoc="0" locked="0" layoutInCell="1" allowOverlap="1" wp14:anchorId="110BC81B" wp14:editId="4D244C40">
            <wp:simplePos x="0" y="0"/>
            <wp:positionH relativeFrom="column">
              <wp:posOffset>-38100</wp:posOffset>
            </wp:positionH>
            <wp:positionV relativeFrom="paragraph">
              <wp:posOffset>77470</wp:posOffset>
            </wp:positionV>
            <wp:extent cx="2577465" cy="1685290"/>
            <wp:effectExtent l="0" t="0" r="0" b="0"/>
            <wp:wrapThrough wrapText="bothSides">
              <wp:wrapPolygon edited="0">
                <wp:start x="0" y="0"/>
                <wp:lineTo x="0" y="21242"/>
                <wp:lineTo x="21392" y="21242"/>
                <wp:lineTo x="21392"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577465" cy="1685290"/>
                    </a:xfrm>
                    <a:prstGeom prst="rect">
                      <a:avLst/>
                    </a:prstGeom>
                    <a:noFill/>
                  </pic:spPr>
                </pic:pic>
              </a:graphicData>
            </a:graphic>
            <wp14:sizeRelH relativeFrom="page">
              <wp14:pctWidth>0</wp14:pctWidth>
            </wp14:sizeRelH>
            <wp14:sizeRelV relativeFrom="page">
              <wp14:pctHeight>0</wp14:pctHeight>
            </wp14:sizeRelV>
          </wp:anchor>
        </w:drawing>
      </w:r>
      <w:r w:rsidR="00866C9F" w:rsidRPr="000B3553">
        <w:rPr>
          <w:rFonts w:ascii="Ebrima" w:hAnsi="Ebrima"/>
          <w:color w:val="333333"/>
        </w:rPr>
        <w:t>Our hand has five fingers, and each of them has a specific duty assigned to it. All the fingers work in unison and harmony while performing a task. Once an argument ensued among the five fingers of the hand as to which finger among them is the great. The thumb claimed, "It is not possible to undertake any work without me. Hence, I am the greatest." Then the index finger smiled and said, "Look here, Oh thumb! How can you perform any task without my support?</w:t>
      </w:r>
    </w:p>
    <w:p w14:paraId="2B005132" w14:textId="77777777" w:rsidR="00A832AD" w:rsidRDefault="00A832AD" w:rsidP="00C16018">
      <w:pPr>
        <w:spacing w:after="0" w:line="240" w:lineRule="auto"/>
        <w:jc w:val="both"/>
        <w:rPr>
          <w:rFonts w:ascii="Ebrima" w:hAnsi="Ebrima"/>
          <w:color w:val="333333"/>
        </w:rPr>
      </w:pPr>
    </w:p>
    <w:p w14:paraId="0ABC76E4" w14:textId="5BA6D9D9" w:rsidR="00866C9F" w:rsidRPr="000B3553" w:rsidRDefault="00866C9F" w:rsidP="00C16018">
      <w:pPr>
        <w:spacing w:after="0" w:line="240" w:lineRule="auto"/>
        <w:jc w:val="both"/>
        <w:rPr>
          <w:rFonts w:ascii="Ebrima" w:hAnsi="Ebrima"/>
        </w:rPr>
      </w:pPr>
      <w:r w:rsidRPr="000B3553">
        <w:rPr>
          <w:rFonts w:ascii="Ebrima" w:hAnsi="Ebrima"/>
          <w:color w:val="333333"/>
        </w:rPr>
        <w:t xml:space="preserve"> Moreover, I am used as pointer to identify individuals. Hence, I am greater than you." The middle finger intervened and said, "There is no point in what you say. I am the tallest among all the fingers. Two of you on one side and two on the other are serving me as ADCs. Hence, I am the greatest." Then the ring-finger said, "I feel like laughing at your ignorance. Don't you know that people adorn me with gold rings studded with precious stones like diamond, emerald, topaz, etc.? Hence, I am your king." In the end, the little finger said, "I always lead from the front when it comes to teaching a lesson to someone and punishing the guilty. Hence, I am your leader, and you have to follow me."</w:t>
      </w:r>
    </w:p>
    <w:p w14:paraId="7B29BDA6" w14:textId="77777777" w:rsidR="00866C9F" w:rsidRPr="000B3553" w:rsidRDefault="00866C9F" w:rsidP="00C16018">
      <w:pPr>
        <w:spacing w:after="0" w:line="240" w:lineRule="auto"/>
        <w:jc w:val="both"/>
        <w:rPr>
          <w:rFonts w:ascii="Ebrima" w:hAnsi="Ebrima"/>
        </w:rPr>
      </w:pPr>
      <w:r w:rsidRPr="000B3553">
        <w:rPr>
          <w:rFonts w:ascii="Ebrima" w:hAnsi="Ebrima"/>
          <w:color w:val="333333"/>
        </w:rPr>
        <w:t>As the fingers were arguing among themselves in this manner, the heart intervened and said, "Oh ignorant ones! Each one of you is as important as the other. One cannot perform any task if there is no unity and harmony among you. In fact, you represent the five human values, which are like five life-breaths of a human being." Hearing these words of wisdom, the five fingers realized their mistake and bent their head in shame.</w:t>
      </w:r>
    </w:p>
    <w:p w14:paraId="0B5D8BAF" w14:textId="77777777" w:rsidR="00866C9F" w:rsidRPr="000B3553" w:rsidRDefault="00866C9F" w:rsidP="00866C9F">
      <w:pPr>
        <w:spacing w:after="0" w:line="240" w:lineRule="auto"/>
        <w:rPr>
          <w:rFonts w:ascii="Ebrima" w:hAnsi="Ebrima"/>
        </w:rPr>
      </w:pPr>
      <w:r w:rsidRPr="000B3553">
        <w:rPr>
          <w:rFonts w:ascii="Ebrima" w:hAnsi="Ebrima"/>
          <w:b/>
          <w:bCs/>
          <w:color w:val="696969"/>
        </w:rPr>
        <w:t>- Sri Sathya Sai Speaks Vol. 38, </w:t>
      </w:r>
      <w:hyperlink r:id="rId248" w:history="1">
        <w:r w:rsidRPr="000B3553">
          <w:rPr>
            <w:rFonts w:ascii="Ebrima" w:hAnsi="Ebrima"/>
            <w:color w:val="288ABB"/>
            <w:u w:val="single"/>
          </w:rPr>
          <w:t>http://dl.radiosai.org/DD_2005_08_17_EDU_CONF_INAUG.mp3</w:t>
        </w:r>
        <w:r w:rsidRPr="000B3553">
          <w:rPr>
            <w:rFonts w:ascii="Times New Roman" w:hAnsi="Times New Roman" w:cs="Times New Roman"/>
            <w:color w:val="288ABB"/>
            <w:u w:val="single"/>
          </w:rPr>
          <w:t>​</w:t>
        </w:r>
      </w:hyperlink>
    </w:p>
    <w:p w14:paraId="1EC46E26" w14:textId="044FA432" w:rsidR="00866C9F" w:rsidRPr="000B3553" w:rsidRDefault="00866C9F" w:rsidP="00866C9F">
      <w:pPr>
        <w:spacing w:before="280" w:after="280" w:line="240" w:lineRule="auto"/>
        <w:rPr>
          <w:rFonts w:ascii="Ebrima" w:hAnsi="Ebrima"/>
        </w:rPr>
      </w:pPr>
      <w:r w:rsidRPr="000B3553">
        <w:rPr>
          <w:rFonts w:ascii="Ebrima" w:hAnsi="Ebrima"/>
          <w:color w:val="000000"/>
        </w:rPr>
        <w:t xml:space="preserve">Sathya Sai Baba </w:t>
      </w:r>
      <w:r w:rsidR="00902DFD" w:rsidRPr="000B3553">
        <w:rPr>
          <w:rFonts w:ascii="Ebrima" w:hAnsi="Ebrima"/>
          <w:color w:val="000000"/>
        </w:rPr>
        <w:t>-</w:t>
      </w:r>
      <w:r w:rsidRPr="000B3553">
        <w:rPr>
          <w:rFonts w:ascii="Ebrima" w:hAnsi="Ebrima"/>
          <w:color w:val="000000"/>
        </w:rPr>
        <w:t>on Unity in Diversity:</w:t>
      </w:r>
    </w:p>
    <w:p w14:paraId="70C27CC5" w14:textId="77777777" w:rsidR="00866C9F" w:rsidRPr="000B3553" w:rsidRDefault="00866C9F" w:rsidP="00866C9F">
      <w:pPr>
        <w:spacing w:after="0" w:line="240" w:lineRule="auto"/>
        <w:rPr>
          <w:rFonts w:ascii="Ebrima" w:hAnsi="Ebrima"/>
          <w:b/>
          <w:color w:val="806000" w:themeColor="accent4" w:themeShade="80"/>
        </w:rPr>
      </w:pPr>
      <w:r w:rsidRPr="000B3553">
        <w:rPr>
          <w:rFonts w:ascii="Ebrima" w:hAnsi="Ebrima"/>
          <w:color w:val="000000"/>
        </w:rPr>
        <w:t>“When the mind is divergent, the reception is unclear or meaningless. The Sun shines over a pond. The</w:t>
      </w:r>
      <w:r w:rsidRPr="000B3553">
        <w:rPr>
          <w:rFonts w:ascii="Ebrima" w:hAnsi="Ebrima"/>
        </w:rPr>
        <w:t xml:space="preserve"> </w:t>
      </w:r>
      <w:r w:rsidRPr="000B3553">
        <w:rPr>
          <w:rFonts w:ascii="Ebrima" w:hAnsi="Ebrima"/>
          <w:color w:val="000000"/>
        </w:rPr>
        <w:t xml:space="preserve">water has ripples due to wind. The Sun appears unsteady in the pond. But, only the </w:t>
      </w:r>
      <w:r w:rsidRPr="000B3553">
        <w:rPr>
          <w:rFonts w:ascii="Ebrima" w:hAnsi="Ebrima"/>
          <w:color w:val="000000"/>
        </w:rPr>
        <w:lastRenderedPageBreak/>
        <w:t>image wavers, not</w:t>
      </w:r>
      <w:r w:rsidRPr="000B3553">
        <w:rPr>
          <w:rFonts w:ascii="Ebrima" w:hAnsi="Ebrima"/>
        </w:rPr>
        <w:t xml:space="preserve"> </w:t>
      </w:r>
      <w:r w:rsidRPr="000B3553">
        <w:rPr>
          <w:rFonts w:ascii="Ebrima" w:hAnsi="Ebrima"/>
          <w:color w:val="000000"/>
        </w:rPr>
        <w:t xml:space="preserve">the Sun. The </w:t>
      </w:r>
      <w:r w:rsidRPr="000B3553">
        <w:rPr>
          <w:rFonts w:ascii="Ebrima" w:hAnsi="Ebrima"/>
          <w:b/>
          <w:color w:val="806000" w:themeColor="accent4" w:themeShade="80"/>
        </w:rPr>
        <w:t>waves in your mind make you perceive Divinity in various moods, names, forms. But Divinity is One</w:t>
      </w:r>
      <w:r w:rsidRPr="000B3553">
        <w:rPr>
          <w:rFonts w:ascii="Ebrima" w:hAnsi="Ebrima"/>
          <w:color w:val="806000" w:themeColor="accent4" w:themeShade="80"/>
        </w:rPr>
        <w:t xml:space="preserve">. </w:t>
      </w:r>
      <w:r w:rsidRPr="000B3553">
        <w:rPr>
          <w:rFonts w:ascii="Ebrima" w:hAnsi="Ebrima"/>
          <w:b/>
          <w:color w:val="806000" w:themeColor="accent4" w:themeShade="80"/>
        </w:rPr>
        <w:t>It is not Divinity but only your feelings, that change with time. Meditation is the process of uniting the mind’s scattered thoughts.”</w:t>
      </w:r>
    </w:p>
    <w:p w14:paraId="70399104" w14:textId="77777777" w:rsidR="00866C9F" w:rsidRPr="000B3553" w:rsidRDefault="00866C9F" w:rsidP="00866C9F">
      <w:pPr>
        <w:spacing w:after="0" w:line="240" w:lineRule="auto"/>
        <w:rPr>
          <w:rFonts w:ascii="Ebrima" w:hAnsi="Ebrima"/>
        </w:rPr>
      </w:pPr>
      <w:r w:rsidRPr="000B3553">
        <w:rPr>
          <w:rFonts w:ascii="Ebrima" w:hAnsi="Ebrima"/>
          <w:color w:val="000000"/>
        </w:rPr>
        <w:t>Example:</w:t>
      </w:r>
    </w:p>
    <w:p w14:paraId="3FE42E97" w14:textId="2306BFCC" w:rsidR="00866C9F" w:rsidRPr="000B3553" w:rsidRDefault="00866C9F" w:rsidP="00866C9F">
      <w:pPr>
        <w:spacing w:after="0" w:line="240" w:lineRule="auto"/>
        <w:rPr>
          <w:rFonts w:ascii="Ebrima" w:hAnsi="Ebrima"/>
        </w:rPr>
      </w:pPr>
      <w:r w:rsidRPr="000B3553">
        <w:rPr>
          <w:rFonts w:ascii="Ebrima" w:hAnsi="Ebrima"/>
          <w:color w:val="000000"/>
        </w:rPr>
        <w:t>“Names and forms are different. Here is a plate, a tumbler, and a spoon. The value of each object is</w:t>
      </w:r>
      <w:r w:rsidR="00C16018" w:rsidRPr="000B3553">
        <w:rPr>
          <w:rFonts w:ascii="Ebrima" w:hAnsi="Ebrima"/>
          <w:color w:val="000000"/>
        </w:rPr>
        <w:t xml:space="preserve"> </w:t>
      </w:r>
      <w:r w:rsidRPr="000B3553">
        <w:rPr>
          <w:rFonts w:ascii="Ebrima" w:hAnsi="Ebrima"/>
          <w:color w:val="000000"/>
        </w:rPr>
        <w:t>also different. But the value of silver, whether in the plate, tumbler or spoon is the same. Divinity has</w:t>
      </w:r>
      <w:r w:rsidRPr="000B3553">
        <w:rPr>
          <w:rFonts w:ascii="Ebrima" w:hAnsi="Ebrima"/>
        </w:rPr>
        <w:t xml:space="preserve"> </w:t>
      </w:r>
      <w:r w:rsidRPr="000B3553">
        <w:rPr>
          <w:rFonts w:ascii="Ebrima" w:hAnsi="Ebrima"/>
          <w:color w:val="000000"/>
        </w:rPr>
        <w:t>assumed the name and form of every single entity in Creation.”</w:t>
      </w:r>
    </w:p>
    <w:p w14:paraId="2FDC2442" w14:textId="77777777" w:rsidR="00866C9F" w:rsidRPr="000B3553" w:rsidRDefault="00866C9F" w:rsidP="00902DFD">
      <w:pPr>
        <w:spacing w:after="0" w:line="240" w:lineRule="auto"/>
        <w:jc w:val="both"/>
        <w:rPr>
          <w:rFonts w:ascii="Ebrima" w:hAnsi="Ebrima"/>
        </w:rPr>
      </w:pPr>
      <w:r w:rsidRPr="000B3553">
        <w:rPr>
          <w:rFonts w:ascii="Ebrima" w:hAnsi="Ebrima"/>
          <w:color w:val="000000"/>
        </w:rPr>
        <w:t>“You may respect and value one person and ridicule another. These are attitudes based on the behaviour of those persons.”</w:t>
      </w:r>
    </w:p>
    <w:p w14:paraId="739FDA6B" w14:textId="77777777" w:rsidR="00902DFD" w:rsidRPr="000B3553" w:rsidRDefault="00866C9F" w:rsidP="00902DFD">
      <w:pPr>
        <w:spacing w:after="0" w:line="240" w:lineRule="auto"/>
        <w:jc w:val="both"/>
        <w:rPr>
          <w:rFonts w:ascii="Ebrima" w:hAnsi="Ebrima"/>
          <w:color w:val="000000"/>
        </w:rPr>
      </w:pPr>
      <w:r w:rsidRPr="000B3553">
        <w:rPr>
          <w:rFonts w:ascii="Ebrima" w:hAnsi="Ebrima"/>
          <w:color w:val="000000"/>
        </w:rPr>
        <w:t>“Do not develop opposition or differences amongst yourselves. Controversies give rise to many</w:t>
      </w:r>
      <w:r w:rsidR="00902DFD" w:rsidRPr="000B3553">
        <w:rPr>
          <w:rFonts w:ascii="Ebrima" w:hAnsi="Ebrima"/>
          <w:color w:val="000000"/>
        </w:rPr>
        <w:t xml:space="preserve"> </w:t>
      </w:r>
      <w:r w:rsidRPr="000B3553">
        <w:rPr>
          <w:rFonts w:ascii="Ebrima" w:hAnsi="Ebrima"/>
          <w:color w:val="000000"/>
        </w:rPr>
        <w:t>troubles. Even if somebody makes you angry, do not fight with him or her. Understand that, by fighting</w:t>
      </w:r>
      <w:r w:rsidRPr="000B3553">
        <w:rPr>
          <w:rFonts w:ascii="Ebrima" w:hAnsi="Ebrima"/>
        </w:rPr>
        <w:t xml:space="preserve"> </w:t>
      </w:r>
      <w:r w:rsidRPr="000B3553">
        <w:rPr>
          <w:rFonts w:ascii="Ebrima" w:hAnsi="Ebrima"/>
          <w:color w:val="000000"/>
        </w:rPr>
        <w:t>with others, you harm yourself. Control your thoughts. Along with education, acquire Educare.</w:t>
      </w:r>
    </w:p>
    <w:p w14:paraId="46CF88C8" w14:textId="355AC5C1" w:rsidR="00866C9F" w:rsidRPr="000B3553" w:rsidRDefault="00866C9F" w:rsidP="00902DFD">
      <w:pPr>
        <w:spacing w:after="0" w:line="240" w:lineRule="auto"/>
        <w:jc w:val="both"/>
        <w:rPr>
          <w:rFonts w:ascii="Ebrima" w:hAnsi="Ebrima"/>
        </w:rPr>
      </w:pPr>
      <w:r w:rsidRPr="000B3553">
        <w:rPr>
          <w:rFonts w:ascii="Ebrima" w:hAnsi="Ebrima"/>
          <w:color w:val="000000"/>
        </w:rPr>
        <w:t>It will</w:t>
      </w:r>
      <w:r w:rsidRPr="000B3553">
        <w:rPr>
          <w:rFonts w:ascii="Ebrima" w:hAnsi="Ebrima"/>
        </w:rPr>
        <w:t xml:space="preserve"> </w:t>
      </w:r>
      <w:r w:rsidRPr="000B3553">
        <w:rPr>
          <w:rFonts w:ascii="Ebrima" w:hAnsi="Ebrima"/>
          <w:color w:val="000000"/>
        </w:rPr>
        <w:t>give you everything you need - health, happiness, peace, and prosperity. Everything will become good</w:t>
      </w:r>
      <w:r w:rsidRPr="000B3553">
        <w:rPr>
          <w:rFonts w:ascii="Ebrima" w:hAnsi="Ebrima"/>
        </w:rPr>
        <w:t xml:space="preserve"> </w:t>
      </w:r>
      <w:r w:rsidRPr="000B3553">
        <w:rPr>
          <w:rFonts w:ascii="Ebrima" w:hAnsi="Ebrima"/>
          <w:color w:val="000000"/>
        </w:rPr>
        <w:t>if you make your heart pure. From today onwards, yearn and take to the right path. You must strive</w:t>
      </w:r>
      <w:r w:rsidRPr="000B3553">
        <w:rPr>
          <w:rFonts w:ascii="Ebrima" w:hAnsi="Ebrima"/>
        </w:rPr>
        <w:t xml:space="preserve"> </w:t>
      </w:r>
      <w:r w:rsidRPr="000B3553">
        <w:rPr>
          <w:rFonts w:ascii="Ebrima" w:hAnsi="Ebrima"/>
          <w:color w:val="000000"/>
        </w:rPr>
        <w:t>for unity in all matters.” - Sathya Sai Baba </w:t>
      </w:r>
    </w:p>
    <w:p w14:paraId="22BF3D6B" w14:textId="77777777" w:rsidR="00866C9F" w:rsidRPr="000B3553" w:rsidRDefault="00866C9F" w:rsidP="00902DFD">
      <w:pPr>
        <w:spacing w:after="0" w:line="240" w:lineRule="auto"/>
        <w:jc w:val="both"/>
        <w:rPr>
          <w:rFonts w:ascii="Ebrima" w:hAnsi="Ebrima"/>
        </w:rPr>
      </w:pPr>
    </w:p>
    <w:p w14:paraId="52925A66" w14:textId="432C7B99" w:rsidR="00866C9F" w:rsidRPr="000B3553" w:rsidRDefault="004D7D4C" w:rsidP="00866C9F">
      <w:pPr>
        <w:spacing w:after="0" w:line="240" w:lineRule="auto"/>
        <w:rPr>
          <w:rFonts w:ascii="Ebrima" w:hAnsi="Ebrima"/>
        </w:rPr>
      </w:pPr>
      <w:r>
        <w:rPr>
          <w:rFonts w:ascii="Ebrima" w:hAnsi="Ebrima"/>
          <w:b/>
          <w:bCs/>
          <w:color w:val="002060"/>
        </w:rPr>
        <w:t>Sci</w:t>
      </w:r>
      <w:r w:rsidR="00866C9F" w:rsidRPr="000B3553">
        <w:rPr>
          <w:rFonts w:ascii="Ebrima" w:hAnsi="Ebrima"/>
          <w:b/>
          <w:bCs/>
          <w:color w:val="002060"/>
        </w:rPr>
        <w:t>entific investigations into the “Truth of the One”</w:t>
      </w:r>
    </w:p>
    <w:p w14:paraId="28190F03" w14:textId="386169BA" w:rsidR="00866C9F" w:rsidRPr="000B3553" w:rsidRDefault="00866C9F" w:rsidP="00866C9F">
      <w:pPr>
        <w:spacing w:after="0" w:line="240" w:lineRule="auto"/>
        <w:rPr>
          <w:rFonts w:ascii="Ebrima" w:hAnsi="Ebrima"/>
          <w:color w:val="000000"/>
        </w:rPr>
      </w:pPr>
      <w:r w:rsidRPr="000B3553">
        <w:rPr>
          <w:rFonts w:ascii="Ebrima" w:hAnsi="Ebrima"/>
          <w:color w:val="000000"/>
        </w:rPr>
        <w:t>In the following examples, it is shown that in Diversity there is the inherent principle of “Oneness”</w:t>
      </w:r>
      <w:r w:rsidR="00902DFD" w:rsidRPr="000B3553">
        <w:rPr>
          <w:rFonts w:ascii="Ebrima" w:hAnsi="Ebrima"/>
          <w:color w:val="000000"/>
        </w:rPr>
        <w:t xml:space="preserve"> </w:t>
      </w:r>
      <w:r w:rsidRPr="000B3553">
        <w:rPr>
          <w:rFonts w:ascii="Ebrima" w:hAnsi="Ebrima"/>
          <w:color w:val="000000"/>
        </w:rPr>
        <w:t>This is the principle of Truth.</w:t>
      </w:r>
    </w:p>
    <w:p w14:paraId="6461B690" w14:textId="77777777" w:rsidR="00866C9F" w:rsidRPr="000B3553" w:rsidRDefault="00866C9F" w:rsidP="00866C9F">
      <w:pPr>
        <w:spacing w:after="0" w:line="240" w:lineRule="auto"/>
        <w:rPr>
          <w:rFonts w:ascii="Ebrima" w:hAnsi="Ebrima"/>
        </w:rPr>
      </w:pPr>
    </w:p>
    <w:p w14:paraId="13A58F4D" w14:textId="77777777" w:rsidR="00866C9F" w:rsidRPr="000B3553" w:rsidRDefault="00866C9F" w:rsidP="00866C9F">
      <w:pPr>
        <w:spacing w:after="0" w:line="240" w:lineRule="auto"/>
        <w:rPr>
          <w:rFonts w:ascii="Ebrima" w:hAnsi="Ebrima"/>
        </w:rPr>
      </w:pPr>
      <w:r w:rsidRPr="000B3553">
        <w:rPr>
          <w:rFonts w:ascii="Ebrima" w:hAnsi="Ebrima"/>
          <w:color w:val="000000"/>
        </w:rPr>
        <w:t>Galileo</w:t>
      </w:r>
    </w:p>
    <w:p w14:paraId="66EEC1E7" w14:textId="0B88EBE6" w:rsidR="00866C9F" w:rsidRPr="000B3553" w:rsidRDefault="00866C9F" w:rsidP="00902DFD">
      <w:pPr>
        <w:spacing w:after="0" w:line="240" w:lineRule="auto"/>
        <w:jc w:val="both"/>
        <w:rPr>
          <w:rFonts w:ascii="Ebrima" w:hAnsi="Ebrima"/>
        </w:rPr>
      </w:pPr>
      <w:r w:rsidRPr="000B3553">
        <w:rPr>
          <w:rFonts w:ascii="Ebrima" w:hAnsi="Ebrima"/>
          <w:color w:val="000000"/>
        </w:rPr>
        <w:t>Everyone must understand the universe and the nature of the individual souls living in it. Those who</w:t>
      </w:r>
      <w:r w:rsidR="00902DFD" w:rsidRPr="000B3553">
        <w:rPr>
          <w:rFonts w:ascii="Ebrima" w:hAnsi="Ebrima"/>
          <w:color w:val="000000"/>
        </w:rPr>
        <w:t xml:space="preserve"> </w:t>
      </w:r>
      <w:r w:rsidRPr="000B3553">
        <w:rPr>
          <w:rFonts w:ascii="Ebrima" w:hAnsi="Ebrima"/>
          <w:color w:val="000000"/>
        </w:rPr>
        <w:t>recognize the secrets of the Cosmos and of the beings living in it can understand the nature of Divinity.</w:t>
      </w:r>
    </w:p>
    <w:p w14:paraId="1ECE9160" w14:textId="77777777" w:rsidR="00902DFD" w:rsidRPr="000B3553" w:rsidRDefault="00866C9F" w:rsidP="00902DFD">
      <w:pPr>
        <w:spacing w:after="0" w:line="240" w:lineRule="auto"/>
        <w:jc w:val="both"/>
        <w:rPr>
          <w:rFonts w:ascii="Ebrima" w:hAnsi="Ebrima"/>
          <w:color w:val="000000"/>
        </w:rPr>
      </w:pPr>
      <w:r w:rsidRPr="000B3553">
        <w:rPr>
          <w:rFonts w:ascii="Ebrima" w:hAnsi="Ebrima"/>
          <w:color w:val="000000"/>
        </w:rPr>
        <w:t>Since ancient times, men of wisdom have investigated into Nature. The astronomer Galileo discovered many facts about the universe. The Earth revolves at a speed of 18,500 miles per second.  It circles the</w:t>
      </w:r>
      <w:r w:rsidRPr="000B3553">
        <w:rPr>
          <w:rFonts w:ascii="Ebrima" w:hAnsi="Ebrima"/>
        </w:rPr>
        <w:t xml:space="preserve"> </w:t>
      </w:r>
      <w:r w:rsidRPr="000B3553">
        <w:rPr>
          <w:rFonts w:ascii="Ebrima" w:hAnsi="Ebrima"/>
          <w:color w:val="000000"/>
        </w:rPr>
        <w:t>Sun once a year.</w:t>
      </w:r>
    </w:p>
    <w:p w14:paraId="709198E0" w14:textId="447BF36E" w:rsidR="00866C9F" w:rsidRPr="000B3553" w:rsidRDefault="00A832AD" w:rsidP="00902DFD">
      <w:pPr>
        <w:spacing w:after="0" w:line="240" w:lineRule="auto"/>
        <w:jc w:val="both"/>
        <w:rPr>
          <w:rFonts w:ascii="Ebrima" w:hAnsi="Ebrima"/>
        </w:rPr>
      </w:pPr>
      <w:r>
        <w:rPr>
          <w:rFonts w:ascii="Ebrima" w:hAnsi="Ebrima"/>
          <w:noProof/>
          <w:color w:val="000000"/>
          <w:lang w:val="en-ZA" w:eastAsia="en-ZA"/>
        </w:rPr>
        <w:drawing>
          <wp:anchor distT="0" distB="0" distL="114300" distR="114300" simplePos="0" relativeHeight="252008448" behindDoc="1" locked="0" layoutInCell="1" allowOverlap="1" wp14:anchorId="0B5D8006" wp14:editId="635B0F34">
            <wp:simplePos x="0" y="0"/>
            <wp:positionH relativeFrom="column">
              <wp:posOffset>4381500</wp:posOffset>
            </wp:positionH>
            <wp:positionV relativeFrom="paragraph">
              <wp:posOffset>450215</wp:posOffset>
            </wp:positionV>
            <wp:extent cx="1590675" cy="2352675"/>
            <wp:effectExtent l="0" t="0" r="9525" b="9525"/>
            <wp:wrapTight wrapText="bothSides">
              <wp:wrapPolygon edited="0">
                <wp:start x="0" y="0"/>
                <wp:lineTo x="0" y="21513"/>
                <wp:lineTo x="21471" y="21513"/>
                <wp:lineTo x="2147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590675" cy="2352675"/>
                    </a:xfrm>
                    <a:prstGeom prst="rect">
                      <a:avLst/>
                    </a:prstGeom>
                    <a:noFill/>
                  </pic:spPr>
                </pic:pic>
              </a:graphicData>
            </a:graphic>
            <wp14:sizeRelH relativeFrom="page">
              <wp14:pctWidth>0</wp14:pctWidth>
            </wp14:sizeRelH>
            <wp14:sizeRelV relativeFrom="page">
              <wp14:pctHeight>0</wp14:pctHeight>
            </wp14:sizeRelV>
          </wp:anchor>
        </w:drawing>
      </w:r>
      <w:r w:rsidR="00902DFD" w:rsidRPr="000B3553">
        <w:rPr>
          <w:rFonts w:ascii="Ebrima" w:hAnsi="Ebrima"/>
          <w:color w:val="000000"/>
        </w:rPr>
        <w:t>“</w:t>
      </w:r>
      <w:proofErr w:type="gramStart"/>
      <w:r w:rsidR="00902DFD" w:rsidRPr="000B3553">
        <w:rPr>
          <w:rFonts w:ascii="Ebrima" w:hAnsi="Ebrima"/>
          <w:color w:val="000000"/>
        </w:rPr>
        <w:t xml:space="preserve">Who </w:t>
      </w:r>
      <w:r w:rsidR="00866C9F" w:rsidRPr="000B3553">
        <w:rPr>
          <w:rFonts w:ascii="Ebrima" w:hAnsi="Ebrima"/>
          <w:color w:val="000000"/>
        </w:rPr>
        <w:t xml:space="preserve"> is</w:t>
      </w:r>
      <w:proofErr w:type="gramEnd"/>
      <w:r w:rsidR="00866C9F" w:rsidRPr="000B3553">
        <w:rPr>
          <w:rFonts w:ascii="Ebrima" w:hAnsi="Ebrima"/>
          <w:color w:val="000000"/>
        </w:rPr>
        <w:t xml:space="preserve"> turning the Earth? Why does it revolve? What is the basis for its revolution? “</w:t>
      </w:r>
      <w:proofErr w:type="gramStart"/>
      <w:r w:rsidR="00866C9F" w:rsidRPr="000B3553">
        <w:rPr>
          <w:rFonts w:ascii="Ebrima" w:hAnsi="Ebrima"/>
          <w:color w:val="000000"/>
        </w:rPr>
        <w:t>asked</w:t>
      </w:r>
      <w:proofErr w:type="gramEnd"/>
      <w:r w:rsidR="00866C9F" w:rsidRPr="000B3553">
        <w:rPr>
          <w:rFonts w:ascii="Ebrima" w:hAnsi="Ebrima"/>
          <w:color w:val="000000"/>
        </w:rPr>
        <w:t xml:space="preserve"> Galileo. He found that the parabola is the basis of motion. If there is such a basis for even small objects, there must be significance to the Earth’s movement as</w:t>
      </w:r>
    </w:p>
    <w:p w14:paraId="1CA2C10A" w14:textId="40F65086" w:rsidR="00866C9F" w:rsidRPr="000B3553" w:rsidRDefault="00866C9F" w:rsidP="00902DFD">
      <w:pPr>
        <w:spacing w:after="0" w:line="240" w:lineRule="auto"/>
        <w:jc w:val="both"/>
        <w:rPr>
          <w:rFonts w:ascii="Ebrima" w:hAnsi="Ebrima"/>
        </w:rPr>
      </w:pPr>
      <w:r w:rsidRPr="000B3553">
        <w:rPr>
          <w:rFonts w:ascii="Ebrima" w:hAnsi="Ebrima"/>
          <w:color w:val="000000"/>
        </w:rPr>
        <w:t>well. Once upon a time the Earth was hot. Then it took millions of years to cool down. Why should the</w:t>
      </w:r>
      <w:r w:rsidRPr="000B3553">
        <w:rPr>
          <w:rFonts w:ascii="Ebrima" w:hAnsi="Ebrima"/>
        </w:rPr>
        <w:t xml:space="preserve"> </w:t>
      </w:r>
      <w:r w:rsidRPr="000B3553">
        <w:rPr>
          <w:rFonts w:ascii="Ebrima" w:hAnsi="Ebrima"/>
          <w:color w:val="000000"/>
        </w:rPr>
        <w:t>burning planet revolve? Galileo pondered the answer to this question. Rotation causes day and night,</w:t>
      </w:r>
      <w:r w:rsidRPr="000B3553">
        <w:rPr>
          <w:rFonts w:ascii="Ebrima" w:hAnsi="Ebrima"/>
        </w:rPr>
        <w:t xml:space="preserve"> </w:t>
      </w:r>
      <w:r w:rsidRPr="000B3553">
        <w:rPr>
          <w:rFonts w:ascii="Ebrima" w:hAnsi="Ebrima"/>
          <w:color w:val="000000"/>
        </w:rPr>
        <w:t>which provide opportunities for men to undertake action.</w:t>
      </w:r>
    </w:p>
    <w:p w14:paraId="59FE60B9" w14:textId="55F3460E" w:rsidR="00A832AD" w:rsidRDefault="00866C9F" w:rsidP="00902DFD">
      <w:pPr>
        <w:spacing w:after="0" w:line="240" w:lineRule="auto"/>
        <w:jc w:val="both"/>
        <w:rPr>
          <w:rFonts w:ascii="Ebrima" w:hAnsi="Ebrima"/>
          <w:color w:val="000000"/>
        </w:rPr>
      </w:pPr>
      <w:r w:rsidRPr="000B3553">
        <w:rPr>
          <w:rFonts w:ascii="Ebrima" w:hAnsi="Ebrima"/>
          <w:color w:val="000000"/>
        </w:rPr>
        <w:t>Revolution produces seasons, which are responsible for rain, harvest, and food.</w:t>
      </w:r>
    </w:p>
    <w:p w14:paraId="2AD45342" w14:textId="00606B0B" w:rsidR="00866C9F" w:rsidRPr="000B3553" w:rsidRDefault="00866C9F" w:rsidP="00902DFD">
      <w:pPr>
        <w:spacing w:after="0" w:line="240" w:lineRule="auto"/>
        <w:jc w:val="both"/>
        <w:rPr>
          <w:rFonts w:ascii="Ebrima" w:hAnsi="Ebrima"/>
        </w:rPr>
      </w:pPr>
      <w:r w:rsidRPr="000B3553">
        <w:rPr>
          <w:rFonts w:ascii="Ebrima" w:hAnsi="Ebrima"/>
          <w:color w:val="000000"/>
        </w:rPr>
        <w:t>Every act of God, big</w:t>
      </w:r>
      <w:r w:rsidRPr="000B3553">
        <w:rPr>
          <w:rFonts w:ascii="Ebrima" w:hAnsi="Ebrima"/>
        </w:rPr>
        <w:t xml:space="preserve"> </w:t>
      </w:r>
      <w:r w:rsidRPr="000B3553">
        <w:rPr>
          <w:rFonts w:ascii="Ebrima" w:hAnsi="Ebrima"/>
          <w:color w:val="000000"/>
        </w:rPr>
        <w:t xml:space="preserve">or small, is for the good for mankind. There </w:t>
      </w:r>
      <w:r w:rsidRPr="000B3553">
        <w:rPr>
          <w:rFonts w:ascii="Ebrima" w:hAnsi="Ebrima"/>
          <w:color w:val="002060"/>
        </w:rPr>
        <w:t>is a hidden power running everything. Galileo recognized it and called it God. Therefore, a natural scientist recognized this unchanging power</w:t>
      </w:r>
      <w:r w:rsidRPr="000B3553">
        <w:rPr>
          <w:rFonts w:ascii="Ebrima" w:hAnsi="Ebrima"/>
          <w:color w:val="000000"/>
        </w:rPr>
        <w:t>.</w:t>
      </w:r>
      <w:r w:rsidR="00A832AD">
        <w:rPr>
          <w:rFonts w:ascii="Ebrima" w:hAnsi="Ebrima"/>
          <w:color w:val="000000"/>
        </w:rPr>
        <w:t xml:space="preserve"> </w:t>
      </w:r>
    </w:p>
    <w:p w14:paraId="2E8ACE6A" w14:textId="060854CD" w:rsidR="00866C9F" w:rsidRPr="000B3553" w:rsidRDefault="00866C9F" w:rsidP="00902DFD">
      <w:pPr>
        <w:spacing w:after="0" w:line="240" w:lineRule="auto"/>
        <w:jc w:val="both"/>
        <w:rPr>
          <w:rFonts w:ascii="Ebrima" w:hAnsi="Ebrima"/>
        </w:rPr>
      </w:pPr>
      <w:r w:rsidRPr="000B3553">
        <w:rPr>
          <w:rFonts w:ascii="Ebrima" w:hAnsi="Ebrima"/>
          <w:color w:val="000000"/>
        </w:rPr>
        <w:t>That which is present always is Truth. Within this Truth we find both worldly and spiritual knowledge.</w:t>
      </w:r>
      <w:r w:rsidRPr="000B3553">
        <w:rPr>
          <w:rFonts w:ascii="Ebrima" w:hAnsi="Ebrima"/>
        </w:rPr>
        <w:t xml:space="preserve"> </w:t>
      </w:r>
      <w:r w:rsidRPr="000B3553">
        <w:rPr>
          <w:rFonts w:ascii="Ebrima" w:hAnsi="Ebrima"/>
          <w:color w:val="000000"/>
        </w:rPr>
        <w:t xml:space="preserve">It is not possible for anyone to know </w:t>
      </w:r>
      <w:r w:rsidRPr="000B3553">
        <w:rPr>
          <w:rFonts w:ascii="Ebrima" w:hAnsi="Ebrima"/>
          <w:color w:val="000000"/>
        </w:rPr>
        <w:lastRenderedPageBreak/>
        <w:t>this power through any means. To know the unchanging power</w:t>
      </w:r>
      <w:r w:rsidRPr="000B3553">
        <w:rPr>
          <w:rFonts w:ascii="Ebrima" w:hAnsi="Ebrima"/>
        </w:rPr>
        <w:t xml:space="preserve"> </w:t>
      </w:r>
      <w:r w:rsidRPr="000B3553">
        <w:rPr>
          <w:rFonts w:ascii="Ebrima" w:hAnsi="Ebrima"/>
          <w:color w:val="000000"/>
        </w:rPr>
        <w:t>behind Nature is to know God. This is what Galileo finally concluded.</w:t>
      </w:r>
    </w:p>
    <w:p w14:paraId="1E1D7E45" w14:textId="4EEB2680" w:rsidR="00866C9F" w:rsidRDefault="00866C9F" w:rsidP="00866C9F">
      <w:pPr>
        <w:spacing w:after="0" w:line="240" w:lineRule="auto"/>
        <w:rPr>
          <w:rFonts w:ascii="Ebrima" w:hAnsi="Ebrima"/>
        </w:rPr>
      </w:pPr>
    </w:p>
    <w:p w14:paraId="320D0669" w14:textId="6FD6EA78" w:rsidR="00A832AD" w:rsidRPr="000B3553" w:rsidRDefault="00A832AD" w:rsidP="00866C9F">
      <w:pPr>
        <w:spacing w:after="0" w:line="240" w:lineRule="auto"/>
        <w:rPr>
          <w:rFonts w:ascii="Ebrima" w:hAnsi="Ebrima"/>
        </w:rPr>
      </w:pPr>
    </w:p>
    <w:p w14:paraId="74E72E0C" w14:textId="284156F2" w:rsidR="00902DFD" w:rsidRPr="000B3553" w:rsidRDefault="00866C9F" w:rsidP="00866C9F">
      <w:pPr>
        <w:spacing w:after="0" w:line="240" w:lineRule="auto"/>
        <w:rPr>
          <w:rFonts w:ascii="Ebrima" w:hAnsi="Ebrima"/>
          <w:color w:val="000000"/>
        </w:rPr>
      </w:pPr>
      <w:r w:rsidRPr="000B3553">
        <w:rPr>
          <w:rFonts w:ascii="Ebrima" w:hAnsi="Ebrima"/>
          <w:color w:val="000000"/>
        </w:rPr>
        <w:t>In human life, as a practical and spiritual necessity, we must cherish both the unity of our species and</w:t>
      </w:r>
      <w:r w:rsidRPr="000B3553">
        <w:rPr>
          <w:rFonts w:ascii="Ebrima" w:hAnsi="Ebrima"/>
        </w:rPr>
        <w:t xml:space="preserve"> </w:t>
      </w:r>
      <w:r w:rsidRPr="000B3553">
        <w:rPr>
          <w:rFonts w:ascii="Ebrima" w:hAnsi="Ebrima"/>
          <w:color w:val="000000"/>
        </w:rPr>
        <w:t>our distinctness as individuals. From the scientific point of view, both the human species as a whole</w:t>
      </w:r>
      <w:r w:rsidRPr="000B3553">
        <w:rPr>
          <w:rFonts w:ascii="Ebrima" w:hAnsi="Ebrima"/>
        </w:rPr>
        <w:t xml:space="preserve"> </w:t>
      </w:r>
      <w:r w:rsidRPr="000B3553">
        <w:rPr>
          <w:rFonts w:ascii="Ebrima" w:hAnsi="Ebrima"/>
          <w:color w:val="000000"/>
        </w:rPr>
        <w:t>and each human organism are definite realities, while group identities between those poles, notably</w:t>
      </w:r>
      <w:r w:rsidRPr="000B3553">
        <w:rPr>
          <w:rFonts w:ascii="Ebrima" w:hAnsi="Ebrima"/>
        </w:rPr>
        <w:t xml:space="preserve"> </w:t>
      </w:r>
      <w:r w:rsidRPr="000B3553">
        <w:rPr>
          <w:rFonts w:ascii="Ebrima" w:hAnsi="Ebrima"/>
          <w:color w:val="000000"/>
        </w:rPr>
        <w:t>race, are much less definable.</w:t>
      </w:r>
    </w:p>
    <w:p w14:paraId="434DA315" w14:textId="39ACFA7D" w:rsidR="00866C9F" w:rsidRDefault="00866C9F" w:rsidP="00866C9F">
      <w:pPr>
        <w:spacing w:after="0" w:line="240" w:lineRule="auto"/>
        <w:rPr>
          <w:rFonts w:ascii="Ebrima" w:hAnsi="Ebrima"/>
          <w:color w:val="000000"/>
        </w:rPr>
      </w:pPr>
      <w:r w:rsidRPr="000B3553">
        <w:rPr>
          <w:rFonts w:ascii="Ebrima" w:hAnsi="Ebrima"/>
          <w:color w:val="000000"/>
        </w:rPr>
        <w:t>We must preserve the sense of unity and the sense of diversity and multiplicity. We must recognize</w:t>
      </w:r>
      <w:r w:rsidRPr="000B3553">
        <w:rPr>
          <w:rFonts w:ascii="Ebrima" w:hAnsi="Ebrima"/>
        </w:rPr>
        <w:t xml:space="preserve"> </w:t>
      </w:r>
      <w:r w:rsidRPr="000B3553">
        <w:rPr>
          <w:rFonts w:ascii="Ebrima" w:hAnsi="Ebrima"/>
          <w:color w:val="000000"/>
        </w:rPr>
        <w:t>that the One and the Many are the same thing viewed from different angles. The One is the Many. The One is manifested only in and through the Many. It has no separate existence apart from the</w:t>
      </w:r>
      <w:r w:rsidRPr="000B3553">
        <w:rPr>
          <w:rFonts w:ascii="Ebrima" w:hAnsi="Ebrima"/>
        </w:rPr>
        <w:t xml:space="preserve"> </w:t>
      </w:r>
      <w:r w:rsidRPr="000B3553">
        <w:rPr>
          <w:rFonts w:ascii="Ebrima" w:hAnsi="Ebrima"/>
          <w:color w:val="000000"/>
        </w:rPr>
        <w:t>Many.</w:t>
      </w:r>
      <w:r w:rsidRPr="000B3553">
        <w:rPr>
          <w:rFonts w:ascii="Ebrima" w:hAnsi="Ebrima"/>
        </w:rPr>
        <w:t xml:space="preserve"> </w:t>
      </w:r>
      <w:r w:rsidRPr="000B3553">
        <w:rPr>
          <w:rFonts w:ascii="Ebrima" w:hAnsi="Ebrima"/>
          <w:color w:val="000000"/>
        </w:rPr>
        <w:t>Equally the Many are the One. Even during their temporary separation, they are always part of the</w:t>
      </w:r>
      <w:r w:rsidRPr="000B3553">
        <w:rPr>
          <w:rFonts w:ascii="Ebrima" w:hAnsi="Ebrima"/>
        </w:rPr>
        <w:t xml:space="preserve"> </w:t>
      </w:r>
      <w:r w:rsidRPr="000B3553">
        <w:rPr>
          <w:rFonts w:ascii="Ebrima" w:hAnsi="Ebrima"/>
          <w:color w:val="000000"/>
        </w:rPr>
        <w:t>One, and always united with the One. Every one of us is always part of the One and can unite with the</w:t>
      </w:r>
      <w:r w:rsidRPr="000B3553">
        <w:rPr>
          <w:rFonts w:ascii="Ebrima" w:hAnsi="Ebrima"/>
        </w:rPr>
        <w:t xml:space="preserve"> </w:t>
      </w:r>
      <w:r w:rsidRPr="000B3553">
        <w:rPr>
          <w:rFonts w:ascii="Ebrima" w:hAnsi="Ebrima"/>
          <w:color w:val="000000"/>
        </w:rPr>
        <w:t>One at any time we choose.</w:t>
      </w:r>
    </w:p>
    <w:p w14:paraId="12A40DBE" w14:textId="77777777" w:rsidR="00E560C1" w:rsidRDefault="00E560C1" w:rsidP="00866C9F">
      <w:pPr>
        <w:spacing w:after="0" w:line="240" w:lineRule="auto"/>
        <w:rPr>
          <w:rFonts w:ascii="Ebrima" w:hAnsi="Ebrima"/>
          <w:color w:val="000000"/>
        </w:rPr>
      </w:pPr>
    </w:p>
    <w:p w14:paraId="3AAFEA85" w14:textId="59BC0298" w:rsidR="00E560C1" w:rsidRPr="000B3553" w:rsidRDefault="00E560C1" w:rsidP="00866C9F">
      <w:pPr>
        <w:spacing w:after="0" w:line="240" w:lineRule="auto"/>
        <w:rPr>
          <w:rFonts w:ascii="Ebrima" w:hAnsi="Ebrima"/>
        </w:rPr>
      </w:pPr>
    </w:p>
    <w:p w14:paraId="147622FD" w14:textId="7AF8FD03" w:rsidR="00866C9F" w:rsidRPr="000B3553" w:rsidRDefault="004D7D4C" w:rsidP="00866C9F">
      <w:pPr>
        <w:spacing w:after="0" w:line="240" w:lineRule="auto"/>
        <w:rPr>
          <w:rFonts w:ascii="Ebrima" w:hAnsi="Ebrima"/>
          <w:color w:val="000000"/>
        </w:rPr>
      </w:pPr>
      <w:r>
        <w:rPr>
          <w:noProof/>
          <w:lang w:val="en-ZA" w:eastAsia="en-ZA"/>
        </w:rPr>
        <w:drawing>
          <wp:anchor distT="0" distB="0" distL="114300" distR="114300" simplePos="0" relativeHeight="252005376" behindDoc="0" locked="0" layoutInCell="1" allowOverlap="1" wp14:anchorId="649A26F7" wp14:editId="5FFDD052">
            <wp:simplePos x="0" y="0"/>
            <wp:positionH relativeFrom="column">
              <wp:posOffset>3276600</wp:posOffset>
            </wp:positionH>
            <wp:positionV relativeFrom="paragraph">
              <wp:posOffset>0</wp:posOffset>
            </wp:positionV>
            <wp:extent cx="2857500" cy="1600200"/>
            <wp:effectExtent l="0" t="0" r="0" b="0"/>
            <wp:wrapThrough wrapText="bothSides">
              <wp:wrapPolygon edited="0">
                <wp:start x="0" y="0"/>
                <wp:lineTo x="0" y="21343"/>
                <wp:lineTo x="21456" y="21343"/>
                <wp:lineTo x="21456" y="0"/>
                <wp:lineTo x="0" y="0"/>
              </wp:wrapPolygon>
            </wp:wrapThrough>
            <wp:docPr id="97" name="Picture 97" descr="Unity in diversity drawing with oil pastel for beginners - step by step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ity in diversity drawing with oil pastel for beginners - step by step -  YouTub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90CE5" w14:textId="68573DA8" w:rsidR="00866C9F" w:rsidRPr="000B3553" w:rsidRDefault="00866C9F" w:rsidP="000B3553">
      <w:pPr>
        <w:spacing w:after="0" w:line="240" w:lineRule="auto"/>
        <w:rPr>
          <w:rFonts w:ascii="Ebrima" w:hAnsi="Ebrima"/>
        </w:rPr>
      </w:pPr>
      <w:r w:rsidRPr="000B3553">
        <w:rPr>
          <w:rFonts w:ascii="Ebrima" w:hAnsi="Ebrima"/>
          <w:color w:val="000000"/>
        </w:rPr>
        <w:t>Does it matter?</w:t>
      </w:r>
    </w:p>
    <w:p w14:paraId="28E05D86" w14:textId="0277D82E" w:rsidR="00866C9F" w:rsidRPr="000B3553" w:rsidRDefault="00866C9F" w:rsidP="000B3553">
      <w:pPr>
        <w:spacing w:after="0" w:line="240" w:lineRule="auto"/>
        <w:rPr>
          <w:rFonts w:ascii="Ebrima" w:hAnsi="Ebrima"/>
        </w:rPr>
      </w:pPr>
      <w:r w:rsidRPr="000B3553">
        <w:rPr>
          <w:rFonts w:ascii="Ebrima" w:hAnsi="Ebrima"/>
          <w:color w:val="000000"/>
        </w:rPr>
        <w:t>Does it matter what colour skin you have?</w:t>
      </w:r>
      <w:r w:rsidR="004D7D4C" w:rsidRPr="004D7D4C">
        <w:rPr>
          <w:noProof/>
          <w:lang w:val="en-ZA" w:eastAsia="en-ZA"/>
        </w:rPr>
        <w:t xml:space="preserve"> </w:t>
      </w:r>
    </w:p>
    <w:p w14:paraId="4270973A" w14:textId="44D977DE" w:rsidR="00866C9F" w:rsidRPr="000B3553" w:rsidRDefault="00866C9F" w:rsidP="000B3553">
      <w:pPr>
        <w:spacing w:after="0" w:line="240" w:lineRule="auto"/>
        <w:rPr>
          <w:rFonts w:ascii="Ebrima" w:hAnsi="Ebrima"/>
        </w:rPr>
      </w:pPr>
      <w:r w:rsidRPr="000B3553">
        <w:rPr>
          <w:rFonts w:ascii="Ebrima" w:hAnsi="Ebrima"/>
          <w:color w:val="000000"/>
        </w:rPr>
        <w:t>Does it matter what language you speak?</w:t>
      </w:r>
    </w:p>
    <w:p w14:paraId="746652BA" w14:textId="77777777" w:rsidR="00866C9F" w:rsidRPr="000B3553" w:rsidRDefault="00866C9F" w:rsidP="000B3553">
      <w:pPr>
        <w:spacing w:after="0" w:line="240" w:lineRule="auto"/>
        <w:rPr>
          <w:rFonts w:ascii="Ebrima" w:hAnsi="Ebrima"/>
        </w:rPr>
      </w:pPr>
      <w:r w:rsidRPr="000B3553">
        <w:rPr>
          <w:rFonts w:ascii="Ebrima" w:hAnsi="Ebrima"/>
          <w:color w:val="000000"/>
        </w:rPr>
        <w:t>Does it matter that what you wear is different?</w:t>
      </w:r>
    </w:p>
    <w:p w14:paraId="14808E6D" w14:textId="77777777" w:rsidR="00866C9F" w:rsidRPr="000B3553" w:rsidRDefault="00866C9F" w:rsidP="000B3553">
      <w:pPr>
        <w:spacing w:after="0" w:line="240" w:lineRule="auto"/>
        <w:rPr>
          <w:rFonts w:ascii="Ebrima" w:hAnsi="Ebrima"/>
        </w:rPr>
      </w:pPr>
      <w:r w:rsidRPr="000B3553">
        <w:rPr>
          <w:rFonts w:ascii="Ebrima" w:hAnsi="Ebrima"/>
          <w:color w:val="000000"/>
        </w:rPr>
        <w:t>Does it matter that we are different?</w:t>
      </w:r>
    </w:p>
    <w:p w14:paraId="22E4B1F5" w14:textId="67DAEDB8" w:rsidR="00866C9F" w:rsidRPr="000B3553" w:rsidRDefault="00866C9F" w:rsidP="000B3553">
      <w:pPr>
        <w:spacing w:after="0" w:line="240" w:lineRule="auto"/>
        <w:rPr>
          <w:rFonts w:ascii="Ebrima" w:hAnsi="Ebrima"/>
        </w:rPr>
      </w:pPr>
      <w:r w:rsidRPr="000B3553">
        <w:rPr>
          <w:rFonts w:ascii="Ebrima" w:hAnsi="Ebrima"/>
          <w:color w:val="000000"/>
        </w:rPr>
        <w:t>Does it matter that we wear different shoes?</w:t>
      </w:r>
    </w:p>
    <w:p w14:paraId="3A8BCCFC" w14:textId="77777777" w:rsidR="00866C9F" w:rsidRPr="000B3553" w:rsidRDefault="00866C9F" w:rsidP="000B3553">
      <w:pPr>
        <w:spacing w:after="0" w:line="240" w:lineRule="auto"/>
        <w:rPr>
          <w:rFonts w:ascii="Ebrima" w:hAnsi="Ebrima"/>
        </w:rPr>
      </w:pPr>
      <w:r w:rsidRPr="000B3553">
        <w:rPr>
          <w:rFonts w:ascii="Ebrima" w:hAnsi="Ebrima"/>
          <w:color w:val="000000"/>
        </w:rPr>
        <w:t>Does it matter that we have different hair colour?</w:t>
      </w:r>
    </w:p>
    <w:p w14:paraId="2C4962A1" w14:textId="1090FFCE" w:rsidR="00866C9F" w:rsidRPr="00A832AD" w:rsidRDefault="00866C9F" w:rsidP="000B3553">
      <w:pPr>
        <w:spacing w:after="0" w:line="240" w:lineRule="auto"/>
        <w:rPr>
          <w:rFonts w:ascii="Ebrima" w:hAnsi="Ebrima"/>
          <w:color w:val="000000"/>
          <w:sz w:val="18"/>
          <w:szCs w:val="18"/>
        </w:rPr>
      </w:pPr>
      <w:r w:rsidRPr="000B3553">
        <w:rPr>
          <w:rFonts w:ascii="Ebrima" w:hAnsi="Ebrima"/>
          <w:color w:val="000000"/>
        </w:rPr>
        <w:t xml:space="preserve">Or how </w:t>
      </w:r>
      <w:r w:rsidR="000B3553" w:rsidRPr="000B3553">
        <w:rPr>
          <w:rFonts w:ascii="Ebrima" w:hAnsi="Ebrima"/>
          <w:color w:val="000000"/>
        </w:rPr>
        <w:t xml:space="preserve">we </w:t>
      </w:r>
      <w:proofErr w:type="gramStart"/>
      <w:r w:rsidR="00A832AD">
        <w:rPr>
          <w:rFonts w:ascii="Ebrima" w:hAnsi="Ebrima"/>
          <w:color w:val="000000"/>
        </w:rPr>
        <w:t>learn ?</w:t>
      </w:r>
      <w:proofErr w:type="gramEnd"/>
      <w:r w:rsidR="00A832AD">
        <w:rPr>
          <w:rFonts w:ascii="Ebrima" w:hAnsi="Ebrima"/>
          <w:color w:val="000000"/>
        </w:rPr>
        <w:t xml:space="preserve">         </w:t>
      </w:r>
      <w:r w:rsidRPr="000B3553">
        <w:rPr>
          <w:rFonts w:ascii="Ebrima" w:hAnsi="Ebrima"/>
          <w:color w:val="000000"/>
        </w:rPr>
        <w:t xml:space="preserve">  </w:t>
      </w:r>
      <w:r w:rsidRPr="00A832AD">
        <w:rPr>
          <w:rFonts w:ascii="Ebrima" w:hAnsi="Ebrima"/>
          <w:color w:val="000000"/>
          <w:sz w:val="18"/>
          <w:szCs w:val="18"/>
        </w:rPr>
        <w:t>Ref: Summer Showers in Brindavan</w:t>
      </w:r>
    </w:p>
    <w:p w14:paraId="71E3079D" w14:textId="03FBC2AA" w:rsidR="004D7D4C" w:rsidRDefault="004D7D4C" w:rsidP="003C5678">
      <w:pPr>
        <w:pStyle w:val="ListParagraph"/>
        <w:autoSpaceDE w:val="0"/>
        <w:autoSpaceDN w:val="0"/>
        <w:adjustRightInd w:val="0"/>
        <w:spacing w:after="0" w:line="240" w:lineRule="auto"/>
        <w:ind w:left="1080"/>
        <w:rPr>
          <w:rFonts w:ascii="Ebrima" w:hAnsi="Ebrima" w:cs="Times New Roman"/>
          <w:b/>
          <w:bCs/>
          <w:color w:val="FF0000"/>
        </w:rPr>
      </w:pPr>
    </w:p>
    <w:p w14:paraId="5A801DBC" w14:textId="7D64D7A1" w:rsidR="00991614" w:rsidRDefault="00991614" w:rsidP="003C5678">
      <w:pPr>
        <w:pStyle w:val="ListParagraph"/>
        <w:autoSpaceDE w:val="0"/>
        <w:autoSpaceDN w:val="0"/>
        <w:adjustRightInd w:val="0"/>
        <w:spacing w:after="0" w:line="240" w:lineRule="auto"/>
        <w:ind w:left="1080"/>
        <w:rPr>
          <w:rFonts w:ascii="Ebrima" w:hAnsi="Ebrima" w:cs="Times New Roman"/>
          <w:b/>
          <w:bCs/>
          <w:color w:val="FF0000"/>
        </w:rPr>
      </w:pPr>
    </w:p>
    <w:p w14:paraId="3EE9A221" w14:textId="23FDB351"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56D4F068" w14:textId="4217B8A6"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23137D3E" w14:textId="3DB86B32"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66F5356D" w14:textId="680F95C0"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38F0C9F5" w14:textId="0880825E"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4515F2C4" w14:textId="760F1FE4"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3D47741A" w14:textId="793DD019"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53655A4C" w14:textId="72460254"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02D43FDD" w14:textId="23A2B1C4"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338A73B0" w14:textId="6184FC5B"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45D20B98" w14:textId="2613AC93"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5BD03B86" w14:textId="5E885F64"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30C065C2" w14:textId="600C8291"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5AF9CC44" w14:textId="3C1E3381"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6DAABDCB" w14:textId="4A3FFE18"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1403C78C" w14:textId="700AFDC1" w:rsidR="004B3413" w:rsidRDefault="004B3413" w:rsidP="003C5678">
      <w:pPr>
        <w:pStyle w:val="ListParagraph"/>
        <w:autoSpaceDE w:val="0"/>
        <w:autoSpaceDN w:val="0"/>
        <w:adjustRightInd w:val="0"/>
        <w:spacing w:after="0" w:line="240" w:lineRule="auto"/>
        <w:ind w:left="1080"/>
        <w:rPr>
          <w:rFonts w:ascii="Ebrima" w:hAnsi="Ebrima" w:cs="Times New Roman"/>
          <w:b/>
          <w:bCs/>
          <w:color w:val="FF0000"/>
        </w:rPr>
      </w:pPr>
    </w:p>
    <w:p w14:paraId="02D29E45" w14:textId="30DAD2E4" w:rsidR="006625CE" w:rsidRPr="004B3413" w:rsidRDefault="006625CE" w:rsidP="006625CE">
      <w:pPr>
        <w:rPr>
          <w:rFonts w:ascii="Ebrima" w:hAnsi="Ebrima" w:cs="Times New Roman"/>
          <w:b/>
          <w:sz w:val="28"/>
          <w:szCs w:val="28"/>
        </w:rPr>
      </w:pPr>
      <w:r w:rsidRPr="004B3413">
        <w:rPr>
          <w:rFonts w:ascii="Ebrima" w:hAnsi="Ebrima" w:cs="Times New Roman"/>
          <w:b/>
          <w:sz w:val="28"/>
          <w:szCs w:val="28"/>
        </w:rPr>
        <w:lastRenderedPageBreak/>
        <w:t>THE 5DS OF EDUCARE – DEDICATION</w:t>
      </w:r>
      <w:r w:rsidRPr="004B3413">
        <w:rPr>
          <w:noProof/>
          <w:sz w:val="28"/>
          <w:szCs w:val="28"/>
          <w:lang w:val="en-ZA" w:eastAsia="en-ZA"/>
        </w:rPr>
        <w:t xml:space="preserve">  </w:t>
      </w:r>
      <w:r w:rsidRPr="004B3413">
        <w:rPr>
          <w:rFonts w:ascii="Helvetica" w:hAnsi="Helvetica"/>
          <w:color w:val="444444"/>
          <w:sz w:val="25"/>
          <w:szCs w:val="24"/>
          <w:shd w:val="clear" w:color="auto" w:fill="FFFFFF"/>
        </w:rPr>
        <w:t xml:space="preserve"> </w:t>
      </w:r>
    </w:p>
    <w:p w14:paraId="650E8020" w14:textId="77777777" w:rsidR="006625CE" w:rsidRDefault="006625CE" w:rsidP="006625CE">
      <w:pPr>
        <w:rPr>
          <w:rFonts w:ascii="Ebrima" w:hAnsi="Ebrima" w:cs="Times New Roman"/>
          <w:b/>
        </w:rPr>
      </w:pPr>
      <w:r>
        <w:rPr>
          <w:rFonts w:ascii="Ebrima" w:hAnsi="Ebrima" w:cs="Times New Roman"/>
          <w:b/>
          <w:noProof/>
          <w:lang w:val="en-ZA" w:eastAsia="en-ZA"/>
        </w:rPr>
        <w:drawing>
          <wp:anchor distT="0" distB="0" distL="114300" distR="114300" simplePos="0" relativeHeight="252054528" behindDoc="1" locked="0" layoutInCell="1" allowOverlap="1" wp14:anchorId="5ECF711D" wp14:editId="5C0B824E">
            <wp:simplePos x="0" y="0"/>
            <wp:positionH relativeFrom="column">
              <wp:posOffset>1447800</wp:posOffset>
            </wp:positionH>
            <wp:positionV relativeFrom="paragraph">
              <wp:posOffset>139700</wp:posOffset>
            </wp:positionV>
            <wp:extent cx="1781175" cy="600075"/>
            <wp:effectExtent l="0" t="0" r="9525" b="9525"/>
            <wp:wrapTight wrapText="bothSides">
              <wp:wrapPolygon edited="0">
                <wp:start x="0" y="0"/>
                <wp:lineTo x="0" y="21257"/>
                <wp:lineTo x="21484" y="21257"/>
                <wp:lineTo x="21484" y="0"/>
                <wp:lineTo x="0" y="0"/>
              </wp:wrapPolygon>
            </wp:wrapTight>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781175" cy="600075"/>
                    </a:xfrm>
                    <a:prstGeom prst="rect">
                      <a:avLst/>
                    </a:prstGeom>
                    <a:noFill/>
                  </pic:spPr>
                </pic:pic>
              </a:graphicData>
            </a:graphic>
            <wp14:sizeRelH relativeFrom="page">
              <wp14:pctWidth>0</wp14:pctWidth>
            </wp14:sizeRelH>
            <wp14:sizeRelV relativeFrom="page">
              <wp14:pctHeight>0</wp14:pctHeight>
            </wp14:sizeRelV>
          </wp:anchor>
        </w:drawing>
      </w:r>
    </w:p>
    <w:p w14:paraId="78563B44" w14:textId="51B7F121" w:rsidR="006625CE" w:rsidRDefault="006625CE" w:rsidP="006625CE">
      <w:pPr>
        <w:spacing w:after="0" w:line="240" w:lineRule="auto"/>
        <w:rPr>
          <w:rFonts w:ascii="Ebrima" w:eastAsia="+mn-ea" w:hAnsi="Ebrima" w:cs="+mn-cs"/>
          <w:color w:val="002060"/>
          <w:kern w:val="24"/>
          <w:lang w:val="en-GB" w:eastAsia="en-ZA"/>
        </w:rPr>
      </w:pPr>
    </w:p>
    <w:p w14:paraId="18AA511D" w14:textId="77777777" w:rsidR="004F7FF5" w:rsidRDefault="004F7FF5" w:rsidP="006625CE">
      <w:pPr>
        <w:spacing w:after="0" w:line="240" w:lineRule="auto"/>
        <w:rPr>
          <w:rFonts w:ascii="Ebrima" w:eastAsia="+mn-ea" w:hAnsi="Ebrima" w:cs="+mn-cs"/>
          <w:color w:val="002060"/>
          <w:kern w:val="24"/>
          <w:lang w:val="en-GB" w:eastAsia="en-ZA"/>
        </w:rPr>
      </w:pPr>
    </w:p>
    <w:p w14:paraId="1F2CA946" w14:textId="77777777" w:rsidR="006625CE" w:rsidRDefault="006625CE" w:rsidP="006625CE">
      <w:pPr>
        <w:spacing w:after="0" w:line="240" w:lineRule="auto"/>
        <w:rPr>
          <w:rFonts w:ascii="Ebrima" w:eastAsia="+mn-ea" w:hAnsi="Ebrima" w:cs="+mn-cs"/>
          <w:color w:val="002060"/>
          <w:kern w:val="24"/>
          <w:lang w:val="en-GB" w:eastAsia="en-ZA"/>
        </w:rPr>
      </w:pPr>
      <w:r>
        <w:rPr>
          <w:noProof/>
          <w:lang w:val="en-ZA" w:eastAsia="en-ZA"/>
        </w:rPr>
        <w:drawing>
          <wp:anchor distT="0" distB="0" distL="114300" distR="114300" simplePos="0" relativeHeight="252050432" behindDoc="0" locked="0" layoutInCell="1" allowOverlap="1" wp14:anchorId="66F2F670" wp14:editId="3882D786">
            <wp:simplePos x="0" y="0"/>
            <wp:positionH relativeFrom="column">
              <wp:posOffset>628650</wp:posOffset>
            </wp:positionH>
            <wp:positionV relativeFrom="paragraph">
              <wp:posOffset>179070</wp:posOffset>
            </wp:positionV>
            <wp:extent cx="3986530" cy="1295400"/>
            <wp:effectExtent l="0" t="0" r="0" b="0"/>
            <wp:wrapThrough wrapText="bothSides">
              <wp:wrapPolygon edited="0">
                <wp:start x="516" y="0"/>
                <wp:lineTo x="0" y="1588"/>
                <wp:lineTo x="0" y="21282"/>
                <wp:lineTo x="21056" y="21282"/>
                <wp:lineTo x="21469" y="20647"/>
                <wp:lineTo x="21469" y="0"/>
                <wp:lineTo x="516" y="0"/>
              </wp:wrapPolygon>
            </wp:wrapThrough>
            <wp:docPr id="1055" name="Picture 9" descr="Shape&#10;&#10;Description automatically generated with medium confidence">
              <a:extLst xmlns:a="http://schemas.openxmlformats.org/drawingml/2006/main">
                <a:ext uri="{FF2B5EF4-FFF2-40B4-BE49-F238E27FC236}">
                  <a16:creationId xmlns:a16="http://schemas.microsoft.com/office/drawing/2014/main" id="{CEBA605A-FD14-CCBD-82A8-49E33C936B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Shape&#10;&#10;Description automatically generated with medium confidence">
                      <a:extLst>
                        <a:ext uri="{FF2B5EF4-FFF2-40B4-BE49-F238E27FC236}">
                          <a16:creationId xmlns:a16="http://schemas.microsoft.com/office/drawing/2014/main" id="{CEBA605A-FD14-CCBD-82A8-49E33C936B18}"/>
                        </a:ext>
                      </a:extLst>
                    </pic:cNvPr>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986530" cy="1295400"/>
                    </a:xfrm>
                    <a:prstGeom prst="round2DiagRect">
                      <a:avLst/>
                    </a:prstGeom>
                    <a:solidFill>
                      <a:srgbClr val="E8CCD0"/>
                    </a:solidFill>
                  </pic:spPr>
                </pic:pic>
              </a:graphicData>
            </a:graphic>
            <wp14:sizeRelH relativeFrom="page">
              <wp14:pctWidth>0</wp14:pctWidth>
            </wp14:sizeRelH>
            <wp14:sizeRelV relativeFrom="page">
              <wp14:pctHeight>0</wp14:pctHeight>
            </wp14:sizeRelV>
          </wp:anchor>
        </w:drawing>
      </w:r>
    </w:p>
    <w:p w14:paraId="0F66A8CA" w14:textId="77777777" w:rsidR="006625CE" w:rsidRDefault="006625CE" w:rsidP="006625CE">
      <w:pPr>
        <w:spacing w:after="0" w:line="240" w:lineRule="auto"/>
        <w:rPr>
          <w:rFonts w:ascii="Ebrima" w:eastAsia="+mn-ea" w:hAnsi="Ebrima" w:cs="+mn-cs"/>
          <w:color w:val="002060"/>
          <w:kern w:val="24"/>
          <w:lang w:val="en-GB" w:eastAsia="en-ZA"/>
        </w:rPr>
      </w:pPr>
    </w:p>
    <w:p w14:paraId="7066165C" w14:textId="77777777" w:rsidR="006625CE" w:rsidRDefault="006625CE" w:rsidP="006625CE">
      <w:pPr>
        <w:spacing w:after="0" w:line="240" w:lineRule="auto"/>
        <w:rPr>
          <w:rFonts w:ascii="Ebrima" w:eastAsia="+mn-ea" w:hAnsi="Ebrima" w:cs="+mn-cs"/>
          <w:color w:val="002060"/>
          <w:kern w:val="24"/>
          <w:lang w:val="en-GB" w:eastAsia="en-ZA"/>
        </w:rPr>
      </w:pPr>
    </w:p>
    <w:p w14:paraId="1774C47B" w14:textId="77777777" w:rsidR="006625CE" w:rsidRDefault="006625CE" w:rsidP="006625CE">
      <w:pPr>
        <w:spacing w:after="0" w:line="240" w:lineRule="auto"/>
        <w:rPr>
          <w:rFonts w:ascii="Ebrima" w:eastAsia="+mn-ea" w:hAnsi="Ebrima" w:cs="+mn-cs"/>
          <w:color w:val="002060"/>
          <w:kern w:val="24"/>
          <w:lang w:val="en-GB" w:eastAsia="en-ZA"/>
        </w:rPr>
      </w:pPr>
    </w:p>
    <w:p w14:paraId="75A25C4D" w14:textId="77777777" w:rsidR="006625CE" w:rsidRDefault="006625CE" w:rsidP="006625CE">
      <w:pPr>
        <w:spacing w:after="0" w:line="240" w:lineRule="auto"/>
        <w:rPr>
          <w:rFonts w:ascii="Ebrima" w:eastAsia="+mn-ea" w:hAnsi="Ebrima" w:cs="+mn-cs"/>
          <w:color w:val="002060"/>
          <w:kern w:val="24"/>
          <w:lang w:val="en-GB" w:eastAsia="en-ZA"/>
        </w:rPr>
      </w:pPr>
    </w:p>
    <w:p w14:paraId="70BBE9F6" w14:textId="77777777" w:rsidR="006625CE" w:rsidRDefault="006625CE" w:rsidP="006625CE">
      <w:pPr>
        <w:spacing w:after="0" w:line="240" w:lineRule="auto"/>
        <w:rPr>
          <w:rFonts w:ascii="Ebrima" w:eastAsia="+mn-ea" w:hAnsi="Ebrima" w:cs="+mn-cs"/>
          <w:color w:val="002060"/>
          <w:kern w:val="24"/>
          <w:lang w:val="en-GB" w:eastAsia="en-ZA"/>
        </w:rPr>
      </w:pPr>
    </w:p>
    <w:p w14:paraId="740B6319" w14:textId="77777777" w:rsidR="006625CE" w:rsidRDefault="006625CE" w:rsidP="006625CE">
      <w:pPr>
        <w:spacing w:after="0" w:line="240" w:lineRule="auto"/>
        <w:rPr>
          <w:rFonts w:ascii="Ebrima" w:eastAsia="+mn-ea" w:hAnsi="Ebrima" w:cs="+mn-cs"/>
          <w:color w:val="002060"/>
          <w:kern w:val="24"/>
          <w:lang w:val="en-GB" w:eastAsia="en-ZA"/>
        </w:rPr>
      </w:pPr>
    </w:p>
    <w:p w14:paraId="73E5A31A" w14:textId="77777777" w:rsidR="006625CE" w:rsidRDefault="006625CE" w:rsidP="006625CE">
      <w:pPr>
        <w:spacing w:after="0" w:line="240" w:lineRule="auto"/>
        <w:rPr>
          <w:rFonts w:ascii="Ebrima" w:eastAsia="+mn-ea" w:hAnsi="Ebrima" w:cs="+mn-cs"/>
          <w:color w:val="002060"/>
          <w:kern w:val="24"/>
          <w:lang w:val="en-GB" w:eastAsia="en-ZA"/>
        </w:rPr>
      </w:pPr>
    </w:p>
    <w:p w14:paraId="4BAF0160" w14:textId="77777777" w:rsidR="006625CE" w:rsidRDefault="006625CE" w:rsidP="006625CE">
      <w:pPr>
        <w:spacing w:after="0" w:line="240" w:lineRule="auto"/>
        <w:rPr>
          <w:rFonts w:ascii="Ebrima" w:eastAsia="+mn-ea" w:hAnsi="Ebrima" w:cs="+mn-cs"/>
          <w:color w:val="002060"/>
          <w:kern w:val="24"/>
          <w:lang w:val="en-GB" w:eastAsia="en-ZA"/>
        </w:rPr>
      </w:pPr>
    </w:p>
    <w:p w14:paraId="13D48D21" w14:textId="77777777" w:rsidR="006625CE" w:rsidRPr="002A3DAA" w:rsidRDefault="006625CE" w:rsidP="006625CE">
      <w:pPr>
        <w:shd w:val="clear" w:color="auto" w:fill="EDEDED" w:themeFill="accent3" w:themeFillTint="33"/>
        <w:spacing w:after="0" w:line="216" w:lineRule="auto"/>
        <w:contextualSpacing/>
        <w:rPr>
          <w:rFonts w:ascii="Ebrima" w:eastAsia="Times New Roman" w:hAnsi="Ebrima" w:cs="Times New Roman"/>
          <w:color w:val="333333"/>
          <w:lang w:val="en-ZA" w:eastAsia="en-ZA"/>
        </w:rPr>
      </w:pPr>
      <w:r w:rsidRPr="002A3DAA">
        <w:rPr>
          <w:rFonts w:ascii="Ebrima" w:eastAsia="Times New Roman" w:hAnsi="Ebrima" w:cs="Times New Roman"/>
          <w:color w:val="333333"/>
          <w:lang w:val="en-ZA" w:eastAsia="en-ZA"/>
        </w:rPr>
        <w:t>What is Dedication?  Dedication means offering.</w:t>
      </w:r>
    </w:p>
    <w:p w14:paraId="5C36E8E1" w14:textId="77777777" w:rsidR="006625CE" w:rsidRPr="002A3DAA" w:rsidRDefault="006625CE" w:rsidP="006625CE">
      <w:pPr>
        <w:shd w:val="clear" w:color="auto" w:fill="EDEDED" w:themeFill="accent3" w:themeFillTint="33"/>
        <w:spacing w:after="0" w:line="216" w:lineRule="auto"/>
        <w:contextualSpacing/>
        <w:rPr>
          <w:rFonts w:ascii="Ebrima" w:eastAsia="Times New Roman" w:hAnsi="Ebrima" w:cs="Times New Roman"/>
          <w:color w:val="333333"/>
          <w:lang w:val="en-ZA" w:eastAsia="en-ZA"/>
        </w:rPr>
      </w:pPr>
    </w:p>
    <w:p w14:paraId="4190DAED" w14:textId="77777777" w:rsidR="006625CE" w:rsidRPr="002A3DAA" w:rsidRDefault="006625CE" w:rsidP="006625CE">
      <w:pPr>
        <w:shd w:val="clear" w:color="auto" w:fill="EDEDED" w:themeFill="accent3" w:themeFillTint="33"/>
        <w:spacing w:after="0" w:line="216" w:lineRule="auto"/>
        <w:contextualSpacing/>
        <w:rPr>
          <w:rFonts w:ascii="Ebrima" w:eastAsia="Times New Roman" w:hAnsi="Ebrima" w:cs="Times New Roman"/>
          <w:color w:val="333333"/>
          <w:lang w:val="en-ZA" w:eastAsia="en-ZA"/>
        </w:rPr>
      </w:pPr>
      <w:r w:rsidRPr="002A3DAA">
        <w:rPr>
          <w:rFonts w:ascii="Ebrima" w:eastAsia="+mn-ea" w:hAnsi="Ebrima" w:cs="+mn-cs"/>
          <w:color w:val="222222"/>
          <w:kern w:val="24"/>
          <w:lang w:eastAsia="en-ZA"/>
        </w:rPr>
        <w:t>DEDICATION is different from service. In service, there is the element of ego: "I serve, He is the master, He acquires my service, I am necessary for Him.”</w:t>
      </w:r>
    </w:p>
    <w:p w14:paraId="6D2B921B" w14:textId="77777777" w:rsidR="006625CE" w:rsidRPr="002A3DAA" w:rsidRDefault="006625CE" w:rsidP="006625CE">
      <w:pPr>
        <w:shd w:val="clear" w:color="auto" w:fill="EDEDED" w:themeFill="accent3" w:themeFillTint="33"/>
        <w:spacing w:after="0" w:line="216" w:lineRule="auto"/>
        <w:contextualSpacing/>
        <w:rPr>
          <w:rFonts w:ascii="Ebrima" w:eastAsia="Times New Roman" w:hAnsi="Ebrima" w:cs="Times New Roman"/>
          <w:color w:val="000000" w:themeColor="text1"/>
          <w:lang w:val="en-ZA" w:eastAsia="en-ZA"/>
        </w:rPr>
      </w:pPr>
      <w:r w:rsidRPr="002A3DAA">
        <w:rPr>
          <w:rFonts w:ascii="Ebrima" w:eastAsia="+mn-ea" w:hAnsi="Ebrima" w:cs="+mn-cs"/>
          <w:color w:val="000000" w:themeColor="text1"/>
          <w:kern w:val="24"/>
          <w:lang w:eastAsia="en-ZA"/>
        </w:rPr>
        <w:t>But, in dedication, the ‘’ I</w:t>
      </w:r>
      <w:proofErr w:type="gramStart"/>
      <w:r w:rsidRPr="002A3DAA">
        <w:rPr>
          <w:rFonts w:ascii="Ebrima" w:eastAsia="+mn-ea" w:hAnsi="Ebrima" w:cs="+mn-cs"/>
          <w:color w:val="000000" w:themeColor="text1"/>
          <w:kern w:val="24"/>
          <w:lang w:eastAsia="en-ZA"/>
        </w:rPr>
        <w:t>’  is</w:t>
      </w:r>
      <w:proofErr w:type="gramEnd"/>
      <w:r w:rsidRPr="002A3DAA">
        <w:rPr>
          <w:rFonts w:ascii="Ebrima" w:eastAsia="+mn-ea" w:hAnsi="Ebrima" w:cs="+mn-cs"/>
          <w:color w:val="000000" w:themeColor="text1"/>
          <w:kern w:val="24"/>
          <w:lang w:eastAsia="en-ZA"/>
        </w:rPr>
        <w:t xml:space="preserve"> wiped out. There is no desire for the fruit; the joy consists in the act being done. Dedicate all your activity to God. Work is purified by the attitude of worship.                                                               – Sri Sathya Sai Baba</w:t>
      </w:r>
    </w:p>
    <w:p w14:paraId="3B91181C" w14:textId="77777777" w:rsidR="006625CE" w:rsidRPr="002A3DAA" w:rsidRDefault="006625CE" w:rsidP="006625CE">
      <w:pPr>
        <w:shd w:val="clear" w:color="auto" w:fill="EDEDED" w:themeFill="accent3" w:themeFillTint="33"/>
        <w:spacing w:before="200" w:after="0" w:line="216" w:lineRule="auto"/>
        <w:rPr>
          <w:rFonts w:ascii="Ebrima" w:eastAsia="+mn-ea" w:hAnsi="Ebrima" w:cs="+mn-cs"/>
          <w:color w:val="000000" w:themeColor="text1"/>
          <w:kern w:val="24"/>
          <w:lang w:eastAsia="en-ZA"/>
        </w:rPr>
      </w:pPr>
      <w:r w:rsidRPr="002A3DAA">
        <w:rPr>
          <w:rFonts w:ascii="Ebrima" w:eastAsia="+mn-ea" w:hAnsi="Ebrima" w:cs="+mn-cs"/>
          <w:noProof/>
          <w:color w:val="000000" w:themeColor="text1"/>
          <w:kern w:val="24"/>
          <w:lang w:val="en-ZA" w:eastAsia="en-ZA"/>
        </w:rPr>
        <w:drawing>
          <wp:anchor distT="0" distB="0" distL="114300" distR="114300" simplePos="0" relativeHeight="252053504" behindDoc="1" locked="0" layoutInCell="1" allowOverlap="1" wp14:anchorId="1C20AC63" wp14:editId="2351C368">
            <wp:simplePos x="0" y="0"/>
            <wp:positionH relativeFrom="column">
              <wp:posOffset>-123825</wp:posOffset>
            </wp:positionH>
            <wp:positionV relativeFrom="paragraph">
              <wp:posOffset>315595</wp:posOffset>
            </wp:positionV>
            <wp:extent cx="1899920" cy="1562100"/>
            <wp:effectExtent l="0" t="0" r="5080" b="0"/>
            <wp:wrapTight wrapText="bothSides">
              <wp:wrapPolygon edited="0">
                <wp:start x="217" y="0"/>
                <wp:lineTo x="0" y="21337"/>
                <wp:lineTo x="21441" y="21337"/>
                <wp:lineTo x="21225" y="0"/>
                <wp:lineTo x="217" y="0"/>
              </wp:wrapPolygon>
            </wp:wrapTight>
            <wp:docPr id="26625" name="Picture 2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899920" cy="1562100"/>
                    </a:xfrm>
                    <a:prstGeom prst="rect">
                      <a:avLst/>
                    </a:prstGeom>
                    <a:noFill/>
                  </pic:spPr>
                </pic:pic>
              </a:graphicData>
            </a:graphic>
            <wp14:sizeRelH relativeFrom="page">
              <wp14:pctWidth>0</wp14:pctWidth>
            </wp14:sizeRelH>
            <wp14:sizeRelV relativeFrom="page">
              <wp14:pctHeight>0</wp14:pctHeight>
            </wp14:sizeRelV>
          </wp:anchor>
        </w:drawing>
      </w:r>
    </w:p>
    <w:p w14:paraId="4856BF37" w14:textId="77777777" w:rsidR="006625CE" w:rsidRPr="002A3DAA" w:rsidRDefault="006625CE" w:rsidP="006625CE">
      <w:pPr>
        <w:spacing w:after="150" w:line="240" w:lineRule="auto"/>
        <w:jc w:val="both"/>
        <w:rPr>
          <w:rFonts w:ascii="Ebrima" w:eastAsia="Times New Roman" w:hAnsi="Ebrima" w:cs="Times New Roman"/>
          <w:color w:val="333333"/>
          <w:lang w:val="en-ZA" w:eastAsia="en-ZA"/>
        </w:rPr>
      </w:pPr>
      <w:r w:rsidRPr="002A3DAA">
        <w:rPr>
          <w:rFonts w:ascii="Ebrima" w:eastAsia="Times New Roman" w:hAnsi="Ebrima" w:cs="Times New Roman"/>
          <w:color w:val="333333"/>
          <w:lang w:val="en-ZA" w:eastAsia="en-ZA"/>
        </w:rPr>
        <w:t xml:space="preserve"> Offering  what ?  </w:t>
      </w:r>
    </w:p>
    <w:p w14:paraId="42F2810A" w14:textId="77777777" w:rsidR="006625CE" w:rsidRPr="002A3DAA" w:rsidRDefault="006625CE" w:rsidP="006625CE">
      <w:pPr>
        <w:spacing w:after="150" w:line="240" w:lineRule="auto"/>
        <w:jc w:val="both"/>
        <w:rPr>
          <w:rFonts w:ascii="Ebrima" w:eastAsia="Times New Roman" w:hAnsi="Ebrima" w:cs="Times New Roman"/>
          <w:color w:val="333333"/>
          <w:lang w:val="en-ZA" w:eastAsia="en-ZA"/>
        </w:rPr>
      </w:pPr>
      <w:r w:rsidRPr="002A3DAA">
        <w:rPr>
          <w:rFonts w:ascii="Ebrima" w:eastAsia="Times New Roman" w:hAnsi="Ebrima" w:cs="Times New Roman"/>
          <w:color w:val="333333"/>
          <w:lang w:val="en-ZA" w:eastAsia="en-ZA"/>
        </w:rPr>
        <w:t>The flower symbolizes the heart. When you offer the flower of your heart to the Lord, it should be free from the pest of desire, hatred, envy, greed, and the like.</w:t>
      </w:r>
    </w:p>
    <w:p w14:paraId="6C4D3139" w14:textId="77777777" w:rsidR="006625CE" w:rsidRPr="002A3DAA" w:rsidRDefault="006625CE" w:rsidP="006625CE">
      <w:pPr>
        <w:spacing w:after="150" w:line="240" w:lineRule="auto"/>
        <w:jc w:val="both"/>
        <w:rPr>
          <w:rFonts w:ascii="Ebrima" w:eastAsia="Times New Roman" w:hAnsi="Ebrima" w:cs="Times New Roman"/>
          <w:color w:val="333333"/>
          <w:lang w:val="en-ZA" w:eastAsia="en-ZA"/>
        </w:rPr>
      </w:pPr>
    </w:p>
    <w:p w14:paraId="68665AAE" w14:textId="12C23372" w:rsidR="006625CE" w:rsidRDefault="006625CE" w:rsidP="006625CE">
      <w:pPr>
        <w:spacing w:after="150" w:line="240" w:lineRule="auto"/>
        <w:jc w:val="both"/>
        <w:rPr>
          <w:rFonts w:ascii="Ebrima" w:eastAsia="Times New Roman" w:hAnsi="Ebrima" w:cs="Times New Roman"/>
          <w:color w:val="333333"/>
          <w:lang w:val="en-ZA" w:eastAsia="en-ZA"/>
        </w:rPr>
      </w:pPr>
    </w:p>
    <w:p w14:paraId="3F3C4B8B" w14:textId="77777777" w:rsidR="004B3413" w:rsidRPr="002A3DAA" w:rsidRDefault="004B3413" w:rsidP="006625CE">
      <w:pPr>
        <w:spacing w:after="150" w:line="240" w:lineRule="auto"/>
        <w:jc w:val="both"/>
        <w:rPr>
          <w:rFonts w:ascii="Ebrima" w:eastAsia="Times New Roman" w:hAnsi="Ebrima" w:cs="Times New Roman"/>
          <w:color w:val="333333"/>
          <w:lang w:val="en-ZA" w:eastAsia="en-ZA"/>
        </w:rPr>
      </w:pPr>
    </w:p>
    <w:p w14:paraId="39B1B288" w14:textId="77777777" w:rsidR="006625CE" w:rsidRPr="002A3DAA" w:rsidRDefault="006625CE" w:rsidP="006625CE">
      <w:pPr>
        <w:spacing w:after="150" w:line="240" w:lineRule="auto"/>
        <w:jc w:val="both"/>
        <w:rPr>
          <w:rFonts w:ascii="Ebrima" w:eastAsia="Times New Roman" w:hAnsi="Ebrima" w:cs="Times New Roman"/>
          <w:color w:val="333333"/>
          <w:lang w:val="en-ZA" w:eastAsia="en-ZA"/>
        </w:rPr>
      </w:pPr>
      <w:r w:rsidRPr="002A3DAA">
        <w:rPr>
          <w:rFonts w:ascii="Ebrima" w:eastAsia="Times New Roman" w:hAnsi="Ebrima" w:cs="Times New Roman"/>
          <w:color w:val="333333"/>
          <w:lang w:val="en-ZA" w:eastAsia="en-ZA"/>
        </w:rPr>
        <w:t xml:space="preserve">Only flowers are offered to the Lord or those whom you revere. The flower of the heart is subject to infestation by two evil creatures: </w:t>
      </w:r>
      <w:r w:rsidRPr="002A3DAA">
        <w:rPr>
          <w:rFonts w:ascii="Ebrima" w:eastAsia="Times New Roman" w:hAnsi="Ebrima" w:cs="Times New Roman"/>
          <w:color w:val="0070C0"/>
          <w:lang w:val="en-ZA" w:eastAsia="en-ZA"/>
        </w:rPr>
        <w:t>one is self-conceit; the other is envy</w:t>
      </w:r>
      <w:r w:rsidRPr="002A3DAA">
        <w:rPr>
          <w:rFonts w:ascii="Ebrima" w:eastAsia="Times New Roman" w:hAnsi="Ebrima" w:cs="Times New Roman"/>
          <w:color w:val="333333"/>
          <w:lang w:val="en-ZA" w:eastAsia="en-ZA"/>
        </w:rPr>
        <w:t>.</w:t>
      </w:r>
    </w:p>
    <w:p w14:paraId="711AE5C4" w14:textId="072AF701" w:rsidR="006625CE" w:rsidRDefault="006625CE" w:rsidP="006625CE">
      <w:pPr>
        <w:spacing w:after="150" w:line="240" w:lineRule="auto"/>
        <w:jc w:val="both"/>
        <w:rPr>
          <w:rFonts w:ascii="Ebrima" w:eastAsia="Times New Roman" w:hAnsi="Ebrima" w:cs="Times New Roman"/>
          <w:color w:val="0070C0"/>
          <w:lang w:val="en-ZA" w:eastAsia="en-ZA"/>
        </w:rPr>
      </w:pPr>
      <w:r w:rsidRPr="002A3DAA">
        <w:rPr>
          <w:rFonts w:ascii="Ebrima" w:eastAsia="Times New Roman" w:hAnsi="Ebrima" w:cs="Times New Roman"/>
          <w:color w:val="333333"/>
          <w:lang w:val="en-ZA" w:eastAsia="en-ZA"/>
        </w:rPr>
        <w:t xml:space="preserve"> Self-conceit is based on several different factors: </w:t>
      </w:r>
      <w:r w:rsidRPr="002A3DAA">
        <w:rPr>
          <w:rFonts w:ascii="Ebrima" w:eastAsia="Times New Roman" w:hAnsi="Ebrima" w:cs="Times New Roman"/>
          <w:color w:val="0070C0"/>
          <w:lang w:val="en-ZA" w:eastAsia="en-ZA"/>
        </w:rPr>
        <w:t xml:space="preserve">wealth, physical prowess, birth, scholarship, beauty, power, and penance. </w:t>
      </w:r>
    </w:p>
    <w:p w14:paraId="16529D3C" w14:textId="77777777" w:rsidR="004B3413" w:rsidRPr="002A3DAA" w:rsidRDefault="004B3413" w:rsidP="006625CE">
      <w:pPr>
        <w:spacing w:after="150" w:line="240" w:lineRule="auto"/>
        <w:jc w:val="both"/>
        <w:rPr>
          <w:rFonts w:ascii="Ebrima" w:eastAsia="Times New Roman" w:hAnsi="Ebrima" w:cs="Times New Roman"/>
          <w:color w:val="0070C0"/>
          <w:lang w:val="en-ZA" w:eastAsia="en-ZA"/>
        </w:rPr>
      </w:pPr>
    </w:p>
    <w:p w14:paraId="2FED92A8" w14:textId="77777777" w:rsidR="006625CE" w:rsidRPr="002A3DAA" w:rsidRDefault="006625CE" w:rsidP="006625CE">
      <w:pPr>
        <w:spacing w:after="150" w:line="240" w:lineRule="auto"/>
        <w:jc w:val="both"/>
        <w:rPr>
          <w:rFonts w:ascii="Ebrima" w:eastAsia="Times New Roman" w:hAnsi="Ebrima" w:cs="Times New Roman"/>
          <w:color w:val="333333"/>
          <w:lang w:val="en-ZA" w:eastAsia="en-ZA"/>
        </w:rPr>
      </w:pPr>
      <w:r w:rsidRPr="002A3DAA">
        <w:rPr>
          <w:rFonts w:ascii="Ebrima" w:eastAsia="Times New Roman" w:hAnsi="Ebrima" w:cs="Times New Roman"/>
          <w:color w:val="333333"/>
          <w:lang w:val="en-ZA" w:eastAsia="en-ZA"/>
        </w:rPr>
        <w:t xml:space="preserve">Of these, the arrogance born of wealth is to be despised most. </w:t>
      </w:r>
      <w:proofErr w:type="gramStart"/>
      <w:r w:rsidRPr="002A3DAA">
        <w:rPr>
          <w:rFonts w:ascii="Ebrima" w:eastAsia="Times New Roman" w:hAnsi="Ebrima" w:cs="Times New Roman"/>
          <w:color w:val="333333"/>
          <w:lang w:val="en-ZA" w:eastAsia="en-ZA"/>
        </w:rPr>
        <w:t>As long as</w:t>
      </w:r>
      <w:proofErr w:type="gramEnd"/>
      <w:r w:rsidRPr="002A3DAA">
        <w:rPr>
          <w:rFonts w:ascii="Ebrima" w:eastAsia="Times New Roman" w:hAnsi="Ebrima" w:cs="Times New Roman"/>
          <w:color w:val="333333"/>
          <w:lang w:val="en-ZA" w:eastAsia="en-ZA"/>
        </w:rPr>
        <w:t xml:space="preserve"> this self-conceit is predominant, it is impossible to recognise the Divine or one’s spiritual reality. Self-conceit is a great barrier between the individual and God. It </w:t>
      </w:r>
      <w:proofErr w:type="gramStart"/>
      <w:r w:rsidRPr="002A3DAA">
        <w:rPr>
          <w:rFonts w:ascii="Ebrima" w:eastAsia="Times New Roman" w:hAnsi="Ebrima" w:cs="Times New Roman"/>
          <w:color w:val="333333"/>
          <w:lang w:val="en-ZA" w:eastAsia="en-ZA"/>
        </w:rPr>
        <w:t>has to</w:t>
      </w:r>
      <w:proofErr w:type="gramEnd"/>
      <w:r w:rsidRPr="002A3DAA">
        <w:rPr>
          <w:rFonts w:ascii="Ebrima" w:eastAsia="Times New Roman" w:hAnsi="Ebrima" w:cs="Times New Roman"/>
          <w:color w:val="333333"/>
          <w:lang w:val="en-ZA" w:eastAsia="en-ZA"/>
        </w:rPr>
        <w:t xml:space="preserve"> be utterly demolished.</w:t>
      </w:r>
    </w:p>
    <w:p w14:paraId="481FF3A6" w14:textId="05EEAFCC" w:rsidR="006625CE" w:rsidRPr="002A3DAA" w:rsidRDefault="006625CE" w:rsidP="006625CE">
      <w:pPr>
        <w:spacing w:after="150" w:line="240" w:lineRule="auto"/>
        <w:jc w:val="both"/>
        <w:rPr>
          <w:rFonts w:ascii="Ebrima" w:eastAsia="Times New Roman" w:hAnsi="Ebrima" w:cs="Times New Roman"/>
          <w:color w:val="333333"/>
          <w:lang w:val="en-ZA" w:eastAsia="en-ZA"/>
        </w:rPr>
      </w:pPr>
      <w:r w:rsidRPr="002A3DAA">
        <w:rPr>
          <w:rFonts w:ascii="Ebrima" w:eastAsia="+mn-ea" w:hAnsi="Ebrima" w:cs="+mn-cs"/>
          <w:noProof/>
          <w:color w:val="002060"/>
          <w:kern w:val="24"/>
          <w:lang w:val="en-ZA" w:eastAsia="en-ZA"/>
        </w:rPr>
        <w:lastRenderedPageBreak/>
        <w:drawing>
          <wp:anchor distT="0" distB="0" distL="114300" distR="114300" simplePos="0" relativeHeight="252052480" behindDoc="1" locked="0" layoutInCell="1" allowOverlap="1" wp14:anchorId="13DB08EE" wp14:editId="0C91E8F6">
            <wp:simplePos x="0" y="0"/>
            <wp:positionH relativeFrom="column">
              <wp:posOffset>2162175</wp:posOffset>
            </wp:positionH>
            <wp:positionV relativeFrom="paragraph">
              <wp:posOffset>-7637780</wp:posOffset>
            </wp:positionV>
            <wp:extent cx="4218305" cy="2791460"/>
            <wp:effectExtent l="19050" t="19050" r="10795" b="27940"/>
            <wp:wrapTight wrapText="bothSides">
              <wp:wrapPolygon edited="0">
                <wp:start x="-98" y="-147"/>
                <wp:lineTo x="-98" y="21669"/>
                <wp:lineTo x="21558" y="21669"/>
                <wp:lineTo x="21558" y="-147"/>
                <wp:lineTo x="-98" y="-147"/>
              </wp:wrapPolygon>
            </wp:wrapTight>
            <wp:docPr id="26629" name="Picture 2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218305" cy="2791460"/>
                    </a:xfrm>
                    <a:prstGeom prst="rect">
                      <a:avLst/>
                    </a:prstGeom>
                    <a:noFill/>
                    <a:ln>
                      <a:solidFill>
                        <a:srgbClr val="FFC000">
                          <a:lumMod val="50000"/>
                        </a:srgbClr>
                      </a:solidFill>
                    </a:ln>
                  </pic:spPr>
                </pic:pic>
              </a:graphicData>
            </a:graphic>
            <wp14:sizeRelH relativeFrom="page">
              <wp14:pctWidth>0</wp14:pctWidth>
            </wp14:sizeRelH>
            <wp14:sizeRelV relativeFrom="page">
              <wp14:pctHeight>0</wp14:pctHeight>
            </wp14:sizeRelV>
          </wp:anchor>
        </w:drawing>
      </w:r>
      <w:r w:rsidRPr="002A3DAA">
        <w:rPr>
          <w:rFonts w:ascii="Ebrima" w:hAnsi="Ebrima"/>
          <w:noProof/>
          <w:lang w:val="en-ZA" w:eastAsia="en-ZA"/>
        </w:rPr>
        <mc:AlternateContent>
          <mc:Choice Requires="wps">
            <w:drawing>
              <wp:anchor distT="0" distB="0" distL="114300" distR="114300" simplePos="0" relativeHeight="252051456" behindDoc="0" locked="0" layoutInCell="1" allowOverlap="1" wp14:anchorId="715FEC98" wp14:editId="08046C0C">
                <wp:simplePos x="0" y="0"/>
                <wp:positionH relativeFrom="column">
                  <wp:posOffset>4781550</wp:posOffset>
                </wp:positionH>
                <wp:positionV relativeFrom="paragraph">
                  <wp:posOffset>599440</wp:posOffset>
                </wp:positionV>
                <wp:extent cx="685800" cy="514350"/>
                <wp:effectExtent l="209550" t="228600" r="228600" b="247650"/>
                <wp:wrapNone/>
                <wp:docPr id="1036" name="Oval 5">
                  <a:extLst xmlns:a="http://schemas.openxmlformats.org/drawingml/2006/main">
                    <a:ext uri="{FF2B5EF4-FFF2-40B4-BE49-F238E27FC236}">
                      <a16:creationId xmlns:a16="http://schemas.microsoft.com/office/drawing/2014/main" id="{80B06B93-BE16-867B-157C-23816BFE6A6B}"/>
                    </a:ext>
                  </a:extLst>
                </wp:docPr>
                <wp:cNvGraphicFramePr/>
                <a:graphic xmlns:a="http://schemas.openxmlformats.org/drawingml/2006/main">
                  <a:graphicData uri="http://schemas.microsoft.com/office/word/2010/wordprocessingShape">
                    <wps:wsp>
                      <wps:cNvSpPr/>
                      <wps:spPr>
                        <a:xfrm>
                          <a:off x="0" y="0"/>
                          <a:ext cx="685800" cy="514350"/>
                        </a:xfrm>
                        <a:prstGeom prst="ellipse">
                          <a:avLst/>
                        </a:prstGeom>
                        <a:solidFill>
                          <a:srgbClr val="70AD47"/>
                        </a:solidFill>
                        <a:ln w="12700" cap="flat" cmpd="sng" algn="ctr">
                          <a:solidFill>
                            <a:srgbClr val="70AD47">
                              <a:shade val="50000"/>
                            </a:srgbClr>
                          </a:solidFill>
                          <a:prstDash val="solid"/>
                          <a:miter lim="800000"/>
                        </a:ln>
                        <a:effectLst>
                          <a:glow rad="228600">
                            <a:srgbClr val="70AD47">
                              <a:satMod val="175000"/>
                              <a:alpha val="40000"/>
                            </a:srgbClr>
                          </a:glow>
                        </a:effectLst>
                      </wps:spPr>
                      <wps:txbx>
                        <w:txbxContent>
                          <w:p w14:paraId="5EFABF77" w14:textId="77777777" w:rsidR="001E219C" w:rsidRPr="00BC2E24" w:rsidRDefault="001E219C" w:rsidP="006625CE">
                            <w:pPr>
                              <w:pStyle w:val="NormalWeb"/>
                              <w:spacing w:before="0" w:beforeAutospacing="0" w:after="0" w:afterAutospacing="0"/>
                              <w:jc w:val="center"/>
                              <w:rPr>
                                <w:sz w:val="18"/>
                                <w:szCs w:val="18"/>
                              </w:rPr>
                            </w:pPr>
                            <w:r w:rsidRPr="00BC2E24">
                              <w:rPr>
                                <w:rFonts w:asciiTheme="minorHAnsi" w:hAnsi="Calibri" w:cstheme="minorBidi"/>
                                <w:bCs/>
                                <w:color w:val="FFFFFF" w:themeColor="light1"/>
                                <w:kern w:val="24"/>
                                <w:sz w:val="18"/>
                                <w:szCs w:val="18"/>
                              </w:rPr>
                              <w:t>PRIDE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w14:anchorId="715FEC98" id="Oval 5" o:spid="_x0000_s1058" style="position:absolute;left:0;text-align:left;margin-left:376.5pt;margin-top:47.2pt;width:54pt;height:40.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" fillcolor="#70ad47" strokecolor="#507e32" strokeweight="1pt">
                <v:stroke joinstyle="miter"/>
                <v:textbox>
                  <w:txbxContent>
                    <w:p w14:paraId="5EFABF77" w14:textId="77777777" w:rsidR="001E219C" w:rsidRPr="00BC2E24" w:rsidRDefault="001E219C" w:rsidP="006625CE">
                      <w:pPr>
                        <w:pStyle w:val="NormalWeb"/>
                        <w:spacing w:before="0" w:beforeAutospacing="0" w:after="0" w:afterAutospacing="0"/>
                        <w:jc w:val="center"/>
                        <w:rPr>
                          <w:sz w:val="18"/>
                          <w:szCs w:val="18"/>
                        </w:rPr>
                      </w:pPr>
                      <w:r w:rsidRPr="00BC2E24">
                        <w:rPr>
                          <w:rFonts w:asciiTheme="minorHAnsi" w:hAnsi="Calibri" w:cstheme="minorBidi"/>
                          <w:bCs/>
                          <w:color w:val="FFFFFF" w:themeColor="light1"/>
                          <w:kern w:val="24"/>
                          <w:sz w:val="18"/>
                          <w:szCs w:val="18"/>
                        </w:rPr>
                        <w:t>PRIDE</w:t>
                      </w:r>
                    </w:p>
                  </w:txbxContent>
                </v:textbox>
              </v:oval>
            </w:pict>
          </mc:Fallback>
        </mc:AlternateContent>
      </w:r>
      <w:r w:rsidRPr="002A3DAA">
        <w:rPr>
          <w:rFonts w:ascii="Ebrima" w:eastAsia="Times New Roman" w:hAnsi="Ebrima" w:cs="Times New Roman"/>
          <w:color w:val="333333"/>
          <w:lang w:val="en-ZA" w:eastAsia="en-ZA"/>
        </w:rPr>
        <w:t>Pride of wealth is another human failing that causes the downfall of man.</w:t>
      </w:r>
    </w:p>
    <w:p w14:paraId="0CD2FF20" w14:textId="77777777" w:rsidR="006625CE" w:rsidRPr="002A3DAA" w:rsidRDefault="006625CE" w:rsidP="006625CE">
      <w:pPr>
        <w:spacing w:after="150" w:line="240" w:lineRule="auto"/>
        <w:jc w:val="both"/>
        <w:rPr>
          <w:rFonts w:ascii="Ebrima" w:eastAsia="Times New Roman" w:hAnsi="Ebrima" w:cs="Times New Roman"/>
          <w:color w:val="333333"/>
          <w:lang w:val="en-ZA" w:eastAsia="en-ZA"/>
        </w:rPr>
      </w:pPr>
      <w:r w:rsidRPr="002A3DAA">
        <w:rPr>
          <w:rFonts w:ascii="Ebrima" w:eastAsia="Times New Roman" w:hAnsi="Ebrima" w:cs="Times New Roman"/>
          <w:color w:val="333333"/>
          <w:lang w:val="en-ZA" w:eastAsia="en-ZA"/>
        </w:rPr>
        <w:t xml:space="preserve"> All forms of pride, based on birth, wealth, power, or scholarship </w:t>
      </w:r>
      <w:proofErr w:type="gramStart"/>
      <w:r w:rsidRPr="002A3DAA">
        <w:rPr>
          <w:rFonts w:ascii="Ebrima" w:eastAsia="Times New Roman" w:hAnsi="Ebrima" w:cs="Times New Roman"/>
          <w:color w:val="333333"/>
          <w:lang w:val="en-ZA" w:eastAsia="en-ZA"/>
        </w:rPr>
        <w:t>have to</w:t>
      </w:r>
      <w:proofErr w:type="gramEnd"/>
      <w:r w:rsidRPr="002A3DAA">
        <w:rPr>
          <w:rFonts w:ascii="Ebrima" w:eastAsia="Times New Roman" w:hAnsi="Ebrima" w:cs="Times New Roman"/>
          <w:color w:val="333333"/>
          <w:lang w:val="en-ZA" w:eastAsia="en-ZA"/>
        </w:rPr>
        <w:t xml:space="preserve"> be given up totally. Only when egoistic pride is offered as a sacrifice at the altar of the Divine can man discover his true nature.</w:t>
      </w:r>
    </w:p>
    <w:p w14:paraId="15921D9C" w14:textId="78E66165" w:rsidR="006625CE" w:rsidRPr="002A3DAA" w:rsidRDefault="006625CE" w:rsidP="006625CE">
      <w:pPr>
        <w:spacing w:after="150" w:line="240" w:lineRule="auto"/>
        <w:jc w:val="both"/>
        <w:rPr>
          <w:rFonts w:ascii="Ebrima" w:eastAsia="Times New Roman" w:hAnsi="Ebrima" w:cs="Times New Roman"/>
          <w:color w:val="333333"/>
          <w:lang w:val="en-ZA" w:eastAsia="en-ZA"/>
        </w:rPr>
      </w:pPr>
      <w:r w:rsidRPr="002A3DAA">
        <w:rPr>
          <w:rFonts w:ascii="Ebrima" w:eastAsia="Times New Roman" w:hAnsi="Ebrima" w:cs="Times New Roman"/>
          <w:color w:val="333333"/>
          <w:lang w:val="en-ZA" w:eastAsia="en-ZA"/>
        </w:rPr>
        <w:t xml:space="preserve"> </w:t>
      </w:r>
      <w:r w:rsidRPr="002A3DAA">
        <w:rPr>
          <w:rFonts w:ascii="Ebrima" w:eastAsia="Times New Roman" w:hAnsi="Ebrima" w:cs="Times New Roman"/>
          <w:color w:val="0070C0"/>
          <w:lang w:val="en-ZA" w:eastAsia="en-ZA"/>
        </w:rPr>
        <w:t>This is the dedication that is called for as the first step in the spiritual journey</w:t>
      </w:r>
      <w:r w:rsidRPr="002A3DAA">
        <w:rPr>
          <w:rFonts w:ascii="Ebrima" w:eastAsia="Times New Roman" w:hAnsi="Ebrima" w:cs="Times New Roman"/>
          <w:color w:val="333333"/>
          <w:lang w:val="en-ZA" w:eastAsia="en-ZA"/>
        </w:rPr>
        <w:t>.</w:t>
      </w:r>
    </w:p>
    <w:p w14:paraId="218698E1" w14:textId="77777777" w:rsidR="006625CE" w:rsidRDefault="006625CE" w:rsidP="006625CE">
      <w:pPr>
        <w:spacing w:before="200" w:after="0" w:line="216" w:lineRule="auto"/>
        <w:rPr>
          <w:rFonts w:ascii="Ebrima" w:eastAsia="+mn-ea" w:hAnsi="Ebrima" w:cs="+mn-cs"/>
          <w:color w:val="222222"/>
          <w:kern w:val="24"/>
          <w:lang w:eastAsia="en-ZA"/>
        </w:rPr>
      </w:pPr>
    </w:p>
    <w:p w14:paraId="43A3B3D9" w14:textId="77777777" w:rsidR="006625CE" w:rsidRDefault="006625CE" w:rsidP="006625CE">
      <w:pPr>
        <w:spacing w:after="0" w:line="240" w:lineRule="auto"/>
        <w:rPr>
          <w:rFonts w:ascii="Ebrima" w:eastAsia="+mn-ea" w:hAnsi="Ebrima" w:cs="+mn-cs"/>
          <w:color w:val="002060"/>
          <w:kern w:val="24"/>
          <w:lang w:val="en-GB" w:eastAsia="en-ZA"/>
        </w:rPr>
      </w:pPr>
    </w:p>
    <w:p w14:paraId="7A3769F0" w14:textId="77777777" w:rsidR="006625CE" w:rsidRDefault="006625CE" w:rsidP="006625CE">
      <w:pPr>
        <w:spacing w:after="0" w:line="240" w:lineRule="auto"/>
        <w:jc w:val="both"/>
        <w:rPr>
          <w:rFonts w:ascii="Ebrima" w:eastAsia="+mn-ea" w:hAnsi="Ebrima" w:cs="+mn-cs"/>
          <w:color w:val="002060"/>
          <w:kern w:val="24"/>
          <w:lang w:val="en-GB" w:eastAsia="en-ZA"/>
        </w:rPr>
      </w:pPr>
    </w:p>
    <w:p w14:paraId="3AE821C9" w14:textId="77777777" w:rsidR="006625CE" w:rsidRPr="0021188E" w:rsidRDefault="006625CE" w:rsidP="006625CE">
      <w:pPr>
        <w:shd w:val="clear" w:color="auto" w:fill="EDEDED" w:themeFill="accent3" w:themeFillTint="33"/>
        <w:spacing w:after="0" w:line="216" w:lineRule="auto"/>
        <w:contextualSpacing/>
        <w:rPr>
          <w:rFonts w:ascii="Ebrima" w:eastAsia="Times New Roman" w:hAnsi="Ebrima" w:cs="Times New Roman"/>
          <w:lang w:val="en-ZA" w:eastAsia="en-ZA"/>
        </w:rPr>
      </w:pPr>
      <w:r w:rsidRPr="0021188E">
        <w:rPr>
          <w:rFonts w:ascii="Ebrima" w:eastAsia="+mn-ea" w:hAnsi="Ebrima" w:cs="+mn-cs"/>
          <w:kern w:val="24"/>
          <w:lang w:eastAsia="en-ZA"/>
        </w:rPr>
        <w:t>DEDICATION is different from service. In service, there is the element of ego: "I serve, He is the master, He acquires my service, I am necessary for Him.”</w:t>
      </w:r>
    </w:p>
    <w:p w14:paraId="7664F0C3" w14:textId="77777777" w:rsidR="006625CE" w:rsidRPr="0021188E" w:rsidRDefault="006625CE" w:rsidP="006625CE">
      <w:pPr>
        <w:shd w:val="clear" w:color="auto" w:fill="EDEDED" w:themeFill="accent3" w:themeFillTint="33"/>
        <w:spacing w:after="0" w:line="216" w:lineRule="auto"/>
        <w:contextualSpacing/>
        <w:rPr>
          <w:rFonts w:ascii="Ebrima" w:eastAsia="Times New Roman" w:hAnsi="Ebrima" w:cs="Times New Roman"/>
          <w:lang w:val="en-ZA" w:eastAsia="en-ZA"/>
        </w:rPr>
      </w:pPr>
      <w:r w:rsidRPr="0021188E">
        <w:rPr>
          <w:rFonts w:ascii="Ebrima" w:eastAsia="+mn-ea" w:hAnsi="Ebrima" w:cs="+mn-cs"/>
          <w:kern w:val="24"/>
          <w:lang w:eastAsia="en-ZA"/>
        </w:rPr>
        <w:t>But, in dedication, the</w:t>
      </w:r>
      <w:r>
        <w:rPr>
          <w:rFonts w:ascii="Ebrima" w:eastAsia="+mn-ea" w:hAnsi="Ebrima" w:cs="+mn-cs"/>
          <w:kern w:val="24"/>
          <w:lang w:eastAsia="en-ZA"/>
        </w:rPr>
        <w:t xml:space="preserve"> </w:t>
      </w:r>
      <w:proofErr w:type="gramStart"/>
      <w:r>
        <w:rPr>
          <w:rFonts w:ascii="Ebrima" w:eastAsia="+mn-ea" w:hAnsi="Ebrima" w:cs="+mn-cs"/>
          <w:kern w:val="24"/>
          <w:lang w:eastAsia="en-ZA"/>
        </w:rPr>
        <w:t xml:space="preserve">‘ </w:t>
      </w:r>
      <w:r w:rsidRPr="0021188E">
        <w:rPr>
          <w:rFonts w:ascii="Ebrima" w:eastAsia="+mn-ea" w:hAnsi="Ebrima" w:cs="+mn-cs"/>
          <w:kern w:val="24"/>
          <w:lang w:eastAsia="en-ZA"/>
        </w:rPr>
        <w:t>I</w:t>
      </w:r>
      <w:proofErr w:type="gramEnd"/>
      <w:r>
        <w:rPr>
          <w:rFonts w:ascii="Ebrima" w:eastAsia="+mn-ea" w:hAnsi="Ebrima" w:cs="+mn-cs"/>
          <w:kern w:val="24"/>
          <w:lang w:eastAsia="en-ZA"/>
        </w:rPr>
        <w:t xml:space="preserve">” </w:t>
      </w:r>
      <w:r w:rsidRPr="0021188E">
        <w:rPr>
          <w:rFonts w:ascii="Ebrima" w:eastAsia="+mn-ea" w:hAnsi="Ebrima" w:cs="+mn-cs"/>
          <w:kern w:val="24"/>
          <w:lang w:eastAsia="en-ZA"/>
        </w:rPr>
        <w:t>is wiped out. There is no desire for the fruit; the joy consists in the act being done.</w:t>
      </w:r>
    </w:p>
    <w:p w14:paraId="19755364" w14:textId="575C8854" w:rsidR="006625CE" w:rsidRDefault="006625CE" w:rsidP="006625CE">
      <w:pPr>
        <w:shd w:val="clear" w:color="auto" w:fill="EDEDED" w:themeFill="accent3" w:themeFillTint="33"/>
        <w:spacing w:after="0" w:line="216" w:lineRule="auto"/>
        <w:contextualSpacing/>
        <w:rPr>
          <w:rFonts w:ascii="Ebrima" w:eastAsia="+mn-ea" w:hAnsi="Ebrima" w:cs="+mn-cs"/>
          <w:kern w:val="24"/>
          <w:lang w:eastAsia="en-ZA"/>
        </w:rPr>
      </w:pPr>
      <w:r w:rsidRPr="0021188E">
        <w:rPr>
          <w:rFonts w:ascii="Ebrima" w:eastAsia="+mn-ea" w:hAnsi="Ebrima" w:cs="+mn-cs"/>
          <w:kern w:val="24"/>
          <w:lang w:eastAsia="en-ZA"/>
        </w:rPr>
        <w:t>Dedicate all your activity to God. Work is purified by the attitude of worship.</w:t>
      </w:r>
      <w:r w:rsidRPr="0021188E">
        <w:rPr>
          <w:rFonts w:ascii="Georgia" w:eastAsia="+mn-ea" w:hAnsi="Georgia" w:cs="+mn-cs"/>
          <w:kern w:val="24"/>
          <w:sz w:val="48"/>
          <w:szCs w:val="48"/>
          <w:lang w:eastAsia="en-ZA"/>
        </w:rPr>
        <w:t xml:space="preserve">                                                               </w:t>
      </w:r>
      <w:r w:rsidRPr="0021188E">
        <w:rPr>
          <w:rFonts w:ascii="Georgia" w:eastAsia="+mn-ea" w:hAnsi="Georgia" w:cs="+mn-cs"/>
          <w:kern w:val="24"/>
          <w:lang w:eastAsia="en-ZA"/>
        </w:rPr>
        <w:t xml:space="preserve">– Sri </w:t>
      </w:r>
      <w:r w:rsidRPr="0021188E">
        <w:rPr>
          <w:rFonts w:ascii="Ebrima" w:eastAsia="+mn-ea" w:hAnsi="Ebrima" w:cs="+mn-cs"/>
          <w:kern w:val="24"/>
          <w:lang w:eastAsia="en-ZA"/>
        </w:rPr>
        <w:t>Sathya Sai Baba</w:t>
      </w:r>
    </w:p>
    <w:p w14:paraId="450CE231" w14:textId="727B68CB" w:rsidR="006625CE" w:rsidRDefault="006625CE" w:rsidP="006625CE">
      <w:pPr>
        <w:shd w:val="clear" w:color="auto" w:fill="EDEDED" w:themeFill="accent3" w:themeFillTint="33"/>
        <w:spacing w:after="0" w:line="216" w:lineRule="auto"/>
        <w:contextualSpacing/>
        <w:rPr>
          <w:rFonts w:ascii="Ebrima" w:eastAsia="+mn-ea" w:hAnsi="Ebrima" w:cs="+mn-cs"/>
          <w:kern w:val="24"/>
          <w:lang w:eastAsia="en-ZA"/>
        </w:rPr>
      </w:pPr>
    </w:p>
    <w:p w14:paraId="19A01AC1" w14:textId="74A978E5" w:rsidR="004B3413" w:rsidRDefault="004B3413" w:rsidP="006625CE">
      <w:pPr>
        <w:shd w:val="clear" w:color="auto" w:fill="EDEDED" w:themeFill="accent3" w:themeFillTint="33"/>
        <w:spacing w:after="0" w:line="216" w:lineRule="auto"/>
        <w:contextualSpacing/>
        <w:rPr>
          <w:rFonts w:ascii="Ebrima" w:eastAsia="+mn-ea" w:hAnsi="Ebrima" w:cs="+mn-cs"/>
          <w:kern w:val="24"/>
          <w:lang w:eastAsia="en-ZA"/>
        </w:rPr>
      </w:pPr>
    </w:p>
    <w:p w14:paraId="4B0029FF" w14:textId="26F5685D" w:rsidR="006625CE" w:rsidRPr="0021188E" w:rsidRDefault="006625CE" w:rsidP="006625CE">
      <w:pPr>
        <w:shd w:val="clear" w:color="auto" w:fill="EDEDED" w:themeFill="accent3" w:themeFillTint="33"/>
        <w:spacing w:after="0" w:line="216" w:lineRule="auto"/>
        <w:contextualSpacing/>
        <w:rPr>
          <w:rFonts w:ascii="Ebrima" w:eastAsia="Times New Roman" w:hAnsi="Ebrima" w:cs="Times New Roman"/>
          <w:lang w:val="en-ZA" w:eastAsia="en-ZA"/>
        </w:rPr>
      </w:pPr>
    </w:p>
    <w:p w14:paraId="6057FC71" w14:textId="7757DF7F" w:rsidR="006625CE" w:rsidRPr="00043D89" w:rsidRDefault="006625CE" w:rsidP="004B3413">
      <w:pPr>
        <w:pStyle w:val="ListParagraph"/>
        <w:numPr>
          <w:ilvl w:val="0"/>
          <w:numId w:val="108"/>
        </w:numPr>
        <w:spacing w:line="240" w:lineRule="auto"/>
        <w:rPr>
          <w:rFonts w:ascii="Ebrima" w:eastAsia="Times New Roman" w:hAnsi="Ebrima" w:cs="Times New Roman"/>
          <w:color w:val="000000" w:themeColor="text1"/>
          <w:lang w:val="en-ZA" w:eastAsia="en-ZA"/>
        </w:rPr>
      </w:pPr>
      <w:r>
        <w:rPr>
          <w:rFonts w:ascii="Ebrima" w:eastAsia="+mn-ea" w:hAnsi="Ebrima" w:cs="+mn-cs"/>
          <w:color w:val="000000" w:themeColor="text1"/>
          <w:kern w:val="24"/>
          <w:lang w:eastAsia="en-ZA"/>
        </w:rPr>
        <w:t xml:space="preserve"> L</w:t>
      </w:r>
      <w:r w:rsidRPr="00043D89">
        <w:rPr>
          <w:rFonts w:ascii="Ebrima" w:eastAsia="+mn-ea" w:hAnsi="Ebrima" w:cs="+mn-cs"/>
          <w:color w:val="000000" w:themeColor="text1"/>
          <w:kern w:val="24"/>
          <w:lang w:eastAsia="en-ZA"/>
        </w:rPr>
        <w:t xml:space="preserve">et </w:t>
      </w:r>
      <w:proofErr w:type="gramStart"/>
      <w:r w:rsidRPr="00043D89">
        <w:rPr>
          <w:rFonts w:ascii="Ebrima" w:eastAsia="+mn-ea" w:hAnsi="Ebrima" w:cs="+mn-cs"/>
          <w:color w:val="000000" w:themeColor="text1"/>
          <w:kern w:val="24"/>
          <w:lang w:eastAsia="en-ZA"/>
        </w:rPr>
        <w:t>the  ‘</w:t>
      </w:r>
      <w:proofErr w:type="gramEnd"/>
      <w:r w:rsidRPr="00043D89">
        <w:rPr>
          <w:rFonts w:ascii="Ebrima" w:eastAsia="+mn-ea" w:hAnsi="Ebrima" w:cs="+mn-cs"/>
          <w:color w:val="000000" w:themeColor="text1"/>
          <w:kern w:val="24"/>
          <w:lang w:eastAsia="en-ZA"/>
        </w:rPr>
        <w:t>ego go’</w:t>
      </w:r>
    </w:p>
    <w:p w14:paraId="2A7C6EF7" w14:textId="7F0F4291" w:rsidR="006625CE" w:rsidRPr="00043D89" w:rsidRDefault="006625CE" w:rsidP="004B3413">
      <w:pPr>
        <w:pStyle w:val="ListParagraph"/>
        <w:numPr>
          <w:ilvl w:val="0"/>
          <w:numId w:val="108"/>
        </w:numPr>
        <w:spacing w:line="240" w:lineRule="auto"/>
        <w:rPr>
          <w:rFonts w:ascii="Ebrima" w:eastAsia="Times New Roman" w:hAnsi="Ebrima" w:cs="Times New Roman"/>
          <w:color w:val="000000" w:themeColor="text1"/>
          <w:lang w:val="en-ZA" w:eastAsia="en-ZA"/>
        </w:rPr>
      </w:pPr>
      <w:r>
        <w:rPr>
          <w:rFonts w:ascii="Ebrima" w:eastAsia="+mn-ea" w:hAnsi="Ebrima" w:cs="+mn-cs"/>
          <w:color w:val="000000" w:themeColor="text1"/>
          <w:kern w:val="24"/>
          <w:lang w:eastAsia="en-ZA"/>
        </w:rPr>
        <w:t>E</w:t>
      </w:r>
      <w:r w:rsidRPr="00043D89">
        <w:rPr>
          <w:rFonts w:ascii="Ebrima" w:eastAsia="+mn-ea" w:hAnsi="Ebrima" w:cs="+mn-cs"/>
          <w:color w:val="000000" w:themeColor="text1"/>
          <w:kern w:val="24"/>
          <w:lang w:eastAsia="en-ZA"/>
        </w:rPr>
        <w:t xml:space="preserve">goistic pride is offered as a sacrifice at the altar of the Divine </w:t>
      </w:r>
    </w:p>
    <w:p w14:paraId="02B9D380" w14:textId="2B1F59B1" w:rsidR="006625CE" w:rsidRPr="00334309" w:rsidRDefault="004B3413" w:rsidP="004B3413">
      <w:pPr>
        <w:numPr>
          <w:ilvl w:val="0"/>
          <w:numId w:val="105"/>
        </w:numPr>
        <w:spacing w:line="240" w:lineRule="auto"/>
        <w:contextualSpacing/>
        <w:rPr>
          <w:rFonts w:ascii="Ebrima" w:eastAsia="Times New Roman" w:hAnsi="Ebrima" w:cs="Times New Roman"/>
          <w:color w:val="000000" w:themeColor="text1"/>
          <w:lang w:val="en-ZA" w:eastAsia="en-ZA"/>
        </w:rPr>
      </w:pPr>
      <w:r>
        <w:rPr>
          <w:rFonts w:ascii="Ebrima" w:eastAsia="+mn-ea" w:hAnsi="Ebrima" w:cs="+mn-cs"/>
          <w:noProof/>
          <w:color w:val="000000" w:themeColor="text1"/>
          <w:kern w:val="24"/>
          <w:lang w:val="en-ZA" w:eastAsia="en-ZA"/>
        </w:rPr>
        <w:drawing>
          <wp:anchor distT="0" distB="0" distL="114300" distR="114300" simplePos="0" relativeHeight="252055552" behindDoc="0" locked="0" layoutInCell="1" allowOverlap="1" wp14:anchorId="2CB1C055" wp14:editId="5F6DD8D7">
            <wp:simplePos x="0" y="0"/>
            <wp:positionH relativeFrom="column">
              <wp:posOffset>1390650</wp:posOffset>
            </wp:positionH>
            <wp:positionV relativeFrom="paragraph">
              <wp:posOffset>647065</wp:posOffset>
            </wp:positionV>
            <wp:extent cx="2367280" cy="2009775"/>
            <wp:effectExtent l="38100" t="57150" r="52070" b="47625"/>
            <wp:wrapThrough wrapText="bothSides">
              <wp:wrapPolygon edited="0">
                <wp:start x="7127" y="-614"/>
                <wp:lineTo x="2086" y="-205"/>
                <wp:lineTo x="2086" y="3071"/>
                <wp:lineTo x="174" y="3071"/>
                <wp:lineTo x="-348" y="6347"/>
                <wp:lineTo x="-348" y="14536"/>
                <wp:lineTo x="695" y="16174"/>
                <wp:lineTo x="695" y="16379"/>
                <wp:lineTo x="3303" y="19450"/>
                <wp:lineTo x="3476" y="19450"/>
                <wp:lineTo x="6953" y="21498"/>
                <wp:lineTo x="7127" y="21907"/>
                <wp:lineTo x="14427" y="21907"/>
                <wp:lineTo x="14601" y="21498"/>
                <wp:lineTo x="18251" y="19450"/>
                <wp:lineTo x="18425" y="19450"/>
                <wp:lineTo x="21032" y="16174"/>
                <wp:lineTo x="21901" y="12899"/>
                <wp:lineTo x="21901" y="9623"/>
                <wp:lineTo x="21380" y="6552"/>
                <wp:lineTo x="21380" y="6347"/>
                <wp:lineTo x="19642" y="3276"/>
                <wp:lineTo x="19468" y="2457"/>
                <wp:lineTo x="15470" y="-205"/>
                <wp:lineTo x="14427" y="-614"/>
                <wp:lineTo x="7127" y="-614"/>
              </wp:wrapPolygon>
            </wp:wrapThrough>
            <wp:docPr id="26630" name="Picture 2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5">
                      <a:extLst>
                        <a:ext uri="{BEBA8EAE-BF5A-486C-A8C5-ECC9F3942E4B}">
                          <a14:imgProps xmlns:a14="http://schemas.microsoft.com/office/drawing/2010/main">
                            <a14:imgLayer r:embed="rId256">
                              <a14:imgEffect>
                                <a14:sharpenSoften amount="50000"/>
                              </a14:imgEffect>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2367280" cy="2009775"/>
                    </a:xfrm>
                    <a:prstGeom prst="rect">
                      <a:avLst/>
                    </a:prstGeom>
                    <a:noFill/>
                    <a:ln>
                      <a:noFill/>
                    </a:ln>
                    <a:effectLst/>
                    <a:scene3d>
                      <a:camera prst="orthographicFront">
                        <a:rot lat="0" lon="0" rev="0"/>
                      </a:camera>
                      <a:lightRig rig="contrasting" dir="t">
                        <a:rot lat="0" lon="0" rev="7800000"/>
                      </a:lightRig>
                    </a:scene3d>
                    <a:sp3d>
                      <a:bevelT w="139700" h="139700"/>
                    </a:sp3d>
                  </pic:spPr>
                </pic:pic>
              </a:graphicData>
            </a:graphic>
            <wp14:sizeRelH relativeFrom="page">
              <wp14:pctWidth>0</wp14:pctWidth>
            </wp14:sizeRelH>
            <wp14:sizeRelV relativeFrom="page">
              <wp14:pctHeight>0</wp14:pctHeight>
            </wp14:sizeRelV>
          </wp:anchor>
        </w:drawing>
      </w:r>
      <w:r w:rsidR="006625CE" w:rsidRPr="00334309">
        <w:rPr>
          <w:rFonts w:ascii="Ebrima" w:eastAsia="+mn-ea" w:hAnsi="Ebrima" w:cs="+mn-cs"/>
          <w:color w:val="000000" w:themeColor="text1"/>
          <w:kern w:val="24"/>
          <w:lang w:eastAsia="en-ZA"/>
        </w:rPr>
        <w:t>man discover his true nature.</w:t>
      </w:r>
    </w:p>
    <w:p w14:paraId="47223440" w14:textId="502B606F" w:rsidR="006625CE" w:rsidRDefault="006625CE" w:rsidP="006625CE">
      <w:pPr>
        <w:spacing w:before="200" w:after="0" w:line="216" w:lineRule="auto"/>
        <w:rPr>
          <w:rFonts w:ascii="Georgia" w:eastAsia="+mn-ea" w:hAnsi="Georgia" w:cs="+mn-cs"/>
          <w:color w:val="222222"/>
          <w:kern w:val="24"/>
          <w:sz w:val="48"/>
          <w:szCs w:val="48"/>
          <w:lang w:eastAsia="en-ZA"/>
        </w:rPr>
      </w:pPr>
      <w:r>
        <w:rPr>
          <w:noProof/>
          <w:lang w:val="en-ZA" w:eastAsia="en-ZA"/>
        </w:rPr>
        <w:lastRenderedPageBreak/>
        <w:drawing>
          <wp:inline distT="0" distB="0" distL="0" distR="0" wp14:anchorId="68D74969" wp14:editId="26282759">
            <wp:extent cx="4114800" cy="2209800"/>
            <wp:effectExtent l="38100" t="0" r="19050" b="0"/>
            <wp:docPr id="26631" name="Diagram 26631">
              <a:extLst xmlns:a="http://schemas.openxmlformats.org/drawingml/2006/main">
                <a:ext uri="{FF2B5EF4-FFF2-40B4-BE49-F238E27FC236}">
                  <a16:creationId xmlns:a16="http://schemas.microsoft.com/office/drawing/2014/main" id="{77D22443-F747-F6A2-FAA9-E800D2BE311B}"/>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7" r:lo="rId258" r:qs="rId259" r:cs="rId260"/>
              </a:graphicData>
            </a:graphic>
          </wp:inline>
        </w:drawing>
      </w:r>
    </w:p>
    <w:p w14:paraId="066574DB" w14:textId="76AFD888" w:rsidR="004B3413" w:rsidRPr="00C71437" w:rsidRDefault="004B3413" w:rsidP="006625CE">
      <w:pPr>
        <w:spacing w:before="200" w:after="0" w:line="216" w:lineRule="auto"/>
        <w:rPr>
          <w:rFonts w:ascii="Times New Roman" w:eastAsia="Times New Roman" w:hAnsi="Times New Roman" w:cs="Times New Roman"/>
          <w:lang w:val="en-ZA" w:eastAsia="en-ZA"/>
        </w:rPr>
      </w:pPr>
      <w:r>
        <w:rPr>
          <w:rFonts w:eastAsia="Calibri" w:cstheme="minorHAnsi"/>
          <w:b/>
          <w:noProof/>
          <w:sz w:val="32"/>
          <w:szCs w:val="32"/>
          <w:lang w:val="en-ZA" w:eastAsia="en-ZA"/>
        </w:rPr>
        <mc:AlternateContent>
          <mc:Choice Requires="wps">
            <w:drawing>
              <wp:anchor distT="0" distB="0" distL="114300" distR="114300" simplePos="0" relativeHeight="252057600" behindDoc="0" locked="0" layoutInCell="1" allowOverlap="1" wp14:anchorId="17EE5422" wp14:editId="3BCDD1F6">
                <wp:simplePos x="0" y="0"/>
                <wp:positionH relativeFrom="column">
                  <wp:posOffset>2032000</wp:posOffset>
                </wp:positionH>
                <wp:positionV relativeFrom="paragraph">
                  <wp:posOffset>5662930</wp:posOffset>
                </wp:positionV>
                <wp:extent cx="1903730" cy="358775"/>
                <wp:effectExtent l="0" t="0" r="1270" b="3175"/>
                <wp:wrapNone/>
                <wp:docPr id="1052" name="Text Box 1052"/>
                <wp:cNvGraphicFramePr/>
                <a:graphic xmlns:a="http://schemas.openxmlformats.org/drawingml/2006/main">
                  <a:graphicData uri="http://schemas.microsoft.com/office/word/2010/wordprocessingShape">
                    <wps:wsp>
                      <wps:cNvSpPr txBox="1"/>
                      <wps:spPr>
                        <a:xfrm>
                          <a:off x="0" y="0"/>
                          <a:ext cx="1903730" cy="358775"/>
                        </a:xfrm>
                        <a:prstGeom prst="rect">
                          <a:avLst/>
                        </a:prstGeom>
                        <a:solidFill>
                          <a:sysClr val="window" lastClr="FFFFFF"/>
                        </a:solidFill>
                        <a:ln w="6350">
                          <a:noFill/>
                        </a:ln>
                        <a:effectLst/>
                      </wps:spPr>
                      <wps:txbx>
                        <w:txbxContent>
                          <w:p w14:paraId="517F0858" w14:textId="77777777" w:rsidR="001E219C" w:rsidRPr="00ED6C0E" w:rsidRDefault="001E219C" w:rsidP="006625CE">
                            <w:pPr>
                              <w:rPr>
                                <w:lang w:val="en-ZA"/>
                              </w:rPr>
                            </w:pPr>
                            <w:r>
                              <w:rPr>
                                <w:lang w:val="en-ZA"/>
                              </w:rPr>
                              <w:t xml:space="preserve">Dedication -A way of Life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E5422" id="Text Box 1052" o:spid="_x0000_s1059" type="#_x0000_t202" style="position:absolute;margin-left:160pt;margin-top:445.9pt;width:149.9pt;height:28.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" fillcolor="window" stroked="f" strokeweight=".5pt">
                <v:textbox>
                  <w:txbxContent>
                    <w:p w14:paraId="517F0858" w14:textId="77777777" w:rsidR="001E219C" w:rsidRPr="00ED6C0E" w:rsidRDefault="001E219C" w:rsidP="006625CE">
                      <w:pPr>
                        <w:rPr>
                          <w:lang w:val="en-ZA"/>
                        </w:rPr>
                      </w:pPr>
                      <w:r>
                        <w:rPr>
                          <w:lang w:val="en-ZA"/>
                        </w:rPr>
                        <w:t xml:space="preserve">Dedication -A way of Life </w:t>
                      </w:r>
                    </w:p>
                  </w:txbxContent>
                </v:textbox>
              </v:shape>
            </w:pict>
          </mc:Fallback>
        </mc:AlternateContent>
      </w:r>
      <w:r>
        <w:rPr>
          <w:rFonts w:eastAsia="Calibri" w:cstheme="minorHAnsi"/>
          <w:b/>
          <w:noProof/>
          <w:sz w:val="32"/>
          <w:szCs w:val="32"/>
          <w:lang w:val="en-ZA" w:eastAsia="en-ZA"/>
        </w:rPr>
        <w:drawing>
          <wp:anchor distT="0" distB="0" distL="114300" distR="114300" simplePos="0" relativeHeight="252056576" behindDoc="1" locked="0" layoutInCell="1" allowOverlap="1" wp14:anchorId="6D7A51E1" wp14:editId="03160976">
            <wp:simplePos x="0" y="0"/>
            <wp:positionH relativeFrom="margin">
              <wp:posOffset>228600</wp:posOffset>
            </wp:positionH>
            <wp:positionV relativeFrom="paragraph">
              <wp:posOffset>309245</wp:posOffset>
            </wp:positionV>
            <wp:extent cx="5540375" cy="5295900"/>
            <wp:effectExtent l="0" t="0" r="3175" b="0"/>
            <wp:wrapTight wrapText="bothSides">
              <wp:wrapPolygon edited="0">
                <wp:start x="0" y="0"/>
                <wp:lineTo x="0" y="21522"/>
                <wp:lineTo x="21538" y="21522"/>
                <wp:lineTo x="21538" y="0"/>
                <wp:lineTo x="0" y="0"/>
              </wp:wrapPolygon>
            </wp:wrapTight>
            <wp:docPr id="26632" name="Picture 2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540375" cy="5295900"/>
                    </a:xfrm>
                    <a:prstGeom prst="rect">
                      <a:avLst/>
                    </a:prstGeom>
                    <a:noFill/>
                  </pic:spPr>
                </pic:pic>
              </a:graphicData>
            </a:graphic>
            <wp14:sizeRelH relativeFrom="page">
              <wp14:pctWidth>0</wp14:pctWidth>
            </wp14:sizeRelH>
            <wp14:sizeRelV relativeFrom="page">
              <wp14:pctHeight>0</wp14:pctHeight>
            </wp14:sizeRelV>
          </wp:anchor>
        </w:drawing>
      </w:r>
    </w:p>
    <w:p w14:paraId="063B67FA" w14:textId="5429F64F" w:rsidR="006625CE" w:rsidRDefault="006625CE" w:rsidP="006625CE">
      <w:pPr>
        <w:contextualSpacing/>
        <w:rPr>
          <w:rFonts w:eastAsia="Calibri" w:cstheme="minorHAnsi"/>
          <w:b/>
          <w:sz w:val="32"/>
          <w:szCs w:val="32"/>
        </w:rPr>
      </w:pPr>
    </w:p>
    <w:p w14:paraId="0F090D18" w14:textId="012670C8" w:rsidR="002A3CA7" w:rsidRPr="00A832AD" w:rsidRDefault="002A3CA7" w:rsidP="002A3CA7">
      <w:pPr>
        <w:contextualSpacing/>
        <w:rPr>
          <w:rFonts w:ascii="Ebrima" w:eastAsia="Calibri" w:hAnsi="Ebrima" w:cs="Times New Roman"/>
          <w:b/>
          <w:color w:val="BF8F00" w:themeColor="accent4" w:themeShade="BF"/>
          <w:sz w:val="24"/>
          <w:szCs w:val="24"/>
        </w:rPr>
      </w:pPr>
      <w:r w:rsidRPr="00A832AD">
        <w:rPr>
          <w:rFonts w:ascii="Ebrima" w:hAnsi="Ebrima" w:cs="Times New Roman"/>
          <w:b/>
          <w:bCs/>
          <w:color w:val="BF8F00" w:themeColor="accent4" w:themeShade="BF"/>
          <w:sz w:val="24"/>
          <w:szCs w:val="24"/>
        </w:rPr>
        <w:lastRenderedPageBreak/>
        <w:t>PARENTING -</w:t>
      </w:r>
      <w:r w:rsidRPr="00A832AD">
        <w:rPr>
          <w:rFonts w:ascii="Ebrima" w:eastAsia="Calibri" w:hAnsi="Ebrima" w:cs="Times New Roman"/>
          <w:b/>
          <w:color w:val="BF8F00" w:themeColor="accent4" w:themeShade="BF"/>
          <w:sz w:val="24"/>
          <w:szCs w:val="24"/>
        </w:rPr>
        <w:t xml:space="preserve"> IMPORTANCE OF THE PARENT-TEACHER-CHILD RELATIONSHIP</w:t>
      </w:r>
    </w:p>
    <w:p w14:paraId="500E37FD" w14:textId="337115AA" w:rsidR="00EA1F7D" w:rsidRPr="000B3553" w:rsidRDefault="00EA1F7D" w:rsidP="00EA1F7D">
      <w:pPr>
        <w:autoSpaceDE w:val="0"/>
        <w:autoSpaceDN w:val="0"/>
        <w:adjustRightInd w:val="0"/>
        <w:spacing w:after="0" w:line="240" w:lineRule="auto"/>
        <w:rPr>
          <w:rFonts w:ascii="Ebrima" w:hAnsi="Ebrima" w:cs="Times New Roman"/>
          <w:b/>
          <w:bCs/>
          <w:color w:val="002060"/>
        </w:rPr>
      </w:pPr>
    </w:p>
    <w:p w14:paraId="4C86C63E" w14:textId="77777777" w:rsidR="00EA1F7D" w:rsidRDefault="00EA1F7D" w:rsidP="00EA1F7D">
      <w:pPr>
        <w:rPr>
          <w:rFonts w:ascii="Ebrima" w:hAnsi="Ebrima" w:cs="Times New Roman"/>
          <w:b/>
        </w:rPr>
      </w:pPr>
      <w:r w:rsidRPr="000B3553">
        <w:rPr>
          <w:rFonts w:ascii="Ebrima" w:hAnsi="Ebrima" w:cs="Times New Roman"/>
          <w:b/>
        </w:rPr>
        <w:t>Parental Participation – the Tripartite Alliance</w:t>
      </w:r>
    </w:p>
    <w:p w14:paraId="08E428F4" w14:textId="77777777" w:rsidR="0045199F" w:rsidRPr="000B3553" w:rsidRDefault="0045199F" w:rsidP="00EA1F7D">
      <w:pPr>
        <w:rPr>
          <w:rFonts w:ascii="Ebrima" w:hAnsi="Ebrima" w:cs="Times New Roman"/>
          <w:b/>
        </w:rPr>
      </w:pPr>
    </w:p>
    <w:p w14:paraId="6970107D" w14:textId="1EC7C368" w:rsidR="00EA1F7D" w:rsidRPr="000B3553" w:rsidRDefault="00EA1F7D" w:rsidP="00EA1F7D">
      <w:pPr>
        <w:rPr>
          <w:rFonts w:ascii="Ebrima" w:hAnsi="Ebrima" w:cs="Times New Roman"/>
        </w:rPr>
      </w:pPr>
      <w:r w:rsidRPr="000B3553">
        <w:rPr>
          <w:rFonts w:ascii="Ebrima" w:hAnsi="Ebrima" w:cs="Times New Roman"/>
        </w:rPr>
        <w:t xml:space="preserve">It is important to note that </w:t>
      </w:r>
      <w:proofErr w:type="gramStart"/>
      <w:r w:rsidRPr="000B3553">
        <w:rPr>
          <w:rFonts w:ascii="Ebrima" w:hAnsi="Ebrima" w:cs="Times New Roman"/>
        </w:rPr>
        <w:t>in order for</w:t>
      </w:r>
      <w:proofErr w:type="gramEnd"/>
      <w:r w:rsidRPr="000B3553">
        <w:rPr>
          <w:rFonts w:ascii="Ebrima" w:hAnsi="Ebrima" w:cs="Times New Roman"/>
        </w:rPr>
        <w:t xml:space="preserve"> the child to derive maximum benefit from the program, it is imperative for a harmonious, healthy tri-partite relationship to exist between the child, parent, and teacher.</w:t>
      </w:r>
    </w:p>
    <w:p w14:paraId="0B356EB2" w14:textId="6A36B2F6" w:rsidR="00EA1F7D" w:rsidRDefault="00A832AD" w:rsidP="00EA1F7D">
      <w:pPr>
        <w:rPr>
          <w:rFonts w:ascii="Ebrima" w:hAnsi="Ebrima" w:cs="Times New Roman"/>
        </w:rPr>
      </w:pPr>
      <w:r w:rsidRPr="000B3553">
        <w:rPr>
          <w:rFonts w:ascii="Ebrima" w:hAnsi="Ebrima" w:cs="Times New Roman"/>
          <w:noProof/>
          <w:lang w:val="en-ZA" w:eastAsia="en-ZA"/>
        </w:rPr>
        <w:drawing>
          <wp:anchor distT="0" distB="0" distL="114300" distR="114300" simplePos="0" relativeHeight="252006400" behindDoc="1" locked="0" layoutInCell="1" allowOverlap="1" wp14:anchorId="19632534" wp14:editId="16139C24">
            <wp:simplePos x="0" y="0"/>
            <wp:positionH relativeFrom="column">
              <wp:posOffset>1771650</wp:posOffset>
            </wp:positionH>
            <wp:positionV relativeFrom="paragraph">
              <wp:posOffset>245110</wp:posOffset>
            </wp:positionV>
            <wp:extent cx="2609850" cy="1704975"/>
            <wp:effectExtent l="0" t="0" r="0" b="9525"/>
            <wp:wrapTight wrapText="bothSides">
              <wp:wrapPolygon edited="0">
                <wp:start x="9618" y="0"/>
                <wp:lineTo x="8672" y="483"/>
                <wp:lineTo x="6622" y="3137"/>
                <wp:lineTo x="6307" y="7723"/>
                <wp:lineTo x="3626" y="11584"/>
                <wp:lineTo x="3311" y="13274"/>
                <wp:lineTo x="3153" y="15928"/>
                <wp:lineTo x="4099" y="19307"/>
                <wp:lineTo x="5991" y="21238"/>
                <wp:lineTo x="6307" y="21479"/>
                <wp:lineTo x="15293" y="21479"/>
                <wp:lineTo x="15609" y="21238"/>
                <wp:lineTo x="17501" y="19307"/>
                <wp:lineTo x="18604" y="15446"/>
                <wp:lineTo x="17974" y="11584"/>
                <wp:lineTo x="15451" y="7723"/>
                <wp:lineTo x="15293" y="3137"/>
                <wp:lineTo x="13086" y="483"/>
                <wp:lineTo x="12140" y="0"/>
                <wp:lineTo x="9618" y="0"/>
              </wp:wrapPolygon>
            </wp:wrapTight>
            <wp:docPr id="110" name="Diagram 1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3" r:lo="rId264" r:qs="rId265" r:cs="rId266"/>
              </a:graphicData>
            </a:graphic>
            <wp14:sizeRelH relativeFrom="page">
              <wp14:pctWidth>0</wp14:pctWidth>
            </wp14:sizeRelH>
            <wp14:sizeRelV relativeFrom="page">
              <wp14:pctHeight>0</wp14:pctHeight>
            </wp14:sizeRelV>
          </wp:anchor>
        </w:drawing>
      </w:r>
      <w:r w:rsidR="00EA1F7D" w:rsidRPr="000B3553">
        <w:rPr>
          <w:rFonts w:ascii="Ebrima" w:hAnsi="Ebrima" w:cs="Times New Roman"/>
        </w:rPr>
        <w:t xml:space="preserve">                                                            </w:t>
      </w:r>
    </w:p>
    <w:p w14:paraId="1FE96A5A" w14:textId="0F0D97C4" w:rsidR="00EA1F7D" w:rsidRPr="004D7D4C" w:rsidRDefault="004D7D4C" w:rsidP="004D7D4C">
      <w:pPr>
        <w:rPr>
          <w:rFonts w:ascii="Ebrima" w:hAnsi="Ebrima" w:cs="Times New Roman"/>
          <w:b/>
        </w:rPr>
      </w:pPr>
      <w:r>
        <w:rPr>
          <w:rFonts w:ascii="Ebrima" w:hAnsi="Ebrima" w:cs="Times New Roman"/>
          <w:b/>
        </w:rPr>
        <w:t>The</w:t>
      </w:r>
      <w:r w:rsidR="00EA1F7D" w:rsidRPr="004D7D4C">
        <w:rPr>
          <w:rFonts w:ascii="Ebrima" w:hAnsi="Ebrima" w:cs="Times New Roman"/>
          <w:b/>
        </w:rPr>
        <w:t xml:space="preserve"> Team Players    </w:t>
      </w:r>
      <w:r w:rsidR="00CE03EC">
        <w:rPr>
          <w:rFonts w:ascii="Ebrima" w:hAnsi="Ebrima" w:cs="Times New Roman"/>
          <w:b/>
        </w:rPr>
        <w:t xml:space="preserve"> -Triple Alliance </w:t>
      </w:r>
      <w:r w:rsidR="00EA1F7D" w:rsidRPr="004D7D4C">
        <w:rPr>
          <w:rFonts w:ascii="Ebrima" w:hAnsi="Ebrima" w:cs="Times New Roman"/>
          <w:b/>
        </w:rPr>
        <w:t xml:space="preserve">        </w:t>
      </w:r>
    </w:p>
    <w:p w14:paraId="0143BC10" w14:textId="77777777" w:rsidR="004D7D4C" w:rsidRDefault="004D7D4C" w:rsidP="00EA1F7D">
      <w:pPr>
        <w:shd w:val="clear" w:color="auto" w:fill="F2F2F2" w:themeFill="background1" w:themeFillShade="F2"/>
        <w:rPr>
          <w:rFonts w:ascii="Ebrima" w:hAnsi="Ebrima" w:cs="Times New Roman"/>
        </w:rPr>
      </w:pPr>
    </w:p>
    <w:p w14:paraId="1E925DB9" w14:textId="77777777" w:rsidR="004D7D4C" w:rsidRDefault="004D7D4C" w:rsidP="00EA1F7D">
      <w:pPr>
        <w:shd w:val="clear" w:color="auto" w:fill="F2F2F2" w:themeFill="background1" w:themeFillShade="F2"/>
        <w:rPr>
          <w:rFonts w:ascii="Ebrima" w:hAnsi="Ebrima" w:cs="Times New Roman"/>
        </w:rPr>
      </w:pPr>
    </w:p>
    <w:p w14:paraId="7022469D" w14:textId="77777777" w:rsidR="004D7D4C" w:rsidRDefault="004D7D4C" w:rsidP="00EA1F7D">
      <w:pPr>
        <w:shd w:val="clear" w:color="auto" w:fill="F2F2F2" w:themeFill="background1" w:themeFillShade="F2"/>
        <w:rPr>
          <w:rFonts w:ascii="Ebrima" w:hAnsi="Ebrima" w:cs="Times New Roman"/>
        </w:rPr>
      </w:pPr>
    </w:p>
    <w:p w14:paraId="6DFBFA84" w14:textId="77777777" w:rsidR="004D7D4C" w:rsidRDefault="004D7D4C" w:rsidP="00EA1F7D">
      <w:pPr>
        <w:shd w:val="clear" w:color="auto" w:fill="F2F2F2" w:themeFill="background1" w:themeFillShade="F2"/>
        <w:rPr>
          <w:rFonts w:ascii="Ebrima" w:hAnsi="Ebrima" w:cs="Times New Roman"/>
        </w:rPr>
      </w:pPr>
    </w:p>
    <w:p w14:paraId="76C69DC0" w14:textId="77777777" w:rsidR="004D7D4C" w:rsidRDefault="004D7D4C" w:rsidP="00EA1F7D">
      <w:pPr>
        <w:shd w:val="clear" w:color="auto" w:fill="F2F2F2" w:themeFill="background1" w:themeFillShade="F2"/>
        <w:rPr>
          <w:rFonts w:ascii="Ebrima" w:hAnsi="Ebrima" w:cs="Times New Roman"/>
        </w:rPr>
      </w:pPr>
    </w:p>
    <w:p w14:paraId="3C9EBC12" w14:textId="77777777" w:rsidR="004D7D4C" w:rsidRDefault="004D7D4C" w:rsidP="00EA1F7D">
      <w:pPr>
        <w:shd w:val="clear" w:color="auto" w:fill="F2F2F2" w:themeFill="background1" w:themeFillShade="F2"/>
        <w:rPr>
          <w:rFonts w:ascii="Ebrima" w:hAnsi="Ebrima" w:cs="Times New Roman"/>
        </w:rPr>
      </w:pPr>
    </w:p>
    <w:p w14:paraId="393DC4BD" w14:textId="77777777" w:rsidR="00B93393" w:rsidRDefault="00EA1F7D" w:rsidP="00EA1F7D">
      <w:pPr>
        <w:shd w:val="clear" w:color="auto" w:fill="F2F2F2" w:themeFill="background1" w:themeFillShade="F2"/>
        <w:rPr>
          <w:rFonts w:ascii="Ebrima" w:hAnsi="Ebrima" w:cs="Times New Roman"/>
        </w:rPr>
      </w:pPr>
      <w:r w:rsidRPr="000B3553">
        <w:rPr>
          <w:rFonts w:ascii="Ebrima" w:hAnsi="Ebrima" w:cs="Times New Roman"/>
        </w:rPr>
        <w:t>“Each child is a bud to be helped to blossom in all its Divine Glory, so that it becomes a worthy offering to God.</w:t>
      </w:r>
    </w:p>
    <w:p w14:paraId="58A1AF66" w14:textId="11B16A18" w:rsidR="00EA1F7D" w:rsidRDefault="00EA1F7D" w:rsidP="00EA1F7D">
      <w:pPr>
        <w:shd w:val="clear" w:color="auto" w:fill="F2F2F2" w:themeFill="background1" w:themeFillShade="F2"/>
        <w:rPr>
          <w:rFonts w:ascii="Ebrima" w:hAnsi="Ebrima" w:cs="Times New Roman"/>
          <w:color w:val="0070C0"/>
        </w:rPr>
      </w:pPr>
      <w:r w:rsidRPr="000B3553">
        <w:rPr>
          <w:rFonts w:ascii="Ebrima" w:hAnsi="Ebrima" w:cs="Times New Roman"/>
        </w:rPr>
        <w:t xml:space="preserve"> Each </w:t>
      </w:r>
      <w:r w:rsidRPr="000B3553">
        <w:rPr>
          <w:rFonts w:ascii="Ebrima" w:hAnsi="Ebrima" w:cs="Times New Roman"/>
          <w:color w:val="0070C0"/>
        </w:rPr>
        <w:t>child is like a piece of white marble for the teachers and parents (‘sculptors’) to mould into an image of God”</w:t>
      </w:r>
    </w:p>
    <w:p w14:paraId="10756FAD" w14:textId="77777777" w:rsidR="0045199F" w:rsidRDefault="0045199F" w:rsidP="00EA1F7D">
      <w:pPr>
        <w:shd w:val="clear" w:color="auto" w:fill="F2F2F2" w:themeFill="background1" w:themeFillShade="F2"/>
        <w:rPr>
          <w:rFonts w:ascii="Ebrima" w:hAnsi="Ebrima" w:cs="Times New Roman"/>
          <w:color w:val="0070C0"/>
        </w:rPr>
      </w:pPr>
    </w:p>
    <w:p w14:paraId="5E3FCF9E" w14:textId="2B10231B" w:rsidR="00B93393" w:rsidRPr="000B3553" w:rsidRDefault="00B93393" w:rsidP="00EA1F7D">
      <w:pPr>
        <w:shd w:val="clear" w:color="auto" w:fill="F2F2F2" w:themeFill="background1" w:themeFillShade="F2"/>
        <w:rPr>
          <w:rFonts w:ascii="Ebrima" w:hAnsi="Ebrima" w:cs="Times New Roman"/>
          <w:b/>
        </w:rPr>
      </w:pPr>
      <w:r w:rsidRPr="000B3553">
        <w:rPr>
          <w:rFonts w:ascii="Ebrima" w:hAnsi="Ebrima" w:cs="Times New Roman"/>
          <w:noProof/>
          <w:lang w:val="en-ZA" w:eastAsia="en-ZA"/>
        </w:rPr>
        <w:drawing>
          <wp:anchor distT="0" distB="0" distL="114300" distR="114300" simplePos="0" relativeHeight="251941888" behindDoc="0" locked="0" layoutInCell="1" allowOverlap="1" wp14:anchorId="00281167" wp14:editId="5D458FD1">
            <wp:simplePos x="0" y="0"/>
            <wp:positionH relativeFrom="column">
              <wp:posOffset>-47625</wp:posOffset>
            </wp:positionH>
            <wp:positionV relativeFrom="paragraph">
              <wp:posOffset>179705</wp:posOffset>
            </wp:positionV>
            <wp:extent cx="1809750" cy="1503680"/>
            <wp:effectExtent l="0" t="0" r="0" b="1270"/>
            <wp:wrapThrough wrapText="bothSides">
              <wp:wrapPolygon edited="0">
                <wp:start x="0" y="0"/>
                <wp:lineTo x="0" y="21345"/>
                <wp:lineTo x="21373" y="21345"/>
                <wp:lineTo x="21373" y="0"/>
                <wp:lineTo x="0" y="0"/>
              </wp:wrapPolygon>
            </wp:wrapThrough>
            <wp:docPr id="109" name="yui_3_10_0_1_1436804997542_2141" descr="Italtrike Classic Super Touring Tricycle -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436804997542_2141" descr="Italtrike Classic Super Touring Tricycle - Red"/>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809750" cy="15036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DD2B871" w14:textId="1D0D8766" w:rsidR="00EA1F7D" w:rsidRDefault="00EA1F7D" w:rsidP="00EA1F7D">
      <w:pPr>
        <w:shd w:val="clear" w:color="auto" w:fill="F2F2F2" w:themeFill="background1" w:themeFillShade="F2"/>
        <w:rPr>
          <w:rFonts w:ascii="Ebrima" w:hAnsi="Ebrima" w:cs="Times New Roman"/>
          <w:color w:val="0070C0"/>
        </w:rPr>
      </w:pPr>
      <w:r w:rsidRPr="000B3553">
        <w:rPr>
          <w:rFonts w:ascii="Ebrima" w:hAnsi="Ebrima" w:cs="Times New Roman"/>
        </w:rPr>
        <w:t xml:space="preserve">In the tricycle of education, parents and the teachers form the back </w:t>
      </w:r>
      <w:proofErr w:type="gramStart"/>
      <w:r w:rsidRPr="000B3553">
        <w:rPr>
          <w:rFonts w:ascii="Ebrima" w:hAnsi="Ebrima" w:cs="Times New Roman"/>
        </w:rPr>
        <w:t>wheels</w:t>
      </w:r>
      <w:proofErr w:type="gramEnd"/>
      <w:r w:rsidRPr="000B3553">
        <w:rPr>
          <w:rFonts w:ascii="Ebrima" w:hAnsi="Ebrima" w:cs="Times New Roman"/>
        </w:rPr>
        <w:t xml:space="preserve"> respectively. The big front wheel represents the </w:t>
      </w:r>
      <w:r w:rsidRPr="000B3553">
        <w:rPr>
          <w:rFonts w:ascii="Ebrima" w:hAnsi="Ebrima" w:cs="Times New Roman"/>
          <w:b/>
          <w:color w:val="0070C0"/>
        </w:rPr>
        <w:t>child</w:t>
      </w:r>
      <w:r w:rsidRPr="000B3553">
        <w:rPr>
          <w:rFonts w:ascii="Ebrima" w:hAnsi="Ebrima" w:cs="Times New Roman"/>
          <w:color w:val="0070C0"/>
        </w:rPr>
        <w:t xml:space="preserve"> –the </w:t>
      </w:r>
      <w:r w:rsidRPr="000B3553">
        <w:rPr>
          <w:rFonts w:ascii="Ebrima" w:hAnsi="Ebrima" w:cs="Times New Roman"/>
          <w:b/>
          <w:color w:val="0070C0"/>
        </w:rPr>
        <w:t>focus</w:t>
      </w:r>
      <w:r w:rsidRPr="000B3553">
        <w:rPr>
          <w:rFonts w:ascii="Ebrima" w:hAnsi="Ebrima" w:cs="Times New Roman"/>
          <w:b/>
        </w:rPr>
        <w:t xml:space="preserve">. </w:t>
      </w:r>
      <w:r w:rsidRPr="000B3553">
        <w:rPr>
          <w:rFonts w:ascii="Ebrima" w:hAnsi="Ebrima" w:cs="Times New Roman"/>
        </w:rPr>
        <w:t xml:space="preserve">In order that for the child (front wheel) to move forward, both the parents and teacher </w:t>
      </w:r>
      <w:proofErr w:type="gramStart"/>
      <w:r w:rsidRPr="000B3553">
        <w:rPr>
          <w:rFonts w:ascii="Ebrima" w:hAnsi="Ebrima" w:cs="Times New Roman"/>
        </w:rPr>
        <w:t>have to</w:t>
      </w:r>
      <w:proofErr w:type="gramEnd"/>
      <w:r w:rsidRPr="000B3553">
        <w:rPr>
          <w:rFonts w:ascii="Ebrima" w:hAnsi="Ebrima" w:cs="Times New Roman"/>
        </w:rPr>
        <w:t xml:space="preserve"> work together. The child absorbs from the teachers, parents, and elders their habits and manners, behavior, and beliefs. </w:t>
      </w:r>
      <w:r w:rsidRPr="000B3553">
        <w:rPr>
          <w:rFonts w:ascii="Ebrima" w:hAnsi="Ebrima" w:cs="Times New Roman"/>
          <w:color w:val="0070C0"/>
        </w:rPr>
        <w:t>The lasting effect of the SSE program on the child depends upon parent involvement.</w:t>
      </w:r>
    </w:p>
    <w:p w14:paraId="3D590ACB" w14:textId="5BA6ABA2" w:rsidR="004D7D4C" w:rsidRPr="000B3553" w:rsidRDefault="004D7D4C" w:rsidP="00EA1F7D">
      <w:pPr>
        <w:shd w:val="clear" w:color="auto" w:fill="F2F2F2" w:themeFill="background1" w:themeFillShade="F2"/>
        <w:rPr>
          <w:rFonts w:ascii="Ebrima" w:hAnsi="Ebrima" w:cs="Times New Roman"/>
          <w:color w:val="0070C0"/>
        </w:rPr>
      </w:pPr>
    </w:p>
    <w:p w14:paraId="54E4BE49" w14:textId="34361F7F" w:rsidR="005C137D" w:rsidRDefault="00EA1F7D" w:rsidP="005C137D">
      <w:pPr>
        <w:rPr>
          <w:rFonts w:ascii="Ebrima" w:hAnsi="Ebrima" w:cs="Times New Roman"/>
          <w:color w:val="0070C0"/>
        </w:rPr>
      </w:pPr>
      <w:r w:rsidRPr="000B3553">
        <w:rPr>
          <w:rFonts w:ascii="Ebrima" w:hAnsi="Ebrima" w:cs="Times New Roman"/>
        </w:rPr>
        <w:t xml:space="preserve">We have a great duty to convince the parents, regarding the efficacy of the SSE/ Bal Vikas program and, that they should create a suitable atmosphere to enhance, reinforce, and integrate at home what the child learnt in the SSE </w:t>
      </w:r>
      <w:proofErr w:type="gramStart"/>
      <w:r w:rsidRPr="000B3553">
        <w:rPr>
          <w:rFonts w:ascii="Ebrima" w:hAnsi="Ebrima" w:cs="Times New Roman"/>
        </w:rPr>
        <w:t>class .The</w:t>
      </w:r>
      <w:proofErr w:type="gramEnd"/>
      <w:r w:rsidRPr="000B3553">
        <w:rPr>
          <w:rFonts w:ascii="Ebrima" w:hAnsi="Ebrima" w:cs="Times New Roman"/>
        </w:rPr>
        <w:t xml:space="preserve"> home becomes the training ground</w:t>
      </w:r>
      <w:r w:rsidRPr="000B3553">
        <w:rPr>
          <w:rFonts w:ascii="Ebrima" w:hAnsi="Ebrima" w:cs="Times New Roman"/>
          <w:noProof/>
          <w:lang w:val="en-ZA" w:eastAsia="en-ZA"/>
        </w:rPr>
        <mc:AlternateContent>
          <mc:Choice Requires="wps">
            <w:drawing>
              <wp:anchor distT="0" distB="0" distL="114300" distR="114300" simplePos="0" relativeHeight="251940864" behindDoc="0" locked="0" layoutInCell="1" allowOverlap="1" wp14:anchorId="1940E8CA" wp14:editId="6A2F5DC7">
                <wp:simplePos x="0" y="0"/>
                <wp:positionH relativeFrom="column">
                  <wp:posOffset>-897890</wp:posOffset>
                </wp:positionH>
                <wp:positionV relativeFrom="paragraph">
                  <wp:posOffset>1886585</wp:posOffset>
                </wp:positionV>
                <wp:extent cx="8686800" cy="4525645"/>
                <wp:effectExtent l="0" t="0" r="0" b="0"/>
                <wp:wrapNone/>
                <wp:docPr id="108" name="Content Placeholder 2" hidden="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686800" cy="4525645"/>
                        </a:xfrm>
                        <a:prstGeom prst="rect">
                          <a:avLst/>
                        </a:prstGeom>
                      </wps:spPr>
                      <wps:bodyPr vert="horz">
                        <a:normAutofit/>
                      </wps:bodyPr>
                    </wps:wsp>
                  </a:graphicData>
                </a:graphic>
                <wp14:sizeRelH relativeFrom="page">
                  <wp14:pctWidth>0</wp14:pctWidth>
                </wp14:sizeRelH>
                <wp14:sizeRelV relativeFrom="page">
                  <wp14:pctHeight>0</wp14:pctHeight>
                </wp14:sizeRelV>
              </wp:anchor>
            </w:drawing>
          </mc:Choice>
          <mc:Fallback>
            <w:pict>
              <v:rect w14:anchorId="58E2ADFE" id="Content Placeholder 2" o:spid="_x0000_s1026" style="position:absolute;margin-left:-70.7pt;margin-top:148.55pt;width:684pt;height:356.35pt;z-index:251940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" filled="f" stroked="f">
                <v:path arrowok="t"/>
                <o:lock v:ext="edit" grouping="t"/>
              </v:rect>
            </w:pict>
          </mc:Fallback>
        </mc:AlternateContent>
      </w:r>
      <w:r w:rsidRPr="000B3553">
        <w:rPr>
          <w:rFonts w:ascii="Ebrima" w:hAnsi="Ebrima" w:cs="Times New Roman"/>
        </w:rPr>
        <w:t xml:space="preserve"> for the </w:t>
      </w:r>
      <w:r w:rsidRPr="000B3553">
        <w:rPr>
          <w:rFonts w:ascii="Ebrima" w:hAnsi="Ebrima" w:cs="Times New Roman"/>
          <w:color w:val="0070C0"/>
        </w:rPr>
        <w:lastRenderedPageBreak/>
        <w:t>life application of the S</w:t>
      </w:r>
      <w:r w:rsidR="004D7D4C">
        <w:rPr>
          <w:rFonts w:ascii="Ebrima" w:hAnsi="Ebrima" w:cs="Times New Roman"/>
          <w:color w:val="0070C0"/>
        </w:rPr>
        <w:t>SS</w:t>
      </w:r>
      <w:r w:rsidRPr="000B3553">
        <w:rPr>
          <w:rFonts w:ascii="Ebrima" w:hAnsi="Ebrima" w:cs="Times New Roman"/>
          <w:color w:val="0070C0"/>
        </w:rPr>
        <w:t>SE/Bal Vikas  program. A parent program that involves parents with their children’s education in SSE program can be provided by the Centre.</w:t>
      </w:r>
    </w:p>
    <w:p w14:paraId="64826658" w14:textId="39771282" w:rsidR="005C137D" w:rsidRDefault="005C137D" w:rsidP="00EA1F7D">
      <w:pPr>
        <w:rPr>
          <w:rFonts w:ascii="Ebrima" w:hAnsi="Ebrima" w:cs="Times New Roman"/>
        </w:rPr>
      </w:pPr>
    </w:p>
    <w:p w14:paraId="40B91B89" w14:textId="77777777" w:rsidR="007E42B2" w:rsidRDefault="007E42B2" w:rsidP="00EA1F7D">
      <w:pPr>
        <w:rPr>
          <w:rFonts w:ascii="Ebrima" w:hAnsi="Ebrima" w:cs="Times New Roman"/>
        </w:rPr>
      </w:pPr>
    </w:p>
    <w:p w14:paraId="114757F8" w14:textId="01496478" w:rsidR="00EA1F7D" w:rsidRPr="005C137D" w:rsidRDefault="00EA1F7D" w:rsidP="00EA1F7D">
      <w:pPr>
        <w:rPr>
          <w:rFonts w:ascii="Ebrima" w:hAnsi="Ebrima" w:cs="Times New Roman"/>
          <w:b/>
          <w:i/>
        </w:rPr>
      </w:pPr>
      <w:r w:rsidRPr="005C137D">
        <w:rPr>
          <w:rFonts w:ascii="Ebrima" w:hAnsi="Ebrima" w:cs="Times New Roman"/>
          <w:b/>
          <w:i/>
        </w:rPr>
        <w:t>Involving Parents in S</w:t>
      </w:r>
      <w:r w:rsidR="004D7D4C">
        <w:rPr>
          <w:rFonts w:ascii="Ebrima" w:hAnsi="Ebrima" w:cs="Times New Roman"/>
          <w:b/>
          <w:i/>
        </w:rPr>
        <w:t>SS</w:t>
      </w:r>
      <w:r w:rsidRPr="005C137D">
        <w:rPr>
          <w:rFonts w:ascii="Ebrima" w:hAnsi="Ebrima" w:cs="Times New Roman"/>
          <w:b/>
          <w:i/>
        </w:rPr>
        <w:t xml:space="preserve">SE program Baba has said: </w:t>
      </w:r>
    </w:p>
    <w:p w14:paraId="79068C33" w14:textId="46298E83" w:rsidR="00EA1F7D" w:rsidRPr="004D7D4C" w:rsidRDefault="00EA1F7D" w:rsidP="004D7D4C">
      <w:pPr>
        <w:shd w:val="clear" w:color="auto" w:fill="D9D9D9" w:themeFill="background1" w:themeFillShade="D9"/>
        <w:rPr>
          <w:rFonts w:ascii="Ebrima" w:hAnsi="Ebrima" w:cs="MV Boli"/>
        </w:rPr>
      </w:pPr>
      <w:r w:rsidRPr="000B3553">
        <w:rPr>
          <w:rFonts w:ascii="Ebrima" w:hAnsi="Ebrima" w:cs="Times New Roman"/>
          <w:b/>
        </w:rPr>
        <w:t>“</w:t>
      </w:r>
      <w:r w:rsidRPr="004D7D4C">
        <w:rPr>
          <w:rFonts w:ascii="Ebrima" w:hAnsi="Ebrima" w:cs="MV Boli"/>
        </w:rPr>
        <w:t xml:space="preserve">To instill in the minds of the young the value of prayer, humility and </w:t>
      </w:r>
      <w:proofErr w:type="gramStart"/>
      <w:r w:rsidRPr="004D7D4C">
        <w:rPr>
          <w:rFonts w:ascii="Ebrima" w:hAnsi="Ebrima" w:cs="MV Boli"/>
        </w:rPr>
        <w:t>loving  service</w:t>
      </w:r>
      <w:proofErr w:type="gramEnd"/>
      <w:r w:rsidRPr="004D7D4C">
        <w:rPr>
          <w:rFonts w:ascii="Ebrima" w:hAnsi="Ebrima" w:cs="MV Boli"/>
        </w:rPr>
        <w:t xml:space="preserve"> to others, the homes have to be the first schools. The parents </w:t>
      </w:r>
      <w:proofErr w:type="gramStart"/>
      <w:r w:rsidRPr="004D7D4C">
        <w:rPr>
          <w:rFonts w:ascii="Ebrima" w:hAnsi="Ebrima" w:cs="MV Boli"/>
        </w:rPr>
        <w:t>have to</w:t>
      </w:r>
      <w:proofErr w:type="gramEnd"/>
      <w:r w:rsidRPr="004D7D4C">
        <w:rPr>
          <w:rFonts w:ascii="Ebrima" w:hAnsi="Ebrima" w:cs="MV Boli"/>
        </w:rPr>
        <w:t xml:space="preserve"> be imbued   with faith in the basic universal truth of all religions </w:t>
      </w:r>
      <w:r w:rsidR="00A11C66">
        <w:rPr>
          <w:rFonts w:ascii="Ebrima" w:hAnsi="Ebrima" w:cs="MV Boli"/>
        </w:rPr>
        <w:t xml:space="preserve"> </w:t>
      </w:r>
      <w:r w:rsidRPr="004D7D4C">
        <w:rPr>
          <w:rFonts w:ascii="Ebrima" w:hAnsi="Ebrima" w:cs="MV Boli"/>
        </w:rPr>
        <w:t xml:space="preserve"> Sathya Sai Baba.</w:t>
      </w:r>
    </w:p>
    <w:p w14:paraId="27D8E890" w14:textId="77777777" w:rsidR="00B93393" w:rsidRDefault="00B93393" w:rsidP="00EA1F7D">
      <w:pPr>
        <w:autoSpaceDE w:val="0"/>
        <w:autoSpaceDN w:val="0"/>
        <w:adjustRightInd w:val="0"/>
        <w:jc w:val="both"/>
        <w:rPr>
          <w:rFonts w:ascii="Ebrima" w:hAnsi="Ebrima" w:cs="Times New Roman"/>
          <w:b/>
          <w:bCs/>
        </w:rPr>
      </w:pPr>
    </w:p>
    <w:p w14:paraId="0838B083" w14:textId="0E3D2DDB" w:rsidR="004D7D4C" w:rsidRDefault="00EA1F7D" w:rsidP="00EA1F7D">
      <w:pPr>
        <w:autoSpaceDE w:val="0"/>
        <w:autoSpaceDN w:val="0"/>
        <w:adjustRightInd w:val="0"/>
        <w:jc w:val="both"/>
        <w:rPr>
          <w:rFonts w:ascii="Ebrima" w:hAnsi="Ebrima" w:cs="Times New Roman"/>
          <w:b/>
          <w:bCs/>
          <w:i/>
          <w:iCs/>
        </w:rPr>
      </w:pPr>
      <w:r w:rsidRPr="000B3553">
        <w:rPr>
          <w:rFonts w:ascii="Ebrima" w:hAnsi="Ebrima" w:cs="Times New Roman"/>
          <w:b/>
          <w:bCs/>
        </w:rPr>
        <w:t xml:space="preserve">HOW TO INVOLVE PARENTS IN THE SSE PROGRAM </w:t>
      </w:r>
      <w:r w:rsidRPr="000B3553">
        <w:rPr>
          <w:rFonts w:ascii="Ebrima" w:hAnsi="Ebrima" w:cs="Times New Roman"/>
          <w:b/>
          <w:bCs/>
          <w:i/>
          <w:iCs/>
        </w:rPr>
        <w:t xml:space="preserve">   </w:t>
      </w:r>
    </w:p>
    <w:p w14:paraId="2550CD18" w14:textId="77777777" w:rsidR="00B93393" w:rsidRDefault="00B93393" w:rsidP="00EA1F7D">
      <w:pPr>
        <w:autoSpaceDE w:val="0"/>
        <w:autoSpaceDN w:val="0"/>
        <w:adjustRightInd w:val="0"/>
        <w:jc w:val="both"/>
        <w:rPr>
          <w:rFonts w:ascii="Ebrima" w:hAnsi="Ebrima" w:cs="Times New Roman"/>
          <w:b/>
          <w:bCs/>
          <w:i/>
          <w:iCs/>
        </w:rPr>
      </w:pPr>
    </w:p>
    <w:p w14:paraId="5D466E82" w14:textId="697612E7" w:rsidR="00B93393" w:rsidRDefault="00B93393" w:rsidP="00EA1F7D">
      <w:pPr>
        <w:autoSpaceDE w:val="0"/>
        <w:autoSpaceDN w:val="0"/>
        <w:adjustRightInd w:val="0"/>
        <w:jc w:val="both"/>
        <w:rPr>
          <w:rFonts w:ascii="Ebrima" w:hAnsi="Ebrima" w:cs="Times New Roman"/>
          <w:b/>
          <w:bCs/>
          <w:i/>
          <w:iCs/>
        </w:rPr>
      </w:pPr>
      <w:r>
        <w:rPr>
          <w:rFonts w:ascii="Ebrima" w:hAnsi="Ebrima" w:cs="Times New Roman"/>
          <w:b/>
          <w:bCs/>
          <w:i/>
          <w:iCs/>
        </w:rPr>
        <w:t xml:space="preserve">Work together with the Parents </w:t>
      </w:r>
    </w:p>
    <w:p w14:paraId="0B3D68D5" w14:textId="253A01A1"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b/>
          <w:bCs/>
          <w:i/>
          <w:iCs/>
        </w:rPr>
        <w:t xml:space="preserve">  </w:t>
      </w:r>
      <w:r w:rsidR="00B93393">
        <w:rPr>
          <w:rFonts w:ascii="Ebrima" w:hAnsi="Ebrima" w:cs="Times New Roman"/>
          <w:b/>
          <w:bCs/>
          <w:i/>
          <w:iCs/>
        </w:rPr>
        <w:t xml:space="preserve">    </w:t>
      </w:r>
      <w:r w:rsidR="00B93393">
        <w:rPr>
          <w:rFonts w:ascii="Ebrima" w:hAnsi="Ebrima" w:cs="Times New Roman"/>
          <w:b/>
          <w:bCs/>
          <w:iCs/>
        </w:rPr>
        <w:t xml:space="preserve">Duties of </w:t>
      </w:r>
      <w:proofErr w:type="gramStart"/>
      <w:r w:rsidR="00B93393">
        <w:rPr>
          <w:rFonts w:ascii="Ebrima" w:hAnsi="Ebrima" w:cs="Times New Roman"/>
          <w:b/>
          <w:bCs/>
          <w:iCs/>
        </w:rPr>
        <w:t>the  Guru</w:t>
      </w:r>
      <w:proofErr w:type="gramEnd"/>
      <w:r w:rsidR="00B93393">
        <w:rPr>
          <w:rFonts w:ascii="Ebrima" w:hAnsi="Ebrima" w:cs="Times New Roman"/>
          <w:b/>
          <w:bCs/>
          <w:iCs/>
        </w:rPr>
        <w:t xml:space="preserve"> and parents  are always linked</w:t>
      </w:r>
      <w:r w:rsidRPr="000B3553">
        <w:rPr>
          <w:rFonts w:ascii="Ebrima" w:hAnsi="Ebrima" w:cs="Times New Roman"/>
          <w:b/>
          <w:bCs/>
          <w:i/>
          <w:iCs/>
        </w:rPr>
        <w:t xml:space="preserve"> </w:t>
      </w:r>
      <w:r w:rsidR="00B93393">
        <w:rPr>
          <w:rFonts w:ascii="Ebrima" w:hAnsi="Ebrima" w:cs="Times New Roman"/>
          <w:b/>
          <w:bCs/>
          <w:i/>
          <w:iCs/>
        </w:rPr>
        <w:t>“</w:t>
      </w:r>
      <w:r w:rsidRPr="000B3553">
        <w:rPr>
          <w:rFonts w:ascii="Ebrima" w:hAnsi="Ebrima" w:cs="Times New Roman"/>
          <w:b/>
          <w:bCs/>
          <w:i/>
          <w:iCs/>
        </w:rPr>
        <w:t xml:space="preserve">                                                                                                                                                                                                                                 </w:t>
      </w:r>
    </w:p>
    <w:p w14:paraId="5CFBE692" w14:textId="272A6895" w:rsidR="00EA1F7D" w:rsidRPr="000B3553" w:rsidRDefault="00EA1F7D" w:rsidP="00EA1F7D">
      <w:pPr>
        <w:autoSpaceDE w:val="0"/>
        <w:autoSpaceDN w:val="0"/>
        <w:adjustRightInd w:val="0"/>
        <w:jc w:val="both"/>
        <w:rPr>
          <w:rFonts w:ascii="Ebrima" w:hAnsi="Ebrima" w:cs="Times New Roman"/>
          <w:b/>
        </w:rPr>
      </w:pPr>
      <w:r w:rsidRPr="000B3553">
        <w:rPr>
          <w:rFonts w:ascii="Ebrima" w:hAnsi="Ebrima" w:cs="Times New Roman"/>
          <w:b/>
          <w:bCs/>
          <w:iCs/>
        </w:rPr>
        <w:t>‘</w:t>
      </w:r>
      <w:r w:rsidR="00B93393">
        <w:rPr>
          <w:rFonts w:ascii="Ebrima" w:hAnsi="Ebrima" w:cs="Times New Roman"/>
          <w:b/>
          <w:bCs/>
          <w:iCs/>
        </w:rPr>
        <w:t>G</w:t>
      </w:r>
      <w:r w:rsidRPr="000B3553">
        <w:rPr>
          <w:rFonts w:ascii="Ebrima" w:hAnsi="Ebrima" w:cs="Times New Roman"/>
          <w:b/>
        </w:rPr>
        <w:t>uru = Garland maker    Children = flowers    Parents = string”</w:t>
      </w:r>
    </w:p>
    <w:p w14:paraId="46C945A8" w14:textId="77777777"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rPr>
        <w:t>It is the duty of the Guru to carry not only the children towards the Godward path, but also</w:t>
      </w:r>
    </w:p>
    <w:p w14:paraId="328216F9" w14:textId="61EDF9F4" w:rsidR="00EA1F7D" w:rsidRDefault="00EA1F7D" w:rsidP="00EA1F7D">
      <w:pPr>
        <w:autoSpaceDE w:val="0"/>
        <w:autoSpaceDN w:val="0"/>
        <w:adjustRightInd w:val="0"/>
        <w:jc w:val="both"/>
        <w:rPr>
          <w:rFonts w:ascii="Ebrima" w:hAnsi="Ebrima" w:cs="Times New Roman"/>
        </w:rPr>
      </w:pPr>
      <w:r w:rsidRPr="000B3553">
        <w:rPr>
          <w:rFonts w:ascii="Ebrima" w:hAnsi="Ebrima" w:cs="Times New Roman"/>
        </w:rPr>
        <w:t>advi</w:t>
      </w:r>
      <w:r w:rsidR="00F70005">
        <w:rPr>
          <w:rFonts w:ascii="Ebrima" w:hAnsi="Ebrima" w:cs="Times New Roman"/>
        </w:rPr>
        <w:t>s</w:t>
      </w:r>
      <w:r w:rsidRPr="000B3553">
        <w:rPr>
          <w:rFonts w:ascii="Ebrima" w:hAnsi="Ebrima" w:cs="Times New Roman"/>
        </w:rPr>
        <w:t>e the parents. To earn the right to advise the parents, Gurus must first be sure that they have set their own homes right.</w:t>
      </w:r>
    </w:p>
    <w:p w14:paraId="43B8193C" w14:textId="7D3B016F" w:rsidR="00EA1F7D" w:rsidRPr="000B3553" w:rsidRDefault="00B93393" w:rsidP="00EA1F7D">
      <w:pPr>
        <w:autoSpaceDE w:val="0"/>
        <w:autoSpaceDN w:val="0"/>
        <w:adjustRightInd w:val="0"/>
        <w:jc w:val="both"/>
        <w:rPr>
          <w:rFonts w:ascii="Ebrima" w:hAnsi="Ebrima" w:cs="Times New Roman"/>
          <w:b/>
          <w:bCs/>
        </w:rPr>
      </w:pPr>
      <w:r w:rsidRPr="005C137D">
        <w:rPr>
          <w:rFonts w:ascii="Ebrima" w:hAnsi="Ebrima" w:cs="Times New Roman"/>
          <w:noProof/>
          <w:lang w:val="en-ZA" w:eastAsia="en-ZA"/>
        </w:rPr>
        <w:drawing>
          <wp:anchor distT="0" distB="0" distL="114300" distR="114300" simplePos="0" relativeHeight="251970560" behindDoc="1" locked="0" layoutInCell="1" allowOverlap="1" wp14:anchorId="76DE989A" wp14:editId="6DD7F0CB">
            <wp:simplePos x="0" y="0"/>
            <wp:positionH relativeFrom="column">
              <wp:posOffset>2961640</wp:posOffset>
            </wp:positionH>
            <wp:positionV relativeFrom="paragraph">
              <wp:posOffset>256540</wp:posOffset>
            </wp:positionV>
            <wp:extent cx="2971800" cy="1666875"/>
            <wp:effectExtent l="0" t="0" r="0" b="9525"/>
            <wp:wrapTight wrapText="bothSides">
              <wp:wrapPolygon edited="0">
                <wp:start x="0" y="0"/>
                <wp:lineTo x="0" y="21477"/>
                <wp:lineTo x="21462" y="21477"/>
                <wp:lineTo x="21462"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2971800" cy="1666875"/>
                    </a:xfrm>
                    <a:prstGeom prst="rect">
                      <a:avLst/>
                    </a:prstGeom>
                  </pic:spPr>
                </pic:pic>
              </a:graphicData>
            </a:graphic>
            <wp14:sizeRelH relativeFrom="page">
              <wp14:pctWidth>0</wp14:pctWidth>
            </wp14:sizeRelH>
            <wp14:sizeRelV relativeFrom="page">
              <wp14:pctHeight>0</wp14:pctHeight>
            </wp14:sizeRelV>
          </wp:anchor>
        </w:drawing>
      </w:r>
      <w:r w:rsidR="00EA1F7D" w:rsidRPr="000B3553">
        <w:rPr>
          <w:rFonts w:ascii="Ebrima" w:hAnsi="Ebrima" w:cs="Times New Roman"/>
          <w:b/>
          <w:bCs/>
          <w:i/>
          <w:iCs/>
        </w:rPr>
        <w:t xml:space="preserve">                       </w:t>
      </w:r>
    </w:p>
    <w:p w14:paraId="5F339CD5" w14:textId="28A280FC" w:rsidR="005C137D" w:rsidRPr="005C137D" w:rsidRDefault="005C137D" w:rsidP="005C137D">
      <w:pPr>
        <w:rPr>
          <w:rFonts w:ascii="Ebrima" w:hAnsi="Ebrima" w:cs="Times New Roman"/>
          <w:color w:val="000000"/>
        </w:rPr>
      </w:pPr>
      <w:r w:rsidRPr="005C137D">
        <w:rPr>
          <w:rFonts w:ascii="Ebrima" w:hAnsi="Ebrima" w:cs="Times New Roman"/>
          <w:b/>
          <w:bCs/>
          <w:color w:val="000000"/>
        </w:rPr>
        <w:t xml:space="preserve">THREE PILLARS OF SSSE /BALVIKAS – </w:t>
      </w:r>
    </w:p>
    <w:p w14:paraId="5A1479AF" w14:textId="4E11AC87" w:rsidR="005C137D" w:rsidRDefault="005C137D" w:rsidP="005C137D">
      <w:pPr>
        <w:autoSpaceDE w:val="0"/>
        <w:autoSpaceDN w:val="0"/>
        <w:adjustRightInd w:val="0"/>
        <w:spacing w:after="0" w:line="360" w:lineRule="auto"/>
        <w:jc w:val="both"/>
        <w:rPr>
          <w:rFonts w:ascii="Ebrima" w:hAnsi="Ebrima" w:cs="Times New Roman"/>
          <w:color w:val="000000"/>
        </w:rPr>
      </w:pPr>
      <w:r w:rsidRPr="005C137D">
        <w:rPr>
          <w:rFonts w:ascii="Ebrima" w:hAnsi="Ebrima" w:cs="Times New Roman"/>
          <w:color w:val="000000"/>
        </w:rPr>
        <w:t xml:space="preserve">Baba said that the Ideal Sai Spiritual Education involves the active participation of the ideal student, the ideal teacher, and ideal parents- the three pillars of the SSSSE </w:t>
      </w:r>
      <w:r w:rsidRPr="00A11C66">
        <w:rPr>
          <w:rFonts w:ascii="Ebrima" w:hAnsi="Ebrima" w:cs="Times New Roman"/>
          <w:color w:val="000000"/>
        </w:rPr>
        <w:t>programme.</w:t>
      </w:r>
    </w:p>
    <w:p w14:paraId="7A2FD4C1" w14:textId="77777777" w:rsidR="00A11C66" w:rsidRDefault="00A11C66" w:rsidP="005C137D">
      <w:pPr>
        <w:autoSpaceDE w:val="0"/>
        <w:autoSpaceDN w:val="0"/>
        <w:adjustRightInd w:val="0"/>
        <w:spacing w:after="0" w:line="360" w:lineRule="auto"/>
        <w:jc w:val="both"/>
        <w:rPr>
          <w:rFonts w:ascii="Ebrima" w:hAnsi="Ebrima" w:cs="Times New Roman"/>
          <w:color w:val="000000"/>
        </w:rPr>
      </w:pPr>
    </w:p>
    <w:p w14:paraId="1801E574" w14:textId="77777777" w:rsidR="00A11C66" w:rsidRDefault="00A11C66" w:rsidP="005C137D">
      <w:pPr>
        <w:autoSpaceDE w:val="0"/>
        <w:autoSpaceDN w:val="0"/>
        <w:adjustRightInd w:val="0"/>
        <w:spacing w:after="0" w:line="360" w:lineRule="auto"/>
        <w:jc w:val="both"/>
        <w:rPr>
          <w:rFonts w:ascii="Ebrima" w:hAnsi="Ebrima" w:cs="Times New Roman"/>
          <w:color w:val="000000"/>
        </w:rPr>
      </w:pPr>
    </w:p>
    <w:p w14:paraId="5B0AD030" w14:textId="48547BC3" w:rsidR="00A11C66" w:rsidRPr="00A11C66" w:rsidRDefault="00A11C66" w:rsidP="00A11C66">
      <w:pPr>
        <w:autoSpaceDE w:val="0"/>
        <w:autoSpaceDN w:val="0"/>
        <w:adjustRightInd w:val="0"/>
        <w:rPr>
          <w:rFonts w:ascii="Ebrima" w:hAnsi="Ebrima" w:cs="Times New Roman"/>
        </w:rPr>
      </w:pPr>
      <w:r w:rsidRPr="00A11C66">
        <w:rPr>
          <w:rFonts w:ascii="Ebrima" w:hAnsi="Ebrima" w:cs="Times New Roman"/>
        </w:rPr>
        <w:t xml:space="preserve">The lasting effect of the </w:t>
      </w:r>
      <w:r>
        <w:rPr>
          <w:rFonts w:ascii="Ebrima" w:hAnsi="Ebrima" w:cs="Times New Roman"/>
        </w:rPr>
        <w:t>SS</w:t>
      </w:r>
      <w:r w:rsidRPr="00A11C66">
        <w:rPr>
          <w:rFonts w:ascii="Ebrima" w:hAnsi="Ebrima" w:cs="Times New Roman"/>
        </w:rPr>
        <w:t>SSE program upon the child is inextricably dependent upon parent involvement. What is taught in the S</w:t>
      </w:r>
      <w:r>
        <w:rPr>
          <w:rFonts w:ascii="Ebrima" w:hAnsi="Ebrima" w:cs="Times New Roman"/>
        </w:rPr>
        <w:t>SS</w:t>
      </w:r>
      <w:r w:rsidRPr="00A11C66">
        <w:rPr>
          <w:rFonts w:ascii="Ebrima" w:hAnsi="Ebrima" w:cs="Times New Roman"/>
        </w:rPr>
        <w:t>SE classroom is effective only if the parents support the teacher and the S</w:t>
      </w:r>
      <w:r>
        <w:rPr>
          <w:rFonts w:ascii="Ebrima" w:hAnsi="Ebrima" w:cs="Times New Roman"/>
        </w:rPr>
        <w:t>SS</w:t>
      </w:r>
      <w:r w:rsidRPr="00A11C66">
        <w:rPr>
          <w:rFonts w:ascii="Ebrima" w:hAnsi="Ebrima" w:cs="Times New Roman"/>
        </w:rPr>
        <w:t xml:space="preserve">SE activities and if they are willing to reinforce the teachings at home </w:t>
      </w:r>
      <w:proofErr w:type="gramStart"/>
      <w:r w:rsidRPr="00A11C66">
        <w:rPr>
          <w:rFonts w:ascii="Ebrima" w:hAnsi="Ebrima" w:cs="Times New Roman"/>
        </w:rPr>
        <w:t>As</w:t>
      </w:r>
      <w:proofErr w:type="gramEnd"/>
      <w:r w:rsidRPr="00A11C66">
        <w:rPr>
          <w:rFonts w:ascii="Ebrima" w:hAnsi="Ebrima" w:cs="Times New Roman"/>
        </w:rPr>
        <w:t xml:space="preserve"> such, the following are suggestions for involving parents in the Sai Spiritual Education Program:</w:t>
      </w:r>
    </w:p>
    <w:p w14:paraId="6554877C" w14:textId="5F26BA3B" w:rsidR="005C137D" w:rsidRDefault="005C137D" w:rsidP="005C137D">
      <w:pPr>
        <w:shd w:val="clear" w:color="auto" w:fill="F2F2F2" w:themeFill="background1" w:themeFillShade="F2"/>
        <w:rPr>
          <w:rFonts w:ascii="Ebrima" w:hAnsi="Ebrima" w:cs="Times New Roman"/>
          <w:color w:val="0070C0"/>
        </w:rPr>
      </w:pPr>
    </w:p>
    <w:p w14:paraId="6E972885" w14:textId="77777777"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b/>
          <w:bCs/>
        </w:rPr>
        <w:lastRenderedPageBreak/>
        <w:t xml:space="preserve">1) </w:t>
      </w:r>
      <w:r w:rsidRPr="000B3553">
        <w:rPr>
          <w:rFonts w:ascii="Ebrima" w:hAnsi="Ebrima" w:cs="Times New Roman"/>
        </w:rPr>
        <w:t>The gurus need to establish a warmer, more personal contact not just with the child, but</w:t>
      </w:r>
    </w:p>
    <w:p w14:paraId="37FA6C54" w14:textId="77777777"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rPr>
        <w:t>with the whole family of the child. The gurus need to become the focal point of radiation of</w:t>
      </w:r>
    </w:p>
    <w:p w14:paraId="1D1AAFA7" w14:textId="77777777"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rPr>
        <w:t>Bhagawan’s message for the parents as well as the child.</w:t>
      </w:r>
    </w:p>
    <w:p w14:paraId="6C73CB34" w14:textId="77777777" w:rsidR="006A0155" w:rsidRDefault="00EA1F7D" w:rsidP="00EA1F7D">
      <w:pPr>
        <w:autoSpaceDE w:val="0"/>
        <w:autoSpaceDN w:val="0"/>
        <w:adjustRightInd w:val="0"/>
        <w:jc w:val="both"/>
        <w:rPr>
          <w:rFonts w:ascii="Ebrima" w:hAnsi="Ebrima" w:cs="Times New Roman"/>
        </w:rPr>
      </w:pPr>
      <w:r w:rsidRPr="000B3553">
        <w:rPr>
          <w:rFonts w:ascii="Ebrima" w:hAnsi="Ebrima" w:cs="Times New Roman"/>
          <w:b/>
          <w:bCs/>
        </w:rPr>
        <w:t xml:space="preserve">2) </w:t>
      </w:r>
      <w:r w:rsidRPr="000B3553">
        <w:rPr>
          <w:rFonts w:ascii="Ebrima" w:hAnsi="Ebrima" w:cs="Times New Roman"/>
        </w:rPr>
        <w:t xml:space="preserve">Parent Guru Meetings are a very important part of the SSE </w:t>
      </w:r>
      <w:proofErr w:type="gramStart"/>
      <w:r w:rsidRPr="000B3553">
        <w:rPr>
          <w:rFonts w:ascii="Ebrima" w:hAnsi="Ebrima" w:cs="Times New Roman"/>
        </w:rPr>
        <w:t>program .This</w:t>
      </w:r>
      <w:proofErr w:type="gramEnd"/>
      <w:r w:rsidRPr="000B3553">
        <w:rPr>
          <w:rFonts w:ascii="Ebrima" w:hAnsi="Ebrima" w:cs="Times New Roman"/>
        </w:rPr>
        <w:t xml:space="preserve"> should take place at least 2 to 3 times /year. </w:t>
      </w:r>
    </w:p>
    <w:p w14:paraId="23D16B0B" w14:textId="31476FDF" w:rsidR="00EA1F7D" w:rsidRDefault="00EA1F7D" w:rsidP="00EA1F7D">
      <w:pPr>
        <w:autoSpaceDE w:val="0"/>
        <w:autoSpaceDN w:val="0"/>
        <w:adjustRightInd w:val="0"/>
        <w:jc w:val="both"/>
        <w:rPr>
          <w:rFonts w:ascii="Ebrima" w:hAnsi="Ebrima" w:cs="Times New Roman"/>
        </w:rPr>
      </w:pPr>
      <w:r w:rsidRPr="000B3553">
        <w:rPr>
          <w:rFonts w:ascii="Ebrima" w:hAnsi="Ebrima" w:cs="Times New Roman"/>
        </w:rPr>
        <w:t>The education coordinator can put this in the education wing calendar at the beginning of the SSE year to ensure that it does happen. Meetings can include the child, if needed with the whole family of the child.</w:t>
      </w:r>
    </w:p>
    <w:p w14:paraId="50B3CC5C" w14:textId="77777777" w:rsidR="00A11C66" w:rsidRPr="000B3553" w:rsidRDefault="00A11C66" w:rsidP="00EA1F7D">
      <w:pPr>
        <w:autoSpaceDE w:val="0"/>
        <w:autoSpaceDN w:val="0"/>
        <w:adjustRightInd w:val="0"/>
        <w:jc w:val="both"/>
        <w:rPr>
          <w:rFonts w:ascii="Ebrima" w:hAnsi="Ebrima" w:cs="Times New Roman"/>
        </w:rPr>
      </w:pPr>
    </w:p>
    <w:p w14:paraId="7E9C1F1F" w14:textId="103D9150" w:rsidR="006A0155" w:rsidRDefault="00EA1F7D" w:rsidP="006A0155">
      <w:pPr>
        <w:autoSpaceDE w:val="0"/>
        <w:autoSpaceDN w:val="0"/>
        <w:adjustRightInd w:val="0"/>
        <w:rPr>
          <w:rFonts w:ascii="Ebrima" w:hAnsi="Ebrima" w:cs="Times New Roman"/>
        </w:rPr>
      </w:pPr>
      <w:r w:rsidRPr="000B3553">
        <w:rPr>
          <w:rFonts w:ascii="Ebrima" w:hAnsi="Ebrima" w:cs="Times New Roman"/>
          <w:b/>
        </w:rPr>
        <w:t>The gurus need to become the focal point of radiation of Bhagawan’s message for the parents</w:t>
      </w:r>
      <w:r w:rsidRPr="000B3553">
        <w:rPr>
          <w:rFonts w:ascii="Ebrima" w:hAnsi="Ebrima" w:cs="Times New Roman"/>
        </w:rPr>
        <w:t xml:space="preserve"> as well as the child. </w:t>
      </w:r>
    </w:p>
    <w:p w14:paraId="24FC5D64" w14:textId="77777777" w:rsidR="004B3413" w:rsidRDefault="004B3413" w:rsidP="006A0155">
      <w:pPr>
        <w:autoSpaceDE w:val="0"/>
        <w:autoSpaceDN w:val="0"/>
        <w:adjustRightInd w:val="0"/>
        <w:rPr>
          <w:rFonts w:ascii="Ebrima" w:hAnsi="Ebrima" w:cs="Times New Roman"/>
        </w:rPr>
      </w:pPr>
    </w:p>
    <w:p w14:paraId="34044283" w14:textId="4662F43A" w:rsidR="00EA1F7D" w:rsidRPr="000B3553" w:rsidRDefault="00EA1F7D" w:rsidP="006A0155">
      <w:pPr>
        <w:autoSpaceDE w:val="0"/>
        <w:autoSpaceDN w:val="0"/>
        <w:adjustRightInd w:val="0"/>
        <w:rPr>
          <w:rFonts w:ascii="Ebrima" w:hAnsi="Ebrima" w:cs="Times New Roman"/>
        </w:rPr>
      </w:pPr>
      <w:r w:rsidRPr="000B3553">
        <w:rPr>
          <w:rFonts w:ascii="Ebrima" w:hAnsi="Ebrima" w:cs="Times New Roman"/>
        </w:rPr>
        <w:t>Always keep your conversation and comments “positive.”</w:t>
      </w:r>
    </w:p>
    <w:p w14:paraId="22787A4D" w14:textId="77777777" w:rsidR="00EA1F7D" w:rsidRPr="000B3553" w:rsidRDefault="00EA1F7D" w:rsidP="006A0155">
      <w:pPr>
        <w:autoSpaceDE w:val="0"/>
        <w:autoSpaceDN w:val="0"/>
        <w:adjustRightInd w:val="0"/>
        <w:rPr>
          <w:rFonts w:ascii="Ebrima" w:hAnsi="Ebrima" w:cs="Times New Roman"/>
        </w:rPr>
      </w:pPr>
      <w:r w:rsidRPr="000B3553">
        <w:rPr>
          <w:rFonts w:ascii="Ebrima" w:hAnsi="Ebrima" w:cs="Times New Roman"/>
        </w:rPr>
        <w:t>No parent likes to hear negative comments about their child. You will get the parents on</w:t>
      </w:r>
    </w:p>
    <w:p w14:paraId="02F8A63B" w14:textId="77777777" w:rsidR="00EA1F7D" w:rsidRPr="000B3553" w:rsidRDefault="00EA1F7D" w:rsidP="006A0155">
      <w:pPr>
        <w:autoSpaceDE w:val="0"/>
        <w:autoSpaceDN w:val="0"/>
        <w:adjustRightInd w:val="0"/>
        <w:rPr>
          <w:rFonts w:ascii="Ebrima" w:hAnsi="Ebrima" w:cs="Times New Roman"/>
        </w:rPr>
      </w:pPr>
      <w:r w:rsidRPr="000B3553">
        <w:rPr>
          <w:rFonts w:ascii="Ebrima" w:hAnsi="Ebrima" w:cs="Times New Roman"/>
        </w:rPr>
        <w:t xml:space="preserve">board faster if your comments are </w:t>
      </w:r>
      <w:proofErr w:type="gramStart"/>
      <w:r w:rsidRPr="000B3553">
        <w:rPr>
          <w:rFonts w:ascii="Ebrima" w:hAnsi="Ebrima" w:cs="Times New Roman"/>
        </w:rPr>
        <w:t>positive .</w:t>
      </w:r>
      <w:proofErr w:type="gramEnd"/>
      <w:r w:rsidRPr="000B3553">
        <w:rPr>
          <w:rFonts w:ascii="Ebrima" w:hAnsi="Ebrima" w:cs="Times New Roman"/>
        </w:rPr>
        <w:t xml:space="preserve"> Be careful in your choice of words.</w:t>
      </w:r>
    </w:p>
    <w:p w14:paraId="664FD3EE" w14:textId="77777777" w:rsidR="00EA1F7D" w:rsidRPr="000B3553" w:rsidRDefault="00EA1F7D" w:rsidP="006A0155">
      <w:pPr>
        <w:autoSpaceDE w:val="0"/>
        <w:autoSpaceDN w:val="0"/>
        <w:adjustRightInd w:val="0"/>
        <w:rPr>
          <w:rFonts w:ascii="Ebrima" w:hAnsi="Ebrima" w:cs="Times New Roman"/>
        </w:rPr>
      </w:pPr>
      <w:r w:rsidRPr="000B3553">
        <w:rPr>
          <w:rFonts w:ascii="Ebrima" w:hAnsi="Ebrima" w:cs="Times New Roman"/>
        </w:rPr>
        <w:t>Discuss SSSSE expectations [spiritual diary, homework and attendance</w:t>
      </w:r>
      <w:proofErr w:type="gramStart"/>
      <w:r w:rsidRPr="000B3553">
        <w:rPr>
          <w:rFonts w:ascii="Ebrima" w:hAnsi="Ebrima" w:cs="Times New Roman"/>
        </w:rPr>
        <w:t>].This</w:t>
      </w:r>
      <w:proofErr w:type="gramEnd"/>
      <w:r w:rsidRPr="000B3553">
        <w:rPr>
          <w:rFonts w:ascii="Ebrima" w:hAnsi="Ebrima" w:cs="Times New Roman"/>
        </w:rPr>
        <w:t xml:space="preserve"> is where you can</w:t>
      </w:r>
    </w:p>
    <w:p w14:paraId="1F82357E" w14:textId="00978911" w:rsidR="00EA1F7D" w:rsidRDefault="00EA1F7D" w:rsidP="006A0155">
      <w:pPr>
        <w:autoSpaceDE w:val="0"/>
        <w:autoSpaceDN w:val="0"/>
        <w:adjustRightInd w:val="0"/>
        <w:rPr>
          <w:rFonts w:ascii="Ebrima" w:hAnsi="Ebrima" w:cs="Times New Roman"/>
        </w:rPr>
      </w:pPr>
      <w:r w:rsidRPr="000B3553">
        <w:rPr>
          <w:rFonts w:ascii="Ebrima" w:hAnsi="Ebrima" w:cs="Times New Roman"/>
        </w:rPr>
        <w:t>discuss other parent commitments which are not being fulfilled and discuss ways in which to overcome these hurdles.</w:t>
      </w:r>
    </w:p>
    <w:p w14:paraId="50720C72" w14:textId="77777777" w:rsidR="004B3413" w:rsidRPr="000B3553" w:rsidRDefault="004B3413" w:rsidP="006A0155">
      <w:pPr>
        <w:autoSpaceDE w:val="0"/>
        <w:autoSpaceDN w:val="0"/>
        <w:adjustRightInd w:val="0"/>
        <w:rPr>
          <w:rFonts w:ascii="Ebrima" w:hAnsi="Ebrima" w:cs="Times New Roman"/>
        </w:rPr>
      </w:pPr>
    </w:p>
    <w:p w14:paraId="5D403A99" w14:textId="77777777" w:rsidR="006A0155" w:rsidRDefault="00EA1F7D" w:rsidP="00EA1F7D">
      <w:pPr>
        <w:autoSpaceDE w:val="0"/>
        <w:autoSpaceDN w:val="0"/>
        <w:adjustRightInd w:val="0"/>
        <w:jc w:val="both"/>
        <w:rPr>
          <w:rFonts w:ascii="Ebrima" w:hAnsi="Ebrima" w:cs="Times New Roman"/>
          <w:b/>
        </w:rPr>
      </w:pPr>
      <w:r w:rsidRPr="000B3553">
        <w:rPr>
          <w:rFonts w:ascii="Ebrima" w:hAnsi="Ebrima" w:cs="Times New Roman"/>
          <w:b/>
        </w:rPr>
        <w:t xml:space="preserve">Be prepared to listen carefully to what parents are saying, sharing, discussing. You will </w:t>
      </w:r>
    </w:p>
    <w:p w14:paraId="614AE90E" w14:textId="42543EE4" w:rsidR="00EA1F7D" w:rsidRDefault="00EA1F7D" w:rsidP="00EA1F7D">
      <w:pPr>
        <w:autoSpaceDE w:val="0"/>
        <w:autoSpaceDN w:val="0"/>
        <w:adjustRightInd w:val="0"/>
        <w:jc w:val="both"/>
        <w:rPr>
          <w:rFonts w:ascii="Ebrima" w:hAnsi="Ebrima" w:cs="Times New Roman"/>
          <w:b/>
        </w:rPr>
      </w:pPr>
      <w:r w:rsidRPr="000B3553">
        <w:rPr>
          <w:rFonts w:ascii="Ebrima" w:hAnsi="Ebrima" w:cs="Times New Roman"/>
          <w:b/>
        </w:rPr>
        <w:t>get a lot of useful information from this.</w:t>
      </w:r>
    </w:p>
    <w:p w14:paraId="34FD8F17" w14:textId="77777777" w:rsidR="004B3413" w:rsidRDefault="004B3413" w:rsidP="00EA1F7D">
      <w:pPr>
        <w:autoSpaceDE w:val="0"/>
        <w:autoSpaceDN w:val="0"/>
        <w:adjustRightInd w:val="0"/>
        <w:jc w:val="both"/>
        <w:rPr>
          <w:rFonts w:ascii="Ebrima" w:hAnsi="Ebrima" w:cs="Times New Roman"/>
          <w:b/>
        </w:rPr>
      </w:pPr>
    </w:p>
    <w:p w14:paraId="11DBA677" w14:textId="483D977C"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b/>
          <w:bCs/>
        </w:rPr>
        <w:t xml:space="preserve">3) </w:t>
      </w:r>
      <w:r w:rsidRPr="000B3553">
        <w:rPr>
          <w:rFonts w:ascii="Ebrima" w:hAnsi="Ebrima" w:cs="Times New Roman"/>
        </w:rPr>
        <w:t>An open house on S</w:t>
      </w:r>
      <w:r w:rsidR="006A0155">
        <w:rPr>
          <w:rFonts w:ascii="Ebrima" w:hAnsi="Ebrima" w:cs="Times New Roman"/>
        </w:rPr>
        <w:t>SS</w:t>
      </w:r>
      <w:r w:rsidRPr="000B3553">
        <w:rPr>
          <w:rFonts w:ascii="Ebrima" w:hAnsi="Ebrima" w:cs="Times New Roman"/>
        </w:rPr>
        <w:t>SE can be arranged by the Centre before the S</w:t>
      </w:r>
      <w:r w:rsidR="006A0155">
        <w:rPr>
          <w:rFonts w:ascii="Ebrima" w:hAnsi="Ebrima" w:cs="Times New Roman"/>
        </w:rPr>
        <w:t>SS</w:t>
      </w:r>
      <w:r w:rsidRPr="000B3553">
        <w:rPr>
          <w:rFonts w:ascii="Ebrima" w:hAnsi="Ebrima" w:cs="Times New Roman"/>
        </w:rPr>
        <w:t>SE year begins. The</w:t>
      </w:r>
    </w:p>
    <w:p w14:paraId="1C9B79BB" w14:textId="77777777" w:rsidR="006A0155" w:rsidRDefault="00EA1F7D" w:rsidP="00EA1F7D">
      <w:pPr>
        <w:autoSpaceDE w:val="0"/>
        <w:autoSpaceDN w:val="0"/>
        <w:adjustRightInd w:val="0"/>
        <w:jc w:val="both"/>
        <w:rPr>
          <w:rFonts w:ascii="Ebrima" w:hAnsi="Ebrima" w:cs="Times New Roman"/>
        </w:rPr>
      </w:pPr>
      <w:r w:rsidRPr="000B3553">
        <w:rPr>
          <w:rFonts w:ascii="Ebrima" w:hAnsi="Ebrima" w:cs="Times New Roman"/>
        </w:rPr>
        <w:t>parents of existing children and the new children should be invited. It is useful to have group 3 and 4 children and all Gurus present, as well.</w:t>
      </w:r>
    </w:p>
    <w:p w14:paraId="328DD7AE" w14:textId="1399CBDC"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rPr>
        <w:t xml:space="preserve"> The Education Coordinator can make a presentation on responsibilities of the Guru, </w:t>
      </w:r>
      <w:proofErr w:type="gramStart"/>
      <w:r w:rsidRPr="000B3553">
        <w:rPr>
          <w:rFonts w:ascii="Ebrima" w:hAnsi="Ebrima" w:cs="Times New Roman"/>
        </w:rPr>
        <w:t>parent</w:t>
      </w:r>
      <w:proofErr w:type="gramEnd"/>
      <w:r w:rsidRPr="000B3553">
        <w:rPr>
          <w:rFonts w:ascii="Ebrima" w:hAnsi="Ebrima" w:cs="Times New Roman"/>
        </w:rPr>
        <w:t xml:space="preserve"> and child. This will explain expectations from all 3 players in the program. The parent commitment form can also be discussed at this time.</w:t>
      </w:r>
    </w:p>
    <w:p w14:paraId="06980DC0" w14:textId="7E672C29" w:rsidR="00EA1F7D" w:rsidRDefault="00EA1F7D" w:rsidP="00EA1F7D">
      <w:pPr>
        <w:autoSpaceDE w:val="0"/>
        <w:autoSpaceDN w:val="0"/>
        <w:adjustRightInd w:val="0"/>
        <w:jc w:val="both"/>
        <w:rPr>
          <w:rFonts w:ascii="Ebrima" w:hAnsi="Ebrima" w:cs="Times New Roman"/>
        </w:rPr>
      </w:pPr>
      <w:r w:rsidRPr="000B3553">
        <w:rPr>
          <w:rFonts w:ascii="Ebrima" w:hAnsi="Ebrima" w:cs="Times New Roman"/>
          <w:b/>
          <w:bCs/>
        </w:rPr>
        <w:t xml:space="preserve">4) </w:t>
      </w:r>
      <w:r w:rsidRPr="000B3553">
        <w:rPr>
          <w:rFonts w:ascii="Ebrima" w:hAnsi="Ebrima" w:cs="Times New Roman"/>
        </w:rPr>
        <w:t xml:space="preserve">A parent group must be set up and should meet monthly. The centre education coordinator must assume responsibility for organizing this: A facilitator can be appointed for this program. </w:t>
      </w:r>
      <w:r w:rsidRPr="000B3553">
        <w:rPr>
          <w:rFonts w:ascii="Ebrima" w:hAnsi="Ebrima" w:cs="Times New Roman"/>
        </w:rPr>
        <w:lastRenderedPageBreak/>
        <w:t>Meaningful dialogues on mutually agreed topics can be discussed or an occasional workshop on parenting issues can be organized. The parent group must be encouraged to attend the study circles conducted by the centre.</w:t>
      </w:r>
    </w:p>
    <w:p w14:paraId="571613AF" w14:textId="77777777" w:rsidR="004B3413" w:rsidRPr="000B3553" w:rsidRDefault="004B3413" w:rsidP="00EA1F7D">
      <w:pPr>
        <w:autoSpaceDE w:val="0"/>
        <w:autoSpaceDN w:val="0"/>
        <w:adjustRightInd w:val="0"/>
        <w:jc w:val="both"/>
        <w:rPr>
          <w:rFonts w:ascii="Ebrima" w:hAnsi="Ebrima" w:cs="Times New Roman"/>
        </w:rPr>
      </w:pPr>
    </w:p>
    <w:p w14:paraId="12542292" w14:textId="77777777"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b/>
          <w:bCs/>
        </w:rPr>
        <w:t>5)</w:t>
      </w:r>
      <w:r w:rsidRPr="000B3553">
        <w:rPr>
          <w:rFonts w:ascii="Ebrima" w:hAnsi="Ebrima" w:cs="Times New Roman"/>
        </w:rPr>
        <w:t xml:space="preserve"> Parents can be invited to observe a SSSSE class </w:t>
      </w:r>
      <w:proofErr w:type="gramStart"/>
      <w:r w:rsidRPr="000B3553">
        <w:rPr>
          <w:rFonts w:ascii="Ebrima" w:hAnsi="Ebrima" w:cs="Times New Roman"/>
        </w:rPr>
        <w:t>once in a while</w:t>
      </w:r>
      <w:proofErr w:type="gramEnd"/>
      <w:r w:rsidRPr="000B3553">
        <w:rPr>
          <w:rFonts w:ascii="Ebrima" w:hAnsi="Ebrima" w:cs="Times New Roman"/>
        </w:rPr>
        <w:t xml:space="preserve"> to know exactly what &amp; how</w:t>
      </w:r>
    </w:p>
    <w:p w14:paraId="40BEE7C6" w14:textId="6C5212E0" w:rsidR="00EA1F7D" w:rsidRDefault="00EA1F7D" w:rsidP="00EA1F7D">
      <w:pPr>
        <w:autoSpaceDE w:val="0"/>
        <w:autoSpaceDN w:val="0"/>
        <w:adjustRightInd w:val="0"/>
        <w:jc w:val="both"/>
        <w:rPr>
          <w:rFonts w:ascii="Ebrima" w:hAnsi="Ebrima" w:cs="Times New Roman"/>
        </w:rPr>
      </w:pPr>
      <w:r w:rsidRPr="000B3553">
        <w:rPr>
          <w:rFonts w:ascii="Ebrima" w:hAnsi="Ebrima" w:cs="Times New Roman"/>
        </w:rPr>
        <w:t>their child is learning or else they can be invited on special days where the students in the class are individually or in groups doing a project presentation or speeches.</w:t>
      </w:r>
    </w:p>
    <w:p w14:paraId="129F3A76" w14:textId="77777777" w:rsidR="004B3413" w:rsidRDefault="004B3413" w:rsidP="00EA1F7D">
      <w:pPr>
        <w:jc w:val="both"/>
        <w:rPr>
          <w:rFonts w:ascii="Ebrima" w:hAnsi="Ebrima" w:cs="Times New Roman"/>
          <w:b/>
          <w:bCs/>
        </w:rPr>
      </w:pPr>
    </w:p>
    <w:p w14:paraId="76CE5B43" w14:textId="73CCCB46" w:rsidR="00EA1F7D" w:rsidRPr="000B3553" w:rsidRDefault="00EA1F7D" w:rsidP="00EA1F7D">
      <w:pPr>
        <w:jc w:val="both"/>
        <w:rPr>
          <w:rFonts w:ascii="Ebrima" w:hAnsi="Ebrima" w:cs="Times New Roman"/>
        </w:rPr>
      </w:pPr>
      <w:r w:rsidRPr="000B3553">
        <w:rPr>
          <w:rFonts w:ascii="Ebrima" w:hAnsi="Ebrima" w:cs="Times New Roman"/>
          <w:b/>
          <w:bCs/>
        </w:rPr>
        <w:t xml:space="preserve">6) </w:t>
      </w:r>
      <w:r w:rsidRPr="000B3553">
        <w:rPr>
          <w:rFonts w:ascii="Ebrima" w:hAnsi="Ebrima" w:cs="Times New Roman"/>
        </w:rPr>
        <w:t xml:space="preserve">The yearly syllabus can be given to the </w:t>
      </w:r>
      <w:proofErr w:type="gramStart"/>
      <w:r w:rsidRPr="000B3553">
        <w:rPr>
          <w:rFonts w:ascii="Ebrima" w:hAnsi="Ebrima" w:cs="Times New Roman"/>
        </w:rPr>
        <w:t>parents .This</w:t>
      </w:r>
      <w:proofErr w:type="gramEnd"/>
      <w:r w:rsidRPr="000B3553">
        <w:rPr>
          <w:rFonts w:ascii="Ebrima" w:hAnsi="Ebrima" w:cs="Times New Roman"/>
        </w:rPr>
        <w:t xml:space="preserve"> can be done at the start of the S</w:t>
      </w:r>
      <w:r w:rsidR="006A0155">
        <w:rPr>
          <w:rFonts w:ascii="Ebrima" w:hAnsi="Ebrima" w:cs="Times New Roman"/>
        </w:rPr>
        <w:t>SS</w:t>
      </w:r>
      <w:r w:rsidRPr="000B3553">
        <w:rPr>
          <w:rFonts w:ascii="Ebrima" w:hAnsi="Ebrima" w:cs="Times New Roman"/>
        </w:rPr>
        <w:t xml:space="preserve">SE year  </w:t>
      </w:r>
    </w:p>
    <w:p w14:paraId="6D8882FB" w14:textId="77777777" w:rsidR="004B3413" w:rsidRDefault="004B3413" w:rsidP="00EA1F7D">
      <w:pPr>
        <w:jc w:val="both"/>
        <w:rPr>
          <w:rFonts w:ascii="Ebrima" w:hAnsi="Ebrima" w:cs="Times New Roman"/>
          <w:b/>
          <w:bCs/>
        </w:rPr>
      </w:pPr>
    </w:p>
    <w:p w14:paraId="65900C5A" w14:textId="0192886E" w:rsidR="00EA1F7D" w:rsidRPr="000B3553" w:rsidRDefault="00EA1F7D" w:rsidP="00EA1F7D">
      <w:pPr>
        <w:jc w:val="both"/>
        <w:rPr>
          <w:rFonts w:ascii="Ebrima" w:hAnsi="Ebrima" w:cs="Times New Roman"/>
        </w:rPr>
      </w:pPr>
      <w:r w:rsidRPr="000B3553">
        <w:rPr>
          <w:rFonts w:ascii="Ebrima" w:hAnsi="Ebrima" w:cs="Times New Roman"/>
          <w:b/>
          <w:bCs/>
        </w:rPr>
        <w:t xml:space="preserve">7) </w:t>
      </w:r>
      <w:r w:rsidRPr="000B3553">
        <w:rPr>
          <w:rFonts w:ascii="Ebrima" w:hAnsi="Ebrima" w:cs="Times New Roman"/>
        </w:rPr>
        <w:t xml:space="preserve">Lesson plans can be emailed to parents. Most parents appreciate </w:t>
      </w:r>
      <w:proofErr w:type="gramStart"/>
      <w:r w:rsidRPr="000B3553">
        <w:rPr>
          <w:rFonts w:ascii="Ebrima" w:hAnsi="Ebrima" w:cs="Times New Roman"/>
        </w:rPr>
        <w:t>this</w:t>
      </w:r>
      <w:proofErr w:type="gramEnd"/>
      <w:r w:rsidRPr="000B3553">
        <w:rPr>
          <w:rFonts w:ascii="Ebrima" w:hAnsi="Ebrima" w:cs="Times New Roman"/>
        </w:rPr>
        <w:t xml:space="preserve"> and they get to learn from it as well. It can be done just the day before or even on the same day as the class.</w:t>
      </w:r>
    </w:p>
    <w:p w14:paraId="415A4346" w14:textId="77777777" w:rsidR="004B3413" w:rsidRDefault="004B3413" w:rsidP="00EA1F7D">
      <w:pPr>
        <w:autoSpaceDE w:val="0"/>
        <w:autoSpaceDN w:val="0"/>
        <w:adjustRightInd w:val="0"/>
        <w:jc w:val="both"/>
        <w:rPr>
          <w:rFonts w:ascii="Ebrima" w:hAnsi="Ebrima" w:cs="Times New Roman"/>
          <w:b/>
          <w:bCs/>
        </w:rPr>
      </w:pPr>
    </w:p>
    <w:p w14:paraId="6236D201" w14:textId="2915B8AB"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b/>
          <w:bCs/>
        </w:rPr>
        <w:t xml:space="preserve">8) </w:t>
      </w:r>
      <w:r w:rsidRPr="000B3553">
        <w:rPr>
          <w:rFonts w:ascii="Ebrima" w:hAnsi="Ebrima" w:cs="Times New Roman"/>
        </w:rPr>
        <w:t>Have parents sign off the child’s homework. This gets the parents to prompt the child re:</w:t>
      </w:r>
    </w:p>
    <w:p w14:paraId="6C234D1F" w14:textId="77777777"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rPr>
        <w:t>their homework.</w:t>
      </w:r>
    </w:p>
    <w:p w14:paraId="5AE27273" w14:textId="77777777" w:rsidR="004B3413" w:rsidRDefault="004B3413" w:rsidP="00EA1F7D">
      <w:pPr>
        <w:autoSpaceDE w:val="0"/>
        <w:autoSpaceDN w:val="0"/>
        <w:adjustRightInd w:val="0"/>
        <w:jc w:val="both"/>
        <w:rPr>
          <w:rFonts w:ascii="Ebrima" w:hAnsi="Ebrima" w:cs="Times New Roman"/>
          <w:b/>
          <w:bCs/>
        </w:rPr>
      </w:pPr>
    </w:p>
    <w:p w14:paraId="21529985" w14:textId="3ED3B563"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b/>
          <w:bCs/>
        </w:rPr>
        <w:t xml:space="preserve">9) </w:t>
      </w:r>
      <w:r w:rsidRPr="000B3553">
        <w:rPr>
          <w:rFonts w:ascii="Ebrima" w:hAnsi="Ebrima" w:cs="Times New Roman"/>
        </w:rPr>
        <w:t>Have the parents assist in service projects, plays. Some centres ask parents in the</w:t>
      </w:r>
    </w:p>
    <w:p w14:paraId="78D85582" w14:textId="77777777"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rPr>
        <w:t xml:space="preserve">registration form if they have any special talents. Once we are aware of </w:t>
      </w:r>
      <w:proofErr w:type="gramStart"/>
      <w:r w:rsidRPr="000B3553">
        <w:rPr>
          <w:rFonts w:ascii="Ebrima" w:hAnsi="Ebrima" w:cs="Times New Roman"/>
        </w:rPr>
        <w:t>this</w:t>
      </w:r>
      <w:proofErr w:type="gramEnd"/>
      <w:r w:rsidRPr="000B3553">
        <w:rPr>
          <w:rFonts w:ascii="Ebrima" w:hAnsi="Ebrima" w:cs="Times New Roman"/>
        </w:rPr>
        <w:t xml:space="preserve"> we can get them</w:t>
      </w:r>
    </w:p>
    <w:p w14:paraId="1E556666" w14:textId="77777777"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rPr>
        <w:t>to help with dance presentations, plays, make up, props etc.</w:t>
      </w:r>
    </w:p>
    <w:p w14:paraId="08A64E37" w14:textId="77777777" w:rsidR="004B3413" w:rsidRDefault="004B3413" w:rsidP="00EA1F7D">
      <w:pPr>
        <w:autoSpaceDE w:val="0"/>
        <w:autoSpaceDN w:val="0"/>
        <w:adjustRightInd w:val="0"/>
        <w:jc w:val="both"/>
        <w:rPr>
          <w:rFonts w:ascii="Ebrima" w:hAnsi="Ebrima" w:cs="Times New Roman"/>
          <w:b/>
          <w:bCs/>
        </w:rPr>
      </w:pPr>
    </w:p>
    <w:p w14:paraId="4D46086F" w14:textId="3C4D9DAA"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b/>
          <w:bCs/>
        </w:rPr>
        <w:t xml:space="preserve">10) </w:t>
      </w:r>
      <w:r w:rsidRPr="000B3553">
        <w:rPr>
          <w:rFonts w:ascii="Ebrima" w:hAnsi="Ebrima" w:cs="Times New Roman"/>
        </w:rPr>
        <w:t xml:space="preserve">Make special days like </w:t>
      </w:r>
      <w:proofErr w:type="gramStart"/>
      <w:r w:rsidRPr="000B3553">
        <w:rPr>
          <w:rFonts w:ascii="Ebrima" w:hAnsi="Ebrima" w:cs="Times New Roman"/>
        </w:rPr>
        <w:t>Mother’s day</w:t>
      </w:r>
      <w:proofErr w:type="gramEnd"/>
      <w:r w:rsidRPr="000B3553">
        <w:rPr>
          <w:rFonts w:ascii="Ebrima" w:hAnsi="Ebrima" w:cs="Times New Roman"/>
        </w:rPr>
        <w:t>/Father’s day important. Have the children commit</w:t>
      </w:r>
    </w:p>
    <w:p w14:paraId="12BE58B4" w14:textId="77777777"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rPr>
        <w:t>Themselves to duties that would help the parents. Also make time in the centre program to</w:t>
      </w:r>
    </w:p>
    <w:p w14:paraId="2B5DA4B8" w14:textId="77777777" w:rsidR="00EA1F7D" w:rsidRPr="000B3553" w:rsidRDefault="00EA1F7D" w:rsidP="00EA1F7D">
      <w:pPr>
        <w:autoSpaceDE w:val="0"/>
        <w:autoSpaceDN w:val="0"/>
        <w:adjustRightInd w:val="0"/>
        <w:jc w:val="both"/>
        <w:rPr>
          <w:rFonts w:ascii="Ebrima" w:hAnsi="Ebrima" w:cs="Times New Roman"/>
        </w:rPr>
      </w:pPr>
      <w:r w:rsidRPr="000B3553">
        <w:rPr>
          <w:rFonts w:ascii="Ebrima" w:hAnsi="Ebrima" w:cs="Times New Roman"/>
        </w:rPr>
        <w:t>have children honour their parents on these special days as emphasized in Sri Sathya Sai Baba’s teachings.</w:t>
      </w:r>
    </w:p>
    <w:p w14:paraId="5127CAFF" w14:textId="77777777" w:rsidR="004B3413" w:rsidRDefault="004B3413" w:rsidP="006A0155">
      <w:pPr>
        <w:rPr>
          <w:rFonts w:ascii="Ebrima" w:hAnsi="Ebrima" w:cs="Times New Roman"/>
          <w:b/>
          <w:bCs/>
        </w:rPr>
      </w:pPr>
    </w:p>
    <w:p w14:paraId="37F1AD8A" w14:textId="6F134415" w:rsidR="006A0155" w:rsidRPr="006A0155" w:rsidRDefault="00EA1F7D" w:rsidP="006A0155">
      <w:pPr>
        <w:rPr>
          <w:rFonts w:ascii="Times New Roman" w:eastAsia="Calibri" w:hAnsi="Times New Roman" w:cs="Times New Roman"/>
          <w:sz w:val="24"/>
          <w:szCs w:val="24"/>
        </w:rPr>
      </w:pPr>
      <w:r w:rsidRPr="000B3553">
        <w:rPr>
          <w:rFonts w:ascii="Ebrima" w:hAnsi="Ebrima" w:cs="Times New Roman"/>
          <w:b/>
          <w:bCs/>
        </w:rPr>
        <w:t xml:space="preserve">11) </w:t>
      </w:r>
      <w:r w:rsidRPr="000B3553">
        <w:rPr>
          <w:rFonts w:ascii="Ebrima" w:hAnsi="Ebrima" w:cs="Times New Roman"/>
        </w:rPr>
        <w:t xml:space="preserve">Can organize job fairs for the children where parents get </w:t>
      </w:r>
      <w:r w:rsidRPr="006A0155">
        <w:rPr>
          <w:rFonts w:ascii="Ebrima" w:hAnsi="Ebrima" w:cs="Times New Roman"/>
        </w:rPr>
        <w:t>to</w:t>
      </w:r>
      <w:r w:rsidR="006A0155" w:rsidRPr="006A0155">
        <w:rPr>
          <w:rFonts w:ascii="Ebrima" w:hAnsi="Ebrima" w:cs="Times New Roman"/>
        </w:rPr>
        <w:t xml:space="preserve"> </w:t>
      </w:r>
      <w:r w:rsidR="006A0155" w:rsidRPr="006A0155">
        <w:rPr>
          <w:rFonts w:ascii="Ebrima" w:eastAsia="Calibri" w:hAnsi="Ebrima" w:cs="Times New Roman"/>
        </w:rPr>
        <w:t>showcase their professions</w:t>
      </w:r>
      <w:r w:rsidR="006A0155" w:rsidRPr="006A0155">
        <w:rPr>
          <w:rFonts w:ascii="Times New Roman" w:eastAsia="Calibri" w:hAnsi="Times New Roman" w:cs="Times New Roman"/>
          <w:sz w:val="24"/>
          <w:szCs w:val="24"/>
        </w:rPr>
        <w:t>.</w:t>
      </w:r>
    </w:p>
    <w:p w14:paraId="15E1654D" w14:textId="0A6FD3A8" w:rsidR="007D3215" w:rsidRDefault="007D3215" w:rsidP="00EA1F7D">
      <w:pPr>
        <w:rPr>
          <w:rFonts w:ascii="Ebrima" w:eastAsia="Calibri" w:hAnsi="Ebrima" w:cs="Times New Roman"/>
          <w:b/>
        </w:rPr>
      </w:pPr>
    </w:p>
    <w:p w14:paraId="7F17796B" w14:textId="77777777" w:rsidR="004B3413" w:rsidRPr="000B3553" w:rsidRDefault="004B3413" w:rsidP="00EA1F7D">
      <w:pPr>
        <w:rPr>
          <w:rFonts w:ascii="Ebrima" w:eastAsia="Calibri" w:hAnsi="Ebrima" w:cs="Times New Roman"/>
          <w:b/>
        </w:rPr>
      </w:pPr>
    </w:p>
    <w:p w14:paraId="561DDBDA" w14:textId="77777777" w:rsidR="006A0155" w:rsidRDefault="006A0155" w:rsidP="00EA1F7D">
      <w:pPr>
        <w:autoSpaceDE w:val="0"/>
        <w:autoSpaceDN w:val="0"/>
        <w:adjustRightInd w:val="0"/>
        <w:spacing w:after="0" w:line="240" w:lineRule="auto"/>
        <w:rPr>
          <w:rFonts w:ascii="Ebrima" w:hAnsi="Ebrima" w:cs="Times New Roman"/>
          <w:b/>
          <w:bCs/>
          <w:color w:val="0070C0"/>
        </w:rPr>
      </w:pPr>
    </w:p>
    <w:p w14:paraId="1F4751C2" w14:textId="4299F036" w:rsidR="00EA1F7D" w:rsidRDefault="00EA1F7D" w:rsidP="00EA1F7D">
      <w:pPr>
        <w:autoSpaceDE w:val="0"/>
        <w:autoSpaceDN w:val="0"/>
        <w:adjustRightInd w:val="0"/>
        <w:spacing w:after="0" w:line="240" w:lineRule="auto"/>
        <w:rPr>
          <w:rFonts w:ascii="Ebrima" w:hAnsi="Ebrima" w:cs="Times New Roman"/>
          <w:b/>
          <w:bCs/>
          <w:color w:val="0070C0"/>
          <w:sz w:val="27"/>
          <w:szCs w:val="27"/>
        </w:rPr>
      </w:pPr>
      <w:r w:rsidRPr="004B3413">
        <w:rPr>
          <w:rFonts w:ascii="Ebrima" w:hAnsi="Ebrima" w:cs="Times New Roman"/>
          <w:b/>
          <w:bCs/>
          <w:color w:val="0070C0"/>
          <w:sz w:val="27"/>
          <w:szCs w:val="27"/>
        </w:rPr>
        <w:lastRenderedPageBreak/>
        <w:t>THE CORE PILLARS - BROTHERHOOD OF MAN – FATHERHOOD OF GOD</w:t>
      </w:r>
    </w:p>
    <w:p w14:paraId="26A128A7" w14:textId="77777777" w:rsidR="004B3413" w:rsidRPr="004B3413" w:rsidRDefault="004B3413" w:rsidP="00EA1F7D">
      <w:pPr>
        <w:autoSpaceDE w:val="0"/>
        <w:autoSpaceDN w:val="0"/>
        <w:adjustRightInd w:val="0"/>
        <w:spacing w:after="0" w:line="240" w:lineRule="auto"/>
        <w:rPr>
          <w:noProof/>
          <w:sz w:val="27"/>
          <w:szCs w:val="27"/>
          <w:lang w:val="en-ZA" w:eastAsia="en-ZA"/>
        </w:rPr>
      </w:pPr>
    </w:p>
    <w:p w14:paraId="003F542A" w14:textId="679D39CE" w:rsidR="00947981" w:rsidRPr="000B3553" w:rsidRDefault="00947981" w:rsidP="00EA1F7D">
      <w:pPr>
        <w:autoSpaceDE w:val="0"/>
        <w:autoSpaceDN w:val="0"/>
        <w:adjustRightInd w:val="0"/>
        <w:spacing w:after="0" w:line="240" w:lineRule="auto"/>
        <w:rPr>
          <w:rFonts w:ascii="Ebrima" w:hAnsi="Ebrima" w:cs="Times New Roman"/>
          <w:b/>
          <w:bCs/>
          <w:color w:val="0070C0"/>
        </w:rPr>
      </w:pPr>
      <w:r>
        <w:rPr>
          <w:noProof/>
          <w:lang w:val="en-ZA" w:eastAsia="en-ZA"/>
        </w:rPr>
        <w:drawing>
          <wp:anchor distT="0" distB="0" distL="114300" distR="114300" simplePos="0" relativeHeight="252009472" behindDoc="0" locked="0" layoutInCell="1" allowOverlap="1" wp14:anchorId="2007B092" wp14:editId="4CDDF241">
            <wp:simplePos x="0" y="0"/>
            <wp:positionH relativeFrom="column">
              <wp:posOffset>0</wp:posOffset>
            </wp:positionH>
            <wp:positionV relativeFrom="paragraph">
              <wp:posOffset>100330</wp:posOffset>
            </wp:positionV>
            <wp:extent cx="2409825" cy="1466850"/>
            <wp:effectExtent l="0" t="0" r="9525" b="0"/>
            <wp:wrapThrough wrapText="bothSides">
              <wp:wrapPolygon edited="0">
                <wp:start x="0" y="0"/>
                <wp:lineTo x="0" y="21319"/>
                <wp:lineTo x="21515" y="21319"/>
                <wp:lineTo x="21515" y="0"/>
                <wp:lineTo x="0" y="0"/>
              </wp:wrapPolygon>
            </wp:wrapThrough>
            <wp:docPr id="28" name="Picture 28" descr="Ling's Moment 6.5ft Backdrop Floral Garland with Hanging Vines for Wedding  Arch Ceremony and Reception Backdrop Floral Arrangement Decor | Terracotta  : Amazon.ca: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ng's Moment 6.5ft Backdrop Floral Garland with Hanging Vines for Wedding  Arch Ceremony and Reception Backdrop Floral Arrangement Decor | Terracotta  : Amazon.ca: Home"/>
                    <pic:cNvPicPr>
                      <a:picLocks noChangeAspect="1" noChangeArrowheads="1"/>
                    </pic:cNvPicPr>
                  </pic:nvPicPr>
                  <pic:blipFill>
                    <a:blip r:embed="rId270" cstate="print">
                      <a:extLst>
                        <a:ext uri="{BEBA8EAE-BF5A-486C-A8C5-ECC9F3942E4B}">
                          <a14:imgProps xmlns:a14="http://schemas.microsoft.com/office/drawing/2010/main">
                            <a14:imgLayer r:embed="rId271">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409825"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8028A" w14:textId="77777777" w:rsidR="00EA1F7D" w:rsidRDefault="00EA1F7D" w:rsidP="00947981">
      <w:pPr>
        <w:autoSpaceDE w:val="0"/>
        <w:autoSpaceDN w:val="0"/>
        <w:adjustRightInd w:val="0"/>
        <w:spacing w:after="0" w:line="240" w:lineRule="auto"/>
        <w:jc w:val="both"/>
        <w:rPr>
          <w:rFonts w:ascii="Ebrima" w:hAnsi="Ebrima" w:cs="Times New Roman"/>
        </w:rPr>
      </w:pPr>
      <w:r w:rsidRPr="000B3553">
        <w:rPr>
          <w:rFonts w:ascii="Ebrima" w:hAnsi="Ebrima" w:cs="Times New Roman"/>
        </w:rPr>
        <w:t xml:space="preserve"> </w:t>
      </w:r>
      <w:r w:rsidRPr="000B3553">
        <w:rPr>
          <w:rFonts w:ascii="Ebrima" w:hAnsi="Ebrima" w:cs="Times New Roman"/>
          <w:b/>
          <w:bCs/>
        </w:rPr>
        <w:t xml:space="preserve">“Humanity </w:t>
      </w:r>
      <w:proofErr w:type="gramStart"/>
      <w:r w:rsidRPr="000B3553">
        <w:rPr>
          <w:rFonts w:ascii="Ebrima" w:hAnsi="Ebrima" w:cs="Times New Roman"/>
          <w:b/>
          <w:bCs/>
        </w:rPr>
        <w:t>has to</w:t>
      </w:r>
      <w:proofErr w:type="gramEnd"/>
      <w:r w:rsidRPr="000B3553">
        <w:rPr>
          <w:rFonts w:ascii="Ebrima" w:hAnsi="Ebrima" w:cs="Times New Roman"/>
          <w:b/>
          <w:bCs/>
        </w:rPr>
        <w:t xml:space="preserve"> be seen as a single race. </w:t>
      </w:r>
      <w:r w:rsidRPr="00947981">
        <w:rPr>
          <w:rFonts w:ascii="Ebrima" w:hAnsi="Ebrima" w:cs="Times New Roman"/>
          <w:bCs/>
        </w:rPr>
        <w:t xml:space="preserve">Just </w:t>
      </w:r>
      <w:r w:rsidRPr="000B3553">
        <w:rPr>
          <w:rFonts w:ascii="Ebrima" w:hAnsi="Ebrima" w:cs="Times New Roman"/>
        </w:rPr>
        <w:t xml:space="preserve">as a beautiful garland is made up of flowers of various hues size and fragrance strung together </w:t>
      </w:r>
      <w:proofErr w:type="gramStart"/>
      <w:r w:rsidRPr="000B3553">
        <w:rPr>
          <w:rFonts w:ascii="Ebrima" w:hAnsi="Ebrima" w:cs="Times New Roman"/>
        </w:rPr>
        <w:t xml:space="preserve">the </w:t>
      </w:r>
      <w:r w:rsidRPr="00947981">
        <w:rPr>
          <w:rFonts w:ascii="Ebrima" w:hAnsi="Ebrima" w:cs="Times New Roman"/>
          <w:color w:val="0070C0"/>
        </w:rPr>
        <w:t>human race</w:t>
      </w:r>
      <w:proofErr w:type="gramEnd"/>
      <w:r w:rsidRPr="00947981">
        <w:rPr>
          <w:rFonts w:ascii="Ebrima" w:hAnsi="Ebrima" w:cs="Times New Roman"/>
          <w:color w:val="0070C0"/>
        </w:rPr>
        <w:t xml:space="preserve"> is also made up of men and women of different complexion and languages</w:t>
      </w:r>
      <w:r w:rsidRPr="000B3553">
        <w:rPr>
          <w:rFonts w:ascii="Ebrima" w:hAnsi="Ebrima" w:cs="Times New Roman"/>
        </w:rPr>
        <w:t>. Again, just as a garland is strung together by one thread, which is common to all flowers, the human beings also have the same Atma or life force as the core.</w:t>
      </w:r>
    </w:p>
    <w:p w14:paraId="15BF808F" w14:textId="77777777" w:rsidR="00947981" w:rsidRPr="000B3553" w:rsidRDefault="00947981" w:rsidP="00EA1F7D">
      <w:pPr>
        <w:autoSpaceDE w:val="0"/>
        <w:autoSpaceDN w:val="0"/>
        <w:adjustRightInd w:val="0"/>
        <w:spacing w:after="0" w:line="240" w:lineRule="auto"/>
        <w:rPr>
          <w:rFonts w:ascii="Ebrima" w:hAnsi="Ebrima" w:cs="Times New Roman"/>
        </w:rPr>
      </w:pPr>
    </w:p>
    <w:p w14:paraId="2F564D23" w14:textId="77777777" w:rsidR="00EA1F7D" w:rsidRPr="000B3553" w:rsidRDefault="00EA1F7D" w:rsidP="00EA1F7D">
      <w:pPr>
        <w:autoSpaceDE w:val="0"/>
        <w:autoSpaceDN w:val="0"/>
        <w:adjustRightInd w:val="0"/>
        <w:spacing w:after="0" w:line="240" w:lineRule="auto"/>
        <w:rPr>
          <w:rFonts w:ascii="Ebrima" w:hAnsi="Ebrima" w:cs="Times New Roman"/>
        </w:rPr>
      </w:pPr>
      <w:r w:rsidRPr="000B3553">
        <w:rPr>
          <w:rFonts w:ascii="Ebrima" w:hAnsi="Ebrima" w:cs="Times New Roman"/>
        </w:rPr>
        <w:t>This obviously means that a common bond binds all humans on the face of earth and therefore all are brothers, east or west, black, or white. This common factor called Atma has its origin in Brahma or Brahman or God. Hence, the Fatherhood of God and the Brotherhood of Man.” Sri Sathya Sai Baba</w:t>
      </w:r>
    </w:p>
    <w:p w14:paraId="1CDA0BDD" w14:textId="77777777" w:rsidR="00EA1F7D" w:rsidRPr="000B3553" w:rsidRDefault="00EA1F7D" w:rsidP="00EA1F7D">
      <w:pPr>
        <w:pStyle w:val="ListParagraph"/>
        <w:autoSpaceDE w:val="0"/>
        <w:autoSpaceDN w:val="0"/>
        <w:adjustRightInd w:val="0"/>
        <w:spacing w:after="0" w:line="240" w:lineRule="auto"/>
        <w:ind w:left="1080"/>
        <w:rPr>
          <w:rFonts w:ascii="Ebrima" w:hAnsi="Ebrima" w:cs="Times New Roman"/>
        </w:rPr>
      </w:pPr>
    </w:p>
    <w:p w14:paraId="7405D015" w14:textId="77777777" w:rsidR="00EA1F7D" w:rsidRPr="000B3553" w:rsidRDefault="00EA1F7D" w:rsidP="00EA1F7D">
      <w:pPr>
        <w:pStyle w:val="Default"/>
        <w:rPr>
          <w:rFonts w:ascii="Ebrima" w:hAnsi="Ebrima" w:cs="Times New Roman"/>
          <w:sz w:val="22"/>
          <w:szCs w:val="22"/>
        </w:rPr>
      </w:pPr>
    </w:p>
    <w:p w14:paraId="1E0CBBAE" w14:textId="77777777" w:rsidR="00EA1F7D" w:rsidRPr="000B3553" w:rsidRDefault="00EA1F7D" w:rsidP="00EA1F7D">
      <w:pPr>
        <w:pStyle w:val="Default"/>
        <w:rPr>
          <w:rFonts w:ascii="Ebrima" w:hAnsi="Ebrima" w:cs="Times New Roman"/>
          <w:sz w:val="22"/>
          <w:szCs w:val="22"/>
        </w:rPr>
      </w:pPr>
      <w:r w:rsidRPr="000B3553">
        <w:rPr>
          <w:rFonts w:ascii="Ebrima" w:hAnsi="Ebrima" w:cs="Times New Roman"/>
          <w:sz w:val="22"/>
          <w:szCs w:val="22"/>
        </w:rPr>
        <w:t xml:space="preserve"> For all of mankind, God is the Father. Therefore, all mankind are brothers. Brotherhood constitutes a relationship between every personality in universal existence. Brotherhood also implies a collective responsibility for all of Creation. No person may escape the benefits or the penalties that may come </w:t>
      </w:r>
      <w:proofErr w:type="gramStart"/>
      <w:r w:rsidRPr="000B3553">
        <w:rPr>
          <w:rFonts w:ascii="Ebrima" w:hAnsi="Ebrima" w:cs="Times New Roman"/>
          <w:sz w:val="22"/>
          <w:szCs w:val="22"/>
        </w:rPr>
        <w:t>as a result of</w:t>
      </w:r>
      <w:proofErr w:type="gramEnd"/>
      <w:r w:rsidRPr="000B3553">
        <w:rPr>
          <w:rFonts w:ascii="Ebrima" w:hAnsi="Ebrima" w:cs="Times New Roman"/>
          <w:sz w:val="22"/>
          <w:szCs w:val="22"/>
        </w:rPr>
        <w:t xml:space="preserve"> his/her relationship with other persons. This belief in a universal bond of sharing, connects all humanity.</w:t>
      </w:r>
    </w:p>
    <w:p w14:paraId="6988B409" w14:textId="6568BBB5" w:rsidR="00EA1F7D" w:rsidRDefault="00EA1F7D" w:rsidP="00EA1F7D">
      <w:pPr>
        <w:pStyle w:val="Default"/>
        <w:rPr>
          <w:rFonts w:ascii="Ebrima" w:hAnsi="Ebrima" w:cs="Times New Roman"/>
          <w:sz w:val="22"/>
          <w:szCs w:val="22"/>
        </w:rPr>
      </w:pPr>
      <w:r w:rsidRPr="000B3553">
        <w:rPr>
          <w:rFonts w:ascii="Ebrima" w:hAnsi="Ebrima" w:cs="Times New Roman"/>
          <w:sz w:val="22"/>
          <w:szCs w:val="22"/>
        </w:rPr>
        <w:t xml:space="preserve">Mankind may vary in external appearance, in culture, in religion and in abilities but the inner motivator in all is the same. </w:t>
      </w:r>
    </w:p>
    <w:p w14:paraId="7DF5FE78" w14:textId="77777777" w:rsidR="004B3413" w:rsidRPr="000B3553" w:rsidRDefault="004B3413" w:rsidP="00EA1F7D">
      <w:pPr>
        <w:pStyle w:val="Default"/>
        <w:rPr>
          <w:rFonts w:ascii="Ebrima" w:hAnsi="Ebrima" w:cs="Times New Roman"/>
          <w:sz w:val="22"/>
          <w:szCs w:val="22"/>
        </w:rPr>
      </w:pPr>
    </w:p>
    <w:p w14:paraId="3C6FB574" w14:textId="60BA4C84" w:rsidR="00EA1F7D" w:rsidRDefault="00EA1F7D" w:rsidP="00EA1F7D">
      <w:pPr>
        <w:autoSpaceDE w:val="0"/>
        <w:autoSpaceDN w:val="0"/>
        <w:adjustRightInd w:val="0"/>
        <w:spacing w:after="0" w:line="240" w:lineRule="auto"/>
        <w:rPr>
          <w:rFonts w:ascii="Ebrima" w:hAnsi="Ebrima" w:cs="Times New Roman"/>
        </w:rPr>
      </w:pPr>
      <w:r w:rsidRPr="000B3553">
        <w:rPr>
          <w:rFonts w:ascii="Ebrima" w:hAnsi="Ebrima" w:cs="Times New Roman"/>
        </w:rPr>
        <w:t>Acknowledging God or the Creator as the Source of all Life (the Father) is acceptable to all religions and many schools of thought. In this way, Fatherhood of God and the Brotherhood of man unites humanity in their Diversity and unites the different Faiths.</w:t>
      </w:r>
    </w:p>
    <w:p w14:paraId="66163FE3" w14:textId="77777777" w:rsidR="004B3413" w:rsidRPr="000B3553" w:rsidRDefault="004B3413" w:rsidP="00EA1F7D">
      <w:pPr>
        <w:autoSpaceDE w:val="0"/>
        <w:autoSpaceDN w:val="0"/>
        <w:adjustRightInd w:val="0"/>
        <w:spacing w:after="0" w:line="240" w:lineRule="auto"/>
        <w:rPr>
          <w:rFonts w:ascii="Ebrima" w:hAnsi="Ebrima" w:cs="Times New Roman"/>
        </w:rPr>
      </w:pPr>
    </w:p>
    <w:p w14:paraId="4637F144" w14:textId="1789E004" w:rsidR="00EA1F7D" w:rsidRDefault="004B3413" w:rsidP="004B3413">
      <w:pPr>
        <w:autoSpaceDE w:val="0"/>
        <w:autoSpaceDN w:val="0"/>
        <w:adjustRightInd w:val="0"/>
        <w:spacing w:after="0" w:line="240" w:lineRule="auto"/>
        <w:jc w:val="center"/>
        <w:rPr>
          <w:rFonts w:ascii="Ebrima" w:hAnsi="Ebrima" w:cs="Times New Roman"/>
        </w:rPr>
      </w:pPr>
      <w:r w:rsidRPr="000B3553">
        <w:rPr>
          <w:rFonts w:ascii="Ebrima" w:hAnsi="Ebrima" w:cs="Times New Roman"/>
          <w:noProof/>
          <w:lang w:val="en-ZA" w:eastAsia="en-ZA"/>
        </w:rPr>
        <w:drawing>
          <wp:anchor distT="0" distB="0" distL="114300" distR="114300" simplePos="0" relativeHeight="252060672" behindDoc="1" locked="0" layoutInCell="1" allowOverlap="1" wp14:anchorId="11D511E7" wp14:editId="5E4A3E84">
            <wp:simplePos x="0" y="0"/>
            <wp:positionH relativeFrom="column">
              <wp:posOffset>-47625</wp:posOffset>
            </wp:positionH>
            <wp:positionV relativeFrom="paragraph">
              <wp:posOffset>1259840</wp:posOffset>
            </wp:positionV>
            <wp:extent cx="5950585" cy="1228725"/>
            <wp:effectExtent l="0" t="0" r="0" b="9525"/>
            <wp:wrapTight wrapText="bothSides">
              <wp:wrapPolygon edited="0">
                <wp:start x="21600" y="21600"/>
                <wp:lineTo x="21600" y="167"/>
                <wp:lineTo x="95" y="167"/>
                <wp:lineTo x="95" y="21600"/>
                <wp:lineTo x="21600" y="2160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extLst>
                        <a:ext uri="{BEBA8EAE-BF5A-486C-A8C5-ECC9F3942E4B}">
                          <a14:imgProps xmlns:a14="http://schemas.microsoft.com/office/drawing/2010/main">
                            <a14:imgLayer r:embed="rId27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10800000" flipH="1" flipV="1">
                      <a:off x="0" y="0"/>
                      <a:ext cx="5950585" cy="122872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DB3159F" wp14:editId="1A515187">
            <wp:extent cx="4486275" cy="1181100"/>
            <wp:effectExtent l="0" t="0" r="9525" b="0"/>
            <wp:docPr id="58" name="Picture 58" descr="A blue background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blue background with black text&#10;&#10;Description automatically generated with low confidence"/>
                    <pic:cNvPicPr/>
                  </pic:nvPicPr>
                  <pic:blipFill>
                    <a:blip r:embed="rId274"/>
                    <a:stretch>
                      <a:fillRect/>
                    </a:stretch>
                  </pic:blipFill>
                  <pic:spPr>
                    <a:xfrm>
                      <a:off x="0" y="0"/>
                      <a:ext cx="4486275" cy="1181100"/>
                    </a:xfrm>
                    <a:prstGeom prst="rect">
                      <a:avLst/>
                    </a:prstGeom>
                  </pic:spPr>
                </pic:pic>
              </a:graphicData>
            </a:graphic>
          </wp:inline>
        </w:drawing>
      </w:r>
    </w:p>
    <w:p w14:paraId="2FF460A3" w14:textId="0FD91F13" w:rsidR="004B3413" w:rsidRDefault="004B3413" w:rsidP="004B3413">
      <w:pPr>
        <w:autoSpaceDE w:val="0"/>
        <w:autoSpaceDN w:val="0"/>
        <w:adjustRightInd w:val="0"/>
        <w:spacing w:after="0" w:line="240" w:lineRule="auto"/>
        <w:rPr>
          <w:rFonts w:ascii="Ebrima" w:hAnsi="Ebrima" w:cs="Times New Roman"/>
        </w:rPr>
      </w:pPr>
    </w:p>
    <w:p w14:paraId="1E7622E8" w14:textId="024A6404" w:rsidR="00EA1F7D" w:rsidRPr="000B3553" w:rsidRDefault="00EA1F7D" w:rsidP="00EA1F7D">
      <w:pPr>
        <w:pStyle w:val="Default"/>
        <w:rPr>
          <w:rFonts w:ascii="Ebrima" w:hAnsi="Ebrima" w:cs="Times New Roman"/>
          <w:sz w:val="22"/>
          <w:szCs w:val="22"/>
        </w:rPr>
      </w:pPr>
      <w:r w:rsidRPr="000B3553">
        <w:rPr>
          <w:rFonts w:ascii="Ebrima" w:hAnsi="Ebrima" w:cs="Times New Roman"/>
          <w:sz w:val="22"/>
          <w:szCs w:val="22"/>
        </w:rPr>
        <w:t xml:space="preserve">The following quotation from Swami shows how integral this pillar is to the Bal Vikas Program: </w:t>
      </w:r>
    </w:p>
    <w:p w14:paraId="3525F26D" w14:textId="77777777" w:rsidR="00EA1F7D" w:rsidRPr="000B3553" w:rsidRDefault="00EA1F7D" w:rsidP="00EA1F7D">
      <w:pPr>
        <w:pStyle w:val="ListParagraph"/>
        <w:autoSpaceDE w:val="0"/>
        <w:autoSpaceDN w:val="0"/>
        <w:adjustRightInd w:val="0"/>
        <w:spacing w:after="0" w:line="240" w:lineRule="auto"/>
        <w:ind w:left="1080"/>
        <w:rPr>
          <w:rFonts w:ascii="Ebrima" w:hAnsi="Ebrima" w:cs="Times New Roman"/>
        </w:rPr>
      </w:pPr>
    </w:p>
    <w:p w14:paraId="0BD218C4" w14:textId="77777777" w:rsidR="00EA1F7D" w:rsidRPr="000B3553" w:rsidRDefault="00EA1F7D" w:rsidP="00EA1F7D">
      <w:pPr>
        <w:pStyle w:val="ListParagraph"/>
        <w:autoSpaceDE w:val="0"/>
        <w:autoSpaceDN w:val="0"/>
        <w:adjustRightInd w:val="0"/>
        <w:spacing w:after="0" w:line="240" w:lineRule="auto"/>
        <w:ind w:left="0"/>
        <w:rPr>
          <w:rFonts w:ascii="Ebrima" w:hAnsi="Ebrima" w:cs="Times New Roman"/>
        </w:rPr>
      </w:pPr>
      <w:r w:rsidRPr="000B3553">
        <w:rPr>
          <w:rFonts w:ascii="Ebrima" w:hAnsi="Ebrima" w:cs="Times New Roman"/>
          <w:noProof/>
          <w:lang w:val="en-ZA" w:eastAsia="en-ZA"/>
        </w:rPr>
        <w:drawing>
          <wp:inline distT="0" distB="0" distL="0" distR="0" wp14:anchorId="0096A579" wp14:editId="0949D75F">
            <wp:extent cx="5581650" cy="1143000"/>
            <wp:effectExtent l="133350" t="133350" r="152400" b="1714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581650" cy="1143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0CD087" w14:textId="77777777" w:rsidR="00EA1F7D" w:rsidRPr="000B3553" w:rsidRDefault="00EA1F7D" w:rsidP="00EA1F7D">
      <w:pPr>
        <w:pStyle w:val="ListParagraph"/>
        <w:autoSpaceDE w:val="0"/>
        <w:autoSpaceDN w:val="0"/>
        <w:adjustRightInd w:val="0"/>
        <w:spacing w:after="0" w:line="240" w:lineRule="auto"/>
        <w:ind w:left="0"/>
        <w:rPr>
          <w:rFonts w:ascii="Ebrima" w:hAnsi="Ebrima" w:cs="Times New Roman"/>
        </w:rPr>
      </w:pPr>
    </w:p>
    <w:p w14:paraId="04A87CCD" w14:textId="77777777" w:rsidR="00EA1F7D" w:rsidRPr="000B3553" w:rsidRDefault="00EA1F7D" w:rsidP="00EA1F7D">
      <w:pPr>
        <w:pStyle w:val="Default"/>
        <w:rPr>
          <w:rFonts w:ascii="Ebrima" w:hAnsi="Ebrima" w:cs="Times New Roman"/>
          <w:sz w:val="22"/>
          <w:szCs w:val="22"/>
        </w:rPr>
      </w:pPr>
      <w:r w:rsidRPr="000B3553">
        <w:rPr>
          <w:rFonts w:ascii="Ebrima" w:hAnsi="Ebrima" w:cs="Times New Roman"/>
          <w:sz w:val="22"/>
          <w:szCs w:val="22"/>
        </w:rPr>
        <w:t xml:space="preserve">This Principle of Fatherhood of God and Brotherhood of Man, fits in seamlessly in most lessons as the underlying or guiding Principle. As Creator, God is the Father of all of Creation, the Divine Parent of the oceans, the soil, the air, the sun, trees, and the animals and so on. </w:t>
      </w:r>
    </w:p>
    <w:p w14:paraId="4EC868F6" w14:textId="77777777" w:rsidR="00EA1F7D" w:rsidRPr="000B3553" w:rsidRDefault="00EA1F7D" w:rsidP="00EA1F7D">
      <w:pPr>
        <w:pStyle w:val="Default"/>
        <w:rPr>
          <w:rFonts w:ascii="Ebrima" w:hAnsi="Ebrima" w:cs="Times New Roman"/>
          <w:sz w:val="22"/>
          <w:szCs w:val="22"/>
        </w:rPr>
      </w:pPr>
      <w:r w:rsidRPr="000B3553">
        <w:rPr>
          <w:rFonts w:ascii="Ebrima" w:hAnsi="Ebrima" w:cs="Times New Roman"/>
          <w:sz w:val="22"/>
          <w:szCs w:val="22"/>
        </w:rPr>
        <w:t xml:space="preserve">So, children must be taught to expand their love to acknowledge all of Creation under the Fatherhood of God and not only confine themselves to the Brotherhood of Mankind. </w:t>
      </w:r>
      <w:r w:rsidRPr="000B3553">
        <w:rPr>
          <w:rFonts w:ascii="Ebrima" w:hAnsi="Ebrima" w:cs="Times New Roman"/>
          <w:i/>
          <w:iCs/>
          <w:sz w:val="22"/>
          <w:szCs w:val="22"/>
        </w:rPr>
        <w:t xml:space="preserve">All </w:t>
      </w:r>
      <w:r w:rsidRPr="000B3553">
        <w:rPr>
          <w:rFonts w:ascii="Ebrima" w:hAnsi="Ebrima" w:cs="Times New Roman"/>
          <w:sz w:val="22"/>
          <w:szCs w:val="22"/>
        </w:rPr>
        <w:t xml:space="preserve">comes from the Almighty Father – Brahman. </w:t>
      </w:r>
    </w:p>
    <w:p w14:paraId="796F90D0" w14:textId="77777777" w:rsidR="00EA1F7D" w:rsidRPr="000B3553" w:rsidRDefault="00EA1F7D" w:rsidP="00EA1F7D">
      <w:pPr>
        <w:pStyle w:val="Default"/>
        <w:rPr>
          <w:rFonts w:ascii="Ebrima" w:hAnsi="Ebrima" w:cs="Times New Roman"/>
          <w:sz w:val="22"/>
          <w:szCs w:val="22"/>
        </w:rPr>
      </w:pPr>
    </w:p>
    <w:p w14:paraId="48136789" w14:textId="77777777" w:rsidR="00EA1F7D" w:rsidRPr="000B3553" w:rsidRDefault="00EA1F7D" w:rsidP="00EA1F7D">
      <w:pPr>
        <w:pStyle w:val="Default"/>
        <w:rPr>
          <w:rFonts w:ascii="Ebrima" w:hAnsi="Ebrima" w:cs="Times New Roman"/>
          <w:sz w:val="22"/>
          <w:szCs w:val="22"/>
        </w:rPr>
      </w:pPr>
      <w:r w:rsidRPr="000B3553">
        <w:rPr>
          <w:rFonts w:ascii="Ebrima" w:hAnsi="Ebrima" w:cs="Times New Roman"/>
          <w:sz w:val="22"/>
          <w:szCs w:val="22"/>
        </w:rPr>
        <w:t xml:space="preserve">Lessons based on this Pillar will include </w:t>
      </w:r>
      <w:proofErr w:type="gramStart"/>
      <w:r w:rsidRPr="000B3553">
        <w:rPr>
          <w:rFonts w:ascii="Ebrima" w:hAnsi="Ebrima" w:cs="Times New Roman"/>
          <w:sz w:val="22"/>
          <w:szCs w:val="22"/>
        </w:rPr>
        <w:t>Social</w:t>
      </w:r>
      <w:proofErr w:type="gramEnd"/>
      <w:r w:rsidRPr="000B3553">
        <w:rPr>
          <w:rFonts w:ascii="Ebrima" w:hAnsi="Ebrima" w:cs="Times New Roman"/>
          <w:sz w:val="22"/>
          <w:szCs w:val="22"/>
        </w:rPr>
        <w:t xml:space="preserve"> responsibility, Nature conservation and Going Green practices as well as stories about Swami’s love for animals – e.g., following a vegetarian diet; when Swami stopped the children from harming frogs, and stories about his pet Sai Geetha. Some wonderful ideas for lessons can be found in this website: </w:t>
      </w:r>
    </w:p>
    <w:p w14:paraId="2B77C2DF" w14:textId="77777777" w:rsidR="00EA1F7D" w:rsidRPr="000B3553" w:rsidRDefault="00EA1F7D" w:rsidP="00EA1F7D">
      <w:pPr>
        <w:pStyle w:val="Default"/>
        <w:rPr>
          <w:rFonts w:ascii="Ebrima" w:hAnsi="Ebrima" w:cs="Times New Roman"/>
          <w:sz w:val="22"/>
          <w:szCs w:val="22"/>
        </w:rPr>
      </w:pPr>
    </w:p>
    <w:p w14:paraId="2C7B9F28" w14:textId="77777777" w:rsidR="00EA1F7D" w:rsidRPr="000B3553" w:rsidRDefault="00F009CC" w:rsidP="00EA1F7D">
      <w:pPr>
        <w:pStyle w:val="ListParagraph"/>
        <w:autoSpaceDE w:val="0"/>
        <w:autoSpaceDN w:val="0"/>
        <w:adjustRightInd w:val="0"/>
        <w:spacing w:after="0" w:line="240" w:lineRule="auto"/>
        <w:ind w:left="0"/>
        <w:rPr>
          <w:rFonts w:ascii="Ebrima" w:hAnsi="Ebrima" w:cs="Times New Roman"/>
        </w:rPr>
      </w:pPr>
      <w:hyperlink r:id="rId276" w:history="1">
        <w:r w:rsidR="00EA1F7D" w:rsidRPr="000B3553">
          <w:rPr>
            <w:rStyle w:val="Hyperlink"/>
            <w:rFonts w:ascii="Ebrima" w:hAnsi="Ebrima" w:cs="Times New Roman"/>
          </w:rPr>
          <w:t>https://saicaribbean.org/animal-awareness-and-education-on-animal-welfare/</w:t>
        </w:r>
      </w:hyperlink>
    </w:p>
    <w:p w14:paraId="0F31604A" w14:textId="77777777" w:rsidR="00EA1F7D" w:rsidRPr="000B3553" w:rsidRDefault="00EA1F7D" w:rsidP="00EA1F7D">
      <w:pPr>
        <w:pStyle w:val="Default"/>
        <w:jc w:val="both"/>
        <w:rPr>
          <w:rFonts w:ascii="Ebrima" w:hAnsi="Ebrima" w:cs="Times New Roman"/>
          <w:sz w:val="22"/>
          <w:szCs w:val="22"/>
        </w:rPr>
      </w:pPr>
    </w:p>
    <w:p w14:paraId="355080C2" w14:textId="285FE6AB" w:rsidR="000B3553" w:rsidRDefault="00EA1F7D" w:rsidP="00EA1F7D">
      <w:pPr>
        <w:pStyle w:val="Default"/>
        <w:jc w:val="both"/>
        <w:rPr>
          <w:rFonts w:ascii="Ebrima" w:hAnsi="Ebrima" w:cs="Times New Roman"/>
          <w:b/>
          <w:sz w:val="22"/>
          <w:szCs w:val="22"/>
        </w:rPr>
      </w:pPr>
      <w:r w:rsidRPr="000B3553">
        <w:rPr>
          <w:rFonts w:ascii="Ebrima" w:hAnsi="Ebrima" w:cs="Times New Roman"/>
          <w:sz w:val="22"/>
          <w:szCs w:val="22"/>
        </w:rPr>
        <w:t>The practice of Fatherhood of God and Brotherhood of Man leads to</w:t>
      </w:r>
      <w:r w:rsidR="002A3CA7">
        <w:rPr>
          <w:rFonts w:ascii="Ebrima" w:hAnsi="Ebrima" w:cs="Times New Roman"/>
          <w:sz w:val="22"/>
          <w:szCs w:val="22"/>
        </w:rPr>
        <w:t xml:space="preserve"> </w:t>
      </w:r>
      <w:r w:rsidRPr="000B3553">
        <w:rPr>
          <w:rFonts w:ascii="Ebrima" w:hAnsi="Ebrima" w:cs="Times New Roman"/>
          <w:sz w:val="22"/>
          <w:szCs w:val="22"/>
        </w:rPr>
        <w:t>‘</w:t>
      </w:r>
      <w:r w:rsidRPr="000B3553">
        <w:rPr>
          <w:rFonts w:ascii="Ebrima" w:hAnsi="Ebrima" w:cs="Times New Roman"/>
          <w:b/>
          <w:sz w:val="22"/>
          <w:szCs w:val="22"/>
        </w:rPr>
        <w:t>Love all Serve all; Help ever hurt never”.</w:t>
      </w:r>
    </w:p>
    <w:p w14:paraId="2BB09BA2" w14:textId="77777777" w:rsidR="002A3CA7" w:rsidRDefault="002A3CA7" w:rsidP="00EA1F7D">
      <w:pPr>
        <w:pStyle w:val="Default"/>
        <w:jc w:val="both"/>
        <w:rPr>
          <w:rFonts w:ascii="Ebrima" w:hAnsi="Ebrima" w:cs="Times New Roman"/>
          <w:sz w:val="22"/>
          <w:szCs w:val="22"/>
        </w:rPr>
      </w:pPr>
    </w:p>
    <w:p w14:paraId="7447C016" w14:textId="6C68584F" w:rsidR="00EA1F7D" w:rsidRPr="000B3553" w:rsidRDefault="00EA1F7D" w:rsidP="00EA1F7D">
      <w:pPr>
        <w:pStyle w:val="Default"/>
        <w:jc w:val="both"/>
        <w:rPr>
          <w:rFonts w:ascii="Ebrima" w:hAnsi="Ebrima" w:cs="Times New Roman"/>
          <w:sz w:val="22"/>
          <w:szCs w:val="22"/>
        </w:rPr>
      </w:pPr>
      <w:r w:rsidRPr="000B3553">
        <w:rPr>
          <w:rFonts w:ascii="Ebrima" w:hAnsi="Ebrima" w:cs="Times New Roman"/>
          <w:sz w:val="22"/>
          <w:szCs w:val="22"/>
        </w:rPr>
        <w:t xml:space="preserve"> It becomes the foundation for all Human Values to be unfolded in the child. </w:t>
      </w:r>
    </w:p>
    <w:p w14:paraId="7FA0F796" w14:textId="77777777" w:rsidR="00EA1F7D" w:rsidRPr="000B3553" w:rsidRDefault="00EA1F7D" w:rsidP="00EA1F7D">
      <w:pPr>
        <w:pStyle w:val="Default"/>
        <w:jc w:val="both"/>
        <w:rPr>
          <w:rFonts w:ascii="Ebrima" w:hAnsi="Ebrima" w:cs="Times New Roman"/>
          <w:sz w:val="22"/>
          <w:szCs w:val="22"/>
        </w:rPr>
      </w:pPr>
      <w:r w:rsidRPr="000B3553">
        <w:rPr>
          <w:rFonts w:ascii="Ebrima" w:hAnsi="Ebrima" w:cs="Times New Roman"/>
          <w:sz w:val="22"/>
          <w:szCs w:val="22"/>
        </w:rPr>
        <w:t xml:space="preserve">“This is the quintessence of the eighteen puranas authored by the great Sage Vyasa </w:t>
      </w:r>
    </w:p>
    <w:p w14:paraId="5D472F66" w14:textId="77777777" w:rsidR="00EA1F7D" w:rsidRPr="000B3553" w:rsidRDefault="00EA1F7D" w:rsidP="00EA1F7D">
      <w:pPr>
        <w:pStyle w:val="Default"/>
        <w:jc w:val="both"/>
        <w:rPr>
          <w:rFonts w:ascii="Ebrima" w:hAnsi="Ebrima" w:cs="Times New Roman"/>
          <w:sz w:val="22"/>
          <w:szCs w:val="22"/>
        </w:rPr>
      </w:pPr>
      <w:r w:rsidRPr="000B3553">
        <w:rPr>
          <w:rFonts w:ascii="Ebrima" w:hAnsi="Ebrima" w:cs="Times New Roman"/>
          <w:sz w:val="22"/>
          <w:szCs w:val="22"/>
        </w:rPr>
        <w:t xml:space="preserve">Every being is a spark of the Divine that accounts for the totality of this universe. Hence there is an unseen bond between human beings. So, helping another would mean helping oneself. </w:t>
      </w:r>
    </w:p>
    <w:p w14:paraId="0EF24A47" w14:textId="77777777" w:rsidR="00EA1F7D" w:rsidRPr="000B3553" w:rsidRDefault="00EA1F7D" w:rsidP="00EA1F7D">
      <w:pPr>
        <w:pStyle w:val="ListParagraph"/>
        <w:autoSpaceDE w:val="0"/>
        <w:autoSpaceDN w:val="0"/>
        <w:adjustRightInd w:val="0"/>
        <w:spacing w:after="0" w:line="240" w:lineRule="auto"/>
        <w:ind w:left="0"/>
        <w:jc w:val="both"/>
        <w:rPr>
          <w:rFonts w:ascii="Ebrima" w:hAnsi="Ebrima" w:cs="Times New Roman"/>
        </w:rPr>
      </w:pPr>
      <w:r w:rsidRPr="000B3553">
        <w:rPr>
          <w:rFonts w:ascii="Ebrima" w:hAnsi="Ebrima" w:cs="Times New Roman"/>
        </w:rPr>
        <w:t>It becomes the bounden duty of all to help each other. Conversely it is a sin to harm anyone. It amounts to harming oneself.</w:t>
      </w:r>
    </w:p>
    <w:p w14:paraId="001840B1" w14:textId="77777777" w:rsidR="00EA1F7D" w:rsidRPr="000B3553" w:rsidRDefault="00EA1F7D" w:rsidP="00EA1F7D">
      <w:pPr>
        <w:pStyle w:val="ListParagraph"/>
        <w:autoSpaceDE w:val="0"/>
        <w:autoSpaceDN w:val="0"/>
        <w:adjustRightInd w:val="0"/>
        <w:spacing w:after="0" w:line="240" w:lineRule="auto"/>
        <w:ind w:left="0"/>
        <w:rPr>
          <w:rFonts w:ascii="Ebrima" w:hAnsi="Ebrima" w:cs="Times New Roman"/>
        </w:rPr>
      </w:pPr>
    </w:p>
    <w:p w14:paraId="3D7670EF" w14:textId="77777777" w:rsidR="00EA1F7D" w:rsidRPr="000B3553" w:rsidRDefault="00EA1F7D" w:rsidP="00EA1F7D">
      <w:pPr>
        <w:pStyle w:val="Default"/>
        <w:rPr>
          <w:rFonts w:ascii="Ebrima" w:hAnsi="Ebrima" w:cs="Times New Roman"/>
          <w:sz w:val="22"/>
          <w:szCs w:val="22"/>
        </w:rPr>
      </w:pPr>
      <w:r w:rsidRPr="000B3553">
        <w:rPr>
          <w:rFonts w:ascii="Ebrima" w:hAnsi="Ebrima" w:cs="Times New Roman"/>
          <w:sz w:val="22"/>
          <w:szCs w:val="22"/>
        </w:rPr>
        <w:t xml:space="preserve">That it is meritorious to help others, but it is a sin to harm anyone. Under no circumstances one should think of harming another – in thought, word, and deed. </w:t>
      </w:r>
    </w:p>
    <w:p w14:paraId="03D7683B" w14:textId="77777777" w:rsidR="00EA1F7D" w:rsidRPr="000B3553" w:rsidRDefault="00EA1F7D" w:rsidP="00EA1F7D">
      <w:pPr>
        <w:pStyle w:val="Default"/>
        <w:rPr>
          <w:rFonts w:ascii="Ebrima" w:hAnsi="Ebrima" w:cs="Times New Roman"/>
          <w:sz w:val="22"/>
          <w:szCs w:val="22"/>
        </w:rPr>
      </w:pPr>
      <w:r w:rsidRPr="000B3553">
        <w:rPr>
          <w:rFonts w:ascii="Ebrima" w:hAnsi="Ebrima" w:cs="Times New Roman"/>
          <w:sz w:val="22"/>
          <w:szCs w:val="22"/>
        </w:rPr>
        <w:t xml:space="preserve">Hurt is not inflicted only bodily; it can be by harsh words as well. The wound caused by words cannot be healed, as it remains etched in the mind forever. </w:t>
      </w:r>
    </w:p>
    <w:p w14:paraId="79C653A8" w14:textId="61303B20" w:rsidR="00EA1F7D" w:rsidRDefault="00EA1F7D" w:rsidP="00EA1F7D">
      <w:pPr>
        <w:pStyle w:val="Default"/>
        <w:rPr>
          <w:rFonts w:ascii="Ebrima" w:hAnsi="Ebrima" w:cs="Times New Roman"/>
          <w:sz w:val="22"/>
          <w:szCs w:val="22"/>
        </w:rPr>
      </w:pPr>
      <w:r w:rsidRPr="000B3553">
        <w:rPr>
          <w:rFonts w:ascii="Ebrima" w:hAnsi="Ebrima" w:cs="Times New Roman"/>
          <w:sz w:val="22"/>
          <w:szCs w:val="22"/>
        </w:rPr>
        <w:t xml:space="preserve">Hence, one should never hurt another even if one cannot offer any help.” Sri Sathya Sai Baba </w:t>
      </w:r>
    </w:p>
    <w:p w14:paraId="12592C72" w14:textId="77777777" w:rsidR="004B3413" w:rsidRPr="000B3553" w:rsidRDefault="004B3413" w:rsidP="00EA1F7D">
      <w:pPr>
        <w:pStyle w:val="Default"/>
        <w:rPr>
          <w:rFonts w:ascii="Ebrima" w:hAnsi="Ebrima" w:cs="Times New Roman"/>
          <w:sz w:val="22"/>
          <w:szCs w:val="22"/>
        </w:rPr>
      </w:pPr>
    </w:p>
    <w:p w14:paraId="48844506" w14:textId="77777777" w:rsidR="00EA1F7D" w:rsidRPr="000B3553" w:rsidRDefault="00EA1F7D" w:rsidP="00EA1F7D">
      <w:pPr>
        <w:pStyle w:val="Default"/>
        <w:jc w:val="right"/>
        <w:rPr>
          <w:rFonts w:ascii="Ebrima" w:hAnsi="Ebrima" w:cs="Times New Roman"/>
          <w:sz w:val="22"/>
          <w:szCs w:val="22"/>
        </w:rPr>
      </w:pPr>
    </w:p>
    <w:p w14:paraId="1558CDBA" w14:textId="77777777" w:rsidR="00EA1F7D" w:rsidRPr="000B3553" w:rsidRDefault="00EA1F7D" w:rsidP="00EA1F7D">
      <w:pPr>
        <w:pStyle w:val="Default"/>
        <w:rPr>
          <w:rFonts w:ascii="Ebrima" w:hAnsi="Ebrima" w:cs="Times New Roman"/>
          <w:b/>
          <w:bCs/>
          <w:sz w:val="22"/>
          <w:szCs w:val="22"/>
        </w:rPr>
      </w:pPr>
      <w:r w:rsidRPr="000B3553">
        <w:rPr>
          <w:rFonts w:ascii="Ebrima" w:hAnsi="Ebrima" w:cs="Times New Roman"/>
          <w:b/>
          <w:bCs/>
          <w:sz w:val="22"/>
          <w:szCs w:val="22"/>
        </w:rPr>
        <w:lastRenderedPageBreak/>
        <w:t xml:space="preserve">This Principle of Fatherhood of God and Brotherhood of Man is integral to the Avatars Mission and Vision: </w:t>
      </w:r>
    </w:p>
    <w:p w14:paraId="0AD9042F" w14:textId="77777777" w:rsidR="00EA1F7D" w:rsidRPr="000B3553" w:rsidRDefault="00EA1F7D" w:rsidP="00EA1F7D">
      <w:pPr>
        <w:pStyle w:val="Default"/>
        <w:rPr>
          <w:rFonts w:ascii="Ebrima" w:hAnsi="Ebrima" w:cs="Times New Roman"/>
          <w:sz w:val="22"/>
          <w:szCs w:val="22"/>
        </w:rPr>
      </w:pPr>
    </w:p>
    <w:p w14:paraId="4282279C" w14:textId="77777777" w:rsidR="00EA1F7D" w:rsidRPr="000B3553" w:rsidRDefault="00EA1F7D" w:rsidP="00EA1F7D">
      <w:pPr>
        <w:pStyle w:val="Default"/>
        <w:shd w:val="clear" w:color="auto" w:fill="D9E2F3" w:themeFill="accent1" w:themeFillTint="33"/>
        <w:rPr>
          <w:rFonts w:ascii="Ebrima" w:hAnsi="Ebrima" w:cs="Times New Roman"/>
          <w:sz w:val="22"/>
          <w:szCs w:val="22"/>
        </w:rPr>
      </w:pPr>
      <w:r w:rsidRPr="000B3553">
        <w:rPr>
          <w:rFonts w:ascii="Ebrima" w:hAnsi="Ebrima" w:cs="Times New Roman"/>
          <w:sz w:val="22"/>
          <w:szCs w:val="22"/>
        </w:rPr>
        <w:t xml:space="preserve">Swami says, “I preach only one religion of love for all, which alone can integrate </w:t>
      </w:r>
      <w:proofErr w:type="gramStart"/>
      <w:r w:rsidRPr="000B3553">
        <w:rPr>
          <w:rFonts w:ascii="Ebrima" w:hAnsi="Ebrima" w:cs="Times New Roman"/>
          <w:sz w:val="22"/>
          <w:szCs w:val="22"/>
        </w:rPr>
        <w:t>the human race</w:t>
      </w:r>
      <w:proofErr w:type="gramEnd"/>
      <w:r w:rsidRPr="000B3553">
        <w:rPr>
          <w:rFonts w:ascii="Ebrima" w:hAnsi="Ebrima" w:cs="Times New Roman"/>
          <w:sz w:val="22"/>
          <w:szCs w:val="22"/>
        </w:rPr>
        <w:t xml:space="preserve"> into a brotherhood of man under fatherhood of God. I know only one language of the heart beyond the mind or intellect which relates man to man and mankind to God, thereby creating mutual understanding, cooperation and community life in peace and harmony. On this basis I want to build one humanity without any religious, caste or other barriers in a universal empire of love which could enable my devotees to feel the whole world as their own family. Vasu Deva Kuthumbukum </w:t>
      </w:r>
      <w:r w:rsidRPr="000B3553">
        <w:rPr>
          <w:rFonts w:ascii="Ebrima" w:hAnsi="Ebrima" w:cs="Times New Roman"/>
          <w:i/>
          <w:iCs/>
          <w:sz w:val="22"/>
          <w:szCs w:val="22"/>
        </w:rPr>
        <w:t xml:space="preserve">Spirit of Mind P258 </w:t>
      </w:r>
    </w:p>
    <w:p w14:paraId="16366FC7" w14:textId="77777777" w:rsidR="00EA1F7D" w:rsidRPr="000B3553" w:rsidRDefault="00EA1F7D" w:rsidP="00EA1F7D">
      <w:pPr>
        <w:pStyle w:val="Default"/>
        <w:rPr>
          <w:rFonts w:ascii="Ebrima" w:hAnsi="Ebrima" w:cs="Times New Roman"/>
          <w:i/>
          <w:iCs/>
          <w:sz w:val="22"/>
          <w:szCs w:val="22"/>
        </w:rPr>
      </w:pPr>
    </w:p>
    <w:p w14:paraId="416AF28B" w14:textId="77777777" w:rsidR="00EA1F7D" w:rsidRPr="000B3553" w:rsidRDefault="00EA1F7D" w:rsidP="00EA1F7D">
      <w:pPr>
        <w:pStyle w:val="Default"/>
        <w:rPr>
          <w:rFonts w:ascii="Ebrima" w:hAnsi="Ebrima" w:cs="Times New Roman"/>
          <w:sz w:val="22"/>
          <w:szCs w:val="22"/>
        </w:rPr>
      </w:pPr>
      <w:r w:rsidRPr="000B3553">
        <w:rPr>
          <w:rFonts w:ascii="Ebrima" w:hAnsi="Ebrima" w:cs="Times New Roman"/>
          <w:i/>
          <w:iCs/>
          <w:sz w:val="22"/>
          <w:szCs w:val="22"/>
        </w:rPr>
        <w:t xml:space="preserve">This is the Golden Age we need to prepare the children for through the Balvikas program. </w:t>
      </w:r>
      <w:proofErr w:type="gramStart"/>
      <w:r w:rsidRPr="000B3553">
        <w:rPr>
          <w:rFonts w:ascii="Ebrima" w:hAnsi="Ebrima" w:cs="Times New Roman"/>
          <w:sz w:val="22"/>
          <w:szCs w:val="22"/>
        </w:rPr>
        <w:t>.Children</w:t>
      </w:r>
      <w:proofErr w:type="gramEnd"/>
      <w:r w:rsidRPr="000B3553">
        <w:rPr>
          <w:rFonts w:ascii="Ebrima" w:hAnsi="Ebrima" w:cs="Times New Roman"/>
          <w:sz w:val="22"/>
          <w:szCs w:val="22"/>
        </w:rPr>
        <w:t xml:space="preserve"> engaging in group activities will also enable them to work together in harmony and experience the brotherhood of Man. </w:t>
      </w:r>
    </w:p>
    <w:p w14:paraId="3EE7A2C0" w14:textId="77777777" w:rsidR="00EA1F7D" w:rsidRPr="000B3553" w:rsidRDefault="00EA1F7D" w:rsidP="00EA1F7D">
      <w:pPr>
        <w:pStyle w:val="Default"/>
        <w:rPr>
          <w:rFonts w:ascii="Ebrima" w:hAnsi="Ebrima" w:cs="Times New Roman"/>
          <w:sz w:val="22"/>
          <w:szCs w:val="22"/>
        </w:rPr>
      </w:pPr>
    </w:p>
    <w:p w14:paraId="575B7AF0" w14:textId="77777777" w:rsidR="00EA1F7D" w:rsidRPr="000B3553" w:rsidRDefault="00EA1F7D" w:rsidP="00EA1F7D">
      <w:pPr>
        <w:pStyle w:val="Default"/>
        <w:rPr>
          <w:rFonts w:ascii="Ebrima" w:hAnsi="Ebrima" w:cs="Times New Roman"/>
          <w:sz w:val="22"/>
          <w:szCs w:val="22"/>
        </w:rPr>
      </w:pPr>
      <w:r w:rsidRPr="000B3553">
        <w:rPr>
          <w:rFonts w:ascii="Ebrima" w:hAnsi="Ebrima" w:cs="Times New Roman"/>
          <w:sz w:val="22"/>
          <w:szCs w:val="22"/>
        </w:rPr>
        <w:t xml:space="preserve">Swami leads us and guides us to higher and deeper insights. </w:t>
      </w:r>
    </w:p>
    <w:p w14:paraId="6B882532" w14:textId="77777777" w:rsidR="00EA1F7D" w:rsidRPr="000B3553" w:rsidRDefault="00EA1F7D" w:rsidP="00EA1F7D">
      <w:pPr>
        <w:pStyle w:val="Default"/>
        <w:rPr>
          <w:rFonts w:ascii="Ebrima" w:hAnsi="Ebrima" w:cs="Times New Roman"/>
          <w:sz w:val="22"/>
          <w:szCs w:val="22"/>
        </w:rPr>
      </w:pPr>
    </w:p>
    <w:p w14:paraId="6107F176" w14:textId="6035F9CF" w:rsidR="00EA1F7D" w:rsidRPr="0054217B" w:rsidRDefault="00EA1F7D" w:rsidP="0054217B">
      <w:pPr>
        <w:pStyle w:val="Default"/>
        <w:jc w:val="both"/>
        <w:rPr>
          <w:rFonts w:ascii="Times New Roman" w:hAnsi="Times New Roman" w:cs="Times New Roman"/>
          <w:b/>
          <w:color w:val="002060"/>
          <w:sz w:val="22"/>
          <w:szCs w:val="22"/>
        </w:rPr>
      </w:pPr>
      <w:r w:rsidRPr="000B3553">
        <w:rPr>
          <w:rFonts w:ascii="Ebrima" w:hAnsi="Ebrima" w:cs="Times New Roman"/>
          <w:b/>
          <w:bCs/>
          <w:sz w:val="22"/>
          <w:szCs w:val="22"/>
        </w:rPr>
        <w:t>"</w:t>
      </w:r>
      <w:r w:rsidRPr="0054217B">
        <w:rPr>
          <w:rFonts w:ascii="Times New Roman" w:hAnsi="Times New Roman" w:cs="Times New Roman"/>
          <w:b/>
          <w:color w:val="002060"/>
          <w:sz w:val="22"/>
          <w:szCs w:val="22"/>
        </w:rPr>
        <w:t xml:space="preserve">Forms of worship, or phraseology of adoration, or the style of address may vary, but all religions are directed towards the same consummation. Just as </w:t>
      </w:r>
      <w:r w:rsidR="0054217B" w:rsidRPr="0054217B">
        <w:rPr>
          <w:rFonts w:ascii="Times New Roman" w:hAnsi="Times New Roman" w:cs="Times New Roman"/>
          <w:b/>
          <w:color w:val="002060"/>
          <w:sz w:val="22"/>
          <w:szCs w:val="22"/>
        </w:rPr>
        <w:t>t</w:t>
      </w:r>
      <w:r w:rsidRPr="0054217B">
        <w:rPr>
          <w:rFonts w:ascii="Times New Roman" w:hAnsi="Times New Roman" w:cs="Times New Roman"/>
          <w:b/>
          <w:color w:val="002060"/>
          <w:sz w:val="22"/>
          <w:szCs w:val="22"/>
        </w:rPr>
        <w:t>he same bloodstream circulates in all the limbs of the body. The same divine Stream activates the entire universe.</w:t>
      </w:r>
    </w:p>
    <w:p w14:paraId="08C73747" w14:textId="77777777" w:rsidR="00EA1F7D" w:rsidRPr="0054217B" w:rsidRDefault="00EA1F7D" w:rsidP="0054217B">
      <w:pPr>
        <w:pStyle w:val="Default"/>
        <w:jc w:val="both"/>
        <w:rPr>
          <w:rFonts w:ascii="Times New Roman" w:hAnsi="Times New Roman" w:cs="Times New Roman"/>
          <w:b/>
          <w:color w:val="002060"/>
          <w:sz w:val="22"/>
          <w:szCs w:val="22"/>
        </w:rPr>
      </w:pPr>
      <w:r w:rsidRPr="0054217B">
        <w:rPr>
          <w:rFonts w:ascii="Times New Roman" w:hAnsi="Times New Roman" w:cs="Times New Roman"/>
          <w:b/>
          <w:color w:val="002060"/>
          <w:sz w:val="22"/>
          <w:szCs w:val="22"/>
        </w:rPr>
        <w:t xml:space="preserve">Visualise the Supreme Architect, that Incomprehensible Designer, that Unseen Life-giver. This is spoken of as the realisation of the Fatherhood of God and the Brotherhood of Man." Sri Sathya Sai Baba </w:t>
      </w:r>
    </w:p>
    <w:p w14:paraId="5DA0587C" w14:textId="77777777" w:rsidR="00EA1F7D" w:rsidRPr="0054217B" w:rsidRDefault="00EA1F7D" w:rsidP="00EA1F7D">
      <w:pPr>
        <w:pStyle w:val="Default"/>
        <w:rPr>
          <w:rFonts w:ascii="Times New Roman" w:hAnsi="Times New Roman" w:cs="Times New Roman"/>
          <w:sz w:val="22"/>
          <w:szCs w:val="22"/>
        </w:rPr>
      </w:pPr>
    </w:p>
    <w:p w14:paraId="6B6F8800" w14:textId="77777777" w:rsidR="00EA1F7D" w:rsidRPr="000B3553" w:rsidRDefault="00EA1F7D" w:rsidP="00EA1F7D">
      <w:pPr>
        <w:pStyle w:val="Default"/>
        <w:rPr>
          <w:rFonts w:ascii="Ebrima" w:hAnsi="Ebrima" w:cs="Times New Roman"/>
          <w:sz w:val="22"/>
          <w:szCs w:val="22"/>
        </w:rPr>
      </w:pPr>
    </w:p>
    <w:p w14:paraId="30C16AFA" w14:textId="77777777" w:rsidR="00EA1F7D" w:rsidRPr="000B3553" w:rsidRDefault="00EA1F7D" w:rsidP="00EA1F7D">
      <w:pPr>
        <w:pStyle w:val="ListParagraph"/>
        <w:autoSpaceDE w:val="0"/>
        <w:autoSpaceDN w:val="0"/>
        <w:adjustRightInd w:val="0"/>
        <w:spacing w:after="0" w:line="240" w:lineRule="auto"/>
        <w:ind w:left="0"/>
        <w:rPr>
          <w:rFonts w:ascii="Ebrima" w:hAnsi="Ebrima" w:cs="Times New Roman"/>
        </w:rPr>
      </w:pPr>
      <w:r w:rsidRPr="000B3553">
        <w:rPr>
          <w:rFonts w:ascii="Ebrima" w:hAnsi="Ebrima" w:cs="Times New Roman"/>
          <w:b/>
          <w:bCs/>
          <w:i/>
          <w:iCs/>
        </w:rPr>
        <w:t>So, you can see how this Principle becomes a bridge leading Mankind from duality to non-duality and can lead to the ultimate Realisation of God.</w:t>
      </w:r>
    </w:p>
    <w:p w14:paraId="0731BFC8" w14:textId="77777777" w:rsidR="00EA1F7D" w:rsidRPr="000B3553" w:rsidRDefault="00EA1F7D" w:rsidP="00EA1F7D">
      <w:pPr>
        <w:pStyle w:val="ListParagraph"/>
        <w:autoSpaceDE w:val="0"/>
        <w:autoSpaceDN w:val="0"/>
        <w:adjustRightInd w:val="0"/>
        <w:spacing w:after="0" w:line="240" w:lineRule="auto"/>
        <w:ind w:left="0"/>
        <w:rPr>
          <w:rFonts w:ascii="Ebrima" w:hAnsi="Ebrima" w:cs="Times New Roman"/>
        </w:rPr>
      </w:pPr>
    </w:p>
    <w:p w14:paraId="1A970FA9" w14:textId="77777777" w:rsidR="00EA1F7D" w:rsidRPr="000B3553" w:rsidRDefault="00EA1F7D" w:rsidP="00EA1F7D">
      <w:pPr>
        <w:pStyle w:val="ListParagraph"/>
        <w:autoSpaceDE w:val="0"/>
        <w:autoSpaceDN w:val="0"/>
        <w:adjustRightInd w:val="0"/>
        <w:spacing w:after="0" w:line="240" w:lineRule="auto"/>
        <w:ind w:left="0"/>
        <w:rPr>
          <w:rFonts w:ascii="Ebrima" w:hAnsi="Ebrima" w:cs="Times New Roman"/>
        </w:rPr>
      </w:pPr>
    </w:p>
    <w:p w14:paraId="30407C1F" w14:textId="0A53FA00" w:rsidR="00EA1F7D" w:rsidRPr="000B3553" w:rsidRDefault="00EA1F7D" w:rsidP="00EA1F7D">
      <w:pPr>
        <w:rPr>
          <w:rFonts w:ascii="Ebrima" w:hAnsi="Ebrima" w:cs="Times New Roman"/>
        </w:rPr>
      </w:pPr>
    </w:p>
    <w:p w14:paraId="34E66DCE" w14:textId="52AA9B5B" w:rsidR="00EA1F7D" w:rsidRDefault="006625CE" w:rsidP="00C71437">
      <w:pPr>
        <w:pStyle w:val="Subtitle"/>
      </w:pPr>
      <w:r>
        <w:rPr>
          <w:noProof/>
          <w:lang w:val="en-ZA" w:eastAsia="en-ZA"/>
        </w:rPr>
        <w:drawing>
          <wp:anchor distT="0" distB="0" distL="114300" distR="114300" simplePos="0" relativeHeight="252034048" behindDoc="1" locked="0" layoutInCell="1" allowOverlap="1" wp14:anchorId="3A6075CE" wp14:editId="3CDDEA9D">
            <wp:simplePos x="0" y="0"/>
            <wp:positionH relativeFrom="column">
              <wp:posOffset>1723390</wp:posOffset>
            </wp:positionH>
            <wp:positionV relativeFrom="paragraph">
              <wp:posOffset>17780</wp:posOffset>
            </wp:positionV>
            <wp:extent cx="2194560" cy="1657350"/>
            <wp:effectExtent l="0" t="0" r="0" b="0"/>
            <wp:wrapTight wrapText="bothSides">
              <wp:wrapPolygon edited="0">
                <wp:start x="1500" y="0"/>
                <wp:lineTo x="0" y="993"/>
                <wp:lineTo x="0" y="21352"/>
                <wp:lineTo x="20063" y="21352"/>
                <wp:lineTo x="20250" y="21352"/>
                <wp:lineTo x="21375" y="20110"/>
                <wp:lineTo x="21375" y="0"/>
                <wp:lineTo x="1500" y="0"/>
              </wp:wrapPolygon>
            </wp:wrapTight>
            <wp:docPr id="34" name="Picture 34" descr="Sai Baba Of India -Wallpaper- More than 100 wallpapers to choose f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i Baba Of India -Wallpaper- More than 100 wallpapers to choose from"/>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194560" cy="1657350"/>
                    </a:xfrm>
                    <a:prstGeom prst="round2DiagRect">
                      <a:avLst/>
                    </a:prstGeom>
                    <a:noFill/>
                    <a:ln>
                      <a:noFill/>
                    </a:ln>
                  </pic:spPr>
                </pic:pic>
              </a:graphicData>
            </a:graphic>
            <wp14:sizeRelH relativeFrom="page">
              <wp14:pctWidth>0</wp14:pctWidth>
            </wp14:sizeRelH>
            <wp14:sizeRelV relativeFrom="page">
              <wp14:pctHeight>0</wp14:pctHeight>
            </wp14:sizeRelV>
          </wp:anchor>
        </w:drawing>
      </w:r>
    </w:p>
    <w:p w14:paraId="2DDAB961" w14:textId="4FDD4749" w:rsidR="002371AE" w:rsidRDefault="002371AE" w:rsidP="002371AE"/>
    <w:p w14:paraId="3B0683C6" w14:textId="4E07AEBB" w:rsidR="002371AE" w:rsidRDefault="002371AE" w:rsidP="002371AE"/>
    <w:p w14:paraId="03FA0BFD" w14:textId="28EFF4F4" w:rsidR="002371AE" w:rsidRDefault="002371AE" w:rsidP="002371AE"/>
    <w:p w14:paraId="2AAAA035" w14:textId="01FC2760" w:rsidR="002371AE" w:rsidRDefault="002371AE" w:rsidP="002371AE"/>
    <w:p w14:paraId="6ED0ED0A" w14:textId="4C1DF88D" w:rsidR="002371AE" w:rsidRDefault="002371AE" w:rsidP="002371AE"/>
    <w:p w14:paraId="60228607" w14:textId="7EA36BBB" w:rsidR="002371AE" w:rsidRDefault="002371AE" w:rsidP="002371AE"/>
    <w:p w14:paraId="5E68CFA1" w14:textId="75F24680" w:rsidR="004B3413" w:rsidRDefault="004B3413" w:rsidP="002371AE"/>
    <w:p w14:paraId="6A8795BB" w14:textId="6E88233D" w:rsidR="004B3413" w:rsidRDefault="004B3413" w:rsidP="002371AE"/>
    <w:p w14:paraId="366CB5F4" w14:textId="51C991E2" w:rsidR="0054217B" w:rsidRPr="0054217B" w:rsidRDefault="0054217B" w:rsidP="0054217B">
      <w:pPr>
        <w:contextualSpacing/>
        <w:rPr>
          <w:rFonts w:eastAsia="Calibri" w:cstheme="minorHAnsi"/>
          <w:b/>
          <w:sz w:val="32"/>
          <w:szCs w:val="32"/>
        </w:rPr>
      </w:pPr>
      <w:r w:rsidRPr="0054217B">
        <w:rPr>
          <w:rFonts w:eastAsia="Calibri" w:cstheme="minorHAnsi"/>
          <w:b/>
          <w:sz w:val="32"/>
          <w:szCs w:val="32"/>
        </w:rPr>
        <w:lastRenderedPageBreak/>
        <w:t>LIVING UPTO THE IDEALS OF A BAL-VIKAS GURU</w:t>
      </w:r>
    </w:p>
    <w:p w14:paraId="74D4ABA0" w14:textId="328E9442" w:rsidR="009E6A39" w:rsidRPr="009E6A39" w:rsidRDefault="009E6A39" w:rsidP="002371AE">
      <w:pPr>
        <w:spacing w:before="200" w:line="240" w:lineRule="auto"/>
        <w:ind w:left="187"/>
        <w:contextualSpacing/>
        <w:rPr>
          <w:rFonts w:ascii="Ebrima" w:eastAsia="Times New Roman" w:hAnsi="Ebrima" w:cs="Times New Roman"/>
          <w:color w:val="000000" w:themeColor="text1"/>
          <w:lang w:val="en-ZA" w:eastAsia="en-ZA"/>
        </w:rPr>
      </w:pPr>
    </w:p>
    <w:p w14:paraId="05CDE281" w14:textId="77777777" w:rsidR="00ED6DF3" w:rsidRPr="00ED6DF3" w:rsidRDefault="00ED6DF3" w:rsidP="00ED6DF3">
      <w:pPr>
        <w:spacing w:after="0" w:line="360" w:lineRule="auto"/>
        <w:rPr>
          <w:b/>
          <w:bCs/>
          <w:sz w:val="28"/>
          <w:szCs w:val="28"/>
          <w:u w:val="single"/>
          <w:lang w:val="en-ZA"/>
        </w:rPr>
      </w:pPr>
      <w:r w:rsidRPr="00ED6DF3">
        <w:rPr>
          <w:b/>
          <w:bCs/>
          <w:sz w:val="28"/>
          <w:szCs w:val="28"/>
          <w:u w:val="single"/>
          <w:lang w:val="en-ZA"/>
        </w:rPr>
        <w:t>Living up to the Ideals of a Bal-Vikas Guru.</w:t>
      </w:r>
    </w:p>
    <w:p w14:paraId="467733A6" w14:textId="77777777" w:rsidR="00ED6DF3" w:rsidRPr="00ED6DF3" w:rsidRDefault="00ED6DF3" w:rsidP="00ED6DF3">
      <w:pPr>
        <w:spacing w:after="0" w:line="360" w:lineRule="auto"/>
        <w:rPr>
          <w:sz w:val="24"/>
          <w:szCs w:val="24"/>
          <w:lang w:val="en-ZA"/>
        </w:rPr>
      </w:pPr>
    </w:p>
    <w:p w14:paraId="66053767" w14:textId="77777777" w:rsidR="00ED6DF3" w:rsidRPr="00ED6DF3" w:rsidRDefault="00ED6DF3" w:rsidP="00ED6DF3">
      <w:pPr>
        <w:shd w:val="clear" w:color="auto" w:fill="E2EFD9" w:themeFill="accent6" w:themeFillTint="33"/>
        <w:spacing w:line="259" w:lineRule="auto"/>
        <w:rPr>
          <w:rFonts w:ascii="Ebrima" w:eastAsia="Calibri" w:hAnsi="Ebrima" w:cs="Arial"/>
          <w:lang w:val="en-ZA"/>
        </w:rPr>
      </w:pPr>
      <w:r w:rsidRPr="00ED6DF3">
        <w:rPr>
          <w:rFonts w:ascii="Ebrima" w:eastAsia="Calibri" w:hAnsi="Ebrima" w:cs="Arial"/>
          <w:lang w:val="en-ZA"/>
        </w:rPr>
        <w:t>Swami has said that it is a great blessing and sign of Divine grace to become a SSSSE teacher, since the teaching of SSSSE children is a greater sadhana than any other spiritual practise. He says that SSE children (prema putras) are more important to the teacher than their own biological children (kama putras</w:t>
      </w:r>
      <w:proofErr w:type="gramStart"/>
      <w:r w:rsidRPr="00ED6DF3">
        <w:rPr>
          <w:rFonts w:ascii="Ebrima" w:eastAsia="Calibri" w:hAnsi="Ebrima" w:cs="Arial"/>
          <w:lang w:val="en-ZA"/>
        </w:rPr>
        <w:t>), since</w:t>
      </w:r>
      <w:proofErr w:type="gramEnd"/>
      <w:r w:rsidRPr="00ED6DF3">
        <w:rPr>
          <w:rFonts w:ascii="Ebrima" w:eastAsia="Calibri" w:hAnsi="Ebrima" w:cs="Arial"/>
          <w:lang w:val="en-ZA"/>
        </w:rPr>
        <w:t xml:space="preserve"> they are entrusted by God to the teacher’s care. He says that one bad teacher can spoil thousands of students, while a bad student can only cause harm to himself or herself. To mould students into good citizens is a spiritual Sadhana   </w:t>
      </w:r>
    </w:p>
    <w:p w14:paraId="712B4AEC" w14:textId="77777777" w:rsidR="00ED6DF3" w:rsidRPr="00ED6DF3" w:rsidRDefault="00ED6DF3" w:rsidP="00ED6DF3">
      <w:pPr>
        <w:spacing w:after="0" w:line="360" w:lineRule="auto"/>
        <w:rPr>
          <w:rFonts w:ascii="Ebrima" w:hAnsi="Ebrima"/>
          <w:lang w:val="en-ZA"/>
        </w:rPr>
      </w:pPr>
    </w:p>
    <w:p w14:paraId="05BFAEFE" w14:textId="77777777" w:rsidR="00ED6DF3" w:rsidRDefault="00ED6DF3" w:rsidP="00ED6DF3">
      <w:pPr>
        <w:spacing w:after="0" w:line="360" w:lineRule="auto"/>
        <w:rPr>
          <w:rFonts w:ascii="Ebrima" w:hAnsi="Ebrima"/>
          <w:lang w:val="en-ZA"/>
        </w:rPr>
      </w:pPr>
      <w:r w:rsidRPr="00ED6DF3">
        <w:rPr>
          <w:rFonts w:ascii="Ebrima" w:hAnsi="Ebrima"/>
          <w:lang w:val="en-ZA"/>
        </w:rPr>
        <w:t>Being a Bal-Vikas Guru is a noble task –a hard but heavenly sadhana.</w:t>
      </w:r>
    </w:p>
    <w:p w14:paraId="028EE051" w14:textId="67C0BDF2" w:rsidR="00ED6DF3" w:rsidRPr="00ED6DF3" w:rsidRDefault="00ED6DF3" w:rsidP="00ED6DF3">
      <w:pPr>
        <w:spacing w:after="0" w:line="360" w:lineRule="auto"/>
        <w:rPr>
          <w:rFonts w:ascii="Ebrima" w:hAnsi="Ebrima"/>
          <w:lang w:val="en-ZA"/>
        </w:rPr>
      </w:pPr>
      <w:r w:rsidRPr="00ED6DF3">
        <w:rPr>
          <w:rFonts w:ascii="Ebrima" w:hAnsi="Ebrima"/>
          <w:lang w:val="en-ZA"/>
        </w:rPr>
        <w:t xml:space="preserve"> </w:t>
      </w:r>
      <w:r w:rsidR="00B0505E" w:rsidRPr="00ED6DF3">
        <w:rPr>
          <w:rFonts w:ascii="Ebrima" w:hAnsi="Ebrima"/>
          <w:lang w:val="en-ZA"/>
        </w:rPr>
        <w:t>It carries</w:t>
      </w:r>
      <w:r w:rsidRPr="00ED6DF3">
        <w:rPr>
          <w:rFonts w:ascii="Ebrima" w:hAnsi="Ebrima"/>
          <w:lang w:val="en-ZA"/>
        </w:rPr>
        <w:t xml:space="preserve"> with it the immense responsibility of being an ideal role model for </w:t>
      </w:r>
      <w:r w:rsidR="00B0505E" w:rsidRPr="00ED6DF3">
        <w:rPr>
          <w:rFonts w:ascii="Ebrima" w:hAnsi="Ebrima"/>
          <w:lang w:val="en-ZA"/>
        </w:rPr>
        <w:t>the students</w:t>
      </w:r>
      <w:r w:rsidRPr="00ED6DF3">
        <w:rPr>
          <w:rFonts w:ascii="Ebrima" w:hAnsi="Ebrima"/>
          <w:lang w:val="en-ZA"/>
        </w:rPr>
        <w:t xml:space="preserve"> and for others to emulate.</w:t>
      </w:r>
      <w:r w:rsidR="001E219C">
        <w:rPr>
          <w:rFonts w:ascii="Ebrima" w:hAnsi="Ebrima"/>
          <w:lang w:val="en-ZA"/>
        </w:rPr>
        <w:t xml:space="preserve"> </w:t>
      </w:r>
      <w:r w:rsidRPr="00ED6DF3">
        <w:rPr>
          <w:rFonts w:ascii="Ebrima" w:hAnsi="Ebrima"/>
          <w:lang w:val="en-ZA"/>
        </w:rPr>
        <w:t xml:space="preserve">As such, we look to Swami to provide the </w:t>
      </w:r>
      <w:proofErr w:type="gramStart"/>
      <w:r w:rsidRPr="00ED6DF3">
        <w:rPr>
          <w:rFonts w:ascii="Ebrima" w:hAnsi="Ebrima"/>
          <w:lang w:val="en-ZA"/>
        </w:rPr>
        <w:t>much needed</w:t>
      </w:r>
      <w:proofErr w:type="gramEnd"/>
      <w:r w:rsidRPr="00ED6DF3">
        <w:rPr>
          <w:rFonts w:ascii="Ebrima" w:hAnsi="Ebrima"/>
          <w:lang w:val="en-ZA"/>
        </w:rPr>
        <w:t xml:space="preserve"> direction in terms of what is expected of us and how we should carry ourselves out.Over the years, Swami has provided many discourses where He addressed Bal-Vikas gurus and gave the following </w:t>
      </w:r>
      <w:r w:rsidR="00B0505E" w:rsidRPr="00ED6DF3">
        <w:rPr>
          <w:rFonts w:ascii="Ebrima" w:hAnsi="Ebrima"/>
          <w:lang w:val="en-ZA"/>
        </w:rPr>
        <w:t>recommendations:</w:t>
      </w:r>
    </w:p>
    <w:p w14:paraId="3E4030FC" w14:textId="77777777" w:rsidR="00ED6DF3" w:rsidRPr="00ED6DF3" w:rsidRDefault="00ED6DF3" w:rsidP="00ED6DF3">
      <w:pPr>
        <w:spacing w:after="0" w:line="360" w:lineRule="auto"/>
        <w:rPr>
          <w:rFonts w:ascii="Ebrima" w:hAnsi="Ebrima"/>
          <w:lang w:val="en-ZA"/>
        </w:rPr>
      </w:pPr>
    </w:p>
    <w:p w14:paraId="10669CE4" w14:textId="77777777" w:rsidR="00ED6DF3" w:rsidRPr="00ED6DF3" w:rsidRDefault="00ED6DF3" w:rsidP="004B3413">
      <w:pPr>
        <w:numPr>
          <w:ilvl w:val="0"/>
          <w:numId w:val="113"/>
        </w:numPr>
        <w:spacing w:after="0" w:line="360" w:lineRule="auto"/>
        <w:contextualSpacing/>
        <w:rPr>
          <w:rFonts w:ascii="Ebrima" w:hAnsi="Ebrima"/>
          <w:lang w:val="en-ZA"/>
        </w:rPr>
      </w:pPr>
      <w:r w:rsidRPr="00ED6DF3">
        <w:rPr>
          <w:rFonts w:ascii="Ebrima" w:hAnsi="Ebrima"/>
          <w:lang w:val="en-ZA"/>
        </w:rPr>
        <w:t>The Guru should have firm the</w:t>
      </w:r>
      <w:r w:rsidRPr="00ED6DF3">
        <w:rPr>
          <w:rFonts w:ascii="Ebrima" w:hAnsi="Ebrima"/>
          <w:color w:val="FF0000"/>
          <w:lang w:val="en-ZA"/>
        </w:rPr>
        <w:t xml:space="preserve"> </w:t>
      </w:r>
      <w:proofErr w:type="gramStart"/>
      <w:r w:rsidRPr="00ED6DF3">
        <w:rPr>
          <w:rFonts w:ascii="Ebrima" w:hAnsi="Ebrima"/>
          <w:lang w:val="en-ZA"/>
        </w:rPr>
        <w:t>in Sri Sathya</w:t>
      </w:r>
      <w:proofErr w:type="gramEnd"/>
      <w:r w:rsidRPr="00ED6DF3">
        <w:rPr>
          <w:rFonts w:ascii="Ebrima" w:hAnsi="Ebrima"/>
          <w:lang w:val="en-ZA"/>
        </w:rPr>
        <w:t xml:space="preserve"> Sai Baba and His teachings and should practice the same.</w:t>
      </w:r>
    </w:p>
    <w:p w14:paraId="4B9D7E64" w14:textId="6614F875" w:rsidR="00ED6DF3" w:rsidRPr="004B3413" w:rsidRDefault="00ED6DF3" w:rsidP="004B3413">
      <w:pPr>
        <w:pStyle w:val="ListParagraph"/>
        <w:numPr>
          <w:ilvl w:val="0"/>
          <w:numId w:val="113"/>
        </w:numPr>
        <w:spacing w:after="0" w:line="360" w:lineRule="auto"/>
        <w:rPr>
          <w:rFonts w:ascii="Ebrima" w:hAnsi="Ebrima"/>
          <w:lang w:val="en-ZA"/>
        </w:rPr>
      </w:pPr>
      <w:r w:rsidRPr="004B3413">
        <w:rPr>
          <w:rFonts w:ascii="Ebrima" w:hAnsi="Ebrima"/>
          <w:lang w:val="en-ZA"/>
        </w:rPr>
        <w:t xml:space="preserve">Revere the role of the Guru as a blessing of God –  </w:t>
      </w:r>
      <w:r w:rsidR="004B3413" w:rsidRPr="004B3413">
        <w:rPr>
          <w:rFonts w:ascii="Ebrima" w:hAnsi="Ebrima"/>
          <w:lang w:val="en-ZA"/>
        </w:rPr>
        <w:t>gurus are</w:t>
      </w:r>
      <w:r w:rsidRPr="004B3413">
        <w:rPr>
          <w:rFonts w:ascii="Ebrima" w:hAnsi="Ebrima"/>
          <w:lang w:val="en-ZA"/>
        </w:rPr>
        <w:t xml:space="preserve"> worthy of this honour.</w:t>
      </w:r>
    </w:p>
    <w:p w14:paraId="74069891" w14:textId="77777777" w:rsidR="00ED6DF3" w:rsidRPr="00ED6DF3" w:rsidRDefault="00ED6DF3" w:rsidP="004B3413">
      <w:pPr>
        <w:numPr>
          <w:ilvl w:val="0"/>
          <w:numId w:val="113"/>
        </w:numPr>
        <w:spacing w:after="0" w:line="360" w:lineRule="auto"/>
        <w:contextualSpacing/>
        <w:rPr>
          <w:rFonts w:ascii="Ebrima" w:hAnsi="Ebrima"/>
          <w:lang w:val="en-ZA"/>
        </w:rPr>
      </w:pPr>
      <w:r w:rsidRPr="00ED6DF3">
        <w:rPr>
          <w:rFonts w:ascii="Ebrima" w:hAnsi="Ebrima"/>
          <w:lang w:val="en-ZA"/>
        </w:rPr>
        <w:t xml:space="preserve">The Guru is the architect of happy homes, prosperous communities and peaceful </w:t>
      </w:r>
    </w:p>
    <w:p w14:paraId="3C17F580" w14:textId="77777777" w:rsidR="00ED6DF3" w:rsidRPr="00ED6DF3" w:rsidRDefault="00ED6DF3" w:rsidP="00ED6DF3">
      <w:pPr>
        <w:spacing w:after="0" w:line="360" w:lineRule="auto"/>
        <w:rPr>
          <w:rFonts w:ascii="Ebrima" w:hAnsi="Ebrima"/>
          <w:color w:val="FF0000"/>
          <w:lang w:val="en-ZA"/>
        </w:rPr>
      </w:pPr>
    </w:p>
    <w:p w14:paraId="7E320F08" w14:textId="77777777" w:rsidR="00ED6DF3" w:rsidRPr="00ED6DF3" w:rsidRDefault="00ED6DF3" w:rsidP="004B3413">
      <w:pPr>
        <w:numPr>
          <w:ilvl w:val="0"/>
          <w:numId w:val="115"/>
        </w:numPr>
        <w:spacing w:after="0" w:line="240" w:lineRule="auto"/>
        <w:contextualSpacing/>
        <w:jc w:val="both"/>
        <w:rPr>
          <w:rFonts w:ascii="Ebrima" w:hAnsi="Ebrima"/>
          <w:lang w:val="en-ZA"/>
        </w:rPr>
      </w:pPr>
      <w:r w:rsidRPr="00ED6DF3">
        <w:rPr>
          <w:rFonts w:ascii="Ebrima" w:hAnsi="Ebrima"/>
          <w:lang w:val="en-ZA"/>
        </w:rPr>
        <w:t>It is imperative that the Guru teaches this course with full faith and confidence in the SSSSE programme.</w:t>
      </w:r>
    </w:p>
    <w:p w14:paraId="61779672" w14:textId="77777777" w:rsidR="00ED6DF3" w:rsidRPr="00ED6DF3" w:rsidRDefault="00ED6DF3" w:rsidP="00AA2B16">
      <w:pPr>
        <w:spacing w:after="0" w:line="240" w:lineRule="auto"/>
        <w:jc w:val="both"/>
        <w:rPr>
          <w:rFonts w:ascii="Ebrima" w:hAnsi="Ebrima"/>
          <w:lang w:val="en-ZA"/>
        </w:rPr>
      </w:pPr>
    </w:p>
    <w:p w14:paraId="43D38D06" w14:textId="163E42E4" w:rsidR="00ED6DF3" w:rsidRPr="00ED6DF3" w:rsidRDefault="00ED6DF3" w:rsidP="00AA2B16">
      <w:pPr>
        <w:spacing w:after="0" w:line="240" w:lineRule="auto"/>
        <w:jc w:val="both"/>
        <w:rPr>
          <w:rFonts w:ascii="Ebrima" w:hAnsi="Ebrima"/>
          <w:color w:val="222222"/>
          <w:shd w:val="clear" w:color="auto" w:fill="FFFFFF"/>
          <w:lang w:val="en-ZA"/>
        </w:rPr>
      </w:pPr>
      <w:r w:rsidRPr="00ED6DF3">
        <w:rPr>
          <w:rFonts w:ascii="Ebrima" w:hAnsi="Ebrima"/>
          <w:color w:val="222222"/>
          <w:shd w:val="clear" w:color="auto" w:fill="FFFFFF"/>
          <w:lang w:val="en-ZA"/>
        </w:rPr>
        <w:t xml:space="preserve"> Bal</w:t>
      </w:r>
      <w:r w:rsidR="00F70005">
        <w:rPr>
          <w:rFonts w:ascii="Ebrima" w:hAnsi="Ebrima"/>
          <w:color w:val="222222"/>
          <w:shd w:val="clear" w:color="auto" w:fill="FFFFFF"/>
          <w:lang w:val="en-ZA"/>
        </w:rPr>
        <w:t>-</w:t>
      </w:r>
      <w:r w:rsidRPr="00ED6DF3">
        <w:rPr>
          <w:rFonts w:ascii="Ebrima" w:hAnsi="Ebrima"/>
          <w:color w:val="222222"/>
          <w:shd w:val="clear" w:color="auto" w:fill="FFFFFF"/>
          <w:lang w:val="en-ZA"/>
        </w:rPr>
        <w:t>Vikas is devised not merely for the education of the children but also of the Gurus. The Bal</w:t>
      </w:r>
      <w:r w:rsidR="00F70005">
        <w:rPr>
          <w:rFonts w:ascii="Ebrima" w:hAnsi="Ebrima"/>
          <w:color w:val="222222"/>
          <w:shd w:val="clear" w:color="auto" w:fill="FFFFFF"/>
          <w:lang w:val="en-ZA"/>
        </w:rPr>
        <w:t>-</w:t>
      </w:r>
      <w:r w:rsidRPr="00ED6DF3">
        <w:rPr>
          <w:rFonts w:ascii="Ebrima" w:hAnsi="Ebrima"/>
          <w:color w:val="222222"/>
          <w:shd w:val="clear" w:color="auto" w:fill="FFFFFF"/>
          <w:lang w:val="en-ZA"/>
        </w:rPr>
        <w:t xml:space="preserve"> Vikas chores are bound to elevate and sublimate the thoughts and emotions of the Gurus far better than any other sadhana (spiritual discipline) can. </w:t>
      </w:r>
    </w:p>
    <w:p w14:paraId="25D5F174" w14:textId="77777777" w:rsidR="00ED6DF3" w:rsidRPr="00ED6DF3" w:rsidRDefault="00ED6DF3" w:rsidP="00AA2B16">
      <w:pPr>
        <w:spacing w:after="0" w:line="240" w:lineRule="auto"/>
        <w:jc w:val="both"/>
        <w:rPr>
          <w:rFonts w:ascii="Ebrima" w:eastAsia="Times New Roman" w:hAnsi="Ebrima" w:cs="Times New Roman"/>
          <w:color w:val="222222"/>
          <w:lang w:val="en-ZA" w:eastAsia="en-ZA"/>
        </w:rPr>
      </w:pPr>
      <w:r w:rsidRPr="00ED6DF3">
        <w:rPr>
          <w:rFonts w:ascii="Ebrima" w:hAnsi="Ebrima"/>
          <w:color w:val="222222"/>
          <w:shd w:val="clear" w:color="auto" w:fill="FFFFFF"/>
          <w:lang w:val="en-ZA"/>
        </w:rPr>
        <w:t xml:space="preserve">Remember that as Gurus, you too have a Guru guiding you and overseeing your seva (service). </w:t>
      </w:r>
      <w:proofErr w:type="gramStart"/>
      <w:r w:rsidRPr="00ED6DF3">
        <w:rPr>
          <w:rFonts w:ascii="Ebrima" w:hAnsi="Ebrima"/>
          <w:color w:val="222222"/>
          <w:shd w:val="clear" w:color="auto" w:fill="FFFFFF"/>
          <w:lang w:val="en-ZA"/>
        </w:rPr>
        <w:t>So</w:t>
      </w:r>
      <w:proofErr w:type="gramEnd"/>
      <w:r w:rsidRPr="00ED6DF3">
        <w:rPr>
          <w:rFonts w:ascii="Ebrima" w:hAnsi="Ebrima"/>
          <w:color w:val="222222"/>
          <w:shd w:val="clear" w:color="auto" w:fill="FFFFFF"/>
          <w:lang w:val="en-ZA"/>
        </w:rPr>
        <w:t xml:space="preserve"> you too are pupils, and you too learn the lessons of equality, equanimity and selfless love while acting as Gurus.</w:t>
      </w:r>
    </w:p>
    <w:p w14:paraId="1B9CB38D" w14:textId="77777777" w:rsidR="00ED6DF3" w:rsidRPr="00ED6DF3" w:rsidRDefault="00ED6DF3" w:rsidP="00AA2B16">
      <w:pPr>
        <w:spacing w:after="0" w:line="360" w:lineRule="auto"/>
        <w:rPr>
          <w:rFonts w:ascii="Ebrima" w:hAnsi="Ebrima"/>
          <w:lang w:val="en-ZA"/>
        </w:rPr>
      </w:pPr>
    </w:p>
    <w:p w14:paraId="6BEA5C37"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lastRenderedPageBreak/>
        <w:t>The Balvikas Guru should acquire Spiritual Education and Purity of Mind.</w:t>
      </w:r>
    </w:p>
    <w:p w14:paraId="7D60C53B" w14:textId="271F1E8B"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They should maintain Purity of Mind, Purity of Speech and Purity of Body</w:t>
      </w:r>
      <w:r w:rsidR="00AA2B16" w:rsidRPr="00AA2B16">
        <w:rPr>
          <w:sz w:val="24"/>
          <w:szCs w:val="24"/>
          <w:lang w:val="en-ZA"/>
        </w:rPr>
        <w:t xml:space="preserve"> </w:t>
      </w:r>
      <w:r w:rsidR="00AA2B16" w:rsidRPr="00ED6DF3">
        <w:rPr>
          <w:sz w:val="24"/>
          <w:szCs w:val="24"/>
          <w:lang w:val="en-ZA"/>
        </w:rPr>
        <w:t xml:space="preserve">and </w:t>
      </w:r>
      <w:proofErr w:type="gramStart"/>
      <w:r w:rsidR="00AA2B16" w:rsidRPr="00ED6DF3">
        <w:rPr>
          <w:sz w:val="24"/>
          <w:szCs w:val="24"/>
          <w:lang w:val="en-ZA"/>
        </w:rPr>
        <w:t>have</w:t>
      </w:r>
      <w:r w:rsidRPr="00ED6DF3">
        <w:rPr>
          <w:sz w:val="24"/>
          <w:szCs w:val="24"/>
          <w:lang w:val="en-ZA"/>
        </w:rPr>
        <w:t xml:space="preserve"> the ability to</w:t>
      </w:r>
      <w:proofErr w:type="gramEnd"/>
      <w:r w:rsidRPr="00ED6DF3">
        <w:rPr>
          <w:sz w:val="24"/>
          <w:szCs w:val="24"/>
          <w:lang w:val="en-ZA"/>
        </w:rPr>
        <w:t xml:space="preserve"> synchronize their Thoughts, Words and Deeds.</w:t>
      </w:r>
    </w:p>
    <w:p w14:paraId="047B59E1"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 xml:space="preserve">Gurus must </w:t>
      </w:r>
      <w:proofErr w:type="gramStart"/>
      <w:r w:rsidRPr="00ED6DF3">
        <w:rPr>
          <w:sz w:val="24"/>
          <w:szCs w:val="24"/>
          <w:lang w:val="en-ZA"/>
        </w:rPr>
        <w:t>practice at all times</w:t>
      </w:r>
      <w:proofErr w:type="gramEnd"/>
      <w:r w:rsidRPr="00ED6DF3">
        <w:rPr>
          <w:sz w:val="24"/>
          <w:szCs w:val="24"/>
          <w:lang w:val="en-ZA"/>
        </w:rPr>
        <w:t xml:space="preserve"> what he/she wishes to teach.</w:t>
      </w:r>
    </w:p>
    <w:p w14:paraId="5B6D4F22" w14:textId="1FEC356D" w:rsidR="00ED6DF3" w:rsidRPr="00ED6DF3" w:rsidRDefault="00AA2B16" w:rsidP="004B3413">
      <w:pPr>
        <w:numPr>
          <w:ilvl w:val="0"/>
          <w:numId w:val="113"/>
        </w:numPr>
        <w:spacing w:after="0" w:line="360" w:lineRule="auto"/>
        <w:contextualSpacing/>
        <w:rPr>
          <w:sz w:val="24"/>
          <w:szCs w:val="24"/>
          <w:lang w:val="en-ZA"/>
        </w:rPr>
      </w:pPr>
      <w:r>
        <w:rPr>
          <w:sz w:val="24"/>
          <w:szCs w:val="24"/>
          <w:lang w:val="en-ZA"/>
        </w:rPr>
        <w:t xml:space="preserve">Regard </w:t>
      </w:r>
      <w:r w:rsidR="00ED6DF3" w:rsidRPr="00ED6DF3">
        <w:rPr>
          <w:sz w:val="24"/>
          <w:szCs w:val="24"/>
          <w:lang w:val="en-ZA"/>
        </w:rPr>
        <w:t>the teaching of children as an act of Sadhana by which you will be able to understand divinity and have a vision of divinity.</w:t>
      </w:r>
    </w:p>
    <w:p w14:paraId="0B81BAA0"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Gurus should maintain the high moral standards set by Swami.</w:t>
      </w:r>
    </w:p>
    <w:p w14:paraId="0AE1357D"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The guru should blend Love with Discipline in teaching children the right path.</w:t>
      </w:r>
    </w:p>
    <w:p w14:paraId="7CCDBA13" w14:textId="0FC2B706"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 xml:space="preserve">Gurus of BalVikas should be of </w:t>
      </w:r>
      <w:r>
        <w:rPr>
          <w:sz w:val="24"/>
          <w:szCs w:val="24"/>
          <w:lang w:val="en-ZA"/>
        </w:rPr>
        <w:t xml:space="preserve">exemplary behaviour, be selfless and  </w:t>
      </w:r>
      <w:r w:rsidRPr="00ED6DF3">
        <w:rPr>
          <w:sz w:val="24"/>
          <w:szCs w:val="24"/>
          <w:lang w:val="en-ZA"/>
        </w:rPr>
        <w:t xml:space="preserve"> be free from over-attachment to worldly things.</w:t>
      </w:r>
    </w:p>
    <w:p w14:paraId="7B68578C" w14:textId="71C78EEB"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 xml:space="preserve">Bal Vikas gurus </w:t>
      </w:r>
      <w:r>
        <w:rPr>
          <w:sz w:val="24"/>
          <w:szCs w:val="24"/>
          <w:lang w:val="en-ZA"/>
        </w:rPr>
        <w:t xml:space="preserve">must not </w:t>
      </w:r>
      <w:r w:rsidRPr="00ED6DF3">
        <w:rPr>
          <w:sz w:val="24"/>
          <w:szCs w:val="24"/>
          <w:lang w:val="en-ZA"/>
        </w:rPr>
        <w:t>talk ill of others, Keep your senses and emotions under control.</w:t>
      </w:r>
    </w:p>
    <w:p w14:paraId="54445E6D" w14:textId="538E4E2A" w:rsidR="00ED6DF3" w:rsidRPr="004B3413" w:rsidRDefault="00ED6DF3" w:rsidP="004B3413">
      <w:pPr>
        <w:numPr>
          <w:ilvl w:val="0"/>
          <w:numId w:val="113"/>
        </w:numPr>
        <w:spacing w:after="0" w:line="360" w:lineRule="auto"/>
        <w:contextualSpacing/>
        <w:rPr>
          <w:rFonts w:ascii="Ebrima" w:hAnsi="Ebrima"/>
          <w:lang w:val="en-ZA"/>
        </w:rPr>
      </w:pPr>
      <w:r w:rsidRPr="004B3413">
        <w:rPr>
          <w:rFonts w:ascii="Ebrima" w:hAnsi="Ebrima"/>
          <w:lang w:val="en-ZA"/>
        </w:rPr>
        <w:t>Do not parade your weaknesses and failings in the presence of children.</w:t>
      </w:r>
      <w:r w:rsidRPr="004B3413">
        <w:rPr>
          <w:rFonts w:ascii="Ebrima" w:hAnsi="Ebrima"/>
          <w:color w:val="222222"/>
          <w:shd w:val="clear" w:color="auto" w:fill="FFFFFF"/>
          <w:lang w:val="en-ZA"/>
        </w:rPr>
        <w:t xml:space="preserve"> </w:t>
      </w:r>
      <w:r w:rsidR="00AA2B16" w:rsidRPr="004B3413">
        <w:rPr>
          <w:rFonts w:ascii="Ebrima" w:hAnsi="Ebrima"/>
          <w:color w:val="222222"/>
          <w:shd w:val="clear" w:color="auto" w:fill="FFFFFF"/>
          <w:lang w:val="en-ZA"/>
        </w:rPr>
        <w:t>Gurus should</w:t>
      </w:r>
      <w:r w:rsidRPr="004B3413">
        <w:rPr>
          <w:rFonts w:ascii="Ebrima" w:hAnsi="Ebrima"/>
          <w:color w:val="222222"/>
          <w:shd w:val="clear" w:color="auto" w:fill="FFFFFF"/>
          <w:lang w:val="en-ZA"/>
        </w:rPr>
        <w:t xml:space="preserve"> keep their emotions under control and not exhibit depression, dejection or a wavering Will.</w:t>
      </w:r>
    </w:p>
    <w:p w14:paraId="0F71F39A"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Practice a Ceiling on Desires</w:t>
      </w:r>
    </w:p>
    <w:p w14:paraId="219B2341" w14:textId="24EE364D"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 xml:space="preserve">Gurus must excel in humility, simplicity, </w:t>
      </w:r>
      <w:proofErr w:type="gramStart"/>
      <w:r w:rsidRPr="00ED6DF3">
        <w:rPr>
          <w:sz w:val="24"/>
          <w:szCs w:val="24"/>
          <w:lang w:val="en-ZA"/>
        </w:rPr>
        <w:t>morality</w:t>
      </w:r>
      <w:proofErr w:type="gramEnd"/>
      <w:r w:rsidRPr="00ED6DF3">
        <w:rPr>
          <w:sz w:val="24"/>
          <w:szCs w:val="24"/>
          <w:lang w:val="en-ZA"/>
        </w:rPr>
        <w:t xml:space="preserve"> and integrity.  Be humble before the children. Gurus should recognise the potential in the child.</w:t>
      </w:r>
    </w:p>
    <w:p w14:paraId="57A432F4"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 xml:space="preserve">Be cautious not to attract unnecessary attention by your dress, movements, </w:t>
      </w:r>
      <w:proofErr w:type="gramStart"/>
      <w:r w:rsidRPr="00ED6DF3">
        <w:rPr>
          <w:sz w:val="24"/>
          <w:szCs w:val="24"/>
          <w:lang w:val="en-ZA"/>
        </w:rPr>
        <w:t>laughter</w:t>
      </w:r>
      <w:proofErr w:type="gramEnd"/>
      <w:r w:rsidRPr="00ED6DF3">
        <w:rPr>
          <w:sz w:val="24"/>
          <w:szCs w:val="24"/>
          <w:lang w:val="en-ZA"/>
        </w:rPr>
        <w:t xml:space="preserve"> or behaviour.</w:t>
      </w:r>
    </w:p>
    <w:p w14:paraId="51439946"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Gurus should have equal-mindedness and Prema.</w:t>
      </w:r>
    </w:p>
    <w:p w14:paraId="295BFC15" w14:textId="61A5ECC1" w:rsidR="00ED6DF3" w:rsidRPr="00ED6DF3" w:rsidRDefault="00ED6DF3" w:rsidP="004B3413">
      <w:pPr>
        <w:numPr>
          <w:ilvl w:val="0"/>
          <w:numId w:val="113"/>
        </w:numPr>
        <w:spacing w:after="0" w:line="360" w:lineRule="auto"/>
        <w:contextualSpacing/>
        <w:rPr>
          <w:color w:val="002060"/>
          <w:sz w:val="24"/>
          <w:szCs w:val="24"/>
          <w:lang w:val="en-ZA"/>
        </w:rPr>
      </w:pPr>
      <w:r w:rsidRPr="00ED6DF3">
        <w:rPr>
          <w:sz w:val="24"/>
          <w:szCs w:val="24"/>
          <w:lang w:val="en-ZA"/>
        </w:rPr>
        <w:t xml:space="preserve">Develop the 5 D’s </w:t>
      </w:r>
      <w:r w:rsidR="00AA2B16" w:rsidRPr="00ED6DF3">
        <w:rPr>
          <w:sz w:val="24"/>
          <w:szCs w:val="24"/>
          <w:lang w:val="en-ZA"/>
        </w:rPr>
        <w:t>(</w:t>
      </w:r>
      <w:r w:rsidR="00AA2B16">
        <w:rPr>
          <w:sz w:val="24"/>
          <w:szCs w:val="24"/>
          <w:lang w:val="en-ZA"/>
        </w:rPr>
        <w:t>Discipline</w:t>
      </w:r>
      <w:r w:rsidR="00AA2B16" w:rsidRPr="00ED6DF3">
        <w:rPr>
          <w:sz w:val="24"/>
          <w:szCs w:val="24"/>
          <w:lang w:val="en-ZA"/>
        </w:rPr>
        <w:t>;</w:t>
      </w:r>
      <w:r w:rsidRPr="00ED6DF3">
        <w:rPr>
          <w:sz w:val="24"/>
          <w:szCs w:val="24"/>
          <w:lang w:val="en-ZA"/>
        </w:rPr>
        <w:t xml:space="preserve"> </w:t>
      </w:r>
      <w:r w:rsidR="00AA2B16" w:rsidRPr="00ED6DF3">
        <w:rPr>
          <w:sz w:val="24"/>
          <w:szCs w:val="24"/>
          <w:lang w:val="en-ZA"/>
        </w:rPr>
        <w:t>Devotion;</w:t>
      </w:r>
      <w:r w:rsidRPr="00ED6DF3">
        <w:rPr>
          <w:sz w:val="24"/>
          <w:szCs w:val="24"/>
          <w:lang w:val="en-ZA"/>
        </w:rPr>
        <w:t xml:space="preserve"> </w:t>
      </w:r>
      <w:r w:rsidR="00AA2B16" w:rsidRPr="00ED6DF3">
        <w:rPr>
          <w:sz w:val="24"/>
          <w:szCs w:val="24"/>
          <w:lang w:val="en-ZA"/>
        </w:rPr>
        <w:t>Dedication;</w:t>
      </w:r>
      <w:r w:rsidRPr="00ED6DF3">
        <w:rPr>
          <w:sz w:val="24"/>
          <w:szCs w:val="24"/>
          <w:lang w:val="en-ZA"/>
        </w:rPr>
        <w:t xml:space="preserve"> </w:t>
      </w:r>
      <w:r w:rsidR="00AA2B16" w:rsidRPr="00ED6DF3">
        <w:rPr>
          <w:sz w:val="24"/>
          <w:szCs w:val="24"/>
          <w:lang w:val="en-ZA"/>
        </w:rPr>
        <w:t>Duty;</w:t>
      </w:r>
      <w:r w:rsidRPr="00ED6DF3">
        <w:rPr>
          <w:sz w:val="24"/>
          <w:szCs w:val="24"/>
          <w:lang w:val="en-ZA"/>
        </w:rPr>
        <w:t xml:space="preserve"> </w:t>
      </w:r>
      <w:r w:rsidR="00AA2B16" w:rsidRPr="00ED6DF3">
        <w:rPr>
          <w:sz w:val="24"/>
          <w:szCs w:val="24"/>
          <w:lang w:val="en-ZA"/>
        </w:rPr>
        <w:t>Discrimination;</w:t>
      </w:r>
      <w:r w:rsidRPr="00ED6DF3">
        <w:rPr>
          <w:sz w:val="24"/>
          <w:szCs w:val="24"/>
          <w:lang w:val="en-ZA"/>
        </w:rPr>
        <w:t xml:space="preserve"> Determination</w:t>
      </w:r>
      <w:r w:rsidR="00AA2B16" w:rsidRPr="00ED6DF3">
        <w:rPr>
          <w:sz w:val="24"/>
          <w:szCs w:val="24"/>
          <w:lang w:val="en-ZA"/>
        </w:rPr>
        <w:t xml:space="preserve">). </w:t>
      </w:r>
    </w:p>
    <w:p w14:paraId="30F446FB" w14:textId="77777777" w:rsidR="00ED6DF3" w:rsidRPr="00ED6DF3" w:rsidRDefault="00ED6DF3" w:rsidP="004B3413">
      <w:pPr>
        <w:numPr>
          <w:ilvl w:val="0"/>
          <w:numId w:val="113"/>
        </w:numPr>
        <w:spacing w:after="0" w:line="360" w:lineRule="auto"/>
        <w:contextualSpacing/>
        <w:jc w:val="both"/>
        <w:rPr>
          <w:rFonts w:ascii="Ebrima" w:hAnsi="Ebrima"/>
          <w:color w:val="222222"/>
          <w:shd w:val="clear" w:color="auto" w:fill="FFFFFF"/>
          <w:lang w:val="en-ZA"/>
        </w:rPr>
      </w:pPr>
      <w:r w:rsidRPr="00ED6DF3">
        <w:rPr>
          <w:rFonts w:ascii="Ebrima" w:hAnsi="Ebrima"/>
          <w:color w:val="002060"/>
          <w:lang w:val="en-ZA"/>
        </w:rPr>
        <w:t>Work together with Parents</w:t>
      </w:r>
      <w:r w:rsidRPr="00ED6DF3">
        <w:rPr>
          <w:rFonts w:ascii="Ebrima" w:hAnsi="Ebrima"/>
          <w:lang w:val="en-ZA"/>
        </w:rPr>
        <w:t>.</w:t>
      </w:r>
      <w:r w:rsidRPr="00ED6DF3">
        <w:rPr>
          <w:rFonts w:ascii="Ebrima" w:hAnsi="Ebrima"/>
          <w:b/>
          <w:bCs/>
          <w:color w:val="0A0A0A"/>
          <w:lang w:val="en-ZA"/>
        </w:rPr>
        <w:t xml:space="preserve"> </w:t>
      </w:r>
    </w:p>
    <w:p w14:paraId="0BFE5058" w14:textId="77777777" w:rsidR="004B3413" w:rsidRDefault="00ED6DF3" w:rsidP="00ED6DF3">
      <w:pPr>
        <w:spacing w:after="0" w:line="360" w:lineRule="auto"/>
        <w:jc w:val="both"/>
        <w:rPr>
          <w:rFonts w:ascii="Ebrima" w:hAnsi="Ebrima"/>
          <w:color w:val="222222"/>
          <w:shd w:val="clear" w:color="auto" w:fill="FFFFFF"/>
          <w:lang w:val="en-ZA"/>
        </w:rPr>
      </w:pPr>
      <w:r w:rsidRPr="00ED6DF3">
        <w:rPr>
          <w:rFonts w:ascii="Ebrima" w:hAnsi="Ebrima"/>
          <w:color w:val="222222"/>
          <w:shd w:val="clear" w:color="auto" w:fill="FFFFFF"/>
          <w:lang w:val="en-ZA"/>
        </w:rPr>
        <w:t xml:space="preserve">  </w:t>
      </w:r>
    </w:p>
    <w:p w14:paraId="2653DBBC" w14:textId="020AC186" w:rsidR="00ED6DF3" w:rsidRDefault="00ED6DF3" w:rsidP="00ED6DF3">
      <w:pPr>
        <w:spacing w:after="0" w:line="360" w:lineRule="auto"/>
        <w:jc w:val="both"/>
        <w:rPr>
          <w:rFonts w:ascii="Ebrima" w:hAnsi="Ebrima"/>
          <w:color w:val="222222"/>
          <w:shd w:val="clear" w:color="auto" w:fill="FFFFFF"/>
          <w:lang w:val="en-ZA"/>
        </w:rPr>
      </w:pPr>
      <w:r w:rsidRPr="00ED6DF3">
        <w:rPr>
          <w:rFonts w:ascii="Ebrima" w:hAnsi="Ebrima"/>
          <w:color w:val="222222"/>
          <w:shd w:val="clear" w:color="auto" w:fill="FFFFFF"/>
          <w:lang w:val="en-ZA"/>
        </w:rPr>
        <w:t xml:space="preserve">The Guru must be equipped with sahana (tolerance) and a calm and quiet temper. Be prepared to meet, without being ruffled, by the buffetings of the environment.  Even when you </w:t>
      </w:r>
      <w:proofErr w:type="gramStart"/>
      <w:r w:rsidRPr="00ED6DF3">
        <w:rPr>
          <w:rFonts w:ascii="Ebrima" w:hAnsi="Ebrima"/>
          <w:color w:val="222222"/>
          <w:shd w:val="clear" w:color="auto" w:fill="FFFFFF"/>
          <w:lang w:val="en-ZA"/>
        </w:rPr>
        <w:t>have to</w:t>
      </w:r>
      <w:proofErr w:type="gramEnd"/>
      <w:r w:rsidRPr="00ED6DF3">
        <w:rPr>
          <w:rFonts w:ascii="Ebrima" w:hAnsi="Ebrima"/>
          <w:color w:val="222222"/>
          <w:shd w:val="clear" w:color="auto" w:fill="FFFFFF"/>
          <w:lang w:val="en-ZA"/>
        </w:rPr>
        <w:t xml:space="preserve"> speak harshly to a child or parent because all other means of bringing a point home have failed, let your heart be soft, let it not be hardened by prejudice or hatred. You must equip yourself for this task of-seva (service) by some individual sadhana done daily with sincerity and regularity.</w:t>
      </w:r>
    </w:p>
    <w:p w14:paraId="71AED651" w14:textId="5B60DAD0" w:rsidR="004B3413" w:rsidRDefault="004B3413" w:rsidP="00ED6DF3">
      <w:pPr>
        <w:spacing w:after="0" w:line="360" w:lineRule="auto"/>
        <w:jc w:val="both"/>
        <w:rPr>
          <w:rFonts w:ascii="Ebrima" w:hAnsi="Ebrima"/>
          <w:color w:val="222222"/>
          <w:shd w:val="clear" w:color="auto" w:fill="FFFFFF"/>
          <w:lang w:val="en-ZA"/>
        </w:rPr>
      </w:pPr>
    </w:p>
    <w:p w14:paraId="2DB73202" w14:textId="77777777" w:rsidR="004B3413" w:rsidRPr="00ED6DF3" w:rsidRDefault="004B3413" w:rsidP="00ED6DF3">
      <w:pPr>
        <w:spacing w:after="0" w:line="360" w:lineRule="auto"/>
        <w:jc w:val="both"/>
        <w:rPr>
          <w:rFonts w:ascii="Ebrima" w:hAnsi="Ebrima"/>
          <w:color w:val="222222"/>
          <w:shd w:val="clear" w:color="auto" w:fill="FFFFFF"/>
          <w:lang w:val="en-ZA"/>
        </w:rPr>
      </w:pPr>
    </w:p>
    <w:p w14:paraId="13B88BA7" w14:textId="77777777" w:rsidR="00ED6DF3" w:rsidRPr="00ED6DF3" w:rsidRDefault="00ED6DF3" w:rsidP="004B3413">
      <w:pPr>
        <w:numPr>
          <w:ilvl w:val="0"/>
          <w:numId w:val="114"/>
        </w:numPr>
        <w:spacing w:after="0" w:line="360" w:lineRule="auto"/>
        <w:contextualSpacing/>
        <w:rPr>
          <w:rFonts w:ascii="Ebrima" w:hAnsi="Ebrima"/>
          <w:lang w:val="en-ZA"/>
        </w:rPr>
      </w:pPr>
      <w:r w:rsidRPr="00ED6DF3">
        <w:rPr>
          <w:rFonts w:ascii="Ebrima" w:hAnsi="Ebrima"/>
          <w:lang w:val="en-ZA"/>
        </w:rPr>
        <w:lastRenderedPageBreak/>
        <w:t>Teach the equal validity of all Faiths</w:t>
      </w:r>
    </w:p>
    <w:p w14:paraId="61EB9696" w14:textId="77777777" w:rsidR="004B3413" w:rsidRDefault="00ED6DF3" w:rsidP="00ED6DF3">
      <w:pPr>
        <w:spacing w:before="100" w:beforeAutospacing="1" w:after="100" w:afterAutospacing="1" w:line="240" w:lineRule="auto"/>
        <w:rPr>
          <w:rFonts w:ascii="Ebrima" w:eastAsia="Times New Roman" w:hAnsi="Ebrima" w:cs="Times New Roman"/>
          <w:b/>
          <w:bCs/>
          <w:color w:val="000000" w:themeColor="text1"/>
          <w:lang w:val="en-ZA" w:eastAsia="en-ZA"/>
        </w:rPr>
      </w:pPr>
      <w:r w:rsidRPr="00ED6DF3">
        <w:rPr>
          <w:rFonts w:ascii="Ebrima" w:eastAsia="Times New Roman" w:hAnsi="Ebrima" w:cs="Times New Roman"/>
          <w:color w:val="000000" w:themeColor="text1"/>
          <w:lang w:val="en-ZA" w:eastAsia="en-ZA"/>
        </w:rPr>
        <w:t> </w:t>
      </w:r>
      <w:r w:rsidRPr="00ED6DF3">
        <w:rPr>
          <w:rFonts w:ascii="Ebrima" w:eastAsia="Times New Roman" w:hAnsi="Ebrima" w:cs="Times New Roman"/>
          <w:b/>
          <w:bCs/>
          <w:color w:val="000000" w:themeColor="text1"/>
          <w:lang w:val="en-ZA" w:eastAsia="en-ZA"/>
        </w:rPr>
        <w:t>Anything about a religion or aspects of a religion, should not be taught to the children in a manner which will create contradictions in their minds. We should not have hatred for any religion, all religions only teach how we can go closer to God.  </w:t>
      </w:r>
    </w:p>
    <w:p w14:paraId="29D240CA" w14:textId="6C85BE8A" w:rsidR="00ED6DF3" w:rsidRPr="004B3413" w:rsidRDefault="00ED6DF3" w:rsidP="00ED6DF3">
      <w:pPr>
        <w:spacing w:before="100" w:beforeAutospacing="1" w:after="100" w:afterAutospacing="1" w:line="240" w:lineRule="auto"/>
        <w:rPr>
          <w:rFonts w:ascii="Ebrima" w:eastAsia="Times New Roman" w:hAnsi="Ebrima" w:cs="Times New Roman"/>
          <w:color w:val="000000" w:themeColor="text1"/>
          <w:lang w:val="en-ZA" w:eastAsia="en-ZA"/>
        </w:rPr>
      </w:pPr>
      <w:r w:rsidRPr="00ED6DF3">
        <w:rPr>
          <w:rFonts w:ascii="Ebrima" w:eastAsia="Times New Roman" w:hAnsi="Ebrima" w:cs="Times New Roman"/>
          <w:color w:val="000000" w:themeColor="text1"/>
          <w:lang w:val="en-ZA" w:eastAsia="en-ZA"/>
        </w:rPr>
        <w:t xml:space="preserve">One should not take the attitude that one religion is </w:t>
      </w:r>
      <w:proofErr w:type="gramStart"/>
      <w:r w:rsidRPr="00ED6DF3">
        <w:rPr>
          <w:rFonts w:ascii="Ebrima" w:eastAsia="Times New Roman" w:hAnsi="Ebrima" w:cs="Times New Roman"/>
          <w:color w:val="000000" w:themeColor="text1"/>
          <w:lang w:val="en-ZA" w:eastAsia="en-ZA"/>
        </w:rPr>
        <w:t>better</w:t>
      </w:r>
      <w:proofErr w:type="gramEnd"/>
      <w:r w:rsidRPr="00ED6DF3">
        <w:rPr>
          <w:rFonts w:ascii="Ebrima" w:eastAsia="Times New Roman" w:hAnsi="Ebrima" w:cs="Times New Roman"/>
          <w:color w:val="000000" w:themeColor="text1"/>
          <w:lang w:val="en-ZA" w:eastAsia="en-ZA"/>
        </w:rPr>
        <w:t xml:space="preserve"> and another is smaller; one should not make such comparisons. It is the equality of all the religions and the acceptance of the main principles of all religions is the essence of Sai’s ideas. This is something which you should </w:t>
      </w:r>
      <w:r w:rsidRPr="004B3413">
        <w:rPr>
          <w:rFonts w:ascii="Ebrima" w:eastAsia="Times New Roman" w:hAnsi="Ebrima" w:cs="Times New Roman"/>
          <w:color w:val="000000" w:themeColor="text1"/>
          <w:lang w:val="en-ZA" w:eastAsia="en-ZA"/>
        </w:rPr>
        <w:t>recognize.</w:t>
      </w:r>
    </w:p>
    <w:p w14:paraId="020C44ED" w14:textId="77777777" w:rsidR="00ED6DF3" w:rsidRPr="00ED6DF3" w:rsidRDefault="00ED6DF3" w:rsidP="00ED6DF3">
      <w:pPr>
        <w:shd w:val="clear" w:color="auto" w:fill="DEEAF6" w:themeFill="accent5" w:themeFillTint="33"/>
        <w:spacing w:before="100" w:beforeAutospacing="1" w:after="100" w:afterAutospacing="1" w:line="240" w:lineRule="auto"/>
        <w:jc w:val="both"/>
        <w:rPr>
          <w:rFonts w:ascii="Ebrima" w:eastAsia="Times New Roman" w:hAnsi="Ebrima" w:cs="Times New Roman"/>
          <w:color w:val="222222"/>
          <w:shd w:val="clear" w:color="auto" w:fill="FFFFFF"/>
          <w:lang w:val="en-ZA" w:eastAsia="en-ZA"/>
        </w:rPr>
      </w:pPr>
      <w:r w:rsidRPr="004B3413">
        <w:rPr>
          <w:rFonts w:ascii="Ebrima" w:eastAsia="Times New Roman" w:hAnsi="Ebrima" w:cs="Times New Roman"/>
          <w:color w:val="000000" w:themeColor="text1"/>
          <w:lang w:val="en-ZA" w:eastAsia="en-ZA"/>
        </w:rPr>
        <w:t>“</w:t>
      </w:r>
      <w:r w:rsidRPr="004B3413">
        <w:rPr>
          <w:rFonts w:ascii="Ebrima" w:eastAsia="Times New Roman" w:hAnsi="Ebrima" w:cs="Times New Roman"/>
          <w:color w:val="222222"/>
          <w:shd w:val="clear" w:color="auto" w:fill="FFFFFF"/>
          <w:lang w:val="en-ZA" w:eastAsia="en-ZA"/>
        </w:rPr>
        <w:t>Tell your pupils stories from the scriptures of all religions so that they can realise that the saints and seers of all lands are equally good and great, Let the children realise that prayer is universal and that prayer in any language addressed to any Name reaches the same God. Let them understand that God can be invoked through a picture or an idol to fulfil man's sincere desire, provided it is helpful to others as well as to oneself. Love can bind all children together for they have not yet learned to hate.</w:t>
      </w:r>
    </w:p>
    <w:p w14:paraId="0F492904"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Love all children as one’s own</w:t>
      </w:r>
    </w:p>
    <w:p w14:paraId="04B7390D"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Relate stories which will cater for the needs of the class.</w:t>
      </w:r>
    </w:p>
    <w:p w14:paraId="04145CDA"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Emphasize proper pronunciation and understanding of shlokas.</w:t>
      </w:r>
    </w:p>
    <w:p w14:paraId="153EE884" w14:textId="77777777" w:rsidR="00ED6DF3" w:rsidRPr="00ED6DF3" w:rsidRDefault="00ED6DF3" w:rsidP="004B3413">
      <w:pPr>
        <w:numPr>
          <w:ilvl w:val="0"/>
          <w:numId w:val="113"/>
        </w:numPr>
        <w:spacing w:after="0" w:line="360" w:lineRule="auto"/>
        <w:contextualSpacing/>
        <w:rPr>
          <w:sz w:val="24"/>
          <w:szCs w:val="24"/>
          <w:lang w:val="en-ZA"/>
        </w:rPr>
      </w:pPr>
      <w:r w:rsidRPr="00ED6DF3">
        <w:rPr>
          <w:sz w:val="24"/>
          <w:szCs w:val="24"/>
          <w:lang w:val="en-ZA"/>
        </w:rPr>
        <w:t>The Guru should mould the rising generation into Self-Confident, Self-Reliant, Atma Conscious individuals.</w:t>
      </w:r>
    </w:p>
    <w:p w14:paraId="296AC00F" w14:textId="10D2BC3A" w:rsidR="00ED6DF3" w:rsidRPr="004B3413" w:rsidRDefault="00ED6DF3" w:rsidP="004B3413">
      <w:pPr>
        <w:numPr>
          <w:ilvl w:val="0"/>
          <w:numId w:val="113"/>
        </w:numPr>
        <w:spacing w:after="0" w:line="360" w:lineRule="auto"/>
        <w:contextualSpacing/>
        <w:rPr>
          <w:sz w:val="24"/>
          <w:szCs w:val="24"/>
          <w:lang w:val="en-ZA"/>
        </w:rPr>
      </w:pPr>
      <w:r w:rsidRPr="004B3413">
        <w:rPr>
          <w:sz w:val="24"/>
          <w:szCs w:val="24"/>
          <w:lang w:val="en-ZA"/>
        </w:rPr>
        <w:t xml:space="preserve">The Guru is the architect of happy homes, prosperous </w:t>
      </w:r>
      <w:proofErr w:type="gramStart"/>
      <w:r w:rsidRPr="004B3413">
        <w:rPr>
          <w:sz w:val="24"/>
          <w:szCs w:val="24"/>
          <w:lang w:val="en-ZA"/>
        </w:rPr>
        <w:t>communities</w:t>
      </w:r>
      <w:proofErr w:type="gramEnd"/>
      <w:r w:rsidRPr="004B3413">
        <w:rPr>
          <w:sz w:val="24"/>
          <w:szCs w:val="24"/>
          <w:lang w:val="en-ZA"/>
        </w:rPr>
        <w:t xml:space="preserve"> and peaceful </w:t>
      </w:r>
      <w:r w:rsidR="004B3413" w:rsidRPr="004B3413">
        <w:rPr>
          <w:sz w:val="24"/>
          <w:szCs w:val="24"/>
          <w:lang w:val="en-ZA"/>
        </w:rPr>
        <w:t>nations.</w:t>
      </w:r>
    </w:p>
    <w:p w14:paraId="3FA19729" w14:textId="00D0BFA9" w:rsidR="00ED6DF3" w:rsidRPr="004B3413" w:rsidRDefault="00ED6DF3" w:rsidP="004B3413">
      <w:pPr>
        <w:numPr>
          <w:ilvl w:val="0"/>
          <w:numId w:val="113"/>
        </w:numPr>
        <w:spacing w:after="0" w:line="360" w:lineRule="auto"/>
        <w:contextualSpacing/>
        <w:jc w:val="both"/>
        <w:rPr>
          <w:rFonts w:ascii="Ebrima" w:hAnsi="Ebrima"/>
          <w:color w:val="222222"/>
          <w:shd w:val="clear" w:color="auto" w:fill="FFFFFF"/>
          <w:lang w:val="en-ZA"/>
        </w:rPr>
      </w:pPr>
      <w:r w:rsidRPr="004B3413">
        <w:rPr>
          <w:rFonts w:ascii="Ebrima" w:hAnsi="Ebrima"/>
          <w:sz w:val="24"/>
          <w:szCs w:val="24"/>
          <w:lang w:val="en-ZA"/>
        </w:rPr>
        <w:t xml:space="preserve">Gurus should undertake their </w:t>
      </w:r>
      <w:r w:rsidRPr="004B3413">
        <w:rPr>
          <w:rFonts w:ascii="Ebrima" w:hAnsi="Ebrima"/>
          <w:color w:val="002060"/>
          <w:sz w:val="24"/>
          <w:szCs w:val="24"/>
          <w:lang w:val="en-ZA"/>
        </w:rPr>
        <w:t>Sadhanas</w:t>
      </w:r>
      <w:r w:rsidRPr="004B3413">
        <w:rPr>
          <w:rFonts w:ascii="Ebrima" w:hAnsi="Ebrima"/>
          <w:b/>
          <w:sz w:val="24"/>
          <w:szCs w:val="24"/>
          <w:lang w:val="en-ZA"/>
        </w:rPr>
        <w:t xml:space="preserve"> </w:t>
      </w:r>
      <w:r w:rsidRPr="004B3413">
        <w:rPr>
          <w:rFonts w:ascii="Ebrima" w:hAnsi="Ebrima"/>
          <w:sz w:val="24"/>
          <w:szCs w:val="24"/>
          <w:lang w:val="en-ZA"/>
        </w:rPr>
        <w:t>regularly.</w:t>
      </w:r>
      <w:r w:rsidRPr="004B3413">
        <w:rPr>
          <w:rFonts w:ascii="Ebrima" w:hAnsi="Ebrima"/>
          <w:color w:val="222222"/>
          <w:shd w:val="clear" w:color="auto" w:fill="FFFFFF"/>
          <w:lang w:val="en-ZA"/>
        </w:rPr>
        <w:t xml:space="preserve">     The Bal</w:t>
      </w:r>
      <w:r w:rsidR="004B3413" w:rsidRPr="004B3413">
        <w:rPr>
          <w:rFonts w:ascii="Ebrima" w:hAnsi="Ebrima"/>
          <w:color w:val="222222"/>
          <w:shd w:val="clear" w:color="auto" w:fill="FFFFFF"/>
          <w:lang w:val="en-ZA"/>
        </w:rPr>
        <w:t>-</w:t>
      </w:r>
      <w:r w:rsidRPr="004B3413">
        <w:rPr>
          <w:rFonts w:ascii="Ebrima" w:hAnsi="Ebrima"/>
          <w:color w:val="222222"/>
          <w:shd w:val="clear" w:color="auto" w:fill="FFFFFF"/>
          <w:lang w:val="en-ZA"/>
        </w:rPr>
        <w:t xml:space="preserve">Vikas chores are bound to elevate and sublimate the thoughts and emotions </w:t>
      </w:r>
      <w:r w:rsidR="00B0505E" w:rsidRPr="004B3413">
        <w:rPr>
          <w:rFonts w:ascii="Ebrima" w:hAnsi="Ebrima"/>
          <w:color w:val="222222"/>
          <w:shd w:val="clear" w:color="auto" w:fill="FFFFFF"/>
          <w:lang w:val="en-ZA"/>
        </w:rPr>
        <w:t>of the</w:t>
      </w:r>
      <w:r w:rsidRPr="004B3413">
        <w:rPr>
          <w:rFonts w:ascii="Ebrima" w:hAnsi="Ebrima"/>
          <w:color w:val="222222"/>
          <w:shd w:val="clear" w:color="auto" w:fill="FFFFFF"/>
          <w:lang w:val="en-ZA"/>
        </w:rPr>
        <w:t xml:space="preserve"> Gurus far better than any other sadhana (spiritual discipline) can. Remember that as   Gurus, you too have a Guru guiding you and overseeing your seva (service).</w:t>
      </w:r>
    </w:p>
    <w:p w14:paraId="2581E70D" w14:textId="77777777" w:rsidR="00ED6DF3" w:rsidRPr="004B3413" w:rsidRDefault="00ED6DF3" w:rsidP="004B3413">
      <w:pPr>
        <w:spacing w:after="0" w:line="360" w:lineRule="auto"/>
        <w:ind w:left="502"/>
        <w:jc w:val="both"/>
        <w:rPr>
          <w:rFonts w:ascii="Ebrima" w:hAnsi="Ebrima"/>
          <w:color w:val="222222"/>
          <w:shd w:val="clear" w:color="auto" w:fill="FFFFFF"/>
          <w:lang w:val="en-ZA"/>
        </w:rPr>
      </w:pPr>
      <w:r w:rsidRPr="004B3413">
        <w:rPr>
          <w:rFonts w:ascii="Ebrima" w:hAnsi="Ebrima"/>
          <w:color w:val="222222"/>
          <w:shd w:val="clear" w:color="auto" w:fill="FFFFFF"/>
          <w:lang w:val="en-ZA"/>
        </w:rPr>
        <w:t xml:space="preserve">The Pranava (primeval sound OM) recital is one form of Sadhana of this sort is a must for all Sai workers for that alone can give them shanthi and the other most valuable gift, prema (love). It will change their vision and enable them to witness Unity where formerly they were confounded by diversity - diversity of language, religion, nationality, creed, </w:t>
      </w:r>
      <w:proofErr w:type="gramStart"/>
      <w:r w:rsidRPr="004B3413">
        <w:rPr>
          <w:rFonts w:ascii="Ebrima" w:hAnsi="Ebrima"/>
          <w:color w:val="222222"/>
          <w:shd w:val="clear" w:color="auto" w:fill="FFFFFF"/>
          <w:lang w:val="en-ZA"/>
        </w:rPr>
        <w:t>colour</w:t>
      </w:r>
      <w:proofErr w:type="gramEnd"/>
      <w:r w:rsidRPr="004B3413">
        <w:rPr>
          <w:rFonts w:ascii="Ebrima" w:hAnsi="Ebrima"/>
          <w:color w:val="222222"/>
          <w:shd w:val="clear" w:color="auto" w:fill="FFFFFF"/>
          <w:lang w:val="en-ZA"/>
        </w:rPr>
        <w:t xml:space="preserve"> and caste. Both the Gurus and the pupils should decide to practise spiritual sadhana faithfully, and consider the Bala Vikas work too as a part of it such spiritual effort .and selfless love while acting as Gurus.</w:t>
      </w:r>
    </w:p>
    <w:p w14:paraId="0389B70B" w14:textId="77777777" w:rsidR="00ED6DF3" w:rsidRPr="00ED6DF3" w:rsidRDefault="00ED6DF3" w:rsidP="00ED6DF3">
      <w:pPr>
        <w:spacing w:after="0" w:line="360" w:lineRule="auto"/>
        <w:jc w:val="both"/>
        <w:rPr>
          <w:rFonts w:ascii="Ebrima" w:hAnsi="Ebrima"/>
          <w:lang w:val="en-ZA"/>
        </w:rPr>
      </w:pPr>
    </w:p>
    <w:p w14:paraId="553FC1E3" w14:textId="77777777" w:rsidR="00ED6DF3" w:rsidRDefault="00ED6DF3" w:rsidP="004B3413">
      <w:pPr>
        <w:pStyle w:val="ListParagraph"/>
        <w:numPr>
          <w:ilvl w:val="0"/>
          <w:numId w:val="117"/>
        </w:numPr>
        <w:spacing w:line="259" w:lineRule="auto"/>
        <w:rPr>
          <w:rFonts w:ascii="Ebrima" w:eastAsia="Calibri" w:hAnsi="Ebrima" w:cs="Times New Roman"/>
          <w:noProof/>
          <w:lang w:val="en-ZA" w:eastAsia="en-ZA"/>
        </w:rPr>
      </w:pPr>
      <w:r w:rsidRPr="00ED6DF3">
        <w:rPr>
          <w:rFonts w:ascii="Ebrima" w:eastAsia="Calibri" w:hAnsi="Ebrima" w:cs="Arial"/>
          <w:b/>
          <w:lang w:val="en-ZA"/>
        </w:rPr>
        <w:t>THE GUIDEPOST</w:t>
      </w:r>
      <w:r w:rsidRPr="00ED6DF3">
        <w:rPr>
          <w:rFonts w:ascii="Ebrima" w:eastAsia="Calibri" w:hAnsi="Ebrima" w:cs="Arial"/>
          <w:lang w:val="en-ZA"/>
        </w:rPr>
        <w:t>: “A teacher is like a guidepost. He/ She should guide the students in the proper direction. If the guidepost itself is loose, then how can it point to the right direction? A teacher should have a steady mind .Only then can he guide the students along the right path. The Guru should cultivate Prema (love) and expand the desire to do seva. He should impart to the students, the human values of Sathya , Dharma ,Shanthi, Prema and Ahmisa. Love is of paramount importance among the human values.</w:t>
      </w:r>
      <w:r w:rsidRPr="00ED6DF3">
        <w:rPr>
          <w:rFonts w:ascii="Ebrima" w:eastAsia="Calibri" w:hAnsi="Ebrima" w:cs="Times New Roman"/>
          <w:noProof/>
          <w:lang w:val="en-ZA" w:eastAsia="en-ZA"/>
        </w:rPr>
        <w:t xml:space="preserve"> </w:t>
      </w:r>
    </w:p>
    <w:p w14:paraId="5DD9069C" w14:textId="77777777" w:rsidR="00ED6DF3" w:rsidRPr="00ED6DF3" w:rsidRDefault="00ED6DF3" w:rsidP="00ED6DF3">
      <w:pPr>
        <w:pStyle w:val="ListParagraph"/>
        <w:rPr>
          <w:rFonts w:ascii="Ebrima" w:eastAsia="Calibri" w:hAnsi="Ebrima" w:cs="Times New Roman"/>
          <w:noProof/>
          <w:lang w:val="en-ZA" w:eastAsia="en-ZA"/>
        </w:rPr>
      </w:pPr>
    </w:p>
    <w:p w14:paraId="6EB2D66D" w14:textId="77777777" w:rsidR="00ED6DF3" w:rsidRPr="00ED6DF3" w:rsidRDefault="00ED6DF3" w:rsidP="00ED6DF3">
      <w:pPr>
        <w:pStyle w:val="ListParagraph"/>
        <w:spacing w:line="259" w:lineRule="auto"/>
        <w:rPr>
          <w:rFonts w:ascii="Ebrima" w:eastAsia="Calibri" w:hAnsi="Ebrima" w:cs="Times New Roman"/>
          <w:noProof/>
          <w:lang w:val="en-ZA" w:eastAsia="en-ZA"/>
        </w:rPr>
      </w:pPr>
    </w:p>
    <w:p w14:paraId="09FE17B5" w14:textId="77777777" w:rsidR="00ED6DF3" w:rsidRPr="00ED6DF3" w:rsidRDefault="00ED6DF3" w:rsidP="004B3413">
      <w:pPr>
        <w:pStyle w:val="ListParagraph"/>
        <w:numPr>
          <w:ilvl w:val="0"/>
          <w:numId w:val="117"/>
        </w:numPr>
        <w:spacing w:line="259" w:lineRule="auto"/>
        <w:rPr>
          <w:rFonts w:ascii="Ebrima" w:eastAsia="Calibri" w:hAnsi="Ebrima" w:cs="Arial"/>
          <w:noProof/>
          <w:lang w:val="en-ZA" w:eastAsia="en-ZA"/>
        </w:rPr>
      </w:pPr>
      <w:r w:rsidRPr="00ED6DF3">
        <w:rPr>
          <w:rFonts w:ascii="Ebrima" w:eastAsia="+mj-ea" w:hAnsi="Ebrima" w:cs="Arial"/>
          <w:bCs/>
          <w:color w:val="000000"/>
          <w:kern w:val="24"/>
        </w:rPr>
        <w:t xml:space="preserve">For each age group, from young children to teenage youth the Bal Vikas </w:t>
      </w:r>
      <w:r w:rsidRPr="00ED6DF3">
        <w:rPr>
          <w:rFonts w:ascii="Ebrima" w:eastAsia="+mj-ea" w:hAnsi="Ebrima" w:cs="Arial"/>
          <w:b/>
          <w:bCs/>
          <w:color w:val="000000"/>
          <w:kern w:val="24"/>
        </w:rPr>
        <w:t>Guru takes on a specific role</w:t>
      </w:r>
      <w:r w:rsidRPr="00ED6DF3">
        <w:rPr>
          <w:rFonts w:ascii="Ebrima" w:eastAsia="+mj-ea" w:hAnsi="Ebrima" w:cs="Arial"/>
          <w:bCs/>
          <w:color w:val="000000"/>
          <w:kern w:val="24"/>
        </w:rPr>
        <w:t xml:space="preserve"> linked to psychological development of the child</w:t>
      </w:r>
      <w:r w:rsidRPr="00ED6DF3">
        <w:rPr>
          <w:rFonts w:ascii="Ebrima" w:eastAsia="+mj-ea" w:hAnsi="Ebrima" w:cs="Arial"/>
          <w:b/>
          <w:bCs/>
          <w:color w:val="000000"/>
          <w:kern w:val="24"/>
        </w:rPr>
        <w:t>.</w:t>
      </w:r>
    </w:p>
    <w:p w14:paraId="73E01FFE" w14:textId="77777777" w:rsidR="00ED6DF3" w:rsidRPr="00ED6DF3" w:rsidRDefault="00ED6DF3" w:rsidP="00ED6DF3">
      <w:pPr>
        <w:spacing w:line="259" w:lineRule="auto"/>
        <w:rPr>
          <w:rFonts w:ascii="Ebrima" w:eastAsia="Calibri" w:hAnsi="Ebrima" w:cs="Times New Roman"/>
          <w:noProof/>
          <w:lang w:val="en-ZA" w:eastAsia="en-ZA"/>
        </w:rPr>
      </w:pPr>
      <w:r w:rsidRPr="00ED6DF3">
        <w:rPr>
          <w:rFonts w:ascii="Ebrima" w:eastAsia="Calibri" w:hAnsi="Ebrima" w:cs="Arial"/>
          <w:noProof/>
          <w:lang w:val="en-ZA" w:eastAsia="en-ZA"/>
        </w:rPr>
        <w:drawing>
          <wp:inline distT="0" distB="0" distL="0" distR="0" wp14:anchorId="66E9CA86" wp14:editId="320B6101">
            <wp:extent cx="5788325" cy="1423035"/>
            <wp:effectExtent l="0" t="152400" r="0" b="158115"/>
            <wp:docPr id="61" name="Diagram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8" r:lo="rId279" r:qs="rId280" r:cs="rId281"/>
              </a:graphicData>
            </a:graphic>
          </wp:inline>
        </w:drawing>
      </w:r>
    </w:p>
    <w:p w14:paraId="783837AD" w14:textId="77777777" w:rsidR="00ED6DF3" w:rsidRPr="00ED6DF3" w:rsidRDefault="00ED6DF3" w:rsidP="00ED6DF3">
      <w:pPr>
        <w:spacing w:before="100" w:beforeAutospacing="1" w:after="100" w:afterAutospacing="1" w:line="240" w:lineRule="auto"/>
        <w:jc w:val="both"/>
        <w:rPr>
          <w:rFonts w:ascii="Ebrima" w:eastAsia="Times New Roman" w:hAnsi="Ebrima" w:cs="Times New Roman"/>
          <w:b/>
          <w:color w:val="DA680C"/>
          <w:sz w:val="21"/>
          <w:szCs w:val="21"/>
          <w:lang w:val="en-ZA" w:eastAsia="en-ZA"/>
        </w:rPr>
      </w:pPr>
      <w:r w:rsidRPr="00ED6DF3">
        <w:rPr>
          <w:rFonts w:ascii="Ebrima" w:eastAsia="Times New Roman" w:hAnsi="Ebrima" w:cs="Times New Roman"/>
          <w:b/>
          <w:color w:val="DA680C"/>
          <w:sz w:val="21"/>
          <w:szCs w:val="21"/>
          <w:lang w:val="en-ZA" w:eastAsia="en-ZA"/>
        </w:rPr>
        <w:t xml:space="preserve"> Teachers should play the role of an alarm time pieces. </w:t>
      </w:r>
    </w:p>
    <w:p w14:paraId="1FBCD0F9" w14:textId="77777777" w:rsidR="00ED6DF3" w:rsidRPr="00ED6DF3" w:rsidRDefault="00ED6DF3" w:rsidP="00ED6DF3">
      <w:pPr>
        <w:spacing w:before="100" w:beforeAutospacing="1" w:after="100" w:afterAutospacing="1" w:line="240" w:lineRule="auto"/>
        <w:jc w:val="both"/>
        <w:rPr>
          <w:rFonts w:ascii="Ebrima" w:eastAsia="Times New Roman" w:hAnsi="Ebrima" w:cs="Times New Roman"/>
          <w:b/>
          <w:lang w:val="en-ZA" w:eastAsia="en-ZA"/>
        </w:rPr>
      </w:pPr>
      <w:r w:rsidRPr="00ED6DF3">
        <w:rPr>
          <w:rFonts w:ascii="Ebrima" w:eastAsia="Times New Roman" w:hAnsi="Ebrima" w:cs="Times New Roman"/>
          <w:b/>
          <w:lang w:val="en-ZA" w:eastAsia="en-ZA"/>
        </w:rPr>
        <w:t>The students, who are lost in the sleep of ignorance, should be woken up by these Gurus through the teaching of </w:t>
      </w:r>
      <w:r w:rsidRPr="00ED6DF3">
        <w:rPr>
          <w:rFonts w:ascii="Ebrima" w:eastAsia="Times New Roman" w:hAnsi="Ebrima" w:cs="Times New Roman"/>
          <w:i/>
          <w:iCs/>
          <w:lang w:val="en-ZA" w:eastAsia="en-ZA"/>
        </w:rPr>
        <w:t>Prajnana</w:t>
      </w:r>
      <w:r w:rsidRPr="00ED6DF3">
        <w:rPr>
          <w:rFonts w:ascii="Ebrima" w:eastAsia="Times New Roman" w:hAnsi="Ebrima" w:cs="Times New Roman"/>
          <w:b/>
          <w:lang w:val="en-ZA" w:eastAsia="en-ZA"/>
        </w:rPr>
        <w:t> (spiritual wisdom); they should be exhorted to, 'awaken, arise and strive towards the goal.' </w:t>
      </w:r>
      <w:r w:rsidRPr="00ED6DF3">
        <w:rPr>
          <w:rFonts w:ascii="Ebrima" w:eastAsia="Times New Roman" w:hAnsi="Ebrima" w:cs="Times New Roman"/>
          <w:b/>
          <w:bCs/>
          <w:lang w:val="en-ZA" w:eastAsia="en-ZA"/>
        </w:rPr>
        <w:t xml:space="preserve">Ignorance strengthens </w:t>
      </w:r>
      <w:proofErr w:type="gramStart"/>
      <w:r w:rsidRPr="00ED6DF3">
        <w:rPr>
          <w:rFonts w:ascii="Ebrima" w:eastAsia="Times New Roman" w:hAnsi="Ebrima" w:cs="Times New Roman"/>
          <w:b/>
          <w:bCs/>
          <w:lang w:val="en-ZA" w:eastAsia="en-ZA"/>
        </w:rPr>
        <w:t>ones</w:t>
      </w:r>
      <w:proofErr w:type="gramEnd"/>
      <w:r w:rsidRPr="00ED6DF3">
        <w:rPr>
          <w:rFonts w:ascii="Ebrima" w:eastAsia="Times New Roman" w:hAnsi="Ebrima" w:cs="Times New Roman"/>
          <w:b/>
          <w:bCs/>
          <w:lang w:val="en-ZA" w:eastAsia="en-ZA"/>
        </w:rPr>
        <w:t xml:space="preserve"> ego. Ego is like a great sin. It has been said, “Death is sweeter than blindness of ignorance”.</w:t>
      </w:r>
    </w:p>
    <w:p w14:paraId="29A9B44E" w14:textId="77777777" w:rsidR="00ED6DF3" w:rsidRPr="00ED6DF3" w:rsidRDefault="00ED6DF3" w:rsidP="00ED6DF3">
      <w:pPr>
        <w:spacing w:before="100" w:beforeAutospacing="1" w:after="100" w:afterAutospacing="1" w:line="240" w:lineRule="auto"/>
        <w:jc w:val="both"/>
        <w:rPr>
          <w:rFonts w:ascii="Ebrima" w:eastAsia="Times New Roman" w:hAnsi="Ebrima" w:cs="Times New Roman"/>
          <w:b/>
          <w:lang w:val="en-ZA" w:eastAsia="en-ZA"/>
        </w:rPr>
      </w:pPr>
      <w:r w:rsidRPr="00ED6DF3">
        <w:rPr>
          <w:rFonts w:ascii="Ebrima" w:eastAsia="Times New Roman" w:hAnsi="Ebrima" w:cs="Times New Roman"/>
          <w:b/>
          <w:lang w:val="en-ZA" w:eastAsia="en-ZA"/>
        </w:rPr>
        <w:t> </w:t>
      </w:r>
      <w:proofErr w:type="gramStart"/>
      <w:r w:rsidRPr="00ED6DF3">
        <w:rPr>
          <w:rFonts w:ascii="Ebrima" w:eastAsia="Times New Roman" w:hAnsi="Ebrima" w:cs="Times New Roman"/>
          <w:b/>
          <w:bCs/>
          <w:lang w:val="en-ZA" w:eastAsia="en-ZA"/>
        </w:rPr>
        <w:t>It’s</w:t>
      </w:r>
      <w:proofErr w:type="gramEnd"/>
      <w:r w:rsidRPr="00ED6DF3">
        <w:rPr>
          <w:rFonts w:ascii="Ebrima" w:eastAsia="Times New Roman" w:hAnsi="Ebrima" w:cs="Times New Roman"/>
          <w:b/>
          <w:bCs/>
          <w:lang w:val="en-ZA" w:eastAsia="en-ZA"/>
        </w:rPr>
        <w:t xml:space="preserve"> not great to give away objects, but it is indeed great to give away one’s own self. It is only when there is a close relationship and connection between the teacher and the student, that whatever is taught will take the shape of spiritual knowledge.</w:t>
      </w:r>
    </w:p>
    <w:p w14:paraId="6E76D1A0" w14:textId="77777777" w:rsidR="00ED6DF3" w:rsidRPr="00ED6DF3" w:rsidRDefault="00ED6DF3" w:rsidP="00ED6DF3">
      <w:pPr>
        <w:spacing w:after="0" w:line="360" w:lineRule="auto"/>
        <w:ind w:left="360"/>
        <w:rPr>
          <w:rFonts w:ascii="Ebrima" w:hAnsi="Ebrima"/>
          <w:b/>
          <w:lang w:val="en-ZA"/>
        </w:rPr>
      </w:pPr>
    </w:p>
    <w:p w14:paraId="5F54D74B" w14:textId="7D7B0A29" w:rsidR="00ED6DF3" w:rsidRPr="00ED6DF3" w:rsidRDefault="00B0505E" w:rsidP="004B3413">
      <w:pPr>
        <w:numPr>
          <w:ilvl w:val="0"/>
          <w:numId w:val="113"/>
        </w:numPr>
        <w:spacing w:after="0" w:line="360" w:lineRule="auto"/>
        <w:contextualSpacing/>
        <w:rPr>
          <w:rFonts w:ascii="Ebrima" w:hAnsi="Ebrima"/>
          <w:lang w:val="en-ZA"/>
        </w:rPr>
      </w:pPr>
      <w:r w:rsidRPr="00ED6DF3">
        <w:rPr>
          <w:rFonts w:ascii="Ebrima" w:hAnsi="Ebrima"/>
          <w:color w:val="222222"/>
          <w:shd w:val="clear" w:color="auto" w:fill="FFFFFF"/>
          <w:lang w:val="en-ZA"/>
        </w:rPr>
        <w:t>As Gurus</w:t>
      </w:r>
      <w:r w:rsidR="00ED6DF3" w:rsidRPr="00ED6DF3">
        <w:rPr>
          <w:rFonts w:ascii="Ebrima" w:hAnsi="Ebrima"/>
          <w:color w:val="222222"/>
          <w:shd w:val="clear" w:color="auto" w:fill="FFFFFF"/>
          <w:lang w:val="en-ZA"/>
        </w:rPr>
        <w:t xml:space="preserve"> of the Sathya Sai Organisation all over the world</w:t>
      </w:r>
      <w:r w:rsidRPr="00ED6DF3">
        <w:rPr>
          <w:rFonts w:ascii="Ebrima" w:hAnsi="Ebrima"/>
          <w:color w:val="222222"/>
          <w:shd w:val="clear" w:color="auto" w:fill="FFFFFF"/>
          <w:lang w:val="en-ZA"/>
        </w:rPr>
        <w:t>, must</w:t>
      </w:r>
      <w:r w:rsidR="00ED6DF3" w:rsidRPr="00ED6DF3">
        <w:rPr>
          <w:rFonts w:ascii="Ebrima" w:hAnsi="Ebrima"/>
          <w:color w:val="222222"/>
          <w:shd w:val="clear" w:color="auto" w:fill="FFFFFF"/>
          <w:lang w:val="en-ZA"/>
        </w:rPr>
        <w:t xml:space="preserve"> remember that they are subject to the scrutiny of the public, wherever they are and whatever they do. </w:t>
      </w:r>
    </w:p>
    <w:p w14:paraId="54D42EF0" w14:textId="77777777" w:rsidR="00ED6DF3" w:rsidRPr="00ED6DF3" w:rsidRDefault="00ED6DF3" w:rsidP="00ED6DF3">
      <w:pPr>
        <w:spacing w:after="0" w:line="360" w:lineRule="auto"/>
        <w:ind w:left="720"/>
        <w:contextualSpacing/>
        <w:rPr>
          <w:rFonts w:ascii="Ebrima" w:hAnsi="Ebrima"/>
          <w:lang w:val="en-ZA"/>
        </w:rPr>
      </w:pPr>
    </w:p>
    <w:p w14:paraId="6B198D18" w14:textId="77777777" w:rsidR="00ED6DF3" w:rsidRPr="00ED6DF3" w:rsidRDefault="00ED6DF3" w:rsidP="004B3413">
      <w:pPr>
        <w:numPr>
          <w:ilvl w:val="0"/>
          <w:numId w:val="113"/>
        </w:numPr>
        <w:spacing w:after="0" w:line="360" w:lineRule="auto"/>
        <w:contextualSpacing/>
        <w:rPr>
          <w:rFonts w:ascii="Ebrima" w:hAnsi="Ebrima"/>
          <w:lang w:val="en-ZA"/>
        </w:rPr>
      </w:pPr>
      <w:r w:rsidRPr="00ED6DF3">
        <w:rPr>
          <w:rFonts w:ascii="Ebrima" w:hAnsi="Ebrima"/>
          <w:color w:val="222222"/>
          <w:shd w:val="clear" w:color="auto" w:fill="FFFFFF"/>
          <w:lang w:val="en-ZA"/>
        </w:rPr>
        <w:t xml:space="preserve">They must be free from the habits and practices which they recommend others to give up. The Gurus should not leave their own children out of the Bala Vikas class; they should not lose their </w:t>
      </w:r>
      <w:proofErr w:type="gramStart"/>
      <w:r w:rsidRPr="00ED6DF3">
        <w:rPr>
          <w:rFonts w:ascii="Ebrima" w:hAnsi="Ebrima"/>
          <w:color w:val="222222"/>
          <w:shd w:val="clear" w:color="auto" w:fill="FFFFFF"/>
          <w:lang w:val="en-ZA"/>
        </w:rPr>
        <w:t>temper;</w:t>
      </w:r>
      <w:proofErr w:type="gramEnd"/>
    </w:p>
    <w:p w14:paraId="4E46BEBD" w14:textId="77777777" w:rsidR="00ED6DF3" w:rsidRPr="00ED6DF3" w:rsidRDefault="00ED6DF3" w:rsidP="00ED6DF3">
      <w:pPr>
        <w:spacing w:after="0" w:line="360" w:lineRule="auto"/>
        <w:ind w:left="720"/>
        <w:contextualSpacing/>
        <w:rPr>
          <w:rFonts w:ascii="Ebrima" w:hAnsi="Ebrima"/>
          <w:lang w:val="en-ZA"/>
        </w:rPr>
      </w:pPr>
      <w:r w:rsidRPr="00ED6DF3">
        <w:rPr>
          <w:rFonts w:ascii="Ebrima" w:hAnsi="Ebrima"/>
          <w:color w:val="222222"/>
          <w:shd w:val="clear" w:color="auto" w:fill="FFFFFF"/>
          <w:lang w:val="en-ZA"/>
        </w:rPr>
        <w:lastRenderedPageBreak/>
        <w:t xml:space="preserve"> </w:t>
      </w:r>
    </w:p>
    <w:p w14:paraId="0B103D98" w14:textId="77777777" w:rsidR="00ED6DF3" w:rsidRPr="00ED6DF3" w:rsidRDefault="00ED6DF3" w:rsidP="004B3413">
      <w:pPr>
        <w:numPr>
          <w:ilvl w:val="0"/>
          <w:numId w:val="113"/>
        </w:numPr>
        <w:spacing w:after="0" w:line="360" w:lineRule="auto"/>
        <w:contextualSpacing/>
        <w:rPr>
          <w:sz w:val="24"/>
          <w:szCs w:val="24"/>
          <w:lang w:val="en-ZA"/>
        </w:rPr>
      </w:pPr>
      <w:r w:rsidRPr="00ED6DF3">
        <w:rPr>
          <w:rFonts w:ascii="Ebrima" w:hAnsi="Ebrima"/>
          <w:color w:val="222222"/>
          <w:shd w:val="clear" w:color="auto" w:fill="FFFFFF"/>
          <w:lang w:val="en-ZA"/>
        </w:rPr>
        <w:t>The quality of work is more important than the quantity, so they should not undertake to do more than what they can render satisfactorily. Let their own conscience be the judge: if they feel that they have discharged their duty sufficiently to the children or to society.</w:t>
      </w:r>
    </w:p>
    <w:p w14:paraId="09179709" w14:textId="77777777" w:rsidR="00ED6DF3" w:rsidRPr="00ED6DF3" w:rsidRDefault="00ED6DF3" w:rsidP="00ED6DF3">
      <w:pPr>
        <w:spacing w:after="0" w:line="360" w:lineRule="auto"/>
        <w:rPr>
          <w:rFonts w:ascii="Georgia" w:hAnsi="Georgia"/>
          <w:color w:val="222222"/>
          <w:sz w:val="26"/>
          <w:szCs w:val="26"/>
          <w:shd w:val="clear" w:color="auto" w:fill="FFFFFF"/>
          <w:lang w:val="en-ZA"/>
        </w:rPr>
      </w:pPr>
    </w:p>
    <w:p w14:paraId="6909EB31" w14:textId="77777777" w:rsidR="00ED6DF3" w:rsidRPr="00ED6DF3" w:rsidRDefault="00ED6DF3" w:rsidP="004B3413">
      <w:pPr>
        <w:numPr>
          <w:ilvl w:val="0"/>
          <w:numId w:val="116"/>
        </w:numPr>
        <w:spacing w:before="100" w:beforeAutospacing="1" w:after="100" w:afterAutospacing="1" w:line="240" w:lineRule="auto"/>
        <w:jc w:val="both"/>
        <w:rPr>
          <w:rFonts w:ascii="Ebrima" w:eastAsia="Times New Roman" w:hAnsi="Ebrima" w:cs="Times New Roman"/>
          <w:color w:val="000000" w:themeColor="text1"/>
          <w:lang w:val="en-ZA" w:eastAsia="en-ZA"/>
        </w:rPr>
      </w:pPr>
      <w:r w:rsidRPr="00ED6DF3">
        <w:rPr>
          <w:rFonts w:ascii="Ebrima" w:eastAsia="Times New Roman" w:hAnsi="Ebrima" w:cs="Arial"/>
          <w:b/>
          <w:bCs/>
          <w:color w:val="000000" w:themeColor="text1"/>
          <w:lang w:val="en-ZA" w:eastAsia="en-ZA"/>
        </w:rPr>
        <w:t>The importance of self-introspection, as individuals and as a group:</w:t>
      </w:r>
    </w:p>
    <w:p w14:paraId="3C90961C" w14:textId="77777777" w:rsidR="00ED6DF3" w:rsidRPr="00ED6DF3" w:rsidRDefault="00ED6DF3" w:rsidP="00ED6DF3">
      <w:pPr>
        <w:spacing w:before="100" w:beforeAutospacing="1" w:after="100" w:afterAutospacing="1" w:line="240" w:lineRule="auto"/>
        <w:jc w:val="both"/>
        <w:rPr>
          <w:rFonts w:ascii="Ebrima" w:eastAsia="Times New Roman" w:hAnsi="Ebrima" w:cs="Times New Roman"/>
          <w:bCs/>
          <w:color w:val="000000" w:themeColor="text1"/>
          <w:lang w:val="en-ZA" w:eastAsia="en-ZA"/>
        </w:rPr>
      </w:pPr>
      <w:r w:rsidRPr="00ED6DF3">
        <w:rPr>
          <w:rFonts w:ascii="Ebrima" w:eastAsia="Times New Roman" w:hAnsi="Ebrima" w:cs="Times New Roman"/>
          <w:b/>
          <w:bCs/>
          <w:color w:val="000000" w:themeColor="text1"/>
          <w:lang w:val="en-ZA" w:eastAsia="en-ZA"/>
        </w:rPr>
        <w:t>We should have the faith and understanding that teachers are like the guiding light for the country.</w:t>
      </w:r>
    </w:p>
    <w:p w14:paraId="11DB8BD0" w14:textId="77777777" w:rsidR="00ED6DF3" w:rsidRPr="00ED6DF3" w:rsidRDefault="00ED6DF3" w:rsidP="00ED6DF3">
      <w:pPr>
        <w:spacing w:before="100" w:beforeAutospacing="1" w:after="100" w:afterAutospacing="1" w:line="240" w:lineRule="auto"/>
        <w:jc w:val="both"/>
        <w:rPr>
          <w:rFonts w:ascii="Ebrima" w:eastAsia="Times New Roman" w:hAnsi="Ebrima" w:cs="Times New Roman"/>
          <w:color w:val="000000" w:themeColor="text1"/>
          <w:lang w:val="en-ZA" w:eastAsia="en-ZA"/>
        </w:rPr>
      </w:pPr>
      <w:r w:rsidRPr="00ED6DF3">
        <w:rPr>
          <w:rFonts w:ascii="Ebrima" w:eastAsia="Times New Roman" w:hAnsi="Ebrima" w:cs="Times New Roman"/>
          <w:color w:val="000000" w:themeColor="text1"/>
          <w:lang w:val="en-ZA" w:eastAsia="en-ZA"/>
        </w:rPr>
        <w:t> If one student takes to the wrong path, he or she alone would have taken the wrong path. But if the teacher takes to the wrong path, hundreds and thousands of young people will take the wrong path. The teachers should stand as a guidepost.</w:t>
      </w:r>
    </w:p>
    <w:p w14:paraId="2E8F63A9" w14:textId="1C180978" w:rsidR="00ED6DF3" w:rsidRPr="00ED6DF3" w:rsidRDefault="00ED6DF3" w:rsidP="00ED6DF3">
      <w:pPr>
        <w:spacing w:before="100" w:beforeAutospacing="1" w:after="100" w:afterAutospacing="1" w:line="240" w:lineRule="auto"/>
        <w:jc w:val="both"/>
        <w:rPr>
          <w:rFonts w:ascii="Ebrima" w:eastAsia="Times New Roman" w:hAnsi="Ebrima" w:cs="Times New Roman"/>
          <w:color w:val="000000" w:themeColor="text1"/>
          <w:lang w:val="en-ZA" w:eastAsia="en-ZA"/>
        </w:rPr>
      </w:pPr>
      <w:r w:rsidRPr="00ED6DF3">
        <w:rPr>
          <w:rFonts w:ascii="Ebrima" w:eastAsia="Times New Roman" w:hAnsi="Ebrima" w:cs="Times New Roman"/>
          <w:color w:val="000000" w:themeColor="text1"/>
          <w:lang w:val="en-ZA" w:eastAsia="en-ZA"/>
        </w:rPr>
        <w:t xml:space="preserve"> He/She</w:t>
      </w:r>
      <w:r w:rsidR="00B0505E" w:rsidRPr="00ED6DF3">
        <w:rPr>
          <w:rFonts w:ascii="Ebrima" w:eastAsia="Times New Roman" w:hAnsi="Ebrima" w:cs="Times New Roman"/>
          <w:color w:val="000000" w:themeColor="text1"/>
          <w:lang w:val="en-ZA" w:eastAsia="en-ZA"/>
        </w:rPr>
        <w:t> should</w:t>
      </w:r>
      <w:r w:rsidRPr="00ED6DF3">
        <w:rPr>
          <w:rFonts w:ascii="Ebrima" w:eastAsia="Times New Roman" w:hAnsi="Ebrima" w:cs="Times New Roman"/>
          <w:color w:val="000000" w:themeColor="text1"/>
          <w:lang w:val="en-ZA" w:eastAsia="en-ZA"/>
        </w:rPr>
        <w:t xml:space="preserve"> have an unwavering mind in setting an example of an ideal to the young students. If the </w:t>
      </w:r>
      <w:proofErr w:type="gramStart"/>
      <w:r w:rsidRPr="00ED6DF3">
        <w:rPr>
          <w:rFonts w:ascii="Ebrima" w:eastAsia="Times New Roman" w:hAnsi="Ebrima" w:cs="Times New Roman"/>
          <w:color w:val="000000" w:themeColor="text1"/>
          <w:lang w:val="en-ZA" w:eastAsia="en-ZA"/>
        </w:rPr>
        <w:t>guide post</w:t>
      </w:r>
      <w:proofErr w:type="gramEnd"/>
      <w:r w:rsidRPr="00ED6DF3">
        <w:rPr>
          <w:rFonts w:ascii="Ebrima" w:eastAsia="Times New Roman" w:hAnsi="Ebrima" w:cs="Times New Roman"/>
          <w:color w:val="000000" w:themeColor="text1"/>
          <w:lang w:val="en-ZA" w:eastAsia="en-ZA"/>
        </w:rPr>
        <w:t xml:space="preserve"> is not stationary and is constantly rotating, then it will show the wrong direction. Just as a guidepost stands firm and shows the direction clearly, so also, the teachers should stand firm, should be selfless and should show the path to the students to follow. The teacher should also promote one’s own devotion and faith.</w:t>
      </w:r>
    </w:p>
    <w:p w14:paraId="4DEF0D9B" w14:textId="77777777" w:rsidR="00ED6DF3" w:rsidRPr="00ED6DF3" w:rsidRDefault="00ED6DF3" w:rsidP="00ED6DF3">
      <w:pPr>
        <w:spacing w:before="100" w:beforeAutospacing="1" w:after="100" w:afterAutospacing="1" w:line="240" w:lineRule="auto"/>
        <w:jc w:val="both"/>
        <w:rPr>
          <w:rFonts w:ascii="Georgia" w:eastAsia="Times New Roman" w:hAnsi="Georgia" w:cs="Times New Roman"/>
          <w:color w:val="DA680C"/>
          <w:sz w:val="21"/>
          <w:szCs w:val="21"/>
          <w:lang w:val="en-ZA" w:eastAsia="en-ZA"/>
        </w:rPr>
      </w:pPr>
      <w:r w:rsidRPr="00ED6DF3">
        <w:rPr>
          <w:rFonts w:ascii="Georgia" w:eastAsia="Times New Roman" w:hAnsi="Georgia" w:cs="Times New Roman"/>
          <w:color w:val="DA680C"/>
          <w:sz w:val="21"/>
          <w:szCs w:val="21"/>
          <w:lang w:val="en-ZA" w:eastAsia="en-ZA"/>
        </w:rPr>
        <w:t>(Divine Discourse to Bal Vikas Gurus at Poorna Chandra Auditorium - 2o Nov 1979)</w:t>
      </w:r>
    </w:p>
    <w:p w14:paraId="465469DC" w14:textId="25FCEC68" w:rsidR="00EA1F7D" w:rsidRDefault="00EA1F7D" w:rsidP="003C5678">
      <w:pPr>
        <w:rPr>
          <w:rFonts w:ascii="Ebrima" w:eastAsia="Calibri" w:hAnsi="Ebrima" w:cs="Times New Roman"/>
          <w:b/>
          <w:color w:val="000000" w:themeColor="text1"/>
        </w:rPr>
      </w:pPr>
    </w:p>
    <w:p w14:paraId="73062B8B" w14:textId="4EC16490" w:rsidR="004B3413" w:rsidRDefault="004B3413" w:rsidP="003C5678">
      <w:pPr>
        <w:rPr>
          <w:rFonts w:ascii="Ebrima" w:eastAsia="Calibri" w:hAnsi="Ebrima" w:cs="Times New Roman"/>
          <w:b/>
          <w:color w:val="000000" w:themeColor="text1"/>
        </w:rPr>
      </w:pPr>
    </w:p>
    <w:p w14:paraId="6C3BC5E5" w14:textId="4C23DD60" w:rsidR="004B3413" w:rsidRDefault="004B3413" w:rsidP="003C5678">
      <w:pPr>
        <w:rPr>
          <w:rFonts w:ascii="Ebrima" w:eastAsia="Calibri" w:hAnsi="Ebrima" w:cs="Times New Roman"/>
          <w:b/>
          <w:color w:val="000000" w:themeColor="text1"/>
        </w:rPr>
      </w:pPr>
    </w:p>
    <w:p w14:paraId="16F07708" w14:textId="22132881" w:rsidR="004B3413" w:rsidRDefault="004B3413" w:rsidP="003C5678">
      <w:pPr>
        <w:rPr>
          <w:rFonts w:ascii="Ebrima" w:eastAsia="Calibri" w:hAnsi="Ebrima" w:cs="Times New Roman"/>
          <w:b/>
          <w:color w:val="000000" w:themeColor="text1"/>
        </w:rPr>
      </w:pPr>
    </w:p>
    <w:p w14:paraId="540591FD" w14:textId="74BE686E" w:rsidR="004B3413" w:rsidRDefault="004B3413" w:rsidP="003C5678">
      <w:pPr>
        <w:rPr>
          <w:rFonts w:ascii="Ebrima" w:eastAsia="Calibri" w:hAnsi="Ebrima" w:cs="Times New Roman"/>
          <w:b/>
          <w:color w:val="000000" w:themeColor="text1"/>
        </w:rPr>
      </w:pPr>
    </w:p>
    <w:p w14:paraId="47B935C7" w14:textId="2750E9D6" w:rsidR="004B3413" w:rsidRDefault="004B3413" w:rsidP="003C5678">
      <w:pPr>
        <w:rPr>
          <w:rFonts w:ascii="Ebrima" w:eastAsia="Calibri" w:hAnsi="Ebrima" w:cs="Times New Roman"/>
          <w:b/>
          <w:color w:val="000000" w:themeColor="text1"/>
        </w:rPr>
      </w:pPr>
    </w:p>
    <w:p w14:paraId="662788B6" w14:textId="15B4A362" w:rsidR="004B3413" w:rsidRDefault="004B3413" w:rsidP="003C5678">
      <w:pPr>
        <w:rPr>
          <w:rFonts w:ascii="Ebrima" w:eastAsia="Calibri" w:hAnsi="Ebrima" w:cs="Times New Roman"/>
          <w:b/>
          <w:color w:val="000000" w:themeColor="text1"/>
        </w:rPr>
      </w:pPr>
    </w:p>
    <w:p w14:paraId="4DECA458" w14:textId="0A699139" w:rsidR="004B3413" w:rsidRDefault="004B3413" w:rsidP="003C5678">
      <w:pPr>
        <w:rPr>
          <w:rFonts w:ascii="Ebrima" w:eastAsia="Calibri" w:hAnsi="Ebrima" w:cs="Times New Roman"/>
          <w:b/>
          <w:color w:val="000000" w:themeColor="text1"/>
        </w:rPr>
      </w:pPr>
    </w:p>
    <w:p w14:paraId="0EF4F59A" w14:textId="667EC9C5" w:rsidR="004B3413" w:rsidRDefault="004B3413" w:rsidP="003C5678">
      <w:pPr>
        <w:rPr>
          <w:rFonts w:ascii="Ebrima" w:eastAsia="Calibri" w:hAnsi="Ebrima" w:cs="Times New Roman"/>
          <w:b/>
          <w:color w:val="000000" w:themeColor="text1"/>
        </w:rPr>
      </w:pPr>
    </w:p>
    <w:p w14:paraId="290F6694" w14:textId="4EDF17B4" w:rsidR="004B3413" w:rsidRDefault="004B3413" w:rsidP="003C5678">
      <w:pPr>
        <w:rPr>
          <w:rFonts w:ascii="Ebrima" w:eastAsia="Calibri" w:hAnsi="Ebrima" w:cs="Times New Roman"/>
          <w:b/>
          <w:color w:val="000000" w:themeColor="text1"/>
        </w:rPr>
      </w:pPr>
    </w:p>
    <w:p w14:paraId="5F9D295C" w14:textId="2B488783" w:rsidR="004B3413" w:rsidRDefault="004B3413" w:rsidP="003C5678">
      <w:pPr>
        <w:rPr>
          <w:rFonts w:ascii="Ebrima" w:eastAsia="Calibri" w:hAnsi="Ebrima" w:cs="Times New Roman"/>
          <w:b/>
          <w:color w:val="000000" w:themeColor="text1"/>
        </w:rPr>
      </w:pPr>
    </w:p>
    <w:p w14:paraId="1883854F" w14:textId="77777777" w:rsidR="004B3413" w:rsidRPr="009E6A39" w:rsidRDefault="004B3413" w:rsidP="003C5678">
      <w:pPr>
        <w:rPr>
          <w:rFonts w:ascii="Ebrima" w:eastAsia="Calibri" w:hAnsi="Ebrima" w:cs="Times New Roman"/>
          <w:b/>
          <w:color w:val="000000" w:themeColor="text1"/>
        </w:rPr>
      </w:pPr>
    </w:p>
    <w:p w14:paraId="58DC3ADC" w14:textId="614D417E" w:rsidR="00866B1A" w:rsidRPr="004B3413" w:rsidRDefault="00866B1A" w:rsidP="00866B1A">
      <w:pPr>
        <w:autoSpaceDE w:val="0"/>
        <w:autoSpaceDN w:val="0"/>
        <w:adjustRightInd w:val="0"/>
        <w:rPr>
          <w:rFonts w:ascii="Times New Roman" w:hAnsi="Times New Roman" w:cs="Times New Roman"/>
          <w:b/>
          <w:sz w:val="32"/>
          <w:szCs w:val="32"/>
        </w:rPr>
      </w:pPr>
      <w:r w:rsidRPr="004B3413">
        <w:rPr>
          <w:rFonts w:ascii="Times New Roman" w:hAnsi="Times New Roman" w:cs="Times New Roman"/>
          <w:b/>
          <w:sz w:val="32"/>
          <w:szCs w:val="32"/>
        </w:rPr>
        <w:lastRenderedPageBreak/>
        <w:t>Evaluation and Assessment</w:t>
      </w:r>
      <w:r w:rsidR="004B3413" w:rsidRPr="004B3413">
        <w:rPr>
          <w:rFonts w:ascii="Times New Roman" w:hAnsi="Times New Roman" w:cs="Times New Roman"/>
          <w:b/>
          <w:sz w:val="32"/>
          <w:szCs w:val="32"/>
        </w:rPr>
        <w:t>s</w:t>
      </w:r>
    </w:p>
    <w:p w14:paraId="79B2D860" w14:textId="14581BBF" w:rsidR="00E52239" w:rsidRPr="000935C5" w:rsidRDefault="002F5815" w:rsidP="00E52239">
      <w:pPr>
        <w:autoSpaceDE w:val="0"/>
        <w:autoSpaceDN w:val="0"/>
        <w:adjustRightInd w:val="0"/>
        <w:rPr>
          <w:rFonts w:ascii="Times New Roman" w:hAnsi="Times New Roman" w:cs="Times New Roman"/>
          <w:b/>
          <w:sz w:val="24"/>
          <w:szCs w:val="24"/>
        </w:rPr>
      </w:pPr>
      <w:r w:rsidRPr="000935C5">
        <w:rPr>
          <w:rFonts w:ascii="Times New Roman" w:hAnsi="Times New Roman" w:cs="Times New Roman"/>
          <w:noProof/>
          <w:color w:val="000000"/>
          <w:sz w:val="24"/>
          <w:szCs w:val="24"/>
          <w:lang w:val="en-ZA" w:eastAsia="en-ZA"/>
        </w:rPr>
        <mc:AlternateContent>
          <mc:Choice Requires="wps">
            <w:drawing>
              <wp:anchor distT="0" distB="0" distL="114300" distR="114300" simplePos="0" relativeHeight="251756544" behindDoc="1" locked="0" layoutInCell="1" allowOverlap="1" wp14:anchorId="620E15DF" wp14:editId="506FE967">
                <wp:simplePos x="0" y="0"/>
                <wp:positionH relativeFrom="column">
                  <wp:posOffset>-104774</wp:posOffset>
                </wp:positionH>
                <wp:positionV relativeFrom="paragraph">
                  <wp:posOffset>238125</wp:posOffset>
                </wp:positionV>
                <wp:extent cx="6191250" cy="1733550"/>
                <wp:effectExtent l="0" t="0" r="38100" b="57150"/>
                <wp:wrapNone/>
                <wp:docPr id="4125" name="Rectangle 4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0" cy="1733550"/>
                        </a:xfrm>
                        <a:prstGeom prst="rect">
                          <a:avLst/>
                        </a:prstGeom>
                        <a:noFill/>
                        <a:ln w="12700">
                          <a:solidFill>
                            <a:srgbClr val="D99594"/>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E238AF" id="Rectangle 4125" o:spid="_x0000_s1026" style="position:absolute;margin-left:-8.25pt;margin-top:18.75pt;width:487.5pt;height:136.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" filled="f" strokecolor="#d99594" strokeweight="1pt">
                <v:shadow on="t" color="#622423" opacity=".5" offset="1pt"/>
              </v:rect>
            </w:pict>
          </mc:Fallback>
        </mc:AlternateContent>
      </w:r>
      <w:r w:rsidR="00866B1A" w:rsidRPr="000935C5">
        <w:rPr>
          <w:rFonts w:ascii="Times New Roman" w:hAnsi="Times New Roman" w:cs="Times New Roman"/>
          <w:b/>
          <w:sz w:val="24"/>
          <w:szCs w:val="24"/>
        </w:rPr>
        <w:t xml:space="preserve">         </w:t>
      </w:r>
      <w:r w:rsidR="00E52239" w:rsidRPr="000935C5">
        <w:rPr>
          <w:rFonts w:ascii="Times New Roman" w:hAnsi="Times New Roman" w:cs="Times New Roman"/>
          <w:b/>
          <w:sz w:val="24"/>
          <w:szCs w:val="24"/>
        </w:rPr>
        <w:t xml:space="preserve">Evaluation of the Understanding and practice of Human Values   </w:t>
      </w:r>
    </w:p>
    <w:p w14:paraId="5D23C772" w14:textId="3508DD14" w:rsidR="00E52239" w:rsidRPr="001D2FA3" w:rsidRDefault="00E52239" w:rsidP="00E52239">
      <w:pPr>
        <w:autoSpaceDE w:val="0"/>
        <w:autoSpaceDN w:val="0"/>
        <w:adjustRightInd w:val="0"/>
        <w:rPr>
          <w:rFonts w:ascii="Ebrima" w:hAnsi="Ebrima" w:cs="Times New Roman"/>
          <w:color w:val="000000"/>
        </w:rPr>
      </w:pPr>
      <w:r w:rsidRPr="001D2FA3">
        <w:rPr>
          <w:rFonts w:ascii="Ebrima" w:hAnsi="Ebrima" w:cs="Times New Roman"/>
          <w:color w:val="000000"/>
        </w:rPr>
        <w:t xml:space="preserve">Since the SSSSE is a program largely for personality and character moulding, the primary objective being inner transformation and development of personality, assessment is regarded as a means rather than an end. What is required is careful observation of the child to notice beneficial changes in attitudes and behaviour. The child needs constant observation – at home, in class, and in a variety of social settings – </w:t>
      </w:r>
      <w:proofErr w:type="gramStart"/>
      <w:r w:rsidRPr="001D2FA3">
        <w:rPr>
          <w:rFonts w:ascii="Ebrima" w:hAnsi="Ebrima" w:cs="Times New Roman"/>
          <w:color w:val="000000"/>
        </w:rPr>
        <w:t>in order to</w:t>
      </w:r>
      <w:proofErr w:type="gramEnd"/>
      <w:r w:rsidRPr="001D2FA3">
        <w:rPr>
          <w:rFonts w:ascii="Ebrima" w:hAnsi="Ebrima" w:cs="Times New Roman"/>
          <w:color w:val="000000"/>
        </w:rPr>
        <w:t xml:space="preserve"> assess whether the child is benefiting from the program. By evaluating the child on an ongoing </w:t>
      </w:r>
      <w:proofErr w:type="gramStart"/>
      <w:r w:rsidRPr="001D2FA3">
        <w:rPr>
          <w:rFonts w:ascii="Ebrima" w:hAnsi="Ebrima" w:cs="Times New Roman"/>
          <w:color w:val="000000"/>
        </w:rPr>
        <w:t>basis</w:t>
      </w:r>
      <w:proofErr w:type="gramEnd"/>
      <w:r w:rsidRPr="001D2FA3">
        <w:rPr>
          <w:rFonts w:ascii="Ebrima" w:hAnsi="Ebrima" w:cs="Times New Roman"/>
          <w:color w:val="000000"/>
        </w:rPr>
        <w:t xml:space="preserve"> the Guru can be a valuable guide in the process of the blossoming of positive values and attitudes in the child for development of his wholesome personality.</w:t>
      </w:r>
    </w:p>
    <w:p w14:paraId="708CD77E" w14:textId="77777777" w:rsidR="002F5815" w:rsidRDefault="002F5815" w:rsidP="00E52239">
      <w:pPr>
        <w:jc w:val="both"/>
        <w:rPr>
          <w:rFonts w:ascii="Ebrima" w:hAnsi="Ebrima" w:cs="Times New Roman"/>
          <w:b/>
        </w:rPr>
      </w:pPr>
    </w:p>
    <w:p w14:paraId="40A741E5" w14:textId="77777777" w:rsidR="00E52239" w:rsidRPr="001D2FA3" w:rsidRDefault="00E52239" w:rsidP="00E52239">
      <w:pPr>
        <w:jc w:val="both"/>
        <w:rPr>
          <w:rFonts w:ascii="Ebrima" w:hAnsi="Ebrima" w:cs="Times New Roman"/>
          <w:b/>
        </w:rPr>
      </w:pPr>
      <w:r w:rsidRPr="001D2FA3">
        <w:rPr>
          <w:rFonts w:ascii="Ebrima" w:hAnsi="Ebrima" w:cs="Times New Roman"/>
          <w:b/>
        </w:rPr>
        <w:t xml:space="preserve">Assessment/Tracking of Transformation of Character/ Behavioral Traits </w:t>
      </w:r>
    </w:p>
    <w:p w14:paraId="6B97D417" w14:textId="7571DAD3" w:rsidR="00E52239" w:rsidRPr="001D2FA3" w:rsidRDefault="00E52239" w:rsidP="00E52239">
      <w:pPr>
        <w:jc w:val="both"/>
        <w:rPr>
          <w:rFonts w:ascii="Ebrima" w:hAnsi="Ebrima" w:cs="Times New Roman"/>
        </w:rPr>
      </w:pPr>
      <w:r w:rsidRPr="001D2FA3">
        <w:rPr>
          <w:rFonts w:ascii="Ebrima" w:hAnsi="Ebrima" w:cs="Times New Roman"/>
        </w:rPr>
        <w:t xml:space="preserve">The objective of the tracking tool is to provide the teacher/parent with an instrument to monitor and evaluate the child’s </w:t>
      </w:r>
      <w:proofErr w:type="gramStart"/>
      <w:r w:rsidRPr="001D2FA3">
        <w:rPr>
          <w:rFonts w:ascii="Ebrima" w:hAnsi="Ebrima" w:cs="Times New Roman"/>
        </w:rPr>
        <w:t>all round</w:t>
      </w:r>
      <w:proofErr w:type="gramEnd"/>
      <w:r w:rsidRPr="001D2FA3">
        <w:rPr>
          <w:rFonts w:ascii="Ebrima" w:hAnsi="Ebrima" w:cs="Times New Roman"/>
        </w:rPr>
        <w:t xml:space="preserve"> development (physical, intellectual, emotional, psychic and spiritual) as evidenced in the child’s conduct.</w:t>
      </w:r>
    </w:p>
    <w:p w14:paraId="3AB077C2" w14:textId="2D2AFFE9" w:rsidR="00E52239" w:rsidRPr="001D2FA3" w:rsidRDefault="00E52239" w:rsidP="00E52239">
      <w:pPr>
        <w:jc w:val="both"/>
        <w:rPr>
          <w:rFonts w:ascii="Ebrima" w:hAnsi="Ebrima" w:cs="Times New Roman"/>
        </w:rPr>
      </w:pPr>
    </w:p>
    <w:p w14:paraId="1EEF1BA1" w14:textId="42A128B7" w:rsidR="00E52239" w:rsidRPr="001D2FA3" w:rsidRDefault="00E52239" w:rsidP="00E52239">
      <w:pPr>
        <w:jc w:val="both"/>
        <w:rPr>
          <w:rFonts w:ascii="Ebrima" w:hAnsi="Ebrima" w:cs="Times New Roman"/>
        </w:rPr>
      </w:pPr>
      <w:r w:rsidRPr="001D2FA3">
        <w:rPr>
          <w:rFonts w:ascii="Ebrima" w:hAnsi="Ebrima" w:cs="Times New Roman"/>
        </w:rPr>
        <w:t xml:space="preserve">Evaluation of values implies assessment at three levels. </w:t>
      </w:r>
    </w:p>
    <w:p w14:paraId="5603B445" w14:textId="3B1ABE09" w:rsidR="00E52239" w:rsidRPr="001D2FA3" w:rsidRDefault="00E52239" w:rsidP="004B3413">
      <w:pPr>
        <w:ind w:left="720"/>
        <w:jc w:val="both"/>
        <w:rPr>
          <w:rFonts w:ascii="Ebrima" w:hAnsi="Ebrima" w:cs="Times New Roman"/>
        </w:rPr>
      </w:pPr>
      <w:r w:rsidRPr="001D2FA3">
        <w:rPr>
          <w:rFonts w:ascii="Ebrima" w:hAnsi="Ebrima" w:cs="Times New Roman"/>
        </w:rPr>
        <w:t xml:space="preserve">i.   Knowledge of the values </w:t>
      </w:r>
    </w:p>
    <w:p w14:paraId="6727B187" w14:textId="4704C211" w:rsidR="00E52239" w:rsidRPr="001D2FA3" w:rsidRDefault="00E52239" w:rsidP="004B3413">
      <w:pPr>
        <w:ind w:left="720"/>
        <w:jc w:val="both"/>
        <w:rPr>
          <w:rFonts w:ascii="Ebrima" w:hAnsi="Ebrima" w:cs="Times New Roman"/>
        </w:rPr>
      </w:pPr>
      <w:r w:rsidRPr="001D2FA3">
        <w:rPr>
          <w:rFonts w:ascii="Ebrima" w:hAnsi="Ebrima" w:cs="Times New Roman"/>
        </w:rPr>
        <w:t xml:space="preserve">ii. Understanding of the value </w:t>
      </w:r>
    </w:p>
    <w:p w14:paraId="78D2688C" w14:textId="13345B93" w:rsidR="00E52239" w:rsidRPr="001D2FA3" w:rsidRDefault="00E52239" w:rsidP="004B3413">
      <w:pPr>
        <w:ind w:left="720"/>
        <w:jc w:val="both"/>
        <w:rPr>
          <w:rFonts w:ascii="Ebrima" w:hAnsi="Ebrima" w:cs="Times New Roman"/>
        </w:rPr>
      </w:pPr>
      <w:r w:rsidRPr="001D2FA3">
        <w:rPr>
          <w:rFonts w:ascii="Ebrima" w:hAnsi="Ebrima" w:cs="Times New Roman"/>
        </w:rPr>
        <w:t>iii. Application of the value</w:t>
      </w:r>
    </w:p>
    <w:p w14:paraId="6C28480C" w14:textId="77777777" w:rsidR="004B3413" w:rsidRDefault="004B3413" w:rsidP="004B3413">
      <w:pPr>
        <w:ind w:left="720"/>
        <w:jc w:val="both"/>
        <w:rPr>
          <w:rFonts w:ascii="Ebrima" w:hAnsi="Ebrima" w:cs="Times New Roman"/>
        </w:rPr>
      </w:pPr>
    </w:p>
    <w:p w14:paraId="3B01C144" w14:textId="14FDEAE0" w:rsidR="00E52239" w:rsidRDefault="00E52239" w:rsidP="004B3413">
      <w:pPr>
        <w:jc w:val="both"/>
        <w:rPr>
          <w:rFonts w:ascii="Ebrima" w:hAnsi="Ebrima" w:cs="Times New Roman"/>
          <w:noProof/>
          <w:lang w:val="en-ZA" w:eastAsia="en-ZA"/>
        </w:rPr>
      </w:pPr>
      <w:r w:rsidRPr="001D2FA3">
        <w:rPr>
          <w:rFonts w:ascii="Ebrima" w:hAnsi="Ebrima" w:cs="Times New Roman"/>
        </w:rPr>
        <w:t xml:space="preserve">There are </w:t>
      </w:r>
      <w:r w:rsidRPr="001D2FA3">
        <w:rPr>
          <w:rFonts w:ascii="Ebrima" w:hAnsi="Ebrima" w:cs="Times New Roman"/>
          <w:b/>
        </w:rPr>
        <w:t>three levels of development as far as internalization</w:t>
      </w:r>
      <w:r w:rsidRPr="001D2FA3">
        <w:rPr>
          <w:rFonts w:ascii="Ebrima" w:hAnsi="Ebrima" w:cs="Times New Roman"/>
        </w:rPr>
        <w:t xml:space="preserve"> of the values by the Balvikas child.</w:t>
      </w:r>
      <w:r w:rsidRPr="001D2FA3">
        <w:rPr>
          <w:rFonts w:ascii="Ebrima" w:hAnsi="Ebrima" w:cs="Times New Roman"/>
          <w:noProof/>
          <w:lang w:val="en-ZA" w:eastAsia="en-ZA"/>
        </w:rPr>
        <w:t xml:space="preserve"> </w:t>
      </w:r>
    </w:p>
    <w:p w14:paraId="0AEBD959" w14:textId="77777777" w:rsidR="004B3413" w:rsidRPr="001D2FA3" w:rsidRDefault="004B3413" w:rsidP="00E52239">
      <w:pPr>
        <w:jc w:val="both"/>
        <w:rPr>
          <w:rFonts w:ascii="Ebrima" w:hAnsi="Ebrima" w:cs="Times New Roman"/>
        </w:rPr>
      </w:pPr>
    </w:p>
    <w:p w14:paraId="4D6011AA" w14:textId="4D8D0FC4" w:rsidR="00E52239" w:rsidRDefault="00E52239" w:rsidP="00E52239">
      <w:pPr>
        <w:jc w:val="both"/>
        <w:rPr>
          <w:rFonts w:ascii="Times New Roman" w:hAnsi="Times New Roman" w:cs="Times New Roman"/>
          <w:noProof/>
          <w:sz w:val="24"/>
          <w:szCs w:val="24"/>
          <w:lang w:val="en-ZA" w:eastAsia="en-ZA"/>
        </w:rPr>
      </w:pPr>
      <w:r>
        <w:rPr>
          <w:rFonts w:ascii="Times New Roman" w:hAnsi="Times New Roman" w:cs="Times New Roman"/>
          <w:noProof/>
          <w:sz w:val="24"/>
          <w:szCs w:val="24"/>
          <w:lang w:val="en-ZA" w:eastAsia="en-ZA"/>
        </w:rPr>
        <w:drawing>
          <wp:anchor distT="0" distB="0" distL="114300" distR="114300" simplePos="0" relativeHeight="251951104" behindDoc="0" locked="0" layoutInCell="1" allowOverlap="1" wp14:anchorId="41CC3453" wp14:editId="77782A9D">
            <wp:simplePos x="0" y="0"/>
            <wp:positionH relativeFrom="column">
              <wp:posOffset>1971675</wp:posOffset>
            </wp:positionH>
            <wp:positionV relativeFrom="paragraph">
              <wp:posOffset>5080</wp:posOffset>
            </wp:positionV>
            <wp:extent cx="666750" cy="952500"/>
            <wp:effectExtent l="0" t="0" r="0" b="0"/>
            <wp:wrapThrough wrapText="bothSides">
              <wp:wrapPolygon edited="0">
                <wp:start x="6789" y="1728"/>
                <wp:lineTo x="3703" y="3456"/>
                <wp:lineTo x="1234" y="6480"/>
                <wp:lineTo x="1851" y="9504"/>
                <wp:lineTo x="4320" y="15984"/>
                <wp:lineTo x="14194" y="15984"/>
                <wp:lineTo x="19131" y="9936"/>
                <wp:lineTo x="19749" y="6912"/>
                <wp:lineTo x="16046" y="3024"/>
                <wp:lineTo x="12343" y="1728"/>
                <wp:lineTo x="6789" y="1728"/>
              </wp:wrapPolygon>
            </wp:wrapThrough>
            <wp:docPr id="1675653640" name="Picture 167565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3">
                      <a:extLst>
                        <a:ext uri="{BEBA8EAE-BF5A-486C-A8C5-ECC9F3942E4B}">
                          <a14:imgProps xmlns:a14="http://schemas.microsoft.com/office/drawing/2010/main">
                            <a14:imgLayer r:embed="rId284">
                              <a14:imgEffect>
                                <a14:backgroundRemoval t="10000" b="90000" l="25958" r="44128"/>
                              </a14:imgEffect>
                            </a14:imgLayer>
                          </a14:imgProps>
                        </a:ext>
                        <a:ext uri="{28A0092B-C50C-407E-A947-70E740481C1C}">
                          <a14:useLocalDpi xmlns:a14="http://schemas.microsoft.com/office/drawing/2010/main" val="0"/>
                        </a:ext>
                      </a:extLst>
                    </a:blip>
                    <a:srcRect l="23687" r="53601"/>
                    <a:stretch/>
                  </pic:blipFill>
                  <pic:spPr bwMode="auto">
                    <a:xfrm>
                      <a:off x="0" y="0"/>
                      <a:ext cx="666750" cy="95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ZA" w:eastAsia="en-ZA"/>
        </w:rPr>
        <mc:AlternateContent>
          <mc:Choice Requires="wps">
            <w:drawing>
              <wp:anchor distT="0" distB="0" distL="114300" distR="114300" simplePos="0" relativeHeight="251953152" behindDoc="0" locked="0" layoutInCell="1" allowOverlap="1" wp14:anchorId="6C729520" wp14:editId="02CFCC63">
                <wp:simplePos x="0" y="0"/>
                <wp:positionH relativeFrom="column">
                  <wp:posOffset>2914650</wp:posOffset>
                </wp:positionH>
                <wp:positionV relativeFrom="paragraph">
                  <wp:posOffset>109855</wp:posOffset>
                </wp:positionV>
                <wp:extent cx="619125" cy="608965"/>
                <wp:effectExtent l="19050" t="0" r="47625" b="38735"/>
                <wp:wrapNone/>
                <wp:docPr id="1675653644" name="Heart 1675653644"/>
                <wp:cNvGraphicFramePr/>
                <a:graphic xmlns:a="http://schemas.openxmlformats.org/drawingml/2006/main">
                  <a:graphicData uri="http://schemas.microsoft.com/office/word/2010/wordprocessingShape">
                    <wps:wsp>
                      <wps:cNvSpPr/>
                      <wps:spPr>
                        <a:xfrm>
                          <a:off x="0" y="0"/>
                          <a:ext cx="619125" cy="608965"/>
                        </a:xfrm>
                        <a:prstGeom prst="heart">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9498F" id="Heart 1675653644" o:spid="_x0000_s1026" style="position:absolute;margin-left:229.5pt;margin-top:8.65pt;width:48.75pt;height:47.9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9125,608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" path="m309563,152241v128984,-355229,632023,,,456724c-322461,152241,180578,-202988,309563,152241xe" fillcolor="window" strokecolor="#a5a5a5" strokeweight="1pt">
                <v:stroke joinstyle="miter"/>
                <v:path arrowok="t" o:connecttype="custom" o:connectlocs="309563,152241;309563,608965;309563,152241" o:connectangles="0,0,0"/>
              </v:shape>
            </w:pict>
          </mc:Fallback>
        </mc:AlternateContent>
      </w:r>
      <w:r>
        <w:rPr>
          <w:rFonts w:ascii="Times New Roman" w:hAnsi="Times New Roman" w:cs="Times New Roman"/>
          <w:noProof/>
          <w:sz w:val="24"/>
          <w:szCs w:val="24"/>
          <w:lang w:val="en-ZA" w:eastAsia="en-ZA"/>
        </w:rPr>
        <w:drawing>
          <wp:anchor distT="0" distB="0" distL="114300" distR="114300" simplePos="0" relativeHeight="251952128" behindDoc="1" locked="0" layoutInCell="1" allowOverlap="1" wp14:anchorId="78E0AAD5" wp14:editId="5E06A869">
            <wp:simplePos x="0" y="0"/>
            <wp:positionH relativeFrom="column">
              <wp:posOffset>409575</wp:posOffset>
            </wp:positionH>
            <wp:positionV relativeFrom="paragraph">
              <wp:posOffset>71755</wp:posOffset>
            </wp:positionV>
            <wp:extent cx="695325" cy="647065"/>
            <wp:effectExtent l="0" t="0" r="9525" b="635"/>
            <wp:wrapTight wrapText="bothSides">
              <wp:wrapPolygon edited="0">
                <wp:start x="1775" y="0"/>
                <wp:lineTo x="0" y="1908"/>
                <wp:lineTo x="0" y="11447"/>
                <wp:lineTo x="7101" y="20349"/>
                <wp:lineTo x="8877" y="20985"/>
                <wp:lineTo x="12427" y="20985"/>
                <wp:lineTo x="14203" y="20349"/>
                <wp:lineTo x="21304" y="11447"/>
                <wp:lineTo x="21304" y="1908"/>
                <wp:lineTo x="19529" y="0"/>
                <wp:lineTo x="1775" y="0"/>
              </wp:wrapPolygon>
            </wp:wrapTight>
            <wp:docPr id="1675653637" name="Picture 167565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9532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ZA" w:eastAsia="en-ZA"/>
        </w:rPr>
        <w:drawing>
          <wp:anchor distT="0" distB="0" distL="114300" distR="114300" simplePos="0" relativeHeight="251954176" behindDoc="0" locked="0" layoutInCell="1" allowOverlap="1" wp14:anchorId="4077BECD" wp14:editId="4CDFA593">
            <wp:simplePos x="0" y="0"/>
            <wp:positionH relativeFrom="column">
              <wp:posOffset>3686175</wp:posOffset>
            </wp:positionH>
            <wp:positionV relativeFrom="paragraph">
              <wp:posOffset>5080</wp:posOffset>
            </wp:positionV>
            <wp:extent cx="872490" cy="1030605"/>
            <wp:effectExtent l="0" t="0" r="0" b="0"/>
            <wp:wrapThrough wrapText="bothSides">
              <wp:wrapPolygon edited="0">
                <wp:start x="7546" y="2795"/>
                <wp:lineTo x="3301" y="8384"/>
                <wp:lineTo x="7546" y="15172"/>
                <wp:lineTo x="15092" y="15172"/>
                <wp:lineTo x="16507" y="9982"/>
                <wp:lineTo x="16035" y="4791"/>
                <wp:lineTo x="14148" y="2795"/>
                <wp:lineTo x="7546" y="2795"/>
              </wp:wrapPolygon>
            </wp:wrapThrough>
            <wp:docPr id="1675653645" name="Picture 167565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72490" cy="10306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ZA" w:eastAsia="en-ZA"/>
        </w:rPr>
        <mc:AlternateContent>
          <mc:Choice Requires="wps">
            <w:drawing>
              <wp:anchor distT="0" distB="0" distL="114300" distR="114300" simplePos="0" relativeHeight="251949056" behindDoc="1" locked="0" layoutInCell="1" allowOverlap="1" wp14:anchorId="3ADFCFD8" wp14:editId="37356A56">
                <wp:simplePos x="0" y="0"/>
                <wp:positionH relativeFrom="column">
                  <wp:posOffset>205740</wp:posOffset>
                </wp:positionH>
                <wp:positionV relativeFrom="paragraph">
                  <wp:posOffset>-4445</wp:posOffset>
                </wp:positionV>
                <wp:extent cx="4400550" cy="914400"/>
                <wp:effectExtent l="0" t="0" r="19050" b="19050"/>
                <wp:wrapNone/>
                <wp:docPr id="79" name="Rectangle 79"/>
                <wp:cNvGraphicFramePr/>
                <a:graphic xmlns:a="http://schemas.openxmlformats.org/drawingml/2006/main">
                  <a:graphicData uri="http://schemas.microsoft.com/office/word/2010/wordprocessingShape">
                    <wps:wsp>
                      <wps:cNvSpPr/>
                      <wps:spPr>
                        <a:xfrm>
                          <a:off x="0" y="0"/>
                          <a:ext cx="4400550" cy="91440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CCEF01" id="Rectangle 79" o:spid="_x0000_s1026" style="position:absolute;margin-left:16.2pt;margin-top:-.35pt;width:346.5pt;height:1in;z-index:-25136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" fillcolor="#4472c4" strokecolor="#2f528f" strokeweight="1pt"/>
            </w:pict>
          </mc:Fallback>
        </mc:AlternateContent>
      </w:r>
      <w:r w:rsidRPr="000935C5">
        <w:rPr>
          <w:rFonts w:ascii="Times New Roman" w:hAnsi="Times New Roman" w:cs="Times New Roman"/>
          <w:sz w:val="24"/>
          <w:szCs w:val="24"/>
        </w:rPr>
        <w:t xml:space="preserve"> </w:t>
      </w:r>
    </w:p>
    <w:p w14:paraId="799276EE" w14:textId="136B419E" w:rsidR="00E52239" w:rsidRDefault="00E52239" w:rsidP="00E52239">
      <w:pPr>
        <w:jc w:val="both"/>
        <w:rPr>
          <w:rFonts w:ascii="Times New Roman" w:hAnsi="Times New Roman" w:cs="Times New Roman"/>
          <w:noProof/>
          <w:sz w:val="24"/>
          <w:szCs w:val="24"/>
          <w:lang w:val="en-ZA" w:eastAsia="en-ZA"/>
        </w:rPr>
      </w:pPr>
      <w:r>
        <w:rPr>
          <w:rFonts w:ascii="Times New Roman" w:hAnsi="Times New Roman" w:cs="Times New Roman"/>
          <w:noProof/>
          <w:sz w:val="24"/>
          <w:szCs w:val="24"/>
          <w:lang w:val="en-ZA" w:eastAsia="en-ZA"/>
        </w:rPr>
        <mc:AlternateContent>
          <mc:Choice Requires="wps">
            <w:drawing>
              <wp:anchor distT="0" distB="0" distL="114300" distR="114300" simplePos="0" relativeHeight="251950080" behindDoc="0" locked="0" layoutInCell="1" allowOverlap="1" wp14:anchorId="173D290E" wp14:editId="4C3CBC03">
                <wp:simplePos x="0" y="0"/>
                <wp:positionH relativeFrom="column">
                  <wp:posOffset>1228725</wp:posOffset>
                </wp:positionH>
                <wp:positionV relativeFrom="paragraph">
                  <wp:posOffset>38735</wp:posOffset>
                </wp:positionV>
                <wp:extent cx="581025" cy="198755"/>
                <wp:effectExtent l="0" t="19050" r="47625" b="29845"/>
                <wp:wrapNone/>
                <wp:docPr id="1675653639" name="Right Arrow 1675653639"/>
                <wp:cNvGraphicFramePr/>
                <a:graphic xmlns:a="http://schemas.openxmlformats.org/drawingml/2006/main">
                  <a:graphicData uri="http://schemas.microsoft.com/office/word/2010/wordprocessingShape">
                    <wps:wsp>
                      <wps:cNvSpPr/>
                      <wps:spPr>
                        <a:xfrm>
                          <a:off x="0" y="0"/>
                          <a:ext cx="581025" cy="198755"/>
                        </a:xfrm>
                        <a:prstGeom prst="rightArrow">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0C09A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675653639" o:spid="_x0000_s1026" type="#_x0000_t13" style="position:absolute;margin-left:96.75pt;margin-top:3.05pt;width:45.75pt;height:15.6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" adj="17906" fillcolor="window" strokecolor="#a5a5a5" strokeweight="1pt"/>
            </w:pict>
          </mc:Fallback>
        </mc:AlternateContent>
      </w:r>
    </w:p>
    <w:p w14:paraId="02E96FF1" w14:textId="52063107" w:rsidR="00E52239" w:rsidRDefault="00E52239" w:rsidP="00E52239">
      <w:pPr>
        <w:jc w:val="both"/>
        <w:rPr>
          <w:rFonts w:ascii="Times New Roman" w:hAnsi="Times New Roman" w:cs="Times New Roman"/>
          <w:noProof/>
          <w:sz w:val="24"/>
          <w:szCs w:val="24"/>
          <w:lang w:val="en-ZA" w:eastAsia="en-ZA"/>
        </w:rPr>
      </w:pPr>
    </w:p>
    <w:p w14:paraId="50781E2E" w14:textId="0D33D2A7" w:rsidR="00E52239" w:rsidRPr="000935C5" w:rsidRDefault="00E52239" w:rsidP="00E52239">
      <w:pPr>
        <w:jc w:val="both"/>
        <w:rPr>
          <w:rFonts w:ascii="Times New Roman" w:hAnsi="Times New Roman" w:cs="Times New Roman"/>
          <w:sz w:val="24"/>
          <w:szCs w:val="24"/>
        </w:rPr>
      </w:pPr>
    </w:p>
    <w:p w14:paraId="7059E50A" w14:textId="77777777" w:rsidR="002F5815" w:rsidRDefault="002F5815" w:rsidP="00281A79">
      <w:pPr>
        <w:jc w:val="both"/>
        <w:rPr>
          <w:rFonts w:ascii="Times New Roman" w:hAnsi="Times New Roman" w:cs="Times New Roman"/>
          <w:b/>
          <w:sz w:val="24"/>
          <w:szCs w:val="24"/>
        </w:rPr>
      </w:pPr>
    </w:p>
    <w:p w14:paraId="43B49B8E" w14:textId="77777777" w:rsidR="002F5815" w:rsidRDefault="002F5815" w:rsidP="00281A79">
      <w:pPr>
        <w:jc w:val="both"/>
        <w:rPr>
          <w:rFonts w:ascii="Times New Roman" w:hAnsi="Times New Roman" w:cs="Times New Roman"/>
          <w:b/>
          <w:sz w:val="24"/>
          <w:szCs w:val="24"/>
        </w:rPr>
      </w:pPr>
    </w:p>
    <w:p w14:paraId="02C07839" w14:textId="77777777" w:rsidR="002F5815" w:rsidRDefault="002F5815" w:rsidP="00281A79">
      <w:pPr>
        <w:jc w:val="both"/>
        <w:rPr>
          <w:rFonts w:ascii="Times New Roman" w:hAnsi="Times New Roman" w:cs="Times New Roman"/>
          <w:b/>
          <w:sz w:val="24"/>
          <w:szCs w:val="24"/>
        </w:rPr>
      </w:pPr>
    </w:p>
    <w:p w14:paraId="2CD0C9D2" w14:textId="77777777" w:rsidR="002F5815" w:rsidRDefault="002F5815" w:rsidP="00281A79">
      <w:pPr>
        <w:jc w:val="both"/>
        <w:rPr>
          <w:rFonts w:ascii="Times New Roman" w:hAnsi="Times New Roman" w:cs="Times New Roman"/>
          <w:b/>
          <w:sz w:val="24"/>
          <w:szCs w:val="24"/>
        </w:rPr>
      </w:pPr>
    </w:p>
    <w:p w14:paraId="2B2ABC4E" w14:textId="51052CDA" w:rsidR="00E52239" w:rsidRPr="002F5815" w:rsidRDefault="00E52239" w:rsidP="00281A79">
      <w:pPr>
        <w:jc w:val="both"/>
        <w:rPr>
          <w:rFonts w:ascii="Ebrima" w:hAnsi="Ebrima" w:cs="Times New Roman"/>
          <w:b/>
          <w:sz w:val="24"/>
          <w:szCs w:val="24"/>
        </w:rPr>
      </w:pPr>
      <w:r w:rsidRPr="002F5815">
        <w:rPr>
          <w:rFonts w:ascii="Ebrima" w:hAnsi="Ebrima" w:cs="Times New Roman"/>
          <w:b/>
          <w:sz w:val="24"/>
          <w:szCs w:val="24"/>
        </w:rPr>
        <w:t xml:space="preserve">Guidelines for a Value based Assessment Tool, based on </w:t>
      </w:r>
      <w:proofErr w:type="gramStart"/>
      <w:r w:rsidRPr="002F5815">
        <w:rPr>
          <w:rFonts w:ascii="Ebrima" w:hAnsi="Ebrima" w:cs="Times New Roman"/>
          <w:b/>
          <w:sz w:val="24"/>
          <w:szCs w:val="24"/>
        </w:rPr>
        <w:t>the</w:t>
      </w:r>
      <w:r w:rsidR="002F5815">
        <w:rPr>
          <w:rFonts w:ascii="Ebrima" w:hAnsi="Ebrima" w:cs="Times New Roman"/>
          <w:b/>
          <w:sz w:val="24"/>
          <w:szCs w:val="24"/>
        </w:rPr>
        <w:t xml:space="preserve"> :</w:t>
      </w:r>
      <w:proofErr w:type="gramEnd"/>
    </w:p>
    <w:p w14:paraId="2186D4E7" w14:textId="0B38AA9C" w:rsidR="00E52239" w:rsidRPr="001D2FA3" w:rsidRDefault="00E52239" w:rsidP="00281A79">
      <w:pPr>
        <w:jc w:val="both"/>
        <w:rPr>
          <w:rFonts w:ascii="Ebrima" w:hAnsi="Ebrima" w:cs="Times New Roman"/>
        </w:rPr>
      </w:pPr>
      <w:r w:rsidRPr="000935C5">
        <w:rPr>
          <w:rFonts w:ascii="Times New Roman" w:hAnsi="Times New Roman" w:cs="Times New Roman"/>
          <w:b/>
          <w:sz w:val="24"/>
          <w:szCs w:val="24"/>
        </w:rPr>
        <w:t xml:space="preserve"> </w:t>
      </w:r>
      <w:r w:rsidRPr="002F5815">
        <w:rPr>
          <w:rFonts w:ascii="Ebrima" w:hAnsi="Ebrima" w:cs="Times New Roman"/>
          <w:i/>
        </w:rPr>
        <w:t xml:space="preserve">5 Ds – Duty, Discipline, Devotion, Discrimination and </w:t>
      </w:r>
      <w:r w:rsidR="00786570" w:rsidRPr="002F5815">
        <w:rPr>
          <w:rFonts w:ascii="Ebrima" w:hAnsi="Ebrima" w:cs="Times New Roman"/>
          <w:i/>
        </w:rPr>
        <w:t>Determination</w:t>
      </w:r>
      <w:r w:rsidR="00786570" w:rsidRPr="001D2FA3">
        <w:rPr>
          <w:rFonts w:ascii="Ebrima" w:hAnsi="Ebrima" w:cs="Times New Roman"/>
        </w:rPr>
        <w:t>.</w:t>
      </w:r>
    </w:p>
    <w:p w14:paraId="4CA27038" w14:textId="0916812F" w:rsidR="00E52239" w:rsidRPr="001D2FA3" w:rsidRDefault="00E52239" w:rsidP="00281A79">
      <w:pPr>
        <w:jc w:val="both"/>
        <w:rPr>
          <w:rFonts w:ascii="Ebrima" w:hAnsi="Ebrima" w:cs="Times New Roman"/>
        </w:rPr>
      </w:pPr>
      <w:r w:rsidRPr="001D2FA3">
        <w:rPr>
          <w:rFonts w:ascii="Ebrima" w:hAnsi="Ebrima" w:cs="Times New Roman"/>
        </w:rPr>
        <w:t xml:space="preserve"> </w:t>
      </w:r>
      <w:proofErr w:type="gramStart"/>
      <w:r w:rsidRPr="001D2FA3">
        <w:rPr>
          <w:rFonts w:ascii="Ebrima" w:hAnsi="Ebrima" w:cs="Times New Roman"/>
        </w:rPr>
        <w:t xml:space="preserve">In </w:t>
      </w:r>
      <w:r w:rsidR="00786570" w:rsidRPr="001D2FA3">
        <w:rPr>
          <w:rFonts w:ascii="Ebrima" w:hAnsi="Ebrima" w:cs="Times New Roman"/>
        </w:rPr>
        <w:t>order to</w:t>
      </w:r>
      <w:proofErr w:type="gramEnd"/>
      <w:r w:rsidRPr="001D2FA3">
        <w:rPr>
          <w:rFonts w:ascii="Ebrima" w:hAnsi="Ebrima" w:cs="Times New Roman"/>
        </w:rPr>
        <w:t xml:space="preserve"> enhance the tracking of transformation in </w:t>
      </w:r>
      <w:r w:rsidR="00786570" w:rsidRPr="001D2FA3">
        <w:rPr>
          <w:rFonts w:ascii="Ebrima" w:hAnsi="Ebrima" w:cs="Times New Roman"/>
        </w:rPr>
        <w:t>behavior</w:t>
      </w:r>
      <w:r w:rsidRPr="001D2FA3">
        <w:rPr>
          <w:rFonts w:ascii="Ebrima" w:hAnsi="Ebrima" w:cs="Times New Roman"/>
        </w:rPr>
        <w:t xml:space="preserve"> and attitude of the child, an assessment tool based on the 5D’s could be used.</w:t>
      </w:r>
    </w:p>
    <w:p w14:paraId="0EB7E711" w14:textId="77777777" w:rsidR="00E52239" w:rsidRPr="001D2FA3" w:rsidRDefault="00E52239" w:rsidP="00281A79">
      <w:pPr>
        <w:jc w:val="both"/>
        <w:rPr>
          <w:rFonts w:ascii="Ebrima" w:hAnsi="Ebrima" w:cs="Times New Roman"/>
        </w:rPr>
      </w:pPr>
      <w:r w:rsidRPr="001D2FA3">
        <w:rPr>
          <w:rFonts w:ascii="Ebrima" w:hAnsi="Ebrima" w:cs="Times New Roman"/>
        </w:rPr>
        <w:t xml:space="preserve">The 5Ds help to </w:t>
      </w:r>
      <w:r w:rsidRPr="001D2FA3">
        <w:rPr>
          <w:rFonts w:ascii="Ebrima" w:hAnsi="Ebrima" w:cs="Times New Roman"/>
          <w:bCs/>
        </w:rPr>
        <w:t xml:space="preserve">ignite the latent </w:t>
      </w:r>
      <w:r w:rsidRPr="001D2FA3">
        <w:rPr>
          <w:rFonts w:ascii="Ebrima" w:hAnsi="Ebrima" w:cs="Times New Roman"/>
        </w:rPr>
        <w:t xml:space="preserve">power of Love which results in Righteous Conduct. Where there is Righteous Conduct there </w:t>
      </w:r>
      <w:proofErr w:type="gramStart"/>
      <w:r w:rsidRPr="001D2FA3">
        <w:rPr>
          <w:rFonts w:ascii="Ebrima" w:hAnsi="Ebrima" w:cs="Times New Roman"/>
        </w:rPr>
        <w:t>has to</w:t>
      </w:r>
      <w:proofErr w:type="gramEnd"/>
      <w:r w:rsidRPr="001D2FA3">
        <w:rPr>
          <w:rFonts w:ascii="Ebrima" w:hAnsi="Ebrima" w:cs="Times New Roman"/>
        </w:rPr>
        <w:t xml:space="preserve"> be Love and Peace.</w:t>
      </w:r>
    </w:p>
    <w:p w14:paraId="40283F08" w14:textId="60B2BE3C" w:rsidR="00E52239" w:rsidRPr="00281A79" w:rsidRDefault="00281A79" w:rsidP="00281A79">
      <w:pPr>
        <w:jc w:val="both"/>
        <w:rPr>
          <w:rFonts w:ascii="Ebrima" w:hAnsi="Ebrima" w:cs="Times New Roman"/>
        </w:rPr>
      </w:pPr>
      <w:r w:rsidRPr="00281A79">
        <w:rPr>
          <w:rFonts w:ascii="Ebrima" w:hAnsi="Ebrima" w:cs="Times New Roman"/>
          <w:b/>
        </w:rPr>
        <w:t xml:space="preserve">1. </w:t>
      </w:r>
      <w:r>
        <w:rPr>
          <w:rFonts w:ascii="Ebrima" w:hAnsi="Ebrima" w:cs="Times New Roman"/>
          <w:b/>
        </w:rPr>
        <w:t>Direct Testing -</w:t>
      </w:r>
      <w:r w:rsidR="00E52239" w:rsidRPr="00281A79">
        <w:rPr>
          <w:rFonts w:ascii="Ebrima" w:hAnsi="Ebrima" w:cs="Times New Roman"/>
          <w:b/>
        </w:rPr>
        <w:t xml:space="preserve"> </w:t>
      </w:r>
      <w:r w:rsidR="00E52239" w:rsidRPr="00281A79">
        <w:rPr>
          <w:rFonts w:ascii="Ebrima" w:hAnsi="Ebrima" w:cs="Times New Roman"/>
        </w:rPr>
        <w:t xml:space="preserve">Knowledge of values can be tested through oral or written tests in the form of objective type question or short –answer questions or by presenting a </w:t>
      </w:r>
      <w:proofErr w:type="gramStart"/>
      <w:r w:rsidR="00E52239" w:rsidRPr="00281A79">
        <w:rPr>
          <w:rFonts w:ascii="Ebrima" w:hAnsi="Ebrima" w:cs="Times New Roman"/>
        </w:rPr>
        <w:t>pictorial stimuli</w:t>
      </w:r>
      <w:proofErr w:type="gramEnd"/>
      <w:r w:rsidR="00E52239" w:rsidRPr="00281A79">
        <w:rPr>
          <w:rFonts w:ascii="Ebrima" w:hAnsi="Ebrima" w:cs="Times New Roman"/>
        </w:rPr>
        <w:t xml:space="preserve"> to the learner and asking them to identify the specific values involved. </w:t>
      </w:r>
    </w:p>
    <w:p w14:paraId="6306F729" w14:textId="77777777" w:rsidR="00E52239" w:rsidRPr="00281A79" w:rsidRDefault="00E52239" w:rsidP="00281A79">
      <w:pPr>
        <w:jc w:val="both"/>
        <w:rPr>
          <w:rFonts w:ascii="Ebrima" w:hAnsi="Ebrima" w:cs="Times New Roman"/>
        </w:rPr>
      </w:pPr>
      <w:r w:rsidRPr="00281A79">
        <w:rPr>
          <w:rFonts w:ascii="Ebrima" w:hAnsi="Ebrima" w:cs="Times New Roman"/>
        </w:rPr>
        <w:t xml:space="preserve">2. </w:t>
      </w:r>
      <w:r w:rsidRPr="00281A79">
        <w:rPr>
          <w:rFonts w:ascii="Ebrima" w:hAnsi="Ebrima" w:cs="Times New Roman"/>
          <w:b/>
        </w:rPr>
        <w:t>Indirect method</w:t>
      </w:r>
      <w:r w:rsidRPr="00281A79">
        <w:rPr>
          <w:rFonts w:ascii="Ebrima" w:hAnsi="Ebrima" w:cs="Times New Roman"/>
        </w:rPr>
        <w:t xml:space="preserve">-through attitude tests, role play, discussions, </w:t>
      </w:r>
      <w:r w:rsidRPr="00281A79">
        <w:rPr>
          <w:rFonts w:ascii="Ebrima" w:hAnsi="Ebrima" w:cs="Times New Roman"/>
          <w:color w:val="000000"/>
        </w:rPr>
        <w:t>quizzes, projects and games</w:t>
      </w:r>
      <w:r w:rsidRPr="00281A79">
        <w:rPr>
          <w:rFonts w:ascii="Ebrima" w:hAnsi="Ebrima" w:cs="Times New Roman"/>
        </w:rPr>
        <w:t xml:space="preserve"> and activities.</w:t>
      </w:r>
    </w:p>
    <w:p w14:paraId="1D44D742" w14:textId="77777777" w:rsidR="00E52239" w:rsidRPr="00281A79" w:rsidRDefault="00E52239" w:rsidP="00281A79">
      <w:pPr>
        <w:jc w:val="both"/>
        <w:rPr>
          <w:rFonts w:ascii="Ebrima" w:hAnsi="Ebrima" w:cs="Times New Roman"/>
          <w:b/>
        </w:rPr>
      </w:pPr>
      <w:r w:rsidRPr="00281A79">
        <w:rPr>
          <w:rFonts w:ascii="Ebrima" w:hAnsi="Ebrima" w:cs="Times New Roman"/>
        </w:rPr>
        <w:t>Beliefs in values could be manifested more in a group discussion and free individual expression than in deliberately contrived situations</w:t>
      </w:r>
      <w:r w:rsidRPr="00281A79">
        <w:rPr>
          <w:rFonts w:ascii="Ebrima" w:hAnsi="Ebrima" w:cs="Times New Roman"/>
          <w:b/>
        </w:rPr>
        <w:t>.  (</w:t>
      </w:r>
      <w:r w:rsidRPr="00281A79">
        <w:rPr>
          <w:rFonts w:ascii="Ebrima" w:hAnsi="Ebrima" w:cs="Times New Roman"/>
        </w:rPr>
        <w:t>Attitude Tests)</w:t>
      </w:r>
    </w:p>
    <w:p w14:paraId="147D68C7" w14:textId="10F88193" w:rsidR="00281A79" w:rsidRDefault="00E52239" w:rsidP="00281A79">
      <w:pPr>
        <w:jc w:val="both"/>
        <w:rPr>
          <w:rFonts w:ascii="Ebrima" w:hAnsi="Ebrima" w:cs="Times New Roman"/>
        </w:rPr>
      </w:pPr>
      <w:r w:rsidRPr="00281A79">
        <w:rPr>
          <w:rFonts w:ascii="Ebrima" w:hAnsi="Ebrima" w:cs="Times New Roman"/>
        </w:rPr>
        <w:t xml:space="preserve">3. </w:t>
      </w:r>
      <w:r w:rsidRPr="00281A79">
        <w:rPr>
          <w:rFonts w:ascii="Ebrima" w:hAnsi="Ebrima" w:cs="Times New Roman"/>
          <w:b/>
        </w:rPr>
        <w:t>Incidental Testing</w:t>
      </w:r>
      <w:r w:rsidRPr="00281A79">
        <w:rPr>
          <w:rFonts w:ascii="Ebrima" w:hAnsi="Ebrima" w:cs="Times New Roman"/>
        </w:rPr>
        <w:t xml:space="preserve"> – by observing the learners and objectively interpreting the behavior of the lea</w:t>
      </w:r>
      <w:r w:rsidR="00281A79">
        <w:rPr>
          <w:rFonts w:ascii="Ebrima" w:hAnsi="Ebrima" w:cs="Times New Roman"/>
        </w:rPr>
        <w:t>rners in various situations</w:t>
      </w:r>
      <w:proofErr w:type="gramStart"/>
      <w:r w:rsidR="00281A79">
        <w:rPr>
          <w:rFonts w:ascii="Ebrima" w:hAnsi="Ebrima" w:cs="Times New Roman"/>
        </w:rPr>
        <w:t>. .</w:t>
      </w:r>
      <w:proofErr w:type="gramEnd"/>
      <w:r w:rsidR="00281A79">
        <w:rPr>
          <w:rFonts w:ascii="Ebrima" w:hAnsi="Ebrima" w:cs="Times New Roman"/>
        </w:rPr>
        <w:t xml:space="preserve"> </w:t>
      </w:r>
    </w:p>
    <w:p w14:paraId="058D2669" w14:textId="6123D0F5" w:rsidR="00E52239" w:rsidRPr="00281A79" w:rsidRDefault="00E52239" w:rsidP="00281A79">
      <w:pPr>
        <w:jc w:val="both"/>
        <w:rPr>
          <w:rFonts w:ascii="Ebrima" w:hAnsi="Ebrima" w:cs="Times New Roman"/>
        </w:rPr>
      </w:pPr>
      <w:r w:rsidRPr="00281A79">
        <w:rPr>
          <w:rFonts w:ascii="Ebrima" w:hAnsi="Ebrima" w:cs="Times New Roman"/>
          <w:i/>
        </w:rPr>
        <w:t>Values manifested in spontaneous behavior can be measured from the following data:</w:t>
      </w:r>
    </w:p>
    <w:p w14:paraId="13072C3D" w14:textId="77777777" w:rsidR="00E52239" w:rsidRPr="00281A79" w:rsidRDefault="00E52239" w:rsidP="00B42363">
      <w:pPr>
        <w:pStyle w:val="ListParagraph"/>
        <w:numPr>
          <w:ilvl w:val="0"/>
          <w:numId w:val="86"/>
        </w:numPr>
        <w:spacing w:after="200" w:line="276" w:lineRule="auto"/>
        <w:jc w:val="both"/>
        <w:rPr>
          <w:rFonts w:ascii="Ebrima" w:hAnsi="Ebrima" w:cs="Times New Roman"/>
        </w:rPr>
      </w:pPr>
      <w:r w:rsidRPr="00281A79">
        <w:rPr>
          <w:rFonts w:ascii="Ebrima" w:hAnsi="Ebrima" w:cs="Times New Roman"/>
        </w:rPr>
        <w:t xml:space="preserve">Direct or personal observation </w:t>
      </w:r>
    </w:p>
    <w:p w14:paraId="1538EC71" w14:textId="77777777" w:rsidR="00E52239" w:rsidRPr="00281A79" w:rsidRDefault="00E52239" w:rsidP="00B42363">
      <w:pPr>
        <w:pStyle w:val="ListParagraph"/>
        <w:numPr>
          <w:ilvl w:val="0"/>
          <w:numId w:val="86"/>
        </w:numPr>
        <w:spacing w:after="200" w:line="276" w:lineRule="auto"/>
        <w:jc w:val="both"/>
        <w:rPr>
          <w:rFonts w:ascii="Ebrima" w:hAnsi="Ebrima" w:cs="Times New Roman"/>
        </w:rPr>
      </w:pPr>
      <w:r w:rsidRPr="00281A79">
        <w:rPr>
          <w:rFonts w:ascii="Ebrima" w:hAnsi="Ebrima" w:cs="Times New Roman"/>
        </w:rPr>
        <w:t>Gathering information of a learner through peers</w:t>
      </w:r>
    </w:p>
    <w:p w14:paraId="43D35B14" w14:textId="0921C465" w:rsidR="00E52239" w:rsidRPr="00281A79" w:rsidRDefault="00E52239" w:rsidP="00B42363">
      <w:pPr>
        <w:pStyle w:val="ListParagraph"/>
        <w:numPr>
          <w:ilvl w:val="0"/>
          <w:numId w:val="86"/>
        </w:numPr>
        <w:spacing w:after="200" w:line="276" w:lineRule="auto"/>
        <w:jc w:val="both"/>
        <w:rPr>
          <w:rFonts w:ascii="Ebrima" w:hAnsi="Ebrima" w:cs="Times New Roman"/>
        </w:rPr>
      </w:pPr>
      <w:r w:rsidRPr="00281A79">
        <w:rPr>
          <w:rFonts w:ascii="Ebrima" w:hAnsi="Ebrima" w:cs="Times New Roman"/>
        </w:rPr>
        <w:t>Incidents reported by parents or others in society</w:t>
      </w:r>
    </w:p>
    <w:p w14:paraId="1E59F8AB" w14:textId="3B15148B" w:rsidR="00E52239" w:rsidRDefault="00E52239" w:rsidP="00B42363">
      <w:pPr>
        <w:pStyle w:val="ListParagraph"/>
        <w:numPr>
          <w:ilvl w:val="0"/>
          <w:numId w:val="86"/>
        </w:numPr>
        <w:spacing w:after="200" w:line="276" w:lineRule="auto"/>
        <w:jc w:val="both"/>
        <w:rPr>
          <w:rFonts w:ascii="Ebrima" w:hAnsi="Ebrima" w:cs="Times New Roman"/>
        </w:rPr>
      </w:pPr>
      <w:r w:rsidRPr="00281A79">
        <w:rPr>
          <w:rFonts w:ascii="Ebrima" w:hAnsi="Ebrima" w:cs="Times New Roman"/>
        </w:rPr>
        <w:t>Value judgement of a student can be better evaluated in his responding to a conflict situation or in choosing one among many alternatives which might appear proper to their judgement.</w:t>
      </w:r>
    </w:p>
    <w:p w14:paraId="0DBAB8E4" w14:textId="77777777" w:rsidR="00281A79" w:rsidRPr="00281A79" w:rsidRDefault="00281A79" w:rsidP="00281A79">
      <w:pPr>
        <w:pStyle w:val="ListParagraph"/>
        <w:spacing w:after="200" w:line="276" w:lineRule="auto"/>
        <w:ind w:left="360"/>
        <w:jc w:val="both"/>
        <w:rPr>
          <w:rFonts w:ascii="Ebrima" w:hAnsi="Ebrima" w:cs="Times New Roman"/>
        </w:rPr>
      </w:pPr>
    </w:p>
    <w:p w14:paraId="7CA568E5" w14:textId="27E2495E" w:rsidR="00E52239" w:rsidRDefault="00E52239" w:rsidP="00281A79">
      <w:pPr>
        <w:pStyle w:val="ListParagraph"/>
        <w:tabs>
          <w:tab w:val="left" w:pos="3330"/>
        </w:tabs>
        <w:ind w:left="0"/>
        <w:jc w:val="both"/>
        <w:rPr>
          <w:rFonts w:ascii="Ebrima" w:hAnsi="Ebrima" w:cs="Times New Roman"/>
        </w:rPr>
      </w:pPr>
      <w:r w:rsidRPr="00281A79">
        <w:rPr>
          <w:rFonts w:ascii="Ebrima" w:hAnsi="Ebrima" w:cs="Times New Roman"/>
          <w:b/>
        </w:rPr>
        <w:t xml:space="preserve">Attitude </w:t>
      </w:r>
      <w:r w:rsidR="00786570" w:rsidRPr="00281A79">
        <w:rPr>
          <w:rFonts w:ascii="Ebrima" w:hAnsi="Ebrima" w:cs="Times New Roman"/>
          <w:b/>
        </w:rPr>
        <w:t>Tests</w:t>
      </w:r>
      <w:r w:rsidR="00786570" w:rsidRPr="00281A79">
        <w:rPr>
          <w:rFonts w:ascii="Ebrima" w:hAnsi="Ebrima" w:cs="Times New Roman"/>
        </w:rPr>
        <w:t>:</w:t>
      </w:r>
      <w:r w:rsidRPr="00281A79">
        <w:rPr>
          <w:rFonts w:ascii="Ebrima" w:hAnsi="Ebrima" w:cs="Times New Roman"/>
        </w:rPr>
        <w:t xml:space="preserve"> one of the more structured and widely followed methods of evaluation</w:t>
      </w:r>
      <w:r w:rsidR="00786570" w:rsidRPr="00281A79">
        <w:rPr>
          <w:rFonts w:ascii="Ebrima" w:hAnsi="Ebrima" w:cs="Times New Roman"/>
        </w:rPr>
        <w:t>,</w:t>
      </w:r>
    </w:p>
    <w:p w14:paraId="6C505A4A" w14:textId="45969E2D" w:rsidR="00281A79" w:rsidRDefault="00E52239" w:rsidP="00281A79">
      <w:pPr>
        <w:pStyle w:val="ListParagraph"/>
        <w:tabs>
          <w:tab w:val="left" w:pos="3330"/>
        </w:tabs>
        <w:ind w:left="0"/>
        <w:jc w:val="both"/>
        <w:rPr>
          <w:rFonts w:ascii="Ebrima" w:hAnsi="Ebrima" w:cs="Times New Roman"/>
        </w:rPr>
      </w:pPr>
      <w:r w:rsidRPr="00281A79">
        <w:rPr>
          <w:rFonts w:ascii="Ebrima" w:hAnsi="Ebrima" w:cs="Times New Roman"/>
        </w:rPr>
        <w:t xml:space="preserve">Attitude Tests enable the </w:t>
      </w:r>
      <w:proofErr w:type="gramStart"/>
      <w:r w:rsidR="00786570" w:rsidRPr="00281A79">
        <w:rPr>
          <w:rFonts w:ascii="Ebrima" w:hAnsi="Ebrima" w:cs="Times New Roman"/>
        </w:rPr>
        <w:t>Guru;</w:t>
      </w:r>
      <w:proofErr w:type="gramEnd"/>
    </w:p>
    <w:p w14:paraId="70B622E8" w14:textId="08983031" w:rsidR="00E52239" w:rsidRPr="001D2FA3" w:rsidRDefault="00281A79" w:rsidP="00281A79">
      <w:pPr>
        <w:pStyle w:val="ListParagraph"/>
        <w:tabs>
          <w:tab w:val="left" w:pos="3330"/>
        </w:tabs>
        <w:ind w:left="0"/>
        <w:jc w:val="both"/>
        <w:rPr>
          <w:rFonts w:ascii="Ebrima" w:hAnsi="Ebrima" w:cs="Times New Roman"/>
        </w:rPr>
      </w:pPr>
      <w:r>
        <w:rPr>
          <w:rFonts w:ascii="Ebrima" w:hAnsi="Ebrima" w:cs="Times New Roman"/>
        </w:rPr>
        <w:t xml:space="preserve">1. </w:t>
      </w:r>
      <w:r w:rsidR="00E52239" w:rsidRPr="00281A79">
        <w:rPr>
          <w:rFonts w:ascii="Ebrima" w:hAnsi="Ebrima" w:cs="Times New Roman"/>
        </w:rPr>
        <w:t>to gauge the level of intellectual understanding of different</w:t>
      </w:r>
      <w:r w:rsidR="00E52239" w:rsidRPr="001D2FA3">
        <w:rPr>
          <w:rFonts w:ascii="Ebrima" w:hAnsi="Ebrima" w:cs="Times New Roman"/>
        </w:rPr>
        <w:t xml:space="preserve"> values in the children</w:t>
      </w:r>
    </w:p>
    <w:p w14:paraId="16661917" w14:textId="0F01814F" w:rsidR="00E52239" w:rsidRPr="001D2FA3" w:rsidRDefault="00E52239" w:rsidP="00281A79">
      <w:pPr>
        <w:pStyle w:val="ListParagraph"/>
        <w:tabs>
          <w:tab w:val="left" w:pos="3330"/>
        </w:tabs>
        <w:ind w:left="0"/>
        <w:jc w:val="both"/>
        <w:rPr>
          <w:rFonts w:ascii="Ebrima" w:hAnsi="Ebrima" w:cs="Times New Roman"/>
        </w:rPr>
      </w:pPr>
      <w:r w:rsidRPr="001D2FA3">
        <w:rPr>
          <w:rFonts w:ascii="Ebrima" w:hAnsi="Ebrima" w:cs="Times New Roman"/>
        </w:rPr>
        <w:t>2. to assess the level of internalization of the values through their application by the children in various life situations.</w:t>
      </w:r>
    </w:p>
    <w:p w14:paraId="65DD561A" w14:textId="77777777" w:rsidR="00E52239" w:rsidRPr="001D2FA3" w:rsidRDefault="00E52239" w:rsidP="00281A79">
      <w:pPr>
        <w:pStyle w:val="ListParagraph"/>
        <w:tabs>
          <w:tab w:val="left" w:pos="3330"/>
        </w:tabs>
        <w:ind w:left="0"/>
        <w:jc w:val="both"/>
        <w:rPr>
          <w:rFonts w:ascii="Ebrima" w:hAnsi="Ebrima" w:cs="Times New Roman"/>
        </w:rPr>
      </w:pPr>
      <w:r w:rsidRPr="001D2FA3">
        <w:rPr>
          <w:rFonts w:ascii="Ebrima" w:hAnsi="Ebrima" w:cs="Times New Roman"/>
        </w:rPr>
        <w:t xml:space="preserve">3. to assess the level of </w:t>
      </w:r>
      <w:proofErr w:type="gramStart"/>
      <w:r w:rsidRPr="001D2FA3">
        <w:rPr>
          <w:rFonts w:ascii="Ebrima" w:hAnsi="Ebrima" w:cs="Times New Roman"/>
        </w:rPr>
        <w:t>seriousness  and</w:t>
      </w:r>
      <w:proofErr w:type="gramEnd"/>
      <w:r w:rsidRPr="001D2FA3">
        <w:rPr>
          <w:rFonts w:ascii="Ebrima" w:hAnsi="Ebrima" w:cs="Times New Roman"/>
        </w:rPr>
        <w:t xml:space="preserve"> commitment to practice of the values.</w:t>
      </w:r>
    </w:p>
    <w:p w14:paraId="773D1FF9" w14:textId="77777777" w:rsidR="00E52239" w:rsidRPr="001D2FA3" w:rsidRDefault="00E52239" w:rsidP="00281A79">
      <w:pPr>
        <w:pStyle w:val="ListParagraph"/>
        <w:tabs>
          <w:tab w:val="left" w:pos="3330"/>
        </w:tabs>
        <w:ind w:left="0"/>
        <w:jc w:val="both"/>
        <w:rPr>
          <w:rFonts w:ascii="Ebrima" w:hAnsi="Ebrima" w:cs="Times New Roman"/>
        </w:rPr>
      </w:pPr>
      <w:r w:rsidRPr="001D2FA3">
        <w:rPr>
          <w:rFonts w:ascii="Ebrima" w:hAnsi="Ebrima" w:cs="Times New Roman"/>
        </w:rPr>
        <w:t>4. to think of different strategies/ techniques for improving the performance of children based on their responses in the Attitude Tests</w:t>
      </w:r>
    </w:p>
    <w:p w14:paraId="7F008F4F" w14:textId="77777777" w:rsidR="00E52239" w:rsidRPr="001D2FA3" w:rsidRDefault="00E52239" w:rsidP="00281A79">
      <w:pPr>
        <w:pStyle w:val="ListParagraph"/>
        <w:tabs>
          <w:tab w:val="left" w:pos="3330"/>
        </w:tabs>
        <w:ind w:left="0"/>
        <w:jc w:val="both"/>
        <w:rPr>
          <w:rFonts w:ascii="Ebrima" w:hAnsi="Ebrima" w:cs="Times New Roman"/>
        </w:rPr>
      </w:pPr>
      <w:r w:rsidRPr="001D2FA3">
        <w:rPr>
          <w:rFonts w:ascii="Ebrima" w:hAnsi="Ebrima" w:cs="Times New Roman"/>
          <w:noProof/>
          <w:color w:val="000000"/>
          <w:lang w:val="en-ZA" w:eastAsia="en-ZA"/>
        </w:rPr>
        <mc:AlternateContent>
          <mc:Choice Requires="wps">
            <w:drawing>
              <wp:anchor distT="0" distB="0" distL="114300" distR="114300" simplePos="0" relativeHeight="251947008" behindDoc="1" locked="0" layoutInCell="1" allowOverlap="1" wp14:anchorId="214AF982" wp14:editId="7BD43F9B">
                <wp:simplePos x="0" y="0"/>
                <wp:positionH relativeFrom="column">
                  <wp:posOffset>104775</wp:posOffset>
                </wp:positionH>
                <wp:positionV relativeFrom="paragraph">
                  <wp:posOffset>58420</wp:posOffset>
                </wp:positionV>
                <wp:extent cx="5324475" cy="762000"/>
                <wp:effectExtent l="0" t="0" r="28575" b="19050"/>
                <wp:wrapNone/>
                <wp:docPr id="4109" name="Scroll: Horizontal 4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4475" cy="762000"/>
                        </a:xfrm>
                        <a:prstGeom prst="horizontalScroll">
                          <a:avLst>
                            <a:gd name="adj" fmla="val 12500"/>
                          </a:avLst>
                        </a:prstGeom>
                        <a:solidFill>
                          <a:srgbClr val="4472C4">
                            <a:lumMod val="20000"/>
                            <a:lumOff val="80000"/>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CED99" id="Scroll: Horizontal 4124" o:spid="_x0000_s1026" type="#_x0000_t98" style="position:absolute;margin-left:8.25pt;margin-top:4.6pt;width:419.25pt;height:60pt;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" fillcolor="#dae3f3"/>
            </w:pict>
          </mc:Fallback>
        </mc:AlternateContent>
      </w:r>
    </w:p>
    <w:p w14:paraId="5386D3A4" w14:textId="7550F527" w:rsidR="00E52239" w:rsidRPr="001D2FA3" w:rsidRDefault="00E52239" w:rsidP="00281A79">
      <w:pPr>
        <w:pStyle w:val="ListParagraph"/>
        <w:tabs>
          <w:tab w:val="left" w:pos="3330"/>
        </w:tabs>
        <w:ind w:left="0"/>
        <w:jc w:val="both"/>
        <w:rPr>
          <w:rFonts w:ascii="Ebrima" w:hAnsi="Ebrima" w:cs="Times New Roman"/>
        </w:rPr>
      </w:pPr>
      <w:r>
        <w:rPr>
          <w:rFonts w:ascii="Ebrima" w:hAnsi="Ebrima" w:cs="Times New Roman"/>
        </w:rPr>
        <w:t xml:space="preserve">       </w:t>
      </w:r>
      <w:r w:rsidRPr="001D2FA3">
        <w:rPr>
          <w:rFonts w:ascii="Ebrima" w:hAnsi="Ebrima" w:cs="Times New Roman"/>
        </w:rPr>
        <w:t>Evaluation is therefore an important revitalizing function. It is rightly said, educate,</w:t>
      </w:r>
    </w:p>
    <w:p w14:paraId="767223D9" w14:textId="77777777" w:rsidR="00E52239" w:rsidRPr="000935C5" w:rsidRDefault="00E52239" w:rsidP="00281A79">
      <w:pPr>
        <w:pStyle w:val="ListParagraph"/>
        <w:tabs>
          <w:tab w:val="left" w:pos="3330"/>
        </w:tabs>
        <w:ind w:left="0"/>
        <w:jc w:val="both"/>
        <w:rPr>
          <w:rFonts w:ascii="Times New Roman" w:hAnsi="Times New Roman" w:cs="Times New Roman"/>
          <w:sz w:val="24"/>
          <w:szCs w:val="24"/>
        </w:rPr>
      </w:pPr>
      <w:r>
        <w:rPr>
          <w:rFonts w:ascii="Ebrima" w:hAnsi="Ebrima" w:cs="Times New Roman"/>
        </w:rPr>
        <w:t xml:space="preserve"> </w:t>
      </w:r>
      <w:r w:rsidRPr="001D2FA3">
        <w:rPr>
          <w:rFonts w:ascii="Ebrima" w:hAnsi="Ebrima" w:cs="Times New Roman"/>
        </w:rPr>
        <w:t xml:space="preserve"> </w:t>
      </w:r>
      <w:r>
        <w:rPr>
          <w:rFonts w:ascii="Ebrima" w:hAnsi="Ebrima" w:cs="Times New Roman"/>
        </w:rPr>
        <w:t xml:space="preserve">      </w:t>
      </w:r>
      <w:r w:rsidRPr="001D2FA3">
        <w:rPr>
          <w:rFonts w:ascii="Ebrima" w:hAnsi="Ebrima" w:cs="Times New Roman"/>
        </w:rPr>
        <w:t>re-educate, evaluate, and re-valuate</w:t>
      </w:r>
    </w:p>
    <w:p w14:paraId="13D643E8" w14:textId="77777777" w:rsidR="00E52239" w:rsidRPr="000935C5" w:rsidRDefault="00E52239" w:rsidP="00281A79">
      <w:pPr>
        <w:autoSpaceDE w:val="0"/>
        <w:autoSpaceDN w:val="0"/>
        <w:adjustRightInd w:val="0"/>
        <w:jc w:val="both"/>
        <w:rPr>
          <w:rFonts w:ascii="Times New Roman" w:hAnsi="Times New Roman" w:cs="Times New Roman"/>
          <w:color w:val="000000"/>
          <w:sz w:val="24"/>
          <w:szCs w:val="24"/>
        </w:rPr>
      </w:pPr>
    </w:p>
    <w:p w14:paraId="1DF7C95D" w14:textId="7E036DA7" w:rsidR="00E52239" w:rsidRPr="001D2FA3" w:rsidRDefault="00E52239" w:rsidP="00281A79">
      <w:pPr>
        <w:autoSpaceDE w:val="0"/>
        <w:autoSpaceDN w:val="0"/>
        <w:adjustRightInd w:val="0"/>
        <w:jc w:val="both"/>
        <w:rPr>
          <w:rFonts w:ascii="Ebrima" w:hAnsi="Ebrima" w:cs="Times New Roman"/>
          <w:color w:val="000000"/>
        </w:rPr>
      </w:pPr>
      <w:proofErr w:type="gramStart"/>
      <w:r w:rsidRPr="001D2FA3">
        <w:rPr>
          <w:rFonts w:ascii="Ebrima" w:hAnsi="Ebrima" w:cs="Times New Roman"/>
          <w:color w:val="000000"/>
        </w:rPr>
        <w:t>In order to</w:t>
      </w:r>
      <w:proofErr w:type="gramEnd"/>
      <w:r w:rsidRPr="001D2FA3">
        <w:rPr>
          <w:rFonts w:ascii="Ebrima" w:hAnsi="Ebrima" w:cs="Times New Roman"/>
          <w:color w:val="000000"/>
        </w:rPr>
        <w:t xml:space="preserve"> promote and assess the student progress in developing sound attitudes and habits, the Gurus, Students and Parents will fill out a </w:t>
      </w:r>
      <w:r w:rsidR="00786570" w:rsidRPr="001D2FA3">
        <w:rPr>
          <w:rFonts w:ascii="Ebrima" w:hAnsi="Ebrima" w:cs="Times New Roman"/>
          <w:color w:val="000000"/>
        </w:rPr>
        <w:t>point’s</w:t>
      </w:r>
      <w:r w:rsidRPr="001D2FA3">
        <w:rPr>
          <w:rFonts w:ascii="Ebrima" w:hAnsi="Ebrima" w:cs="Times New Roman"/>
          <w:color w:val="000000"/>
        </w:rPr>
        <w:t xml:space="preserve"> book or Spiritual Diary on a daily/weekly basis and Gurus will issue report cards and try to make home visits every school year.</w:t>
      </w:r>
    </w:p>
    <w:p w14:paraId="45F4C376" w14:textId="77777777" w:rsidR="00E52239" w:rsidRPr="001D2FA3" w:rsidRDefault="00E52239" w:rsidP="00281A79">
      <w:pPr>
        <w:autoSpaceDE w:val="0"/>
        <w:autoSpaceDN w:val="0"/>
        <w:adjustRightInd w:val="0"/>
        <w:jc w:val="both"/>
        <w:rPr>
          <w:rFonts w:ascii="Ebrima" w:hAnsi="Ebrima" w:cs="Times New Roman"/>
          <w:color w:val="000000"/>
        </w:rPr>
      </w:pPr>
    </w:p>
    <w:p w14:paraId="59FB5511" w14:textId="65BEBA58" w:rsidR="00E52239" w:rsidRPr="001D2FA3" w:rsidRDefault="00E52239" w:rsidP="00281A79">
      <w:pPr>
        <w:autoSpaceDE w:val="0"/>
        <w:autoSpaceDN w:val="0"/>
        <w:adjustRightInd w:val="0"/>
        <w:jc w:val="both"/>
        <w:rPr>
          <w:rFonts w:ascii="Ebrima" w:hAnsi="Ebrima" w:cs="Times New Roman"/>
          <w:color w:val="000000"/>
        </w:rPr>
      </w:pPr>
      <w:r w:rsidRPr="001D2FA3">
        <w:rPr>
          <w:rFonts w:ascii="Ebrima" w:hAnsi="Ebrima" w:cs="Times New Roman"/>
          <w:b/>
          <w:color w:val="000000"/>
        </w:rPr>
        <w:t>a)</w:t>
      </w:r>
      <w:r w:rsidR="00281A79">
        <w:rPr>
          <w:rFonts w:ascii="Ebrima" w:hAnsi="Ebrima" w:cs="Times New Roman"/>
          <w:b/>
          <w:color w:val="000000"/>
        </w:rPr>
        <w:t xml:space="preserve"> </w:t>
      </w:r>
      <w:r w:rsidRPr="001D2FA3">
        <w:rPr>
          <w:rFonts w:ascii="Ebrima" w:hAnsi="Ebrima" w:cs="Times New Roman"/>
          <w:b/>
          <w:color w:val="000000"/>
        </w:rPr>
        <w:t>Spiritual Diary</w:t>
      </w:r>
      <w:r w:rsidR="004379B7">
        <w:rPr>
          <w:rFonts w:ascii="Ebrima" w:hAnsi="Ebrima" w:cs="Times New Roman"/>
          <w:b/>
          <w:color w:val="000000"/>
        </w:rPr>
        <w:t xml:space="preserve"> </w:t>
      </w:r>
      <w:r w:rsidR="00786570" w:rsidRPr="001D2FA3">
        <w:rPr>
          <w:rFonts w:ascii="Ebrima" w:hAnsi="Ebrima" w:cs="Times New Roman"/>
          <w:b/>
          <w:color w:val="000000"/>
        </w:rPr>
        <w:t>/ Points</w:t>
      </w:r>
      <w:r w:rsidRPr="001D2FA3">
        <w:rPr>
          <w:rFonts w:ascii="Ebrima" w:hAnsi="Ebrima" w:cs="Times New Roman"/>
          <w:b/>
          <w:color w:val="000000"/>
        </w:rPr>
        <w:t xml:space="preserve"> Book -</w:t>
      </w:r>
      <w:r w:rsidRPr="001D2FA3">
        <w:rPr>
          <w:rFonts w:ascii="Ebrima" w:hAnsi="Ebrima" w:cs="Times New Roman"/>
          <w:color w:val="000000"/>
        </w:rPr>
        <w:t xml:space="preserve">The points book is a spiritual diary kept by each student on a daily basis for each week and month of the </w:t>
      </w:r>
      <w:proofErr w:type="gramStart"/>
      <w:r w:rsidRPr="001D2FA3">
        <w:rPr>
          <w:rFonts w:ascii="Ebrima" w:hAnsi="Ebrima" w:cs="Times New Roman"/>
          <w:color w:val="000000"/>
        </w:rPr>
        <w:t>year, and</w:t>
      </w:r>
      <w:proofErr w:type="gramEnd"/>
      <w:r w:rsidRPr="001D2FA3">
        <w:rPr>
          <w:rFonts w:ascii="Ebrima" w:hAnsi="Ebrima" w:cs="Times New Roman"/>
          <w:color w:val="000000"/>
        </w:rPr>
        <w:t xml:space="preserve"> is scored by both parents and the guru. In the interest of fairness and uniformity, parents should follow the guidelines listed below:</w:t>
      </w:r>
    </w:p>
    <w:p w14:paraId="19FB46CB" w14:textId="77777777" w:rsidR="00E52239" w:rsidRPr="001D2FA3" w:rsidRDefault="00E52239" w:rsidP="004B3413">
      <w:pPr>
        <w:autoSpaceDE w:val="0"/>
        <w:autoSpaceDN w:val="0"/>
        <w:adjustRightInd w:val="0"/>
        <w:ind w:left="720"/>
        <w:jc w:val="both"/>
        <w:rPr>
          <w:rFonts w:ascii="Ebrima" w:hAnsi="Ebrima" w:cs="Times New Roman"/>
          <w:color w:val="000000"/>
        </w:rPr>
      </w:pPr>
      <w:r w:rsidRPr="001D2FA3">
        <w:rPr>
          <w:rFonts w:ascii="Ebrima" w:hAnsi="Ebrima" w:cs="Times New Roman"/>
          <w:color w:val="000000"/>
        </w:rPr>
        <w:t>i. Specific time should be set aside during each evening when the parent and child can review his/her activities and behaviour for the day.</w:t>
      </w:r>
    </w:p>
    <w:p w14:paraId="57D79683" w14:textId="77777777" w:rsidR="00E52239" w:rsidRPr="001D2FA3" w:rsidRDefault="00E52239" w:rsidP="004B3413">
      <w:pPr>
        <w:autoSpaceDE w:val="0"/>
        <w:autoSpaceDN w:val="0"/>
        <w:adjustRightInd w:val="0"/>
        <w:ind w:left="720"/>
        <w:jc w:val="both"/>
        <w:rPr>
          <w:rFonts w:ascii="Ebrima" w:hAnsi="Ebrima" w:cs="Times New Roman"/>
          <w:color w:val="000000"/>
        </w:rPr>
      </w:pPr>
      <w:r w:rsidRPr="001D2FA3">
        <w:rPr>
          <w:rFonts w:ascii="Ebrima" w:hAnsi="Ebrima" w:cs="Times New Roman"/>
          <w:color w:val="000000"/>
        </w:rPr>
        <w:t xml:space="preserve">ii. The review must be done calmly and patiently by asking </w:t>
      </w:r>
      <w:proofErr w:type="gramStart"/>
      <w:r w:rsidRPr="001D2FA3">
        <w:rPr>
          <w:rFonts w:ascii="Ebrima" w:hAnsi="Ebrima" w:cs="Times New Roman"/>
          <w:color w:val="000000"/>
        </w:rPr>
        <w:t>questions, and</w:t>
      </w:r>
      <w:proofErr w:type="gramEnd"/>
      <w:r w:rsidRPr="001D2FA3">
        <w:rPr>
          <w:rFonts w:ascii="Ebrima" w:hAnsi="Ebrima" w:cs="Times New Roman"/>
          <w:color w:val="000000"/>
        </w:rPr>
        <w:t xml:space="preserve"> listening attentively.</w:t>
      </w:r>
    </w:p>
    <w:p w14:paraId="04B60559" w14:textId="77777777" w:rsidR="00E52239" w:rsidRPr="001D2FA3" w:rsidRDefault="00E52239" w:rsidP="004B3413">
      <w:pPr>
        <w:autoSpaceDE w:val="0"/>
        <w:autoSpaceDN w:val="0"/>
        <w:adjustRightInd w:val="0"/>
        <w:ind w:left="720"/>
        <w:jc w:val="both"/>
        <w:rPr>
          <w:rFonts w:ascii="Ebrima" w:hAnsi="Ebrima" w:cs="Times New Roman"/>
          <w:color w:val="000000"/>
        </w:rPr>
      </w:pPr>
      <w:r w:rsidRPr="001D2FA3">
        <w:rPr>
          <w:rFonts w:ascii="Ebrima" w:hAnsi="Ebrima" w:cs="Times New Roman"/>
          <w:color w:val="000000"/>
        </w:rPr>
        <w:t>iii. Avoid blame or criticism for the things not done.</w:t>
      </w:r>
    </w:p>
    <w:p w14:paraId="55F7CE12" w14:textId="77777777" w:rsidR="00E52239" w:rsidRPr="001D2FA3" w:rsidRDefault="00E52239" w:rsidP="004B3413">
      <w:pPr>
        <w:autoSpaceDE w:val="0"/>
        <w:autoSpaceDN w:val="0"/>
        <w:adjustRightInd w:val="0"/>
        <w:ind w:left="720"/>
        <w:jc w:val="both"/>
        <w:rPr>
          <w:rFonts w:ascii="Ebrima" w:hAnsi="Ebrima" w:cs="Times New Roman"/>
          <w:color w:val="000000"/>
        </w:rPr>
      </w:pPr>
      <w:r w:rsidRPr="001D2FA3">
        <w:rPr>
          <w:rFonts w:ascii="Ebrima" w:hAnsi="Ebrima" w:cs="Times New Roman"/>
          <w:color w:val="000000"/>
        </w:rPr>
        <w:t>iv. Give praise and encouragement for things done well.</w:t>
      </w:r>
    </w:p>
    <w:p w14:paraId="1EA95EDC" w14:textId="77777777" w:rsidR="00E52239" w:rsidRPr="001D2FA3" w:rsidRDefault="00E52239" w:rsidP="004B3413">
      <w:pPr>
        <w:autoSpaceDE w:val="0"/>
        <w:autoSpaceDN w:val="0"/>
        <w:adjustRightInd w:val="0"/>
        <w:ind w:left="720"/>
        <w:jc w:val="both"/>
        <w:rPr>
          <w:rFonts w:ascii="Ebrima" w:hAnsi="Ebrima" w:cs="Times New Roman"/>
          <w:color w:val="000000"/>
        </w:rPr>
      </w:pPr>
      <w:r w:rsidRPr="001D2FA3">
        <w:rPr>
          <w:rFonts w:ascii="Ebrima" w:hAnsi="Ebrima" w:cs="Times New Roman"/>
          <w:color w:val="000000"/>
        </w:rPr>
        <w:t>v. Develop an atmosphere of trust and openness through a reasonable manner and approach.</w:t>
      </w:r>
    </w:p>
    <w:p w14:paraId="62A8DAFD" w14:textId="77777777" w:rsidR="00E52239" w:rsidRPr="001D2FA3" w:rsidRDefault="00E52239" w:rsidP="004B3413">
      <w:pPr>
        <w:autoSpaceDE w:val="0"/>
        <w:autoSpaceDN w:val="0"/>
        <w:adjustRightInd w:val="0"/>
        <w:ind w:left="720"/>
        <w:jc w:val="both"/>
        <w:rPr>
          <w:rFonts w:ascii="Ebrima" w:hAnsi="Ebrima" w:cs="Times New Roman"/>
          <w:color w:val="000000"/>
        </w:rPr>
      </w:pPr>
      <w:r w:rsidRPr="001D2FA3">
        <w:rPr>
          <w:rFonts w:ascii="Ebrima" w:hAnsi="Ebrima" w:cs="Times New Roman"/>
          <w:color w:val="000000"/>
        </w:rPr>
        <w:t xml:space="preserve">vi. Award points </w:t>
      </w:r>
      <w:proofErr w:type="gramStart"/>
      <w:r w:rsidRPr="001D2FA3">
        <w:rPr>
          <w:rFonts w:ascii="Ebrima" w:hAnsi="Ebrima" w:cs="Times New Roman"/>
          <w:color w:val="000000"/>
        </w:rPr>
        <w:t>on the basis of</w:t>
      </w:r>
      <w:proofErr w:type="gramEnd"/>
      <w:r w:rsidRPr="001D2FA3">
        <w:rPr>
          <w:rFonts w:ascii="Ebrima" w:hAnsi="Ebrima" w:cs="Times New Roman"/>
          <w:color w:val="000000"/>
        </w:rPr>
        <w:t xml:space="preserve"> your own observations, and the information given to you by the child.</w:t>
      </w:r>
    </w:p>
    <w:p w14:paraId="02E5F72D" w14:textId="77777777" w:rsidR="00E52239" w:rsidRPr="001D2FA3" w:rsidRDefault="00E52239" w:rsidP="004B3413">
      <w:pPr>
        <w:autoSpaceDE w:val="0"/>
        <w:autoSpaceDN w:val="0"/>
        <w:adjustRightInd w:val="0"/>
        <w:ind w:left="720"/>
        <w:jc w:val="both"/>
        <w:rPr>
          <w:rFonts w:ascii="Ebrima" w:hAnsi="Ebrima" w:cs="Times New Roman"/>
          <w:color w:val="000000"/>
        </w:rPr>
      </w:pPr>
      <w:r w:rsidRPr="001D2FA3">
        <w:rPr>
          <w:rFonts w:ascii="Ebrima" w:hAnsi="Ebrima" w:cs="Times New Roman"/>
          <w:color w:val="000000"/>
        </w:rPr>
        <w:t xml:space="preserve">vii. Award points on merit. Give points on the basis of what is </w:t>
      </w:r>
      <w:proofErr w:type="gramStart"/>
      <w:r w:rsidRPr="001D2FA3">
        <w:rPr>
          <w:rFonts w:ascii="Ebrima" w:hAnsi="Ebrima" w:cs="Times New Roman"/>
          <w:color w:val="000000"/>
        </w:rPr>
        <w:t>deserved, and</w:t>
      </w:r>
      <w:proofErr w:type="gramEnd"/>
      <w:r w:rsidRPr="001D2FA3">
        <w:rPr>
          <w:rFonts w:ascii="Ebrima" w:hAnsi="Ebrima" w:cs="Times New Roman"/>
          <w:color w:val="000000"/>
        </w:rPr>
        <w:t xml:space="preserve"> avoid being too strict or too generous.</w:t>
      </w:r>
    </w:p>
    <w:p w14:paraId="4B4835F7" w14:textId="77777777" w:rsidR="00E52239" w:rsidRPr="001D2FA3" w:rsidRDefault="00E52239" w:rsidP="004B3413">
      <w:pPr>
        <w:autoSpaceDE w:val="0"/>
        <w:autoSpaceDN w:val="0"/>
        <w:adjustRightInd w:val="0"/>
        <w:ind w:left="720"/>
        <w:jc w:val="both"/>
        <w:rPr>
          <w:rFonts w:ascii="Ebrima" w:hAnsi="Ebrima" w:cs="Times New Roman"/>
          <w:color w:val="000000"/>
        </w:rPr>
      </w:pPr>
      <w:r w:rsidRPr="001D2FA3">
        <w:rPr>
          <w:rFonts w:ascii="Ebrima" w:hAnsi="Ebrima" w:cs="Times New Roman"/>
          <w:color w:val="000000"/>
        </w:rPr>
        <w:t>viii. If you are going to be away from home, ensure that you appoint some other older person in the family to help in the evaluation.</w:t>
      </w:r>
    </w:p>
    <w:p w14:paraId="2C4B1C8D" w14:textId="349E453F" w:rsidR="00E52239" w:rsidRDefault="00E52239" w:rsidP="004B3413">
      <w:pPr>
        <w:autoSpaceDE w:val="0"/>
        <w:autoSpaceDN w:val="0"/>
        <w:adjustRightInd w:val="0"/>
        <w:ind w:left="720"/>
        <w:jc w:val="both"/>
        <w:rPr>
          <w:rFonts w:ascii="Ebrima" w:hAnsi="Ebrima" w:cs="Times New Roman"/>
          <w:color w:val="000000"/>
        </w:rPr>
      </w:pPr>
      <w:r w:rsidRPr="001D2FA3">
        <w:rPr>
          <w:rFonts w:ascii="Ebrima" w:hAnsi="Ebrima" w:cs="Times New Roman"/>
          <w:color w:val="000000"/>
        </w:rPr>
        <w:t xml:space="preserve">ix. Ensure that the </w:t>
      </w:r>
      <w:r w:rsidR="00786570" w:rsidRPr="001D2FA3">
        <w:rPr>
          <w:rFonts w:ascii="Ebrima" w:hAnsi="Ebrima" w:cs="Times New Roman"/>
          <w:color w:val="000000"/>
        </w:rPr>
        <w:t>point’s</w:t>
      </w:r>
      <w:r w:rsidRPr="001D2FA3">
        <w:rPr>
          <w:rFonts w:ascii="Ebrima" w:hAnsi="Ebrima" w:cs="Times New Roman"/>
          <w:color w:val="000000"/>
        </w:rPr>
        <w:t xml:space="preserve"> book is filled regularly and fairly for it is a valuable tool for helping your child develop good habit and attitudes.</w:t>
      </w:r>
    </w:p>
    <w:p w14:paraId="36D346AC" w14:textId="77777777" w:rsidR="004B3413" w:rsidRPr="001D2FA3" w:rsidRDefault="004B3413" w:rsidP="00281A79">
      <w:pPr>
        <w:autoSpaceDE w:val="0"/>
        <w:autoSpaceDN w:val="0"/>
        <w:adjustRightInd w:val="0"/>
        <w:jc w:val="both"/>
        <w:rPr>
          <w:rFonts w:ascii="Ebrima" w:hAnsi="Ebrima" w:cs="Times New Roman"/>
          <w:color w:val="000000"/>
        </w:rPr>
      </w:pPr>
    </w:p>
    <w:p w14:paraId="75238FCE" w14:textId="77777777" w:rsidR="004B3413" w:rsidRDefault="00E52239" w:rsidP="00281A79">
      <w:pPr>
        <w:autoSpaceDE w:val="0"/>
        <w:autoSpaceDN w:val="0"/>
        <w:adjustRightInd w:val="0"/>
        <w:jc w:val="both"/>
        <w:rPr>
          <w:rFonts w:ascii="Ebrima" w:hAnsi="Ebrima" w:cs="Times New Roman"/>
          <w:color w:val="000000"/>
        </w:rPr>
      </w:pPr>
      <w:r w:rsidRPr="001D2FA3">
        <w:rPr>
          <w:rFonts w:ascii="Ebrima" w:hAnsi="Ebrima" w:cs="Times New Roman"/>
          <w:color w:val="000000"/>
        </w:rPr>
        <w:t xml:space="preserve"> </w:t>
      </w:r>
      <w:r w:rsidRPr="004B3413">
        <w:rPr>
          <w:rFonts w:ascii="Ebrima" w:hAnsi="Ebrima" w:cs="Times New Roman"/>
          <w:b/>
          <w:bCs/>
          <w:color w:val="000000"/>
        </w:rPr>
        <w:t>b)</w:t>
      </w:r>
      <w:r w:rsidRPr="001D2FA3">
        <w:rPr>
          <w:rFonts w:ascii="Ebrima" w:hAnsi="Ebrima" w:cs="Times New Roman"/>
          <w:color w:val="000000"/>
        </w:rPr>
        <w:t xml:space="preserve"> </w:t>
      </w:r>
      <w:r w:rsidRPr="001D2FA3">
        <w:rPr>
          <w:rFonts w:ascii="Ebrima" w:hAnsi="Ebrima" w:cs="Times New Roman"/>
          <w:b/>
          <w:color w:val="000000"/>
        </w:rPr>
        <w:t xml:space="preserve">Report Cards </w:t>
      </w:r>
      <w:r w:rsidR="00786570" w:rsidRPr="001D2FA3">
        <w:rPr>
          <w:rFonts w:ascii="Ebrima" w:hAnsi="Ebrima" w:cs="Times New Roman"/>
          <w:b/>
          <w:color w:val="000000"/>
        </w:rPr>
        <w:t>and</w:t>
      </w:r>
      <w:r w:rsidRPr="001D2FA3">
        <w:rPr>
          <w:rFonts w:ascii="Ebrima" w:hAnsi="Ebrima" w:cs="Times New Roman"/>
          <w:b/>
          <w:color w:val="000000"/>
        </w:rPr>
        <w:t xml:space="preserve"> Home Visits</w:t>
      </w:r>
      <w:r w:rsidRPr="001D2FA3">
        <w:rPr>
          <w:rFonts w:ascii="Ebrima" w:hAnsi="Ebrima" w:cs="Times New Roman"/>
          <w:color w:val="000000"/>
        </w:rPr>
        <w:t xml:space="preserve">: </w:t>
      </w:r>
      <w:proofErr w:type="gramStart"/>
      <w:r w:rsidRPr="001D2FA3">
        <w:rPr>
          <w:rFonts w:ascii="Ebrima" w:hAnsi="Ebrima" w:cs="Times New Roman"/>
          <w:color w:val="000000"/>
        </w:rPr>
        <w:t>in order to</w:t>
      </w:r>
      <w:proofErr w:type="gramEnd"/>
      <w:r w:rsidRPr="001D2FA3">
        <w:rPr>
          <w:rFonts w:ascii="Ebrima" w:hAnsi="Ebrima" w:cs="Times New Roman"/>
          <w:color w:val="000000"/>
        </w:rPr>
        <w:t xml:space="preserve"> evaluate the progress of students   and to obtain parental help in developing good habits and attitudes, gurus will issue two report cards and try to make two home visits per school year.                  </w:t>
      </w:r>
    </w:p>
    <w:p w14:paraId="63B9C7DE" w14:textId="77777777" w:rsidR="004B3413" w:rsidRDefault="004B3413" w:rsidP="00281A79">
      <w:pPr>
        <w:autoSpaceDE w:val="0"/>
        <w:autoSpaceDN w:val="0"/>
        <w:adjustRightInd w:val="0"/>
        <w:jc w:val="both"/>
        <w:rPr>
          <w:rFonts w:ascii="Ebrima" w:hAnsi="Ebrima" w:cs="Times New Roman"/>
          <w:color w:val="000000"/>
        </w:rPr>
      </w:pPr>
    </w:p>
    <w:p w14:paraId="41D4A9CE" w14:textId="77777777" w:rsidR="004B3413" w:rsidRDefault="004B3413" w:rsidP="00281A79">
      <w:pPr>
        <w:autoSpaceDE w:val="0"/>
        <w:autoSpaceDN w:val="0"/>
        <w:adjustRightInd w:val="0"/>
        <w:jc w:val="both"/>
        <w:rPr>
          <w:rFonts w:ascii="Ebrima" w:hAnsi="Ebrima" w:cs="Times New Roman"/>
          <w:color w:val="000000"/>
        </w:rPr>
      </w:pPr>
    </w:p>
    <w:p w14:paraId="58931334" w14:textId="69356E48" w:rsidR="00E52239" w:rsidRPr="001D2FA3" w:rsidRDefault="00E52239" w:rsidP="00281A79">
      <w:pPr>
        <w:autoSpaceDE w:val="0"/>
        <w:autoSpaceDN w:val="0"/>
        <w:adjustRightInd w:val="0"/>
        <w:jc w:val="both"/>
        <w:rPr>
          <w:rFonts w:ascii="Ebrima" w:hAnsi="Ebrima" w:cs="Times New Roman"/>
          <w:color w:val="000000"/>
        </w:rPr>
      </w:pPr>
      <w:r w:rsidRPr="001D2FA3">
        <w:rPr>
          <w:rFonts w:ascii="Ebrima" w:hAnsi="Ebrima" w:cs="Times New Roman"/>
          <w:color w:val="000000"/>
        </w:rPr>
        <w:t xml:space="preserve">                        </w:t>
      </w:r>
    </w:p>
    <w:p w14:paraId="1D54A4C2" w14:textId="77777777" w:rsidR="00E52239" w:rsidRPr="001D2FA3" w:rsidRDefault="00E52239" w:rsidP="00281A79">
      <w:pPr>
        <w:autoSpaceDE w:val="0"/>
        <w:autoSpaceDN w:val="0"/>
        <w:adjustRightInd w:val="0"/>
        <w:jc w:val="both"/>
        <w:rPr>
          <w:rFonts w:ascii="Ebrima" w:hAnsi="Ebrima" w:cs="Times New Roman"/>
          <w:color w:val="000000"/>
        </w:rPr>
      </w:pPr>
      <w:r w:rsidRPr="001D2FA3">
        <w:rPr>
          <w:rFonts w:ascii="Ebrima" w:hAnsi="Ebrima" w:cs="Times New Roman"/>
          <w:color w:val="000000"/>
        </w:rPr>
        <w:lastRenderedPageBreak/>
        <w:t>Students will be evaluated on the following nine criteria:</w:t>
      </w:r>
    </w:p>
    <w:p w14:paraId="53416B69" w14:textId="0E67E3F8" w:rsidR="00E52239" w:rsidRPr="001D2FA3" w:rsidRDefault="002F5815" w:rsidP="00E52239">
      <w:pPr>
        <w:autoSpaceDE w:val="0"/>
        <w:autoSpaceDN w:val="0"/>
        <w:adjustRightInd w:val="0"/>
        <w:rPr>
          <w:rFonts w:ascii="Ebrima" w:hAnsi="Ebrima" w:cs="Times New Roman"/>
          <w:bCs/>
          <w:color w:val="000000"/>
        </w:rPr>
      </w:pPr>
      <w:r w:rsidRPr="001D2FA3">
        <w:rPr>
          <w:rFonts w:ascii="Ebrima" w:hAnsi="Ebrima" w:cs="Times New Roman"/>
          <w:noProof/>
          <w:lang w:val="en-ZA" w:eastAsia="en-ZA"/>
        </w:rPr>
        <w:drawing>
          <wp:anchor distT="0" distB="0" distL="114300" distR="114300" simplePos="0" relativeHeight="251948032" behindDoc="1" locked="0" layoutInCell="1" allowOverlap="1" wp14:anchorId="061EEB5D" wp14:editId="47BB41EE">
            <wp:simplePos x="0" y="0"/>
            <wp:positionH relativeFrom="column">
              <wp:posOffset>3886200</wp:posOffset>
            </wp:positionH>
            <wp:positionV relativeFrom="paragraph">
              <wp:posOffset>82550</wp:posOffset>
            </wp:positionV>
            <wp:extent cx="1885950" cy="1885950"/>
            <wp:effectExtent l="0" t="0" r="0" b="0"/>
            <wp:wrapTight wrapText="bothSides">
              <wp:wrapPolygon edited="0">
                <wp:start x="8509" y="0"/>
                <wp:lineTo x="6982" y="218"/>
                <wp:lineTo x="2182" y="2836"/>
                <wp:lineTo x="1527" y="4582"/>
                <wp:lineTo x="218" y="6982"/>
                <wp:lineTo x="0" y="8509"/>
                <wp:lineTo x="0" y="13964"/>
                <wp:lineTo x="1745" y="17455"/>
                <wp:lineTo x="1745" y="17891"/>
                <wp:lineTo x="5891" y="20945"/>
                <wp:lineTo x="8073" y="21382"/>
                <wp:lineTo x="13309" y="21382"/>
                <wp:lineTo x="15491" y="20945"/>
                <wp:lineTo x="19636" y="17891"/>
                <wp:lineTo x="19636" y="17455"/>
                <wp:lineTo x="21382" y="13964"/>
                <wp:lineTo x="21382" y="6982"/>
                <wp:lineTo x="19855" y="4582"/>
                <wp:lineTo x="19418" y="2836"/>
                <wp:lineTo x="14618" y="218"/>
                <wp:lineTo x="12873" y="0"/>
                <wp:lineTo x="8509" y="0"/>
              </wp:wrapPolygon>
            </wp:wrapTight>
            <wp:docPr id="4112" name="Picture 4112" descr="A close-up of a hand playing a flu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 name="Picture 4123" descr="A close-up of a hand playing a flute&#10;&#10;Description automatically generated with medium confidence"/>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885950" cy="1885950"/>
                    </a:xfrm>
                    <a:prstGeom prst="ellipse">
                      <a:avLst/>
                    </a:prstGeom>
                    <a:noFill/>
                    <a:ln>
                      <a:noFill/>
                    </a:ln>
                  </pic:spPr>
                </pic:pic>
              </a:graphicData>
            </a:graphic>
            <wp14:sizeRelH relativeFrom="page">
              <wp14:pctWidth>0</wp14:pctWidth>
            </wp14:sizeRelH>
            <wp14:sizeRelV relativeFrom="page">
              <wp14:pctHeight>0</wp14:pctHeight>
            </wp14:sizeRelV>
          </wp:anchor>
        </w:drawing>
      </w:r>
      <w:r w:rsidR="00E52239" w:rsidRPr="001D2FA3">
        <w:rPr>
          <w:rFonts w:ascii="Ebrima" w:hAnsi="Ebrima" w:cs="Times New Roman"/>
          <w:b/>
          <w:bCs/>
          <w:color w:val="000000"/>
        </w:rPr>
        <w:t>(</w:t>
      </w:r>
      <w:r w:rsidR="00E52239" w:rsidRPr="001D2FA3">
        <w:rPr>
          <w:rFonts w:ascii="Ebrima" w:hAnsi="Ebrima" w:cs="Times New Roman"/>
          <w:bCs/>
          <w:color w:val="000000"/>
        </w:rPr>
        <w:t xml:space="preserve">1) </w:t>
      </w:r>
      <w:r w:rsidR="00786570" w:rsidRPr="001D2FA3">
        <w:rPr>
          <w:rFonts w:ascii="Ebrima" w:hAnsi="Ebrima" w:cs="Times New Roman"/>
          <w:bCs/>
          <w:color w:val="000000"/>
        </w:rPr>
        <w:t>Recitation</w:t>
      </w:r>
      <w:r w:rsidR="00E52239" w:rsidRPr="001D2FA3">
        <w:rPr>
          <w:rFonts w:ascii="Ebrima" w:hAnsi="Ebrima" w:cs="Times New Roman"/>
          <w:bCs/>
          <w:color w:val="000000"/>
        </w:rPr>
        <w:t xml:space="preserve"> of slokas and prayers </w:t>
      </w:r>
    </w:p>
    <w:p w14:paraId="0FC2792F" w14:textId="41F9D96D" w:rsidR="00E52239" w:rsidRPr="001D2FA3" w:rsidRDefault="00E52239" w:rsidP="00E52239">
      <w:pPr>
        <w:autoSpaceDE w:val="0"/>
        <w:autoSpaceDN w:val="0"/>
        <w:adjustRightInd w:val="0"/>
        <w:rPr>
          <w:rFonts w:ascii="Ebrima" w:hAnsi="Ebrima" w:cs="Times New Roman"/>
          <w:bCs/>
          <w:color w:val="000000"/>
        </w:rPr>
      </w:pPr>
      <w:r w:rsidRPr="001D2FA3">
        <w:rPr>
          <w:rFonts w:ascii="Ebrima" w:hAnsi="Ebrima" w:cs="Times New Roman"/>
          <w:bCs/>
          <w:color w:val="000000"/>
        </w:rPr>
        <w:t xml:space="preserve">(2) </w:t>
      </w:r>
      <w:r w:rsidR="00786570" w:rsidRPr="001D2FA3">
        <w:rPr>
          <w:rFonts w:ascii="Ebrima" w:hAnsi="Ebrima" w:cs="Times New Roman"/>
          <w:bCs/>
          <w:color w:val="000000"/>
        </w:rPr>
        <w:t>Singing</w:t>
      </w:r>
      <w:r w:rsidRPr="001D2FA3">
        <w:rPr>
          <w:rFonts w:ascii="Ebrima" w:hAnsi="Ebrima" w:cs="Times New Roman"/>
          <w:bCs/>
          <w:color w:val="000000"/>
        </w:rPr>
        <w:t xml:space="preserve"> of devotional songs                                               </w:t>
      </w:r>
    </w:p>
    <w:p w14:paraId="32AFB1FA" w14:textId="6F1F6D24" w:rsidR="00E52239" w:rsidRPr="001D2FA3" w:rsidRDefault="00E52239" w:rsidP="00E52239">
      <w:pPr>
        <w:autoSpaceDE w:val="0"/>
        <w:autoSpaceDN w:val="0"/>
        <w:adjustRightInd w:val="0"/>
        <w:rPr>
          <w:rFonts w:ascii="Ebrima" w:hAnsi="Ebrima" w:cs="Times New Roman"/>
          <w:bCs/>
          <w:color w:val="000000"/>
        </w:rPr>
      </w:pPr>
      <w:r w:rsidRPr="001D2FA3">
        <w:rPr>
          <w:rFonts w:ascii="Ebrima" w:hAnsi="Ebrima" w:cs="Times New Roman"/>
          <w:bCs/>
          <w:color w:val="000000"/>
        </w:rPr>
        <w:t xml:space="preserve">(3) </w:t>
      </w:r>
      <w:r w:rsidR="00786570" w:rsidRPr="001D2FA3">
        <w:rPr>
          <w:rFonts w:ascii="Ebrima" w:hAnsi="Ebrima" w:cs="Times New Roman"/>
          <w:bCs/>
          <w:color w:val="000000"/>
        </w:rPr>
        <w:t>Silent</w:t>
      </w:r>
      <w:r w:rsidRPr="001D2FA3">
        <w:rPr>
          <w:rFonts w:ascii="Ebrima" w:hAnsi="Ebrima" w:cs="Times New Roman"/>
          <w:bCs/>
          <w:color w:val="000000"/>
        </w:rPr>
        <w:t xml:space="preserve"> sitting </w:t>
      </w:r>
    </w:p>
    <w:p w14:paraId="194B9C9D" w14:textId="76E5655F" w:rsidR="00E52239" w:rsidRPr="001D2FA3" w:rsidRDefault="00E52239" w:rsidP="00E52239">
      <w:pPr>
        <w:autoSpaceDE w:val="0"/>
        <w:autoSpaceDN w:val="0"/>
        <w:adjustRightInd w:val="0"/>
        <w:rPr>
          <w:rFonts w:ascii="Ebrima" w:hAnsi="Ebrima" w:cs="Times New Roman"/>
          <w:bCs/>
          <w:color w:val="000000"/>
        </w:rPr>
      </w:pPr>
      <w:r w:rsidRPr="001D2FA3">
        <w:rPr>
          <w:rFonts w:ascii="Ebrima" w:hAnsi="Ebrima" w:cs="Times New Roman"/>
          <w:bCs/>
          <w:color w:val="000000"/>
        </w:rPr>
        <w:t>(</w:t>
      </w:r>
      <w:r w:rsidR="00786570" w:rsidRPr="001D2FA3">
        <w:rPr>
          <w:rFonts w:ascii="Ebrima" w:hAnsi="Ebrima" w:cs="Times New Roman"/>
          <w:bCs/>
          <w:color w:val="000000"/>
        </w:rPr>
        <w:t>4) Regularity</w:t>
      </w:r>
    </w:p>
    <w:p w14:paraId="04C3EFE2" w14:textId="0DE4CB34" w:rsidR="00E52239" w:rsidRPr="001D2FA3" w:rsidRDefault="00E52239" w:rsidP="00E52239">
      <w:pPr>
        <w:autoSpaceDE w:val="0"/>
        <w:autoSpaceDN w:val="0"/>
        <w:adjustRightInd w:val="0"/>
        <w:rPr>
          <w:rFonts w:ascii="Ebrima" w:hAnsi="Ebrima" w:cs="Times New Roman"/>
          <w:bCs/>
          <w:color w:val="000000"/>
        </w:rPr>
      </w:pPr>
      <w:r w:rsidRPr="001D2FA3">
        <w:rPr>
          <w:rFonts w:ascii="Ebrima" w:hAnsi="Ebrima" w:cs="Times New Roman"/>
          <w:bCs/>
          <w:color w:val="000000"/>
        </w:rPr>
        <w:t xml:space="preserve">(5) </w:t>
      </w:r>
      <w:r w:rsidR="00786570" w:rsidRPr="001D2FA3">
        <w:rPr>
          <w:rFonts w:ascii="Ebrima" w:hAnsi="Ebrima" w:cs="Times New Roman"/>
          <w:bCs/>
          <w:color w:val="000000"/>
        </w:rPr>
        <w:t>Punctuality</w:t>
      </w:r>
      <w:r w:rsidRPr="001D2FA3">
        <w:rPr>
          <w:rFonts w:ascii="Ebrima" w:hAnsi="Ebrima" w:cs="Times New Roman"/>
          <w:bCs/>
          <w:color w:val="000000"/>
        </w:rPr>
        <w:t xml:space="preserve"> </w:t>
      </w:r>
    </w:p>
    <w:p w14:paraId="6BD65118" w14:textId="41AF48BF" w:rsidR="00E52239" w:rsidRPr="001D2FA3" w:rsidRDefault="00E52239" w:rsidP="00E52239">
      <w:pPr>
        <w:autoSpaceDE w:val="0"/>
        <w:autoSpaceDN w:val="0"/>
        <w:adjustRightInd w:val="0"/>
        <w:rPr>
          <w:rFonts w:ascii="Ebrima" w:hAnsi="Ebrima" w:cs="Times New Roman"/>
          <w:bCs/>
          <w:color w:val="000000"/>
        </w:rPr>
      </w:pPr>
      <w:r w:rsidRPr="001D2FA3">
        <w:rPr>
          <w:rFonts w:ascii="Ebrima" w:hAnsi="Ebrima" w:cs="Times New Roman"/>
          <w:bCs/>
          <w:color w:val="000000"/>
        </w:rPr>
        <w:t xml:space="preserve">(6) </w:t>
      </w:r>
      <w:r w:rsidR="00786570" w:rsidRPr="001D2FA3">
        <w:rPr>
          <w:rFonts w:ascii="Ebrima" w:hAnsi="Ebrima" w:cs="Times New Roman"/>
          <w:bCs/>
          <w:color w:val="000000"/>
        </w:rPr>
        <w:t>Attentiveness</w:t>
      </w:r>
      <w:r w:rsidRPr="001D2FA3">
        <w:rPr>
          <w:rFonts w:ascii="Ebrima" w:hAnsi="Ebrima" w:cs="Times New Roman"/>
          <w:bCs/>
          <w:color w:val="000000"/>
        </w:rPr>
        <w:t xml:space="preserve">                                                                                         </w:t>
      </w:r>
    </w:p>
    <w:p w14:paraId="17F1F511" w14:textId="5317E8EC" w:rsidR="00E52239" w:rsidRPr="001D2FA3" w:rsidRDefault="00E52239" w:rsidP="00E52239">
      <w:pPr>
        <w:autoSpaceDE w:val="0"/>
        <w:autoSpaceDN w:val="0"/>
        <w:adjustRightInd w:val="0"/>
        <w:rPr>
          <w:rFonts w:ascii="Ebrima" w:hAnsi="Ebrima" w:cs="Times New Roman"/>
          <w:bCs/>
          <w:color w:val="000000"/>
        </w:rPr>
      </w:pPr>
      <w:r w:rsidRPr="001D2FA3">
        <w:rPr>
          <w:rFonts w:ascii="Ebrima" w:hAnsi="Ebrima" w:cs="Times New Roman"/>
          <w:bCs/>
          <w:color w:val="000000"/>
        </w:rPr>
        <w:t xml:space="preserve">(7) </w:t>
      </w:r>
      <w:r w:rsidR="00786570" w:rsidRPr="001D2FA3">
        <w:rPr>
          <w:rFonts w:ascii="Ebrima" w:hAnsi="Ebrima" w:cs="Times New Roman"/>
          <w:bCs/>
          <w:color w:val="000000"/>
        </w:rPr>
        <w:t>Grasping</w:t>
      </w:r>
      <w:r w:rsidRPr="001D2FA3">
        <w:rPr>
          <w:rFonts w:ascii="Ebrima" w:hAnsi="Ebrima" w:cs="Times New Roman"/>
          <w:bCs/>
          <w:color w:val="000000"/>
        </w:rPr>
        <w:t xml:space="preserve"> power </w:t>
      </w:r>
    </w:p>
    <w:p w14:paraId="38533DA8" w14:textId="42C1918C" w:rsidR="00E52239" w:rsidRPr="001D2FA3" w:rsidRDefault="00E52239" w:rsidP="00E52239">
      <w:pPr>
        <w:autoSpaceDE w:val="0"/>
        <w:autoSpaceDN w:val="0"/>
        <w:adjustRightInd w:val="0"/>
        <w:rPr>
          <w:rFonts w:ascii="Ebrima" w:hAnsi="Ebrima" w:cs="Times New Roman"/>
          <w:bCs/>
          <w:color w:val="000000"/>
        </w:rPr>
      </w:pPr>
      <w:r w:rsidRPr="001D2FA3">
        <w:rPr>
          <w:rFonts w:ascii="Ebrima" w:hAnsi="Ebrima" w:cs="Times New Roman"/>
          <w:bCs/>
          <w:color w:val="000000"/>
        </w:rPr>
        <w:t xml:space="preserve"> (8) </w:t>
      </w:r>
      <w:r w:rsidR="00786570" w:rsidRPr="001D2FA3">
        <w:rPr>
          <w:rFonts w:ascii="Ebrima" w:hAnsi="Ebrima" w:cs="Times New Roman"/>
          <w:bCs/>
          <w:color w:val="000000"/>
        </w:rPr>
        <w:t>Active</w:t>
      </w:r>
      <w:r w:rsidRPr="001D2FA3">
        <w:rPr>
          <w:rFonts w:ascii="Ebrima" w:hAnsi="Ebrima" w:cs="Times New Roman"/>
          <w:bCs/>
          <w:color w:val="000000"/>
        </w:rPr>
        <w:t xml:space="preserve"> participation and </w:t>
      </w:r>
      <w:r w:rsidR="00786570" w:rsidRPr="001D2FA3">
        <w:rPr>
          <w:rFonts w:ascii="Ebrima" w:hAnsi="Ebrima" w:cs="Times New Roman"/>
          <w:bCs/>
          <w:color w:val="000000"/>
        </w:rPr>
        <w:t>most importantly</w:t>
      </w:r>
      <w:r w:rsidRPr="001D2FA3">
        <w:rPr>
          <w:rFonts w:ascii="Ebrima" w:hAnsi="Ebrima" w:cs="Times New Roman"/>
          <w:bCs/>
          <w:color w:val="000000"/>
        </w:rPr>
        <w:t xml:space="preserve"> </w:t>
      </w:r>
    </w:p>
    <w:p w14:paraId="6C711D83" w14:textId="07AD753E" w:rsidR="00E52239" w:rsidRPr="001D2FA3" w:rsidRDefault="00786570" w:rsidP="00E52239">
      <w:pPr>
        <w:autoSpaceDE w:val="0"/>
        <w:autoSpaceDN w:val="0"/>
        <w:adjustRightInd w:val="0"/>
        <w:rPr>
          <w:rFonts w:ascii="Ebrima" w:hAnsi="Ebrima" w:cs="Times New Roman"/>
          <w:bCs/>
          <w:color w:val="000000"/>
        </w:rPr>
      </w:pPr>
      <w:r w:rsidRPr="001D2FA3">
        <w:rPr>
          <w:rFonts w:ascii="Ebrima" w:hAnsi="Ebrima" w:cs="Times New Roman"/>
          <w:bCs/>
          <w:color w:val="000000"/>
        </w:rPr>
        <w:t>(9</w:t>
      </w:r>
      <w:r w:rsidR="00E52239" w:rsidRPr="001D2FA3">
        <w:rPr>
          <w:rFonts w:ascii="Ebrima" w:hAnsi="Ebrima" w:cs="Times New Roman"/>
          <w:bCs/>
          <w:color w:val="000000"/>
        </w:rPr>
        <w:t xml:space="preserve">) </w:t>
      </w:r>
      <w:r w:rsidRPr="001D2FA3">
        <w:rPr>
          <w:rFonts w:ascii="Ebrima" w:hAnsi="Ebrima" w:cs="Times New Roman"/>
          <w:bCs/>
          <w:color w:val="000000"/>
        </w:rPr>
        <w:t>Practice</w:t>
      </w:r>
      <w:r w:rsidR="00E52239" w:rsidRPr="001D2FA3">
        <w:rPr>
          <w:rFonts w:ascii="Ebrima" w:hAnsi="Ebrima" w:cs="Times New Roman"/>
          <w:bCs/>
          <w:color w:val="000000"/>
        </w:rPr>
        <w:t xml:space="preserve"> of values.</w:t>
      </w:r>
    </w:p>
    <w:p w14:paraId="4A860F5E" w14:textId="77777777" w:rsidR="00E52239" w:rsidRPr="001D2FA3" w:rsidRDefault="00E52239" w:rsidP="00E52239">
      <w:pPr>
        <w:autoSpaceDE w:val="0"/>
        <w:autoSpaceDN w:val="0"/>
        <w:adjustRightInd w:val="0"/>
        <w:rPr>
          <w:rFonts w:ascii="Ebrima" w:hAnsi="Ebrima" w:cs="Times New Roman"/>
          <w:color w:val="000000"/>
        </w:rPr>
      </w:pPr>
      <w:r w:rsidRPr="001D2FA3">
        <w:rPr>
          <w:rFonts w:ascii="Ebrima" w:hAnsi="Ebrima" w:cs="Times New Roman"/>
          <w:color w:val="000000"/>
        </w:rPr>
        <w:t>Both gurus and parents will evaluate students on each of these criteria on scales A, B, and C.</w:t>
      </w:r>
    </w:p>
    <w:p w14:paraId="14086ED4" w14:textId="77777777" w:rsidR="00E52239" w:rsidRPr="001D2FA3" w:rsidRDefault="00E52239" w:rsidP="00E52239">
      <w:pPr>
        <w:autoSpaceDE w:val="0"/>
        <w:autoSpaceDN w:val="0"/>
        <w:adjustRightInd w:val="0"/>
        <w:rPr>
          <w:rFonts w:ascii="Ebrima" w:hAnsi="Ebrima" w:cs="Times New Roman"/>
          <w:color w:val="000000"/>
        </w:rPr>
      </w:pPr>
      <w:r w:rsidRPr="001D2FA3">
        <w:rPr>
          <w:rFonts w:ascii="Ebrima" w:hAnsi="Ebrima" w:cs="Times New Roman"/>
          <w:color w:val="000000"/>
        </w:rPr>
        <w:t>A= Always, B= Sometimes, C= Rarely (Need for Improvement)</w:t>
      </w:r>
    </w:p>
    <w:p w14:paraId="2B4A1AE2" w14:textId="77777777" w:rsidR="004B3413" w:rsidRDefault="004B3413" w:rsidP="00E52239">
      <w:pPr>
        <w:autoSpaceDE w:val="0"/>
        <w:autoSpaceDN w:val="0"/>
        <w:adjustRightInd w:val="0"/>
        <w:rPr>
          <w:rFonts w:ascii="Ebrima" w:hAnsi="Ebrima" w:cs="Times New Roman"/>
          <w:b/>
        </w:rPr>
      </w:pPr>
    </w:p>
    <w:p w14:paraId="22908127" w14:textId="089DDD94" w:rsidR="00E52239" w:rsidRPr="001D2FA3" w:rsidRDefault="00786570" w:rsidP="00E52239">
      <w:pPr>
        <w:autoSpaceDE w:val="0"/>
        <w:autoSpaceDN w:val="0"/>
        <w:adjustRightInd w:val="0"/>
        <w:rPr>
          <w:rFonts w:ascii="Ebrima" w:hAnsi="Ebrima" w:cs="Times New Roman"/>
          <w:b/>
        </w:rPr>
      </w:pPr>
      <w:r w:rsidRPr="001D2FA3">
        <w:rPr>
          <w:rFonts w:ascii="Ebrima" w:hAnsi="Ebrima" w:cs="Times New Roman"/>
          <w:b/>
        </w:rPr>
        <w:t>2...</w:t>
      </w:r>
      <w:r w:rsidR="00E52239" w:rsidRPr="001D2FA3">
        <w:rPr>
          <w:rFonts w:ascii="Ebrima" w:hAnsi="Ebrima" w:cs="Times New Roman"/>
          <w:b/>
        </w:rPr>
        <w:t xml:space="preserve"> Awards</w:t>
      </w:r>
    </w:p>
    <w:p w14:paraId="1CB7693F" w14:textId="77777777" w:rsidR="00E52239" w:rsidRPr="001D2FA3" w:rsidRDefault="00E52239" w:rsidP="00E52239">
      <w:pPr>
        <w:autoSpaceDE w:val="0"/>
        <w:autoSpaceDN w:val="0"/>
        <w:adjustRightInd w:val="0"/>
        <w:rPr>
          <w:rFonts w:ascii="Ebrima" w:hAnsi="Ebrima" w:cs="Times New Roman"/>
          <w:color w:val="000000"/>
        </w:rPr>
      </w:pPr>
      <w:proofErr w:type="gramStart"/>
      <w:r w:rsidRPr="001D2FA3">
        <w:rPr>
          <w:rFonts w:ascii="Ebrima" w:hAnsi="Ebrima" w:cs="Times New Roman"/>
        </w:rPr>
        <w:t>In order</w:t>
      </w:r>
      <w:r w:rsidRPr="001D2FA3">
        <w:rPr>
          <w:rFonts w:ascii="Ebrima" w:hAnsi="Ebrima" w:cs="Times New Roman"/>
          <w:color w:val="000000"/>
        </w:rPr>
        <w:t xml:space="preserve"> to</w:t>
      </w:r>
      <w:proofErr w:type="gramEnd"/>
      <w:r w:rsidRPr="001D2FA3">
        <w:rPr>
          <w:rFonts w:ascii="Ebrima" w:hAnsi="Ebrima" w:cs="Times New Roman"/>
          <w:color w:val="000000"/>
        </w:rPr>
        <w:t xml:space="preserve"> promote student excellence in speaking, writing, art, singing, drama and in playing music, suitable awards will be made to recognize achievement. In addition, awards will be given for perfect attendance, for participation in service activities to help the needy, and for academic achievement in SSE/Bal Vikas studies.</w:t>
      </w:r>
    </w:p>
    <w:p w14:paraId="001EB1F9" w14:textId="77777777" w:rsidR="004B3413" w:rsidRDefault="004B3413" w:rsidP="00E52239">
      <w:pPr>
        <w:autoSpaceDE w:val="0"/>
        <w:autoSpaceDN w:val="0"/>
        <w:adjustRightInd w:val="0"/>
        <w:rPr>
          <w:rFonts w:ascii="Ebrima" w:hAnsi="Ebrima" w:cs="Times New Roman"/>
          <w:b/>
        </w:rPr>
      </w:pPr>
    </w:p>
    <w:p w14:paraId="0865D68E" w14:textId="54F618B5" w:rsidR="00E52239" w:rsidRPr="001D2FA3" w:rsidRDefault="00281A79" w:rsidP="00E52239">
      <w:pPr>
        <w:autoSpaceDE w:val="0"/>
        <w:autoSpaceDN w:val="0"/>
        <w:adjustRightInd w:val="0"/>
        <w:rPr>
          <w:rFonts w:ascii="Ebrima" w:hAnsi="Ebrima" w:cs="Times New Roman"/>
          <w:b/>
        </w:rPr>
      </w:pPr>
      <w:r w:rsidRPr="001D2FA3">
        <w:rPr>
          <w:rFonts w:ascii="Ebrima" w:hAnsi="Ebrima" w:cs="Times New Roman"/>
          <w:b/>
        </w:rPr>
        <w:t>3. Dress</w:t>
      </w:r>
      <w:r w:rsidR="00E52239" w:rsidRPr="001D2FA3">
        <w:rPr>
          <w:rFonts w:ascii="Ebrima" w:hAnsi="Ebrima" w:cs="Times New Roman"/>
          <w:b/>
        </w:rPr>
        <w:t xml:space="preserve"> Code</w:t>
      </w:r>
    </w:p>
    <w:p w14:paraId="45E4B072" w14:textId="77777777" w:rsidR="00E52239" w:rsidRPr="001D2FA3" w:rsidRDefault="00E52239" w:rsidP="00E52239">
      <w:pPr>
        <w:autoSpaceDE w:val="0"/>
        <w:autoSpaceDN w:val="0"/>
        <w:adjustRightInd w:val="0"/>
        <w:rPr>
          <w:rFonts w:ascii="Ebrima" w:hAnsi="Ebrima" w:cs="Times New Roman"/>
          <w:color w:val="000000"/>
        </w:rPr>
      </w:pPr>
      <w:r w:rsidRPr="001D2FA3">
        <w:rPr>
          <w:rFonts w:ascii="Ebrima" w:hAnsi="Ebrima" w:cs="Times New Roman"/>
          <w:color w:val="000000"/>
        </w:rPr>
        <w:t>Students are encouraged to dress in a manner appropriate to the conduct of spiritual classes.</w:t>
      </w:r>
    </w:p>
    <w:p w14:paraId="7151DB5B" w14:textId="77777777" w:rsidR="00E52239" w:rsidRPr="001D2FA3" w:rsidRDefault="00E52239" w:rsidP="00E52239">
      <w:pPr>
        <w:autoSpaceDE w:val="0"/>
        <w:autoSpaceDN w:val="0"/>
        <w:adjustRightInd w:val="0"/>
        <w:rPr>
          <w:rFonts w:ascii="Ebrima" w:hAnsi="Ebrima" w:cs="Times New Roman"/>
          <w:color w:val="000000"/>
        </w:rPr>
      </w:pPr>
      <w:r w:rsidRPr="001D2FA3">
        <w:rPr>
          <w:rFonts w:ascii="Ebrima" w:hAnsi="Ebrima" w:cs="Times New Roman"/>
          <w:color w:val="000000"/>
        </w:rPr>
        <w:t>White dresses for girls and white shirts and pants for boys are preferred.</w:t>
      </w:r>
    </w:p>
    <w:p w14:paraId="6C591902" w14:textId="77777777" w:rsidR="00E52239" w:rsidRPr="001D2FA3" w:rsidRDefault="00E52239" w:rsidP="00E52239">
      <w:pPr>
        <w:jc w:val="both"/>
        <w:rPr>
          <w:rFonts w:ascii="Ebrima" w:hAnsi="Ebrima" w:cs="Times New Roman"/>
        </w:rPr>
      </w:pPr>
      <w:r w:rsidRPr="001D2FA3">
        <w:rPr>
          <w:rFonts w:ascii="Ebrima" w:hAnsi="Ebrima" w:cs="Times New Roman"/>
        </w:rPr>
        <w:t xml:space="preserve">Keep a </w:t>
      </w:r>
      <w:proofErr w:type="gramStart"/>
      <w:r w:rsidRPr="001D2FA3">
        <w:rPr>
          <w:rFonts w:ascii="Ebrima" w:hAnsi="Ebrima" w:cs="Times New Roman"/>
        </w:rPr>
        <w:t>note book</w:t>
      </w:r>
      <w:proofErr w:type="gramEnd"/>
      <w:r w:rsidRPr="001D2FA3">
        <w:rPr>
          <w:rFonts w:ascii="Ebrima" w:hAnsi="Ebrima" w:cs="Times New Roman"/>
        </w:rPr>
        <w:t xml:space="preserve"> in which each learner is allocated a few pages. Record the learner’s negative and or anti- social behaviour, and in another page his positive value action.</w:t>
      </w:r>
    </w:p>
    <w:p w14:paraId="312151BF" w14:textId="77777777" w:rsidR="00E52239" w:rsidRPr="001D2FA3" w:rsidRDefault="00E52239" w:rsidP="00E52239">
      <w:pPr>
        <w:jc w:val="both"/>
        <w:rPr>
          <w:rFonts w:ascii="Ebrima" w:hAnsi="Ebrima" w:cs="Times New Roman"/>
        </w:rPr>
      </w:pPr>
    </w:p>
    <w:p w14:paraId="6649D524" w14:textId="7850A7B8" w:rsidR="00E52239" w:rsidRPr="001D2FA3" w:rsidRDefault="00E52239" w:rsidP="00E52239">
      <w:pPr>
        <w:jc w:val="both"/>
        <w:rPr>
          <w:rFonts w:ascii="Ebrima" w:hAnsi="Ebrima" w:cs="Times New Roman"/>
        </w:rPr>
      </w:pPr>
      <w:r w:rsidRPr="001D2FA3">
        <w:rPr>
          <w:rFonts w:ascii="Ebrima" w:hAnsi="Ebrima" w:cs="Times New Roman"/>
        </w:rPr>
        <w:t xml:space="preserve">From   a set or list of recorded observation you may form judgements on the “values in action” of each learner. Caution is always needed in evaluating the development of human values in the sense that any </w:t>
      </w:r>
      <w:r w:rsidR="00281A79" w:rsidRPr="001D2FA3">
        <w:rPr>
          <w:rFonts w:ascii="Ebrima" w:hAnsi="Ebrima" w:cs="Times New Roman"/>
        </w:rPr>
        <w:t>results indicated</w:t>
      </w:r>
      <w:r w:rsidRPr="001D2FA3">
        <w:rPr>
          <w:rFonts w:ascii="Ebrima" w:hAnsi="Ebrima" w:cs="Times New Roman"/>
        </w:rPr>
        <w:t xml:space="preserve"> by the tests in attitudes and values should not be taken to condemn a learner.</w:t>
      </w:r>
    </w:p>
    <w:p w14:paraId="3982AE3B" w14:textId="17EBA2BD" w:rsidR="00E52239" w:rsidRPr="001D2FA3" w:rsidRDefault="00E52239" w:rsidP="00E52239">
      <w:pPr>
        <w:jc w:val="both"/>
        <w:rPr>
          <w:rFonts w:ascii="Ebrima" w:hAnsi="Ebrima" w:cs="Times New Roman"/>
        </w:rPr>
      </w:pPr>
      <w:r w:rsidRPr="001D2FA3">
        <w:rPr>
          <w:rFonts w:ascii="Ebrima" w:hAnsi="Ebrima" w:cs="Times New Roman"/>
        </w:rPr>
        <w:lastRenderedPageBreak/>
        <w:t xml:space="preserve">Children are in their formative stages of development. </w:t>
      </w:r>
      <w:r w:rsidR="00281A79" w:rsidRPr="001D2FA3">
        <w:rPr>
          <w:rFonts w:ascii="Ebrima" w:hAnsi="Ebrima" w:cs="Times New Roman"/>
        </w:rPr>
        <w:t>Remedial programmes</w:t>
      </w:r>
      <w:r w:rsidRPr="001D2FA3">
        <w:rPr>
          <w:rFonts w:ascii="Ebrima" w:hAnsi="Ebrima" w:cs="Times New Roman"/>
        </w:rPr>
        <w:t>, activities and methods should be geared to rectify weaknesses and to build strength so that eventually the total development of the child is attained.</w:t>
      </w:r>
    </w:p>
    <w:p w14:paraId="6562D357" w14:textId="2DE0C039" w:rsidR="00E52239" w:rsidRPr="001D2FA3" w:rsidRDefault="00E52239" w:rsidP="00E52239">
      <w:pPr>
        <w:rPr>
          <w:rFonts w:ascii="Ebrima" w:hAnsi="Ebrima" w:cs="Times New Roman"/>
        </w:rPr>
      </w:pPr>
      <w:r w:rsidRPr="001D2FA3">
        <w:rPr>
          <w:rFonts w:ascii="Ebrima" w:hAnsi="Ebrima" w:cs="Times New Roman"/>
        </w:rPr>
        <w:t xml:space="preserve">. Through continuous assessments, observations and monitoring the child’s holistic   development can be noted using the </w:t>
      </w:r>
      <w:proofErr w:type="gramStart"/>
      <w:r w:rsidRPr="001D2FA3">
        <w:rPr>
          <w:rFonts w:ascii="Ebrima" w:hAnsi="Ebrima" w:cs="Times New Roman"/>
        </w:rPr>
        <w:t>above mentioned</w:t>
      </w:r>
      <w:proofErr w:type="gramEnd"/>
      <w:r w:rsidRPr="001D2FA3">
        <w:rPr>
          <w:rFonts w:ascii="Ebrima" w:hAnsi="Ebrima" w:cs="Times New Roman"/>
        </w:rPr>
        <w:t xml:space="preserve"> </w:t>
      </w:r>
      <w:r w:rsidR="00281A79" w:rsidRPr="001D2FA3">
        <w:rPr>
          <w:rFonts w:ascii="Ebrima" w:hAnsi="Ebrima" w:cs="Times New Roman"/>
        </w:rPr>
        <w:t>tools.</w:t>
      </w:r>
    </w:p>
    <w:p w14:paraId="1B529C81" w14:textId="77777777" w:rsidR="00E52239" w:rsidRPr="001D2FA3" w:rsidRDefault="00E52239" w:rsidP="00E52239">
      <w:pPr>
        <w:jc w:val="both"/>
        <w:rPr>
          <w:rFonts w:ascii="Ebrima" w:hAnsi="Ebrima" w:cs="Times New Roman"/>
        </w:rPr>
      </w:pPr>
    </w:p>
    <w:p w14:paraId="4B4AC9EB" w14:textId="77777777" w:rsidR="00E52239" w:rsidRPr="001D2FA3" w:rsidRDefault="00E52239" w:rsidP="00E52239">
      <w:pPr>
        <w:shd w:val="clear" w:color="auto" w:fill="DBE5F1"/>
        <w:jc w:val="both"/>
        <w:rPr>
          <w:rFonts w:ascii="Times New Roman" w:hAnsi="Times New Roman" w:cs="Times New Roman"/>
          <w:sz w:val="24"/>
          <w:szCs w:val="24"/>
        </w:rPr>
      </w:pPr>
      <w:r w:rsidRPr="001D2FA3">
        <w:rPr>
          <w:rFonts w:ascii="Ebrima" w:hAnsi="Ebrima" w:cs="Times New Roman"/>
          <w:b/>
        </w:rPr>
        <w:t>Plato has said</w:t>
      </w:r>
      <w:r w:rsidRPr="001D2FA3">
        <w:rPr>
          <w:rFonts w:ascii="Ebrima" w:hAnsi="Ebrima" w:cs="Times New Roman"/>
        </w:rPr>
        <w:t xml:space="preserve">, </w:t>
      </w:r>
      <w:r w:rsidRPr="001D2FA3">
        <w:rPr>
          <w:rFonts w:ascii="Ebrima" w:hAnsi="Ebrima" w:cs="Times New Roman"/>
          <w:b/>
        </w:rPr>
        <w:t>‘An unexamined life is not worth living</w:t>
      </w:r>
      <w:r w:rsidRPr="001D2FA3">
        <w:rPr>
          <w:rFonts w:ascii="Ebrima" w:hAnsi="Ebrima" w:cs="Times New Roman"/>
        </w:rPr>
        <w:t xml:space="preserve">” Similarly an unexamined course of studies is not worth having.  All aspects of the development of human beings cannot be measured. The extent of information gathered, the memorized quantum of knowledge and even reasoning power can be measured to a great extent, but to measure the development of human values is a very difficult task. Yet, it is this aspect of values which is more important in the development of human </w:t>
      </w:r>
      <w:proofErr w:type="gramStart"/>
      <w:r w:rsidRPr="001D2FA3">
        <w:rPr>
          <w:rFonts w:ascii="Ebrima" w:hAnsi="Ebrima" w:cs="Times New Roman"/>
        </w:rPr>
        <w:t>personalities</w:t>
      </w:r>
      <w:proofErr w:type="gramEnd"/>
      <w:r w:rsidRPr="001D2FA3">
        <w:rPr>
          <w:rFonts w:ascii="Ebrima" w:hAnsi="Ebrima" w:cs="Times New Roman"/>
        </w:rPr>
        <w:t xml:space="preserve"> and it deserves our greatest attention. </w:t>
      </w:r>
      <w:proofErr w:type="gramStart"/>
      <w:r w:rsidRPr="001D2FA3">
        <w:rPr>
          <w:rFonts w:ascii="Ebrima" w:hAnsi="Ebrima" w:cs="Times New Roman"/>
        </w:rPr>
        <w:t>Therefore</w:t>
      </w:r>
      <w:proofErr w:type="gramEnd"/>
      <w:r w:rsidRPr="001D2FA3">
        <w:rPr>
          <w:rFonts w:ascii="Ebrima" w:hAnsi="Ebrima" w:cs="Times New Roman"/>
        </w:rPr>
        <w:t xml:space="preserve"> we should cautiously experiment with the evalu</w:t>
      </w:r>
      <w:r>
        <w:rPr>
          <w:rFonts w:ascii="Ebrima" w:hAnsi="Ebrima" w:cs="Times New Roman"/>
        </w:rPr>
        <w:t>a</w:t>
      </w:r>
      <w:r w:rsidRPr="001D2FA3">
        <w:rPr>
          <w:rFonts w:ascii="Ebrima" w:hAnsi="Ebrima" w:cs="Times New Roman"/>
        </w:rPr>
        <w:t xml:space="preserve">tion in human values. We </w:t>
      </w:r>
      <w:proofErr w:type="gramStart"/>
      <w:r w:rsidRPr="001D2FA3">
        <w:rPr>
          <w:rFonts w:ascii="Ebrima" w:hAnsi="Ebrima" w:cs="Times New Roman"/>
        </w:rPr>
        <w:t>have to</w:t>
      </w:r>
      <w:proofErr w:type="gramEnd"/>
      <w:r w:rsidRPr="001D2FA3">
        <w:rPr>
          <w:rFonts w:ascii="Ebrima" w:hAnsi="Ebrima" w:cs="Times New Roman"/>
        </w:rPr>
        <w:t xml:space="preserve"> remember that </w:t>
      </w:r>
      <w:r w:rsidRPr="001D2FA3">
        <w:rPr>
          <w:rFonts w:ascii="Ebrima" w:hAnsi="Ebrima" w:cs="Times New Roman"/>
          <w:i/>
        </w:rPr>
        <w:t>our task is to evaluate</w:t>
      </w:r>
      <w:r w:rsidRPr="001D2FA3">
        <w:rPr>
          <w:rFonts w:ascii="Ebrima" w:hAnsi="Ebrima" w:cs="Times New Roman"/>
        </w:rPr>
        <w:t xml:space="preserve"> </w:t>
      </w:r>
      <w:r w:rsidRPr="001D2FA3">
        <w:rPr>
          <w:rFonts w:ascii="Ebrima" w:hAnsi="Ebrima" w:cs="Times New Roman"/>
          <w:i/>
        </w:rPr>
        <w:t>the development of the child and to what extent development has taken place. This evaluation</w:t>
      </w:r>
      <w:r w:rsidRPr="001D2FA3">
        <w:rPr>
          <w:rFonts w:ascii="Times New Roman" w:hAnsi="Times New Roman" w:cs="Times New Roman"/>
          <w:i/>
          <w:sz w:val="24"/>
          <w:szCs w:val="24"/>
        </w:rPr>
        <w:t xml:space="preserve"> is indispensable in a worthwhile educational system. </w:t>
      </w:r>
      <w:proofErr w:type="gramStart"/>
      <w:r w:rsidRPr="001D2FA3">
        <w:rPr>
          <w:rFonts w:ascii="Times New Roman" w:hAnsi="Times New Roman" w:cs="Times New Roman"/>
          <w:i/>
          <w:sz w:val="24"/>
          <w:szCs w:val="24"/>
        </w:rPr>
        <w:t>So</w:t>
      </w:r>
      <w:proofErr w:type="gramEnd"/>
      <w:r w:rsidRPr="001D2FA3">
        <w:rPr>
          <w:rFonts w:ascii="Times New Roman" w:hAnsi="Times New Roman" w:cs="Times New Roman"/>
          <w:i/>
          <w:sz w:val="24"/>
          <w:szCs w:val="24"/>
        </w:rPr>
        <w:t xml:space="preserve"> it is with “Education in Human Values”.</w:t>
      </w:r>
    </w:p>
    <w:p w14:paraId="0F311A09" w14:textId="77777777" w:rsidR="00E52239" w:rsidRDefault="00E52239" w:rsidP="00E52239">
      <w:pPr>
        <w:autoSpaceDE w:val="0"/>
        <w:autoSpaceDN w:val="0"/>
        <w:adjustRightInd w:val="0"/>
        <w:spacing w:after="0" w:line="240" w:lineRule="auto"/>
        <w:rPr>
          <w:rFonts w:ascii="Times New Roman" w:hAnsi="Times New Roman" w:cs="Times New Roman"/>
          <w:b/>
          <w:bCs/>
          <w:color w:val="FF0000"/>
          <w:sz w:val="28"/>
          <w:szCs w:val="28"/>
        </w:rPr>
      </w:pPr>
    </w:p>
    <w:p w14:paraId="69C080B1" w14:textId="16832206" w:rsidR="00E52239" w:rsidRDefault="00E52239" w:rsidP="00E52239">
      <w:pPr>
        <w:jc w:val="both"/>
        <w:rPr>
          <w:rFonts w:ascii="Times New Roman" w:eastAsia="Calibri" w:hAnsi="Times New Roman" w:cs="Times New Roman"/>
          <w:sz w:val="24"/>
          <w:szCs w:val="24"/>
        </w:rPr>
      </w:pPr>
    </w:p>
    <w:p w14:paraId="3FBD0005" w14:textId="50B6905D" w:rsidR="004B3413" w:rsidRDefault="004B3413" w:rsidP="00E52239">
      <w:pPr>
        <w:jc w:val="both"/>
        <w:rPr>
          <w:rFonts w:ascii="Times New Roman" w:eastAsia="Calibri" w:hAnsi="Times New Roman" w:cs="Times New Roman"/>
          <w:sz w:val="24"/>
          <w:szCs w:val="24"/>
        </w:rPr>
      </w:pPr>
    </w:p>
    <w:p w14:paraId="0B22129B" w14:textId="2D5947B9" w:rsidR="00E52239" w:rsidRPr="00E52239" w:rsidRDefault="00E52239" w:rsidP="00E52239">
      <w:pPr>
        <w:spacing w:after="0" w:line="240" w:lineRule="auto"/>
        <w:rPr>
          <w:rFonts w:ascii="Ebrima" w:hAnsi="Ebrima" w:cs="Times New Roman"/>
          <w:b/>
          <w:bCs/>
          <w:sz w:val="24"/>
          <w:szCs w:val="24"/>
        </w:rPr>
      </w:pPr>
      <w:r w:rsidRPr="00E52239">
        <w:rPr>
          <w:rFonts w:ascii="Ebrima" w:hAnsi="Ebrima" w:cs="Times New Roman"/>
          <w:b/>
          <w:bCs/>
          <w:sz w:val="24"/>
          <w:szCs w:val="24"/>
        </w:rPr>
        <w:t xml:space="preserve">SSE TEACHER TRAINING COURSE – </w:t>
      </w:r>
      <w:r w:rsidR="00786570" w:rsidRPr="00E52239">
        <w:rPr>
          <w:rFonts w:ascii="Ebrima" w:hAnsi="Ebrima" w:cs="Times New Roman"/>
          <w:b/>
          <w:bCs/>
          <w:sz w:val="24"/>
          <w:szCs w:val="24"/>
        </w:rPr>
        <w:t>GUIDELINE ON</w:t>
      </w:r>
      <w:r w:rsidRPr="00E52239">
        <w:rPr>
          <w:rFonts w:ascii="Ebrima" w:hAnsi="Ebrima" w:cs="Times New Roman"/>
          <w:b/>
          <w:bCs/>
          <w:sz w:val="24"/>
          <w:szCs w:val="24"/>
        </w:rPr>
        <w:t xml:space="preserve"> ASSESSMENT CRITERIA FOR BAL-VIKAS CHILDREN.</w:t>
      </w:r>
    </w:p>
    <w:p w14:paraId="35308160" w14:textId="77777777" w:rsidR="00E52239" w:rsidRPr="00E52239" w:rsidRDefault="00E52239" w:rsidP="00E52239">
      <w:pPr>
        <w:spacing w:after="0" w:line="240" w:lineRule="auto"/>
        <w:rPr>
          <w:rFonts w:ascii="Times New Roman" w:hAnsi="Times New Roman" w:cs="Times New Roman"/>
          <w:sz w:val="28"/>
          <w:szCs w:val="28"/>
        </w:rPr>
      </w:pPr>
    </w:p>
    <w:p w14:paraId="20E01B24" w14:textId="77777777" w:rsidR="00E52239" w:rsidRPr="002C6446" w:rsidRDefault="00E52239" w:rsidP="00E52239">
      <w:pPr>
        <w:spacing w:after="0" w:line="240" w:lineRule="auto"/>
        <w:rPr>
          <w:rFonts w:ascii="Times New Roman" w:hAnsi="Times New Roman" w:cs="Times New Roman"/>
          <w:sz w:val="24"/>
          <w:szCs w:val="24"/>
        </w:rPr>
      </w:pPr>
    </w:p>
    <w:p w14:paraId="507DF0B2"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A significant aspect of the SSSSE Teacher Training course is around Assessment Criteria – OR - Evaluation Methods that are used in the SSSE Programme.</w:t>
      </w:r>
    </w:p>
    <w:p w14:paraId="0A87B47C" w14:textId="77777777" w:rsidR="00E52239" w:rsidRPr="004D7A71" w:rsidRDefault="00E52239" w:rsidP="00E52239">
      <w:pPr>
        <w:spacing w:after="0" w:line="240" w:lineRule="auto"/>
        <w:jc w:val="both"/>
        <w:rPr>
          <w:rFonts w:ascii="Ebrima" w:hAnsi="Ebrima" w:cs="Times New Roman"/>
        </w:rPr>
      </w:pPr>
    </w:p>
    <w:p w14:paraId="1323A808"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The course reiterates that the main objective of this programme is the blossoming of the child’s character - and their transformation.</w:t>
      </w:r>
    </w:p>
    <w:p w14:paraId="59F1EA1C" w14:textId="77777777" w:rsidR="00E52239" w:rsidRPr="00E52239" w:rsidRDefault="00E52239" w:rsidP="00E52239">
      <w:pPr>
        <w:spacing w:after="0" w:line="240" w:lineRule="auto"/>
        <w:jc w:val="both"/>
        <w:rPr>
          <w:rFonts w:ascii="Ebrima" w:hAnsi="Ebrima" w:cs="Times New Roman"/>
          <w:b/>
        </w:rPr>
      </w:pPr>
    </w:p>
    <w:p w14:paraId="30AF1EA5"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Keeping this as the goal in mind, teachers are required to observe and identify if the children are </w:t>
      </w:r>
      <w:proofErr w:type="gramStart"/>
      <w:r w:rsidRPr="004D7A71">
        <w:rPr>
          <w:rFonts w:ascii="Ebrima" w:hAnsi="Ebrima" w:cs="Times New Roman"/>
        </w:rPr>
        <w:t>actually achieving</w:t>
      </w:r>
      <w:proofErr w:type="gramEnd"/>
      <w:r w:rsidRPr="004D7A71">
        <w:rPr>
          <w:rFonts w:ascii="Ebrima" w:hAnsi="Ebrima" w:cs="Times New Roman"/>
        </w:rPr>
        <w:t xml:space="preserve"> or working towards the blossoming of their character.</w:t>
      </w:r>
    </w:p>
    <w:p w14:paraId="49377E0D" w14:textId="77777777" w:rsidR="00E52239" w:rsidRPr="004D7A71" w:rsidRDefault="00E52239" w:rsidP="00E52239">
      <w:pPr>
        <w:spacing w:after="0" w:line="240" w:lineRule="auto"/>
        <w:jc w:val="both"/>
        <w:rPr>
          <w:rFonts w:ascii="Ebrima" w:hAnsi="Ebrima" w:cs="Times New Roman"/>
        </w:rPr>
      </w:pPr>
    </w:p>
    <w:p w14:paraId="70EB97F4"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In order to do this, the S</w:t>
      </w:r>
      <w:r>
        <w:rPr>
          <w:rFonts w:ascii="Ebrima" w:hAnsi="Ebrima" w:cs="Times New Roman"/>
        </w:rPr>
        <w:t>SS</w:t>
      </w:r>
      <w:r w:rsidRPr="004D7A71">
        <w:rPr>
          <w:rFonts w:ascii="Ebrima" w:hAnsi="Ebrima" w:cs="Times New Roman"/>
        </w:rPr>
        <w:t xml:space="preserve">SE gurus has to be constantly aware and observing / assessing the transformation of each, individual child over the </w:t>
      </w:r>
      <w:proofErr w:type="gramStart"/>
      <w:r w:rsidRPr="004D7A71">
        <w:rPr>
          <w:rFonts w:ascii="Ebrima" w:hAnsi="Ebrima" w:cs="Times New Roman"/>
        </w:rPr>
        <w:t>12 year</w:t>
      </w:r>
      <w:proofErr w:type="gramEnd"/>
      <w:r w:rsidRPr="004D7A71">
        <w:rPr>
          <w:rFonts w:ascii="Ebrima" w:hAnsi="Ebrima" w:cs="Times New Roman"/>
        </w:rPr>
        <w:t xml:space="preserve"> period.</w:t>
      </w:r>
    </w:p>
    <w:p w14:paraId="193166AD" w14:textId="73F0EC92"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The monitoring is done to evaluate the child’s all-round development – </w:t>
      </w:r>
      <w:r>
        <w:rPr>
          <w:rFonts w:ascii="Ebrima" w:hAnsi="Ebrima" w:cs="Times New Roman"/>
        </w:rPr>
        <w:t>i.e.</w:t>
      </w:r>
    </w:p>
    <w:p w14:paraId="173CB837"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Physical, intellectual, emotional &amp; spiritual development – as this would give a wholesome view of the child’s life.</w:t>
      </w:r>
    </w:p>
    <w:p w14:paraId="0F73E6C2" w14:textId="77777777" w:rsidR="00E52239" w:rsidRPr="004D7A71" w:rsidRDefault="00E52239" w:rsidP="00E52239">
      <w:pPr>
        <w:spacing w:after="0" w:line="240" w:lineRule="auto"/>
        <w:jc w:val="both"/>
        <w:rPr>
          <w:rFonts w:ascii="Ebrima" w:hAnsi="Ebrima" w:cs="Times New Roman"/>
        </w:rPr>
      </w:pPr>
    </w:p>
    <w:p w14:paraId="6C684C9B"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When assessing, the guru should observe, their knowledge, understanding and application of the 5 human values as well as the sub values.</w:t>
      </w:r>
    </w:p>
    <w:p w14:paraId="784FD5FC"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lastRenderedPageBreak/>
        <w:t>Including the aspect of 3HV –   the practice of unity in Head, Heart &amp; Hand.</w:t>
      </w:r>
    </w:p>
    <w:p w14:paraId="29D1122B"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Teachers should also observe, how much of love and kindness they express towards, each other in and out of the classroom.</w:t>
      </w:r>
    </w:p>
    <w:p w14:paraId="54B2CB92"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These findings are recorded in the Observation Book – (which is covered under the topic on Administration).</w:t>
      </w:r>
    </w:p>
    <w:p w14:paraId="6A38729C" w14:textId="77777777" w:rsidR="00E52239" w:rsidRPr="004D7A71" w:rsidRDefault="00E52239" w:rsidP="00E52239">
      <w:pPr>
        <w:spacing w:after="0" w:line="240" w:lineRule="auto"/>
        <w:jc w:val="both"/>
        <w:rPr>
          <w:rFonts w:ascii="Ebrima" w:hAnsi="Ebrima" w:cs="Times New Roman"/>
        </w:rPr>
      </w:pPr>
    </w:p>
    <w:p w14:paraId="1291AAF5"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There are many ways to assess a child.  However, the most common are </w:t>
      </w:r>
      <w:proofErr w:type="gramStart"/>
      <w:r w:rsidRPr="004D7A71">
        <w:rPr>
          <w:rFonts w:ascii="Ebrima" w:hAnsi="Ebrima" w:cs="Times New Roman"/>
        </w:rPr>
        <w:t>similar to</w:t>
      </w:r>
      <w:proofErr w:type="gramEnd"/>
      <w:r w:rsidRPr="004D7A71">
        <w:rPr>
          <w:rFonts w:ascii="Ebrima" w:hAnsi="Ebrima" w:cs="Times New Roman"/>
        </w:rPr>
        <w:t xml:space="preserve"> what the children are accustomed to in the secular school environment – this is Written &amp; Oral testing.</w:t>
      </w:r>
    </w:p>
    <w:p w14:paraId="79583C23"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 </w:t>
      </w:r>
    </w:p>
    <w:p w14:paraId="49080153" w14:textId="77777777" w:rsidR="00E52239" w:rsidRPr="004D7A71" w:rsidRDefault="00E52239" w:rsidP="00E52239">
      <w:pPr>
        <w:spacing w:after="0" w:line="240" w:lineRule="auto"/>
        <w:jc w:val="both"/>
        <w:rPr>
          <w:rFonts w:ascii="Ebrima" w:hAnsi="Ebrima" w:cs="Times New Roman"/>
        </w:rPr>
      </w:pPr>
    </w:p>
    <w:p w14:paraId="5327BBAC"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b/>
          <w:bCs/>
        </w:rPr>
        <w:t xml:space="preserve">Written Tests </w:t>
      </w:r>
      <w:r w:rsidRPr="004D7A71">
        <w:rPr>
          <w:rFonts w:ascii="Ebrima" w:hAnsi="Ebrima" w:cs="Times New Roman"/>
        </w:rPr>
        <w:t>are generally periodic class tests that are given</w:t>
      </w:r>
      <w:proofErr w:type="gramStart"/>
      <w:r w:rsidRPr="004D7A71">
        <w:rPr>
          <w:rFonts w:ascii="Ebrima" w:hAnsi="Ebrima" w:cs="Times New Roman"/>
        </w:rPr>
        <w:t xml:space="preserve">   (</w:t>
      </w:r>
      <w:proofErr w:type="gramEnd"/>
      <w:r w:rsidRPr="004D7A71">
        <w:rPr>
          <w:rFonts w:ascii="Ebrima" w:hAnsi="Ebrima" w:cs="Times New Roman"/>
        </w:rPr>
        <w:t>particularly to the older children).</w:t>
      </w:r>
    </w:p>
    <w:p w14:paraId="36578C41"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There are various topics and content that can be assessed in these written tests which range from </w:t>
      </w:r>
    </w:p>
    <w:p w14:paraId="57AC5A20" w14:textId="77777777" w:rsidR="00E52239" w:rsidRPr="004D7A71" w:rsidRDefault="00E52239" w:rsidP="00E52239">
      <w:pPr>
        <w:spacing w:after="0" w:line="240" w:lineRule="auto"/>
        <w:jc w:val="both"/>
        <w:rPr>
          <w:rFonts w:ascii="Ebrima" w:hAnsi="Ebrima" w:cs="Times New Roman"/>
        </w:rPr>
      </w:pPr>
    </w:p>
    <w:p w14:paraId="0A0A6687" w14:textId="490E3375" w:rsidR="00E52239" w:rsidRPr="004D7A71" w:rsidRDefault="00E52239" w:rsidP="00B42363">
      <w:pPr>
        <w:pStyle w:val="ListParagraph"/>
        <w:numPr>
          <w:ilvl w:val="0"/>
          <w:numId w:val="87"/>
        </w:numPr>
        <w:spacing w:after="0" w:line="240" w:lineRule="auto"/>
        <w:jc w:val="both"/>
        <w:rPr>
          <w:rFonts w:ascii="Ebrima" w:hAnsi="Ebrima" w:cs="Times New Roman"/>
        </w:rPr>
      </w:pPr>
      <w:r>
        <w:rPr>
          <w:rFonts w:ascii="Ebrima" w:hAnsi="Ebrima" w:cs="Times New Roman"/>
        </w:rPr>
        <w:t>S</w:t>
      </w:r>
      <w:r w:rsidRPr="004D7A71">
        <w:rPr>
          <w:rFonts w:ascii="Ebrima" w:hAnsi="Ebrima" w:cs="Times New Roman"/>
        </w:rPr>
        <w:t xml:space="preserve">hort, </w:t>
      </w:r>
      <w:r>
        <w:rPr>
          <w:rFonts w:ascii="Ebrima" w:hAnsi="Ebrima" w:cs="Times New Roman"/>
        </w:rPr>
        <w:t xml:space="preserve">(one </w:t>
      </w:r>
      <w:proofErr w:type="gramStart"/>
      <w:r>
        <w:rPr>
          <w:rFonts w:ascii="Ebrima" w:hAnsi="Ebrima" w:cs="Times New Roman"/>
        </w:rPr>
        <w:t>line )</w:t>
      </w:r>
      <w:proofErr w:type="gramEnd"/>
      <w:r w:rsidRPr="004D7A71">
        <w:rPr>
          <w:rFonts w:ascii="Ebrima" w:hAnsi="Ebrima" w:cs="Times New Roman"/>
        </w:rPr>
        <w:t xml:space="preserve"> answ</w:t>
      </w:r>
      <w:r>
        <w:rPr>
          <w:rFonts w:ascii="Ebrima" w:hAnsi="Ebrima" w:cs="Times New Roman"/>
        </w:rPr>
        <w:t>ers</w:t>
      </w:r>
    </w:p>
    <w:p w14:paraId="4C0C07E8" w14:textId="77777777" w:rsidR="00E52239" w:rsidRPr="004D7A71" w:rsidRDefault="00E52239" w:rsidP="00B42363">
      <w:pPr>
        <w:pStyle w:val="ListParagraph"/>
        <w:numPr>
          <w:ilvl w:val="0"/>
          <w:numId w:val="87"/>
        </w:numPr>
        <w:spacing w:after="0" w:line="240" w:lineRule="auto"/>
        <w:jc w:val="both"/>
        <w:rPr>
          <w:rFonts w:ascii="Ebrima" w:hAnsi="Ebrima" w:cs="Times New Roman"/>
        </w:rPr>
      </w:pPr>
      <w:r w:rsidRPr="004D7A71">
        <w:rPr>
          <w:rFonts w:ascii="Ebrima" w:hAnsi="Ebrima" w:cs="Times New Roman"/>
        </w:rPr>
        <w:t>Multiple Choice Questions</w:t>
      </w:r>
    </w:p>
    <w:p w14:paraId="04983856" w14:textId="77777777" w:rsidR="00E52239" w:rsidRPr="004D7A71" w:rsidRDefault="00E52239" w:rsidP="00B42363">
      <w:pPr>
        <w:pStyle w:val="ListParagraph"/>
        <w:numPr>
          <w:ilvl w:val="0"/>
          <w:numId w:val="87"/>
        </w:numPr>
        <w:spacing w:after="0" w:line="240" w:lineRule="auto"/>
        <w:jc w:val="both"/>
        <w:rPr>
          <w:rFonts w:ascii="Ebrima" w:hAnsi="Ebrima" w:cs="Times New Roman"/>
        </w:rPr>
      </w:pPr>
      <w:r w:rsidRPr="004D7A71">
        <w:rPr>
          <w:rFonts w:ascii="Ebrima" w:hAnsi="Ebrima" w:cs="Times New Roman"/>
        </w:rPr>
        <w:t>Fill in the blanks</w:t>
      </w:r>
    </w:p>
    <w:p w14:paraId="5EB5E1AE" w14:textId="77777777" w:rsidR="00E52239" w:rsidRPr="004D7A71" w:rsidRDefault="00E52239" w:rsidP="00B42363">
      <w:pPr>
        <w:pStyle w:val="ListParagraph"/>
        <w:numPr>
          <w:ilvl w:val="0"/>
          <w:numId w:val="87"/>
        </w:numPr>
        <w:spacing w:after="0" w:line="240" w:lineRule="auto"/>
        <w:jc w:val="both"/>
        <w:rPr>
          <w:rFonts w:ascii="Ebrima" w:hAnsi="Ebrima" w:cs="Times New Roman"/>
        </w:rPr>
      </w:pPr>
      <w:r w:rsidRPr="004D7A71">
        <w:rPr>
          <w:rFonts w:ascii="Ebrima" w:hAnsi="Ebrima" w:cs="Times New Roman"/>
        </w:rPr>
        <w:t xml:space="preserve">Matching </w:t>
      </w:r>
    </w:p>
    <w:p w14:paraId="029FB106" w14:textId="77777777" w:rsidR="00E52239" w:rsidRPr="004D7A71" w:rsidRDefault="00E52239" w:rsidP="00B42363">
      <w:pPr>
        <w:pStyle w:val="ListParagraph"/>
        <w:numPr>
          <w:ilvl w:val="0"/>
          <w:numId w:val="87"/>
        </w:numPr>
        <w:spacing w:after="0" w:line="240" w:lineRule="auto"/>
        <w:jc w:val="both"/>
        <w:rPr>
          <w:rFonts w:ascii="Ebrima" w:hAnsi="Ebrima" w:cs="Times New Roman"/>
        </w:rPr>
      </w:pPr>
      <w:r w:rsidRPr="004D7A71">
        <w:rPr>
          <w:rFonts w:ascii="Ebrima" w:hAnsi="Ebrima" w:cs="Times New Roman"/>
        </w:rPr>
        <w:t>Picture questions,</w:t>
      </w:r>
    </w:p>
    <w:p w14:paraId="4356DA5E" w14:textId="77777777" w:rsidR="00E52239" w:rsidRPr="004D7A71" w:rsidRDefault="00E52239" w:rsidP="00B42363">
      <w:pPr>
        <w:pStyle w:val="ListParagraph"/>
        <w:numPr>
          <w:ilvl w:val="0"/>
          <w:numId w:val="87"/>
        </w:numPr>
        <w:spacing w:after="0" w:line="240" w:lineRule="auto"/>
        <w:jc w:val="both"/>
        <w:rPr>
          <w:rFonts w:ascii="Ebrima" w:hAnsi="Ebrima" w:cs="Times New Roman"/>
        </w:rPr>
      </w:pPr>
      <w:r w:rsidRPr="004D7A71">
        <w:rPr>
          <w:rFonts w:ascii="Ebrima" w:hAnsi="Ebrima" w:cs="Times New Roman"/>
        </w:rPr>
        <w:t>Or essay type answers</w:t>
      </w:r>
    </w:p>
    <w:p w14:paraId="760421E9" w14:textId="240779AD"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The</w:t>
      </w:r>
      <w:r>
        <w:rPr>
          <w:rFonts w:ascii="Ebrima" w:hAnsi="Ebrima" w:cs="Times New Roman"/>
        </w:rPr>
        <w:t xml:space="preserve"> type of question will </w:t>
      </w:r>
      <w:r w:rsidRPr="004D7A71">
        <w:rPr>
          <w:rFonts w:ascii="Ebrima" w:hAnsi="Ebrima" w:cs="Times New Roman"/>
        </w:rPr>
        <w:t>se</w:t>
      </w:r>
      <w:r>
        <w:rPr>
          <w:rFonts w:ascii="Ebrima" w:hAnsi="Ebrima" w:cs="Times New Roman"/>
        </w:rPr>
        <w:t>t will</w:t>
      </w:r>
      <w:r w:rsidRPr="004D7A71">
        <w:rPr>
          <w:rFonts w:ascii="Ebrima" w:hAnsi="Ebrima" w:cs="Times New Roman"/>
        </w:rPr>
        <w:t xml:space="preserve"> depend on the age group of the child and what the teacher wishes to bring out.</w:t>
      </w:r>
    </w:p>
    <w:p w14:paraId="1795EFB8" w14:textId="77777777" w:rsidR="00E52239" w:rsidRPr="004D7A71" w:rsidRDefault="00E52239" w:rsidP="00E52239">
      <w:pPr>
        <w:spacing w:after="0" w:line="240" w:lineRule="auto"/>
        <w:jc w:val="both"/>
        <w:rPr>
          <w:rFonts w:ascii="Ebrima" w:hAnsi="Ebrima" w:cs="Times New Roman"/>
        </w:rPr>
      </w:pPr>
    </w:p>
    <w:p w14:paraId="6E1A13EC"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The test result gives the teacher and indication of how well the class children are understanding the content, </w:t>
      </w:r>
      <w:proofErr w:type="gramStart"/>
      <w:r w:rsidRPr="004D7A71">
        <w:rPr>
          <w:rFonts w:ascii="Ebrima" w:hAnsi="Ebrima" w:cs="Times New Roman"/>
        </w:rPr>
        <w:t>and also</w:t>
      </w:r>
      <w:proofErr w:type="gramEnd"/>
      <w:r w:rsidRPr="004D7A71">
        <w:rPr>
          <w:rFonts w:ascii="Ebrima" w:hAnsi="Ebrima" w:cs="Times New Roman"/>
        </w:rPr>
        <w:t xml:space="preserve"> gives an indication of how each individual child is progressing.</w:t>
      </w:r>
    </w:p>
    <w:p w14:paraId="797B39C5" w14:textId="77777777" w:rsidR="00E52239" w:rsidRPr="004D7A71" w:rsidRDefault="00E52239" w:rsidP="00E52239">
      <w:pPr>
        <w:spacing w:after="0" w:line="240" w:lineRule="auto"/>
        <w:jc w:val="both"/>
        <w:rPr>
          <w:rFonts w:ascii="Ebrima" w:hAnsi="Ebrima" w:cs="Times New Roman"/>
        </w:rPr>
      </w:pPr>
    </w:p>
    <w:p w14:paraId="07643048"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Important to note - in the Bal-Vikas environment, tests should not be a daunting and stressful experience for the children.  The intention </w:t>
      </w:r>
      <w:r>
        <w:rPr>
          <w:rFonts w:ascii="Ebrima" w:hAnsi="Ebrima" w:cs="Times New Roman"/>
        </w:rPr>
        <w:t xml:space="preserve">of </w:t>
      </w:r>
      <w:r w:rsidRPr="004D7A71">
        <w:rPr>
          <w:rFonts w:ascii="Ebrima" w:hAnsi="Ebrima" w:cs="Times New Roman"/>
        </w:rPr>
        <w:t>a test is to give the teacher an understanding of how the child is perceiving the lessons.  It also gives the child an indication of the outcomes or level of understanding expected of the guru, from them.</w:t>
      </w:r>
    </w:p>
    <w:p w14:paraId="299CFB6C" w14:textId="452C721E" w:rsidR="00E52239" w:rsidRDefault="00E52239" w:rsidP="00E52239">
      <w:pPr>
        <w:spacing w:after="0" w:line="240" w:lineRule="auto"/>
        <w:jc w:val="both"/>
        <w:rPr>
          <w:rFonts w:ascii="Ebrima" w:hAnsi="Ebrima" w:cs="Times New Roman"/>
        </w:rPr>
      </w:pPr>
    </w:p>
    <w:p w14:paraId="5522C8BB" w14:textId="77777777" w:rsidR="004B3413" w:rsidRPr="004D7A71" w:rsidRDefault="004B3413" w:rsidP="00E52239">
      <w:pPr>
        <w:spacing w:after="0" w:line="240" w:lineRule="auto"/>
        <w:jc w:val="both"/>
        <w:rPr>
          <w:rFonts w:ascii="Ebrima" w:hAnsi="Ebrima" w:cs="Times New Roman"/>
        </w:rPr>
      </w:pPr>
    </w:p>
    <w:p w14:paraId="066619BB" w14:textId="545F94C8" w:rsidR="00E52239" w:rsidRPr="004D7A71" w:rsidRDefault="00B0662A" w:rsidP="00E52239">
      <w:pPr>
        <w:spacing w:after="0" w:line="240" w:lineRule="auto"/>
        <w:jc w:val="both"/>
        <w:rPr>
          <w:rFonts w:ascii="Ebrima" w:hAnsi="Ebrima" w:cs="Times New Roman"/>
          <w:b/>
          <w:bCs/>
        </w:rPr>
      </w:pPr>
      <w:r w:rsidRPr="004D7A71">
        <w:rPr>
          <w:rFonts w:ascii="Ebrima" w:hAnsi="Ebrima" w:cs="Times New Roman"/>
          <w:b/>
          <w:bCs/>
        </w:rPr>
        <w:t>Oral Testing.</w:t>
      </w:r>
    </w:p>
    <w:p w14:paraId="15F5D6F4"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Some children prefer oral assessments as </w:t>
      </w:r>
      <w:r w:rsidRPr="00B0662A">
        <w:rPr>
          <w:rFonts w:ascii="Ebrima" w:hAnsi="Ebrima" w:cs="Times New Roman"/>
        </w:rPr>
        <w:t>opposed</w:t>
      </w:r>
      <w:r w:rsidRPr="004D7A71">
        <w:rPr>
          <w:rFonts w:ascii="Ebrima" w:hAnsi="Ebrima" w:cs="Times New Roman"/>
        </w:rPr>
        <w:t xml:space="preserve"> to written assessments – the guru should be adaptable to this and conduct whichever will reap the desired results.</w:t>
      </w:r>
    </w:p>
    <w:p w14:paraId="13441514" w14:textId="77777777" w:rsidR="00E52239" w:rsidRPr="004D7A71" w:rsidRDefault="00E52239" w:rsidP="00E52239">
      <w:pPr>
        <w:spacing w:after="0" w:line="240" w:lineRule="auto"/>
        <w:jc w:val="both"/>
        <w:rPr>
          <w:rFonts w:ascii="Ebrima" w:hAnsi="Ebrima" w:cs="Times New Roman"/>
        </w:rPr>
      </w:pPr>
    </w:p>
    <w:p w14:paraId="35E949DA"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The Oral test can be done one-on-one with the child or is usually done where the child stands up in front of the class and verbally answers the questions posed by the teacher.  In this way, other children learn at the same time.</w:t>
      </w:r>
    </w:p>
    <w:p w14:paraId="51C302C4" w14:textId="71DB9512"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Another option to test their knowledge is to allow the children </w:t>
      </w:r>
      <w:r>
        <w:rPr>
          <w:rFonts w:ascii="Ebrima" w:hAnsi="Ebrima" w:cs="Times New Roman"/>
        </w:rPr>
        <w:t xml:space="preserve">the </w:t>
      </w:r>
      <w:r w:rsidRPr="00B0662A">
        <w:rPr>
          <w:rFonts w:ascii="Ebrima" w:hAnsi="Ebrima" w:cs="Times New Roman"/>
        </w:rPr>
        <w:t>opportunity to</w:t>
      </w:r>
      <w:r w:rsidRPr="004D7A71">
        <w:rPr>
          <w:rFonts w:ascii="Ebrima" w:hAnsi="Ebrima" w:cs="Times New Roman"/>
        </w:rPr>
        <w:t xml:space="preserve"> do a mock lesson – they become the teacher and re-teach to the class a particular topic.</w:t>
      </w:r>
    </w:p>
    <w:p w14:paraId="414DF97C"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This instantly reveals their understanding of the topic.</w:t>
      </w:r>
    </w:p>
    <w:p w14:paraId="6768F38B" w14:textId="327B93FD" w:rsidR="00E52239" w:rsidRDefault="00E52239" w:rsidP="00E52239">
      <w:pPr>
        <w:spacing w:after="0" w:line="240" w:lineRule="auto"/>
        <w:jc w:val="both"/>
        <w:rPr>
          <w:rFonts w:ascii="Ebrima" w:hAnsi="Ebrima" w:cs="Times New Roman"/>
        </w:rPr>
      </w:pPr>
    </w:p>
    <w:p w14:paraId="49E91385" w14:textId="77777777" w:rsidR="004B3413" w:rsidRPr="004D7A71" w:rsidRDefault="004B3413" w:rsidP="00E52239">
      <w:pPr>
        <w:spacing w:after="0" w:line="240" w:lineRule="auto"/>
        <w:jc w:val="both"/>
        <w:rPr>
          <w:rFonts w:ascii="Ebrima" w:hAnsi="Ebrima" w:cs="Times New Roman"/>
        </w:rPr>
      </w:pPr>
    </w:p>
    <w:p w14:paraId="4054121C" w14:textId="77777777" w:rsidR="00E52239" w:rsidRPr="004D7A71" w:rsidRDefault="00E52239" w:rsidP="00E52239">
      <w:pPr>
        <w:spacing w:after="0" w:line="240" w:lineRule="auto"/>
        <w:jc w:val="both"/>
        <w:rPr>
          <w:rFonts w:ascii="Ebrima" w:hAnsi="Ebrima" w:cs="Times New Roman"/>
          <w:b/>
          <w:bCs/>
        </w:rPr>
      </w:pPr>
      <w:r w:rsidRPr="004D7A71">
        <w:rPr>
          <w:rFonts w:ascii="Ebrima" w:hAnsi="Ebrima" w:cs="Times New Roman"/>
          <w:b/>
          <w:bCs/>
        </w:rPr>
        <w:lastRenderedPageBreak/>
        <w:t>Quizzes</w:t>
      </w:r>
    </w:p>
    <w:p w14:paraId="74478440"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Oral tests can also be done in the form a Quiz.</w:t>
      </w:r>
    </w:p>
    <w:p w14:paraId="76A98169"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Children generally enjoy quizzes - whilst the teacher is asking the questions, they also gauge which children are answering correctly. This gives the teacher an idea of which students understand the work – this is done in a fun manner.</w:t>
      </w:r>
    </w:p>
    <w:p w14:paraId="5FD68437" w14:textId="77777777" w:rsidR="00E52239" w:rsidRPr="004D7A71" w:rsidRDefault="00E52239" w:rsidP="00E52239">
      <w:pPr>
        <w:spacing w:after="0" w:line="240" w:lineRule="auto"/>
        <w:jc w:val="both"/>
        <w:rPr>
          <w:rFonts w:ascii="Ebrima" w:hAnsi="Ebrima" w:cs="Times New Roman"/>
        </w:rPr>
      </w:pPr>
    </w:p>
    <w:p w14:paraId="439B218C" w14:textId="77777777" w:rsidR="00E52239" w:rsidRPr="004D7A71" w:rsidRDefault="00E52239" w:rsidP="00E52239">
      <w:pPr>
        <w:spacing w:after="0" w:line="240" w:lineRule="auto"/>
        <w:jc w:val="both"/>
        <w:rPr>
          <w:rFonts w:ascii="Ebrima" w:hAnsi="Ebrima" w:cs="Times New Roman"/>
          <w:b/>
          <w:bCs/>
        </w:rPr>
      </w:pPr>
      <w:r w:rsidRPr="004D7A71">
        <w:rPr>
          <w:rFonts w:ascii="Ebrima" w:hAnsi="Ebrima" w:cs="Times New Roman"/>
          <w:b/>
          <w:bCs/>
        </w:rPr>
        <w:t>Role Play</w:t>
      </w:r>
    </w:p>
    <w:p w14:paraId="3162E375"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Another technique used for oral assessments is Role Plays – planned or impromptu.</w:t>
      </w:r>
    </w:p>
    <w:p w14:paraId="39BCD30D" w14:textId="40DB43EC"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The teacher gives a </w:t>
      </w:r>
      <w:proofErr w:type="gramStart"/>
      <w:r w:rsidRPr="004D7A71">
        <w:rPr>
          <w:rFonts w:ascii="Ebrima" w:hAnsi="Ebrima" w:cs="Times New Roman"/>
        </w:rPr>
        <w:t>topic</w:t>
      </w:r>
      <w:proofErr w:type="gramEnd"/>
      <w:r w:rsidRPr="004D7A71">
        <w:rPr>
          <w:rFonts w:ascii="Ebrima" w:hAnsi="Ebrima" w:cs="Times New Roman"/>
        </w:rPr>
        <w:t xml:space="preserve"> and the children are expected to act it </w:t>
      </w:r>
      <w:r w:rsidRPr="00B0662A">
        <w:rPr>
          <w:rFonts w:ascii="Ebrima" w:hAnsi="Ebrima" w:cs="Times New Roman"/>
        </w:rPr>
        <w:t>out (Role Play)</w:t>
      </w:r>
      <w:r w:rsidRPr="004D7A71">
        <w:rPr>
          <w:rFonts w:ascii="Ebrima" w:hAnsi="Ebrima" w:cs="Times New Roman"/>
        </w:rPr>
        <w:t xml:space="preserve"> – sometimes with time to prepare and sometimes without much time for rehearsals.  Both options have their benefits.</w:t>
      </w:r>
    </w:p>
    <w:p w14:paraId="1BF96182" w14:textId="77777777" w:rsidR="00E52239" w:rsidRPr="004D7A71" w:rsidRDefault="00E52239" w:rsidP="00E52239">
      <w:pPr>
        <w:spacing w:after="0" w:line="240" w:lineRule="auto"/>
        <w:jc w:val="both"/>
        <w:rPr>
          <w:rFonts w:ascii="Ebrima" w:hAnsi="Ebrima" w:cs="Times New Roman"/>
        </w:rPr>
      </w:pPr>
    </w:p>
    <w:p w14:paraId="491E6C27" w14:textId="77777777" w:rsidR="00E52239" w:rsidRPr="004D7A71" w:rsidRDefault="00E52239" w:rsidP="00E52239">
      <w:pPr>
        <w:spacing w:after="0" w:line="240" w:lineRule="auto"/>
        <w:jc w:val="both"/>
        <w:rPr>
          <w:rFonts w:ascii="Ebrima" w:hAnsi="Ebrima" w:cs="Times New Roman"/>
          <w:b/>
          <w:bCs/>
        </w:rPr>
      </w:pPr>
      <w:r w:rsidRPr="004D7A71">
        <w:rPr>
          <w:rFonts w:ascii="Ebrima" w:hAnsi="Ebrima" w:cs="Times New Roman"/>
          <w:b/>
          <w:bCs/>
        </w:rPr>
        <w:t>Board Games</w:t>
      </w:r>
    </w:p>
    <w:p w14:paraId="2F27E94A"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Board games and Group Activities are also useful tools for assessment.</w:t>
      </w:r>
    </w:p>
    <w:p w14:paraId="292D7C8C"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It gives the teacher an indication of how the children interact with others; how they behave when things </w:t>
      </w:r>
      <w:proofErr w:type="gramStart"/>
      <w:r w:rsidRPr="004D7A71">
        <w:rPr>
          <w:rFonts w:ascii="Ebrima" w:hAnsi="Ebrima" w:cs="Times New Roman"/>
        </w:rPr>
        <w:t>don’t</w:t>
      </w:r>
      <w:proofErr w:type="gramEnd"/>
      <w:r w:rsidRPr="004D7A71">
        <w:rPr>
          <w:rFonts w:ascii="Ebrima" w:hAnsi="Ebrima" w:cs="Times New Roman"/>
        </w:rPr>
        <w:t xml:space="preserve"> go their way; how they handle or respond to conflict situations; etc.</w:t>
      </w:r>
    </w:p>
    <w:p w14:paraId="510FD755" w14:textId="77777777" w:rsidR="00E52239" w:rsidRPr="004D7A71" w:rsidRDefault="00E52239" w:rsidP="00E52239">
      <w:pPr>
        <w:spacing w:after="0" w:line="240" w:lineRule="auto"/>
        <w:jc w:val="both"/>
        <w:rPr>
          <w:rFonts w:ascii="Ebrima" w:hAnsi="Ebrima" w:cs="Times New Roman"/>
        </w:rPr>
      </w:pPr>
    </w:p>
    <w:p w14:paraId="67C4B4DD" w14:textId="77777777" w:rsidR="00E52239" w:rsidRPr="004D7A71" w:rsidRDefault="00E52239" w:rsidP="00E52239">
      <w:pPr>
        <w:spacing w:after="0" w:line="240" w:lineRule="auto"/>
        <w:jc w:val="both"/>
        <w:rPr>
          <w:rFonts w:ascii="Ebrima" w:hAnsi="Ebrima" w:cs="Times New Roman"/>
          <w:b/>
          <w:bCs/>
        </w:rPr>
      </w:pPr>
      <w:r w:rsidRPr="004D7A71">
        <w:rPr>
          <w:rFonts w:ascii="Ebrima" w:hAnsi="Ebrima" w:cs="Times New Roman"/>
          <w:b/>
          <w:bCs/>
        </w:rPr>
        <w:t>Formal Reports</w:t>
      </w:r>
    </w:p>
    <w:p w14:paraId="005B6C17" w14:textId="1B4636F1" w:rsidR="00E52239" w:rsidRPr="004D7A71" w:rsidRDefault="00E52239" w:rsidP="00E52239">
      <w:pPr>
        <w:spacing w:after="0" w:line="240" w:lineRule="auto"/>
        <w:rPr>
          <w:rFonts w:ascii="Ebrima" w:hAnsi="Ebrima" w:cs="Times New Roman"/>
        </w:rPr>
      </w:pPr>
      <w:r w:rsidRPr="004D7A71">
        <w:rPr>
          <w:rFonts w:ascii="Ebrima" w:hAnsi="Ebrima" w:cs="Times New Roman"/>
        </w:rPr>
        <w:t xml:space="preserve">In South Africa, the Report Format is based on the </w:t>
      </w:r>
      <w:r w:rsidR="00786570" w:rsidRPr="004D7A71">
        <w:rPr>
          <w:rFonts w:ascii="Ebrima" w:hAnsi="Ebrima" w:cs="Times New Roman"/>
        </w:rPr>
        <w:t xml:space="preserve">5Ds </w:t>
      </w:r>
      <w:r w:rsidR="00786570">
        <w:rPr>
          <w:rFonts w:ascii="Ebrima" w:hAnsi="Ebrima" w:cs="Times New Roman"/>
        </w:rPr>
        <w:t>of</w:t>
      </w:r>
      <w:r w:rsidR="00786570" w:rsidRPr="004D7A71">
        <w:rPr>
          <w:rFonts w:ascii="Ebrima" w:hAnsi="Ebrima" w:cs="Times New Roman"/>
        </w:rPr>
        <w:t xml:space="preserve"> Educare</w:t>
      </w:r>
      <w:r w:rsidRPr="004D7A71">
        <w:rPr>
          <w:rFonts w:ascii="Ebrima" w:hAnsi="Ebrima" w:cs="Times New Roman"/>
        </w:rPr>
        <w:t>.</w:t>
      </w:r>
    </w:p>
    <w:p w14:paraId="4E4E4DC0" w14:textId="291EDD59" w:rsidR="00E52239" w:rsidRPr="004D7A71" w:rsidRDefault="00E52239" w:rsidP="00E52239">
      <w:pPr>
        <w:spacing w:after="0" w:line="240" w:lineRule="auto"/>
        <w:rPr>
          <w:rFonts w:ascii="Ebrima" w:hAnsi="Ebrima" w:cs="Times New Roman"/>
        </w:rPr>
      </w:pPr>
      <w:r w:rsidRPr="004D7A71">
        <w:rPr>
          <w:rFonts w:ascii="Ebrima" w:hAnsi="Ebrima" w:cs="Times New Roman"/>
        </w:rPr>
        <w:t xml:space="preserve">Children are monitored and assessed under the headings of: Duty, Discipline, Devotion, </w:t>
      </w:r>
      <w:r w:rsidR="00786570" w:rsidRPr="004D7A71">
        <w:rPr>
          <w:rFonts w:ascii="Ebrima" w:hAnsi="Ebrima" w:cs="Times New Roman"/>
        </w:rPr>
        <w:t>and Discrimination</w:t>
      </w:r>
      <w:r w:rsidRPr="004D7A71">
        <w:rPr>
          <w:rFonts w:ascii="Ebrima" w:hAnsi="Ebrima" w:cs="Times New Roman"/>
        </w:rPr>
        <w:t xml:space="preserve"> &amp; Determination.</w:t>
      </w:r>
    </w:p>
    <w:p w14:paraId="2D099CB7" w14:textId="77777777" w:rsidR="00E52239" w:rsidRPr="004D7A71" w:rsidRDefault="00E52239" w:rsidP="00E52239">
      <w:pPr>
        <w:spacing w:after="0" w:line="240" w:lineRule="auto"/>
        <w:rPr>
          <w:rFonts w:ascii="Ebrima" w:hAnsi="Ebrima" w:cs="Times New Roman"/>
        </w:rPr>
      </w:pPr>
      <w:r w:rsidRPr="004D7A71">
        <w:rPr>
          <w:rFonts w:ascii="Ebrima" w:hAnsi="Ebrima" w:cs="Times New Roman"/>
        </w:rPr>
        <w:t>There are many sub-values and character traits that fall under these headings.</w:t>
      </w:r>
    </w:p>
    <w:p w14:paraId="64CDD1CC"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The report also has a column for the parents to comment under the headings based on what they observe at home, (which the teacher is not aware off, </w:t>
      </w:r>
      <w:proofErr w:type="gramStart"/>
      <w:r w:rsidRPr="004D7A71">
        <w:rPr>
          <w:rFonts w:ascii="Ebrima" w:hAnsi="Ebrima" w:cs="Times New Roman"/>
        </w:rPr>
        <w:t>e</w:t>
      </w:r>
      <w:r>
        <w:rPr>
          <w:rFonts w:ascii="Ebrima" w:hAnsi="Ebrima" w:cs="Times New Roman"/>
        </w:rPr>
        <w:t xml:space="preserve"> </w:t>
      </w:r>
      <w:r w:rsidRPr="004D7A71">
        <w:rPr>
          <w:rFonts w:ascii="Ebrima" w:hAnsi="Ebrima" w:cs="Times New Roman"/>
        </w:rPr>
        <w:t>.g</w:t>
      </w:r>
      <w:proofErr w:type="gramEnd"/>
      <w:r w:rsidRPr="004D7A71">
        <w:rPr>
          <w:rFonts w:ascii="Ebrima" w:hAnsi="Ebrima" w:cs="Times New Roman"/>
        </w:rPr>
        <w:t xml:space="preserve"> home chores, neatness of cupboards, etc</w:t>
      </w:r>
      <w:r>
        <w:rPr>
          <w:rFonts w:ascii="Ebrima" w:hAnsi="Ebrima" w:cs="Times New Roman"/>
        </w:rPr>
        <w:t>.</w:t>
      </w:r>
      <w:r w:rsidRPr="004D7A71">
        <w:rPr>
          <w:rFonts w:ascii="Ebrima" w:hAnsi="Ebrima" w:cs="Times New Roman"/>
        </w:rPr>
        <w:t>)</w:t>
      </w:r>
    </w:p>
    <w:p w14:paraId="46F67D97" w14:textId="77777777" w:rsidR="00E52239" w:rsidRPr="004D7A71" w:rsidRDefault="00E52239" w:rsidP="00E52239">
      <w:pPr>
        <w:spacing w:after="0" w:line="240" w:lineRule="auto"/>
        <w:jc w:val="both"/>
        <w:rPr>
          <w:rFonts w:ascii="Ebrima" w:hAnsi="Ebrima" w:cs="Times New Roman"/>
        </w:rPr>
      </w:pPr>
    </w:p>
    <w:p w14:paraId="793CD4B5" w14:textId="77777777" w:rsidR="00E52239" w:rsidRPr="004D7A71" w:rsidRDefault="00E52239" w:rsidP="00E52239">
      <w:pPr>
        <w:spacing w:after="0" w:line="240" w:lineRule="auto"/>
        <w:jc w:val="both"/>
        <w:rPr>
          <w:rFonts w:ascii="Ebrima" w:hAnsi="Ebrima" w:cs="Times New Roman"/>
          <w:b/>
          <w:bCs/>
        </w:rPr>
      </w:pPr>
      <w:r w:rsidRPr="004D7A71">
        <w:rPr>
          <w:rFonts w:ascii="Ebrima" w:hAnsi="Ebrima" w:cs="Times New Roman"/>
          <w:b/>
          <w:bCs/>
        </w:rPr>
        <w:t>Observation Book</w:t>
      </w:r>
    </w:p>
    <w:p w14:paraId="2DB90F34"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This is used for continuous monitoring as this book is expected to be filled in regularly.</w:t>
      </w:r>
    </w:p>
    <w:p w14:paraId="2F8903A6"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Under the aspect of continuous observations. The teacher reviews everything about the child - in and out of the classroom, for example:</w:t>
      </w:r>
    </w:p>
    <w:p w14:paraId="365DD544"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br/>
        <w:t>a) their recitation of slokas and prayers.</w:t>
      </w:r>
    </w:p>
    <w:p w14:paraId="48CB6300"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b) individual and group singing</w:t>
      </w:r>
    </w:p>
    <w:p w14:paraId="3DA1D3E9"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c) their ability to sit silently and for how long </w:t>
      </w:r>
    </w:p>
    <w:p w14:paraId="044B747B"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d) attendance to classes</w:t>
      </w:r>
    </w:p>
    <w:p w14:paraId="5DC03633"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e) punctuality</w:t>
      </w:r>
    </w:p>
    <w:p w14:paraId="31EC201D"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f) their attentiveness in class</w:t>
      </w:r>
    </w:p>
    <w:p w14:paraId="4A98CD5B"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g) how actively do they participate in class</w:t>
      </w:r>
    </w:p>
    <w:p w14:paraId="630AE736"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h) are they practicing of the values they have learnt, etc?</w:t>
      </w:r>
    </w:p>
    <w:p w14:paraId="3454E393" w14:textId="77777777" w:rsidR="00E52239" w:rsidRPr="004D7A71" w:rsidRDefault="00E52239" w:rsidP="00E52239">
      <w:pPr>
        <w:spacing w:after="0" w:line="240" w:lineRule="auto"/>
        <w:jc w:val="both"/>
        <w:rPr>
          <w:rFonts w:ascii="Ebrima" w:hAnsi="Ebrima" w:cs="Times New Roman"/>
        </w:rPr>
      </w:pPr>
    </w:p>
    <w:p w14:paraId="37AB59E4" w14:textId="77777777" w:rsidR="00E52239" w:rsidRPr="004D7A71" w:rsidRDefault="00E52239" w:rsidP="00E52239">
      <w:pPr>
        <w:spacing w:after="0" w:line="240" w:lineRule="auto"/>
        <w:jc w:val="both"/>
        <w:rPr>
          <w:rFonts w:ascii="Ebrima" w:hAnsi="Ebrima" w:cs="Times New Roman"/>
          <w:b/>
          <w:bCs/>
        </w:rPr>
      </w:pPr>
      <w:r w:rsidRPr="004D7A71">
        <w:rPr>
          <w:rFonts w:ascii="Ebrima" w:hAnsi="Ebrima" w:cs="Times New Roman"/>
          <w:b/>
          <w:bCs/>
        </w:rPr>
        <w:t>Spiritual Diaries</w:t>
      </w:r>
    </w:p>
    <w:p w14:paraId="43A4515A"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Should be checked and marked regularly.  This is a constant guide of the honest and steady progress of the child. </w:t>
      </w:r>
    </w:p>
    <w:p w14:paraId="351F4946" w14:textId="77777777" w:rsidR="00E52239" w:rsidRPr="004D7A71" w:rsidRDefault="00E52239" w:rsidP="00E52239">
      <w:pPr>
        <w:spacing w:after="0" w:line="240" w:lineRule="auto"/>
        <w:jc w:val="both"/>
        <w:rPr>
          <w:rFonts w:ascii="Ebrima" w:hAnsi="Ebrima" w:cs="Times New Roman"/>
          <w:b/>
          <w:bCs/>
        </w:rPr>
      </w:pPr>
      <w:r w:rsidRPr="004D7A71">
        <w:rPr>
          <w:rFonts w:ascii="Ebrima" w:hAnsi="Ebrima" w:cs="Times New Roman"/>
          <w:b/>
          <w:bCs/>
        </w:rPr>
        <w:lastRenderedPageBreak/>
        <w:t>Attitude Tests</w:t>
      </w:r>
    </w:p>
    <w:p w14:paraId="0C4ACD70"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These are insightful questions that are posed </w:t>
      </w:r>
      <w:proofErr w:type="gramStart"/>
      <w:r w:rsidRPr="004D7A71">
        <w:rPr>
          <w:rFonts w:ascii="Ebrima" w:hAnsi="Ebrima" w:cs="Times New Roman"/>
        </w:rPr>
        <w:t>in order to</w:t>
      </w:r>
      <w:proofErr w:type="gramEnd"/>
      <w:r w:rsidRPr="004D7A71">
        <w:rPr>
          <w:rFonts w:ascii="Ebrima" w:hAnsi="Ebrima" w:cs="Times New Roman"/>
        </w:rPr>
        <w:t xml:space="preserve"> identify how the child reacts to different situations.</w:t>
      </w:r>
    </w:p>
    <w:p w14:paraId="2CB7EE59"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A simple example question from an Attitude Test could be:</w:t>
      </w:r>
    </w:p>
    <w:p w14:paraId="273F89B3" w14:textId="77777777" w:rsidR="00E52239" w:rsidRPr="004D7A71" w:rsidRDefault="00E52239" w:rsidP="00E52239">
      <w:pPr>
        <w:spacing w:after="0" w:line="240" w:lineRule="auto"/>
        <w:jc w:val="both"/>
        <w:rPr>
          <w:rFonts w:ascii="Ebrima" w:hAnsi="Ebrima" w:cs="Times New Roman"/>
        </w:rPr>
      </w:pPr>
    </w:p>
    <w:p w14:paraId="4B9268CD"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You happened to accidentally break a beautiful flower vase whilst your mother was away. </w:t>
      </w:r>
    </w:p>
    <w:p w14:paraId="4ACB52F8"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When she comes back and notices it – how do you react?</w:t>
      </w:r>
    </w:p>
    <w:p w14:paraId="753ACD68" w14:textId="77777777" w:rsidR="00E52239" w:rsidRPr="004D7A71" w:rsidRDefault="00E52239" w:rsidP="00E52239">
      <w:pPr>
        <w:spacing w:after="0" w:line="240" w:lineRule="auto"/>
        <w:jc w:val="both"/>
        <w:rPr>
          <w:rFonts w:ascii="Ebrima" w:hAnsi="Ebrima" w:cs="Times New Roman"/>
        </w:rPr>
      </w:pPr>
    </w:p>
    <w:p w14:paraId="6BE6FC66" w14:textId="77777777" w:rsidR="00E52239" w:rsidRPr="004D7A71" w:rsidRDefault="00E52239" w:rsidP="00B42363">
      <w:pPr>
        <w:numPr>
          <w:ilvl w:val="1"/>
          <w:numId w:val="88"/>
        </w:numPr>
        <w:spacing w:after="0" w:line="240" w:lineRule="auto"/>
        <w:jc w:val="both"/>
        <w:rPr>
          <w:rFonts w:ascii="Ebrima" w:hAnsi="Ebrima" w:cs="Times New Roman"/>
        </w:rPr>
      </w:pPr>
      <w:r w:rsidRPr="004D7A71">
        <w:rPr>
          <w:rFonts w:ascii="Ebrima" w:hAnsi="Ebrima" w:cs="Times New Roman"/>
        </w:rPr>
        <w:t>Would you say that you found the vase broken when you entered the room?</w:t>
      </w:r>
    </w:p>
    <w:p w14:paraId="176DCB5F" w14:textId="77777777" w:rsidR="00E52239" w:rsidRPr="004D7A71" w:rsidRDefault="00E52239" w:rsidP="00B42363">
      <w:pPr>
        <w:numPr>
          <w:ilvl w:val="1"/>
          <w:numId w:val="88"/>
        </w:numPr>
        <w:spacing w:after="0" w:line="240" w:lineRule="auto"/>
        <w:jc w:val="both"/>
        <w:rPr>
          <w:rFonts w:ascii="Ebrima" w:hAnsi="Ebrima" w:cs="Times New Roman"/>
        </w:rPr>
      </w:pPr>
      <w:r w:rsidRPr="004D7A71">
        <w:rPr>
          <w:rFonts w:ascii="Ebrima" w:hAnsi="Ebrima" w:cs="Times New Roman"/>
        </w:rPr>
        <w:t>Will you say that your little brother or maid broke it?</w:t>
      </w:r>
    </w:p>
    <w:p w14:paraId="6A1FA7CB" w14:textId="77777777" w:rsidR="00E52239" w:rsidRPr="004D7A71" w:rsidRDefault="00E52239" w:rsidP="00B42363">
      <w:pPr>
        <w:numPr>
          <w:ilvl w:val="1"/>
          <w:numId w:val="88"/>
        </w:numPr>
        <w:spacing w:after="0" w:line="240" w:lineRule="auto"/>
        <w:jc w:val="both"/>
        <w:rPr>
          <w:rFonts w:ascii="Ebrima" w:hAnsi="Ebrima" w:cs="Times New Roman"/>
        </w:rPr>
      </w:pPr>
      <w:r w:rsidRPr="004D7A71">
        <w:rPr>
          <w:rFonts w:ascii="Ebrima" w:hAnsi="Ebrima" w:cs="Times New Roman"/>
        </w:rPr>
        <w:t>Will you admit that you did it by mistake and apologize for it?</w:t>
      </w:r>
    </w:p>
    <w:p w14:paraId="5B74FDFF" w14:textId="77777777" w:rsidR="00E52239" w:rsidRPr="004D7A71" w:rsidRDefault="00E52239" w:rsidP="00E52239">
      <w:pPr>
        <w:spacing w:after="0" w:line="240" w:lineRule="auto"/>
        <w:jc w:val="both"/>
        <w:rPr>
          <w:rFonts w:ascii="Ebrima" w:hAnsi="Ebrima" w:cs="Times New Roman"/>
        </w:rPr>
      </w:pPr>
    </w:p>
    <w:p w14:paraId="32410504"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This type of </w:t>
      </w:r>
      <w:proofErr w:type="gramStart"/>
      <w:r w:rsidRPr="004D7A71">
        <w:rPr>
          <w:rFonts w:ascii="Ebrima" w:hAnsi="Ebrima" w:cs="Times New Roman"/>
        </w:rPr>
        <w:t>thought provoking</w:t>
      </w:r>
      <w:proofErr w:type="gramEnd"/>
      <w:r w:rsidRPr="004D7A71">
        <w:rPr>
          <w:rFonts w:ascii="Ebrima" w:hAnsi="Ebrima" w:cs="Times New Roman"/>
        </w:rPr>
        <w:t xml:space="preserve"> questions touches on their emotional EQ to see how they react under pressure.</w:t>
      </w:r>
    </w:p>
    <w:p w14:paraId="036A3B14"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There are many other similar questions that the teacher could ask – pertaining to what they wish to assess at a particular point in time.</w:t>
      </w:r>
    </w:p>
    <w:p w14:paraId="1D6932D4" w14:textId="77777777" w:rsidR="00E52239" w:rsidRPr="004D7A71" w:rsidRDefault="00E52239" w:rsidP="00E52239">
      <w:pPr>
        <w:spacing w:after="0" w:line="240" w:lineRule="auto"/>
        <w:jc w:val="both"/>
        <w:rPr>
          <w:rFonts w:ascii="Ebrima" w:hAnsi="Ebrima" w:cs="Times New Roman"/>
        </w:rPr>
      </w:pPr>
    </w:p>
    <w:p w14:paraId="67CFAA35"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The purpose of an attitude test is also to help the child to introspect their own present state of attitude and values – </w:t>
      </w:r>
      <w:proofErr w:type="gramStart"/>
      <w:r w:rsidRPr="004D7A71">
        <w:rPr>
          <w:rFonts w:ascii="Ebrima" w:hAnsi="Ebrima" w:cs="Times New Roman"/>
        </w:rPr>
        <w:t>and also</w:t>
      </w:r>
      <w:proofErr w:type="gramEnd"/>
      <w:r w:rsidRPr="004D7A71">
        <w:rPr>
          <w:rFonts w:ascii="Ebrima" w:hAnsi="Ebrima" w:cs="Times New Roman"/>
        </w:rPr>
        <w:t xml:space="preserve"> helps them to look at themselves objectively.</w:t>
      </w:r>
    </w:p>
    <w:p w14:paraId="24C1A020" w14:textId="77777777" w:rsidR="00E52239" w:rsidRPr="004D7A71" w:rsidRDefault="00E52239" w:rsidP="00E52239">
      <w:pPr>
        <w:spacing w:after="0" w:line="240" w:lineRule="auto"/>
        <w:jc w:val="both"/>
        <w:rPr>
          <w:rFonts w:ascii="Ebrima" w:hAnsi="Ebrima" w:cs="Times New Roman"/>
        </w:rPr>
      </w:pPr>
    </w:p>
    <w:p w14:paraId="3328C28B" w14:textId="77777777" w:rsidR="00E52239" w:rsidRPr="004D7A71" w:rsidRDefault="00E52239" w:rsidP="00E52239">
      <w:pPr>
        <w:spacing w:after="0" w:line="240" w:lineRule="auto"/>
        <w:jc w:val="both"/>
        <w:rPr>
          <w:rFonts w:ascii="Ebrima" w:hAnsi="Ebrima" w:cs="Times New Roman"/>
          <w:b/>
          <w:bCs/>
        </w:rPr>
      </w:pPr>
      <w:r w:rsidRPr="004D7A71">
        <w:rPr>
          <w:rFonts w:ascii="Ebrima" w:hAnsi="Ebrima" w:cs="Times New Roman"/>
          <w:b/>
          <w:bCs/>
        </w:rPr>
        <w:t>Parent / Teacher / Child Survey.</w:t>
      </w:r>
    </w:p>
    <w:p w14:paraId="3DBC1CF2"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The parent, teacher and child are all required to fill in a questionnaire about the child.</w:t>
      </w:r>
    </w:p>
    <w:p w14:paraId="74AF5092"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 xml:space="preserve">They all answer the same </w:t>
      </w:r>
      <w:proofErr w:type="gramStart"/>
      <w:r w:rsidRPr="004D7A71">
        <w:rPr>
          <w:rFonts w:ascii="Ebrima" w:hAnsi="Ebrima" w:cs="Times New Roman"/>
        </w:rPr>
        <w:t>questions</w:t>
      </w:r>
      <w:proofErr w:type="gramEnd"/>
      <w:r w:rsidRPr="004D7A71">
        <w:rPr>
          <w:rFonts w:ascii="Ebrima" w:hAnsi="Ebrima" w:cs="Times New Roman"/>
        </w:rPr>
        <w:t xml:space="preserve"> and each give a rating.</w:t>
      </w:r>
    </w:p>
    <w:p w14:paraId="04B2D705" w14:textId="77777777" w:rsidR="00E52239" w:rsidRPr="004D7A71" w:rsidRDefault="00E52239" w:rsidP="00E52239">
      <w:pPr>
        <w:spacing w:after="0" w:line="240" w:lineRule="auto"/>
        <w:jc w:val="both"/>
        <w:rPr>
          <w:rFonts w:ascii="Ebrima" w:hAnsi="Ebrima" w:cs="Times New Roman"/>
        </w:rPr>
      </w:pPr>
    </w:p>
    <w:tbl>
      <w:tblPr>
        <w:tblStyle w:val="TableGrid"/>
        <w:tblpPr w:leftFromText="180" w:rightFromText="180" w:vertAnchor="text" w:horzAnchor="margin" w:tblpY="140"/>
        <w:tblW w:w="0" w:type="auto"/>
        <w:tblLook w:val="04A0" w:firstRow="1" w:lastRow="0" w:firstColumn="1" w:lastColumn="0" w:noHBand="0" w:noVBand="1"/>
      </w:tblPr>
      <w:tblGrid>
        <w:gridCol w:w="2678"/>
        <w:gridCol w:w="983"/>
        <w:gridCol w:w="1350"/>
        <w:gridCol w:w="1094"/>
        <w:gridCol w:w="1954"/>
      </w:tblGrid>
      <w:tr w:rsidR="00E52239" w:rsidRPr="004D7A71" w14:paraId="5DB94E6E" w14:textId="77777777" w:rsidTr="00310D1D">
        <w:trPr>
          <w:trHeight w:val="489"/>
        </w:trPr>
        <w:tc>
          <w:tcPr>
            <w:tcW w:w="2678" w:type="dxa"/>
          </w:tcPr>
          <w:p w14:paraId="5BEF9688" w14:textId="77777777" w:rsidR="00E52239" w:rsidRPr="004D7A71" w:rsidRDefault="00E52239" w:rsidP="00310D1D">
            <w:pPr>
              <w:jc w:val="both"/>
              <w:rPr>
                <w:rFonts w:ascii="Ebrima" w:hAnsi="Ebrima" w:cs="Times New Roman"/>
              </w:rPr>
            </w:pPr>
          </w:p>
        </w:tc>
        <w:tc>
          <w:tcPr>
            <w:tcW w:w="983" w:type="dxa"/>
          </w:tcPr>
          <w:p w14:paraId="116ED6B2" w14:textId="77777777" w:rsidR="00E52239" w:rsidRPr="004D7A71" w:rsidRDefault="00E52239" w:rsidP="00310D1D">
            <w:pPr>
              <w:jc w:val="both"/>
              <w:rPr>
                <w:rFonts w:ascii="Ebrima" w:hAnsi="Ebrima" w:cs="Times New Roman"/>
              </w:rPr>
            </w:pPr>
            <w:r w:rsidRPr="004D7A71">
              <w:rPr>
                <w:rFonts w:ascii="Ebrima" w:hAnsi="Ebrima" w:cs="Times New Roman"/>
              </w:rPr>
              <w:t xml:space="preserve">Never </w:t>
            </w:r>
          </w:p>
        </w:tc>
        <w:tc>
          <w:tcPr>
            <w:tcW w:w="1350" w:type="dxa"/>
          </w:tcPr>
          <w:p w14:paraId="642F24BB" w14:textId="77777777" w:rsidR="00E52239" w:rsidRPr="004D7A71" w:rsidRDefault="00E52239" w:rsidP="00310D1D">
            <w:pPr>
              <w:jc w:val="both"/>
              <w:rPr>
                <w:rFonts w:ascii="Ebrima" w:hAnsi="Ebrima" w:cs="Times New Roman"/>
              </w:rPr>
            </w:pPr>
            <w:r w:rsidRPr="004D7A71">
              <w:rPr>
                <w:rFonts w:ascii="Ebrima" w:hAnsi="Ebrima" w:cs="Times New Roman"/>
              </w:rPr>
              <w:t xml:space="preserve">Sometimes </w:t>
            </w:r>
          </w:p>
        </w:tc>
        <w:tc>
          <w:tcPr>
            <w:tcW w:w="1094" w:type="dxa"/>
          </w:tcPr>
          <w:p w14:paraId="7FA1115E" w14:textId="77777777" w:rsidR="00E52239" w:rsidRPr="004D7A71" w:rsidRDefault="00E52239" w:rsidP="00310D1D">
            <w:pPr>
              <w:rPr>
                <w:rFonts w:ascii="Ebrima" w:hAnsi="Ebrima" w:cs="Times New Roman"/>
              </w:rPr>
            </w:pPr>
            <w:r w:rsidRPr="004D7A71">
              <w:rPr>
                <w:rFonts w:ascii="Ebrima" w:hAnsi="Ebrima" w:cs="Times New Roman"/>
              </w:rPr>
              <w:t>All the time</w:t>
            </w:r>
          </w:p>
          <w:p w14:paraId="61243184" w14:textId="77777777" w:rsidR="00E52239" w:rsidRPr="004D7A71" w:rsidRDefault="00E52239" w:rsidP="00310D1D">
            <w:pPr>
              <w:jc w:val="both"/>
              <w:rPr>
                <w:rFonts w:ascii="Ebrima" w:hAnsi="Ebrima" w:cs="Times New Roman"/>
              </w:rPr>
            </w:pPr>
          </w:p>
        </w:tc>
        <w:tc>
          <w:tcPr>
            <w:tcW w:w="1954" w:type="dxa"/>
          </w:tcPr>
          <w:p w14:paraId="448C8439" w14:textId="77777777" w:rsidR="00E52239" w:rsidRPr="004D7A71" w:rsidRDefault="00E52239" w:rsidP="00310D1D">
            <w:pPr>
              <w:rPr>
                <w:rFonts w:ascii="Ebrima" w:hAnsi="Ebrima" w:cs="Times New Roman"/>
              </w:rPr>
            </w:pPr>
            <w:r>
              <w:rPr>
                <w:rFonts w:ascii="Ebrima" w:hAnsi="Ebrima" w:cs="Times New Roman"/>
              </w:rPr>
              <w:t>When I feel like it</w:t>
            </w:r>
          </w:p>
        </w:tc>
      </w:tr>
      <w:tr w:rsidR="00E52239" w:rsidRPr="004D7A71" w14:paraId="13A91912" w14:textId="77777777" w:rsidTr="00310D1D">
        <w:trPr>
          <w:trHeight w:val="303"/>
        </w:trPr>
        <w:tc>
          <w:tcPr>
            <w:tcW w:w="2678" w:type="dxa"/>
          </w:tcPr>
          <w:p w14:paraId="2902B5FE" w14:textId="77777777" w:rsidR="00E52239" w:rsidRPr="004D7A71" w:rsidRDefault="00E52239" w:rsidP="00310D1D">
            <w:pPr>
              <w:jc w:val="both"/>
              <w:rPr>
                <w:rFonts w:ascii="Ebrima" w:hAnsi="Ebrima" w:cs="Times New Roman"/>
              </w:rPr>
            </w:pPr>
            <w:r>
              <w:rPr>
                <w:rFonts w:ascii="Ebrima" w:hAnsi="Ebrima" w:cs="Times New Roman"/>
              </w:rPr>
              <w:t>I do not tell lies ~</w:t>
            </w:r>
          </w:p>
        </w:tc>
        <w:tc>
          <w:tcPr>
            <w:tcW w:w="983" w:type="dxa"/>
          </w:tcPr>
          <w:p w14:paraId="680C978E" w14:textId="77777777" w:rsidR="00E52239" w:rsidRPr="004D7A71" w:rsidRDefault="00E52239" w:rsidP="00310D1D">
            <w:pPr>
              <w:jc w:val="both"/>
              <w:rPr>
                <w:rFonts w:ascii="Ebrima" w:hAnsi="Ebrima" w:cs="Times New Roman"/>
              </w:rPr>
            </w:pPr>
          </w:p>
        </w:tc>
        <w:tc>
          <w:tcPr>
            <w:tcW w:w="1350" w:type="dxa"/>
          </w:tcPr>
          <w:p w14:paraId="461F0AF6" w14:textId="77777777" w:rsidR="00E52239" w:rsidRPr="004D7A71" w:rsidRDefault="00E52239" w:rsidP="00310D1D">
            <w:pPr>
              <w:jc w:val="both"/>
              <w:rPr>
                <w:rFonts w:ascii="Ebrima" w:hAnsi="Ebrima" w:cs="Times New Roman"/>
              </w:rPr>
            </w:pPr>
          </w:p>
        </w:tc>
        <w:tc>
          <w:tcPr>
            <w:tcW w:w="1094" w:type="dxa"/>
          </w:tcPr>
          <w:p w14:paraId="2FF45A2E" w14:textId="77777777" w:rsidR="00E52239" w:rsidRPr="004D7A71" w:rsidRDefault="00E52239" w:rsidP="00310D1D">
            <w:pPr>
              <w:jc w:val="both"/>
              <w:rPr>
                <w:rFonts w:ascii="Ebrima" w:hAnsi="Ebrima" w:cs="Times New Roman"/>
              </w:rPr>
            </w:pPr>
          </w:p>
        </w:tc>
        <w:tc>
          <w:tcPr>
            <w:tcW w:w="1954" w:type="dxa"/>
          </w:tcPr>
          <w:p w14:paraId="4C34763E" w14:textId="77777777" w:rsidR="00E52239" w:rsidRPr="004D7A71" w:rsidRDefault="00E52239" w:rsidP="00310D1D">
            <w:pPr>
              <w:jc w:val="both"/>
              <w:rPr>
                <w:rFonts w:ascii="Ebrima" w:hAnsi="Ebrima" w:cs="Times New Roman"/>
              </w:rPr>
            </w:pPr>
          </w:p>
        </w:tc>
      </w:tr>
      <w:tr w:rsidR="00E52239" w:rsidRPr="004D7A71" w14:paraId="6D2601DE" w14:textId="77777777" w:rsidTr="00310D1D">
        <w:trPr>
          <w:trHeight w:val="144"/>
        </w:trPr>
        <w:tc>
          <w:tcPr>
            <w:tcW w:w="2678" w:type="dxa"/>
          </w:tcPr>
          <w:p w14:paraId="59337445" w14:textId="77777777" w:rsidR="00E52239" w:rsidRPr="004D7A71" w:rsidRDefault="00E52239" w:rsidP="00310D1D">
            <w:pPr>
              <w:jc w:val="both"/>
              <w:rPr>
                <w:rFonts w:ascii="Ebrima" w:hAnsi="Ebrima" w:cs="Times New Roman"/>
              </w:rPr>
            </w:pPr>
            <w:r w:rsidRPr="004D7A71">
              <w:rPr>
                <w:rFonts w:ascii="Ebrima" w:hAnsi="Ebrima" w:cs="Times New Roman"/>
              </w:rPr>
              <w:t xml:space="preserve">I say my daily prayers   </w:t>
            </w:r>
          </w:p>
        </w:tc>
        <w:tc>
          <w:tcPr>
            <w:tcW w:w="983" w:type="dxa"/>
          </w:tcPr>
          <w:p w14:paraId="260065C4" w14:textId="77777777" w:rsidR="00E52239" w:rsidRPr="004D7A71" w:rsidRDefault="00E52239" w:rsidP="00310D1D">
            <w:pPr>
              <w:jc w:val="both"/>
              <w:rPr>
                <w:rFonts w:ascii="Ebrima" w:hAnsi="Ebrima" w:cs="Times New Roman"/>
              </w:rPr>
            </w:pPr>
          </w:p>
        </w:tc>
        <w:tc>
          <w:tcPr>
            <w:tcW w:w="1350" w:type="dxa"/>
          </w:tcPr>
          <w:p w14:paraId="784CDCDA" w14:textId="77777777" w:rsidR="00E52239" w:rsidRPr="004D7A71" w:rsidRDefault="00E52239" w:rsidP="00310D1D">
            <w:pPr>
              <w:jc w:val="both"/>
              <w:rPr>
                <w:rFonts w:ascii="Ebrima" w:hAnsi="Ebrima" w:cs="Times New Roman"/>
              </w:rPr>
            </w:pPr>
          </w:p>
        </w:tc>
        <w:tc>
          <w:tcPr>
            <w:tcW w:w="1094" w:type="dxa"/>
          </w:tcPr>
          <w:p w14:paraId="37C1906E" w14:textId="77777777" w:rsidR="00E52239" w:rsidRPr="004D7A71" w:rsidRDefault="00E52239" w:rsidP="00310D1D">
            <w:pPr>
              <w:jc w:val="both"/>
              <w:rPr>
                <w:rFonts w:ascii="Ebrima" w:hAnsi="Ebrima" w:cs="Times New Roman"/>
              </w:rPr>
            </w:pPr>
          </w:p>
        </w:tc>
        <w:tc>
          <w:tcPr>
            <w:tcW w:w="1954" w:type="dxa"/>
          </w:tcPr>
          <w:p w14:paraId="17CEA1E8" w14:textId="77777777" w:rsidR="00E52239" w:rsidRPr="004D7A71" w:rsidRDefault="00E52239" w:rsidP="00310D1D">
            <w:pPr>
              <w:jc w:val="both"/>
              <w:rPr>
                <w:rFonts w:ascii="Ebrima" w:hAnsi="Ebrima" w:cs="Times New Roman"/>
              </w:rPr>
            </w:pPr>
          </w:p>
        </w:tc>
      </w:tr>
      <w:tr w:rsidR="00E52239" w:rsidRPr="004D7A71" w14:paraId="15FFC198" w14:textId="77777777" w:rsidTr="00310D1D">
        <w:trPr>
          <w:trHeight w:val="152"/>
        </w:trPr>
        <w:tc>
          <w:tcPr>
            <w:tcW w:w="2678" w:type="dxa"/>
          </w:tcPr>
          <w:p w14:paraId="66229184" w14:textId="77777777" w:rsidR="00E52239" w:rsidRPr="004D7A71" w:rsidRDefault="00E52239" w:rsidP="00310D1D">
            <w:pPr>
              <w:jc w:val="both"/>
              <w:rPr>
                <w:rFonts w:ascii="Ebrima" w:hAnsi="Ebrima" w:cs="Times New Roman"/>
              </w:rPr>
            </w:pPr>
          </w:p>
        </w:tc>
        <w:tc>
          <w:tcPr>
            <w:tcW w:w="983" w:type="dxa"/>
          </w:tcPr>
          <w:p w14:paraId="57355622" w14:textId="77777777" w:rsidR="00E52239" w:rsidRPr="004D7A71" w:rsidRDefault="00E52239" w:rsidP="00310D1D">
            <w:pPr>
              <w:jc w:val="both"/>
              <w:rPr>
                <w:rFonts w:ascii="Ebrima" w:hAnsi="Ebrima" w:cs="Times New Roman"/>
              </w:rPr>
            </w:pPr>
          </w:p>
        </w:tc>
        <w:tc>
          <w:tcPr>
            <w:tcW w:w="1350" w:type="dxa"/>
          </w:tcPr>
          <w:p w14:paraId="343646BF" w14:textId="77777777" w:rsidR="00E52239" w:rsidRPr="004D7A71" w:rsidRDefault="00E52239" w:rsidP="00310D1D">
            <w:pPr>
              <w:jc w:val="both"/>
              <w:rPr>
                <w:rFonts w:ascii="Ebrima" w:hAnsi="Ebrima" w:cs="Times New Roman"/>
              </w:rPr>
            </w:pPr>
          </w:p>
        </w:tc>
        <w:tc>
          <w:tcPr>
            <w:tcW w:w="1094" w:type="dxa"/>
          </w:tcPr>
          <w:p w14:paraId="2144D28C" w14:textId="77777777" w:rsidR="00E52239" w:rsidRPr="004D7A71" w:rsidRDefault="00E52239" w:rsidP="00310D1D">
            <w:pPr>
              <w:jc w:val="both"/>
              <w:rPr>
                <w:rFonts w:ascii="Ebrima" w:hAnsi="Ebrima" w:cs="Times New Roman"/>
              </w:rPr>
            </w:pPr>
          </w:p>
        </w:tc>
        <w:tc>
          <w:tcPr>
            <w:tcW w:w="1954" w:type="dxa"/>
          </w:tcPr>
          <w:p w14:paraId="684E116F" w14:textId="77777777" w:rsidR="00E52239" w:rsidRPr="004D7A71" w:rsidRDefault="00E52239" w:rsidP="00310D1D">
            <w:pPr>
              <w:jc w:val="both"/>
              <w:rPr>
                <w:rFonts w:ascii="Ebrima" w:hAnsi="Ebrima" w:cs="Times New Roman"/>
              </w:rPr>
            </w:pPr>
          </w:p>
        </w:tc>
      </w:tr>
    </w:tbl>
    <w:p w14:paraId="0FB297C6" w14:textId="77777777" w:rsidR="00E52239" w:rsidRDefault="00E52239" w:rsidP="00E52239">
      <w:pPr>
        <w:spacing w:after="0" w:line="240" w:lineRule="auto"/>
        <w:jc w:val="both"/>
        <w:rPr>
          <w:rFonts w:ascii="Ebrima" w:hAnsi="Ebrima" w:cs="Times New Roman"/>
        </w:rPr>
      </w:pPr>
    </w:p>
    <w:p w14:paraId="51753935" w14:textId="77777777" w:rsidR="00E52239" w:rsidRDefault="00E52239" w:rsidP="00E52239">
      <w:pPr>
        <w:spacing w:after="0" w:line="240" w:lineRule="auto"/>
        <w:jc w:val="both"/>
        <w:rPr>
          <w:rFonts w:ascii="Ebrima" w:hAnsi="Ebrima" w:cs="Times New Roman"/>
        </w:rPr>
      </w:pPr>
    </w:p>
    <w:p w14:paraId="19207B86" w14:textId="77777777" w:rsidR="00E52239" w:rsidRDefault="00E52239" w:rsidP="00E52239">
      <w:pPr>
        <w:spacing w:after="0" w:line="240" w:lineRule="auto"/>
        <w:jc w:val="both"/>
        <w:rPr>
          <w:rFonts w:ascii="Ebrima" w:hAnsi="Ebrima" w:cs="Times New Roman"/>
        </w:rPr>
      </w:pPr>
    </w:p>
    <w:p w14:paraId="0E2F9248" w14:textId="77777777" w:rsidR="00E52239" w:rsidRDefault="00E52239" w:rsidP="00E52239">
      <w:pPr>
        <w:spacing w:after="0" w:line="240" w:lineRule="auto"/>
        <w:jc w:val="both"/>
        <w:rPr>
          <w:rFonts w:ascii="Ebrima" w:hAnsi="Ebrima" w:cs="Times New Roman"/>
        </w:rPr>
      </w:pPr>
    </w:p>
    <w:p w14:paraId="520B9C63" w14:textId="77777777" w:rsidR="00E52239" w:rsidRDefault="00E52239" w:rsidP="00E52239">
      <w:pPr>
        <w:spacing w:after="0" w:line="240" w:lineRule="auto"/>
        <w:jc w:val="both"/>
        <w:rPr>
          <w:rFonts w:ascii="Ebrima" w:hAnsi="Ebrima" w:cs="Times New Roman"/>
        </w:rPr>
      </w:pPr>
    </w:p>
    <w:p w14:paraId="227B5FB4" w14:textId="77777777" w:rsidR="00E52239" w:rsidRDefault="00E52239" w:rsidP="00E52239">
      <w:pPr>
        <w:spacing w:after="0" w:line="240" w:lineRule="auto"/>
        <w:jc w:val="both"/>
        <w:rPr>
          <w:rFonts w:ascii="Ebrima" w:hAnsi="Ebrima" w:cs="Times New Roman"/>
        </w:rPr>
      </w:pPr>
    </w:p>
    <w:p w14:paraId="721338C8" w14:textId="77777777" w:rsidR="00E52239" w:rsidRPr="004D7A71" w:rsidRDefault="00E52239" w:rsidP="00E52239">
      <w:pPr>
        <w:spacing w:after="0" w:line="240" w:lineRule="auto"/>
        <w:jc w:val="both"/>
        <w:rPr>
          <w:rFonts w:ascii="Ebrima" w:hAnsi="Ebrima" w:cs="Times New Roman"/>
        </w:rPr>
      </w:pPr>
    </w:p>
    <w:p w14:paraId="667639EE"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For example:</w:t>
      </w:r>
    </w:p>
    <w:p w14:paraId="6099413E"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ab/>
        <w:t>I do not tell lies ~</w:t>
      </w:r>
    </w:p>
    <w:p w14:paraId="7268C2EF"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ab/>
        <w:t>* Child may rate as Never</w:t>
      </w:r>
    </w:p>
    <w:p w14:paraId="380B3BBE"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ab/>
        <w:t xml:space="preserve">* The parent may rate sometimes </w:t>
      </w:r>
    </w:p>
    <w:p w14:paraId="21FFB7AD" w14:textId="77777777" w:rsidR="00E52239" w:rsidRPr="004D7A71" w:rsidRDefault="00E52239" w:rsidP="00E52239">
      <w:pPr>
        <w:spacing w:after="0" w:line="240" w:lineRule="auto"/>
        <w:jc w:val="both"/>
        <w:rPr>
          <w:rFonts w:ascii="Ebrima" w:hAnsi="Ebrima" w:cs="Times New Roman"/>
        </w:rPr>
      </w:pPr>
      <w:r w:rsidRPr="004D7A71">
        <w:rPr>
          <w:rFonts w:ascii="Ebrima" w:hAnsi="Ebrima" w:cs="Times New Roman"/>
        </w:rPr>
        <w:tab/>
        <w:t>* The teacher will answer based on his experience in class</w:t>
      </w:r>
    </w:p>
    <w:p w14:paraId="6A361E8B" w14:textId="77777777" w:rsidR="00E52239" w:rsidRPr="004D7A71" w:rsidRDefault="00E52239" w:rsidP="00E52239">
      <w:pPr>
        <w:spacing w:after="0" w:line="240" w:lineRule="auto"/>
        <w:rPr>
          <w:rFonts w:ascii="Ebrima" w:hAnsi="Ebrima" w:cs="Times New Roman"/>
        </w:rPr>
      </w:pPr>
    </w:p>
    <w:p w14:paraId="393EAB44" w14:textId="77777777" w:rsidR="00E52239" w:rsidRPr="004D7A71" w:rsidRDefault="00E52239" w:rsidP="00E52239">
      <w:pPr>
        <w:spacing w:after="0" w:line="240" w:lineRule="auto"/>
        <w:rPr>
          <w:rFonts w:ascii="Ebrima" w:hAnsi="Ebrima" w:cs="Times New Roman"/>
        </w:rPr>
      </w:pPr>
      <w:r w:rsidRPr="004D7A71">
        <w:rPr>
          <w:rFonts w:ascii="Ebrima" w:hAnsi="Ebrima" w:cs="Times New Roman"/>
        </w:rPr>
        <w:t>Once again, bringing out a broader view of the child.</w:t>
      </w:r>
    </w:p>
    <w:p w14:paraId="343D1157" w14:textId="77777777" w:rsidR="00E52239" w:rsidRPr="004D7A71" w:rsidRDefault="00E52239" w:rsidP="00E52239">
      <w:pPr>
        <w:spacing w:after="0" w:line="240" w:lineRule="auto"/>
        <w:rPr>
          <w:rFonts w:ascii="Ebrima" w:hAnsi="Ebrima" w:cs="Times New Roman"/>
        </w:rPr>
      </w:pPr>
    </w:p>
    <w:p w14:paraId="25CF14F1" w14:textId="77777777" w:rsidR="00E52239" w:rsidRPr="004D7A71" w:rsidRDefault="00E52239" w:rsidP="00E52239">
      <w:pPr>
        <w:spacing w:after="0" w:line="240" w:lineRule="auto"/>
        <w:rPr>
          <w:rFonts w:ascii="Ebrima" w:hAnsi="Ebrima" w:cs="Times New Roman"/>
        </w:rPr>
      </w:pPr>
      <w:r w:rsidRPr="004D7A71">
        <w:rPr>
          <w:rFonts w:ascii="Ebrima" w:hAnsi="Ebrima" w:cs="Times New Roman"/>
        </w:rPr>
        <w:t>Once the form is filled, the 3 (parent / teacher and child) all sit together and discuss the answers.</w:t>
      </w:r>
    </w:p>
    <w:p w14:paraId="14632F54" w14:textId="77777777" w:rsidR="00E52239" w:rsidRPr="004D7A71" w:rsidRDefault="00E52239" w:rsidP="00E52239">
      <w:pPr>
        <w:spacing w:after="0" w:line="240" w:lineRule="auto"/>
        <w:rPr>
          <w:rFonts w:ascii="Ebrima" w:hAnsi="Ebrima" w:cs="Times New Roman"/>
        </w:rPr>
      </w:pPr>
      <w:r w:rsidRPr="004D7A71">
        <w:rPr>
          <w:rFonts w:ascii="Ebrima" w:hAnsi="Ebrima" w:cs="Times New Roman"/>
        </w:rPr>
        <w:t xml:space="preserve">In this way, there is open </w:t>
      </w:r>
      <w:proofErr w:type="gramStart"/>
      <w:r w:rsidRPr="004D7A71">
        <w:rPr>
          <w:rFonts w:ascii="Ebrima" w:hAnsi="Ebrima" w:cs="Times New Roman"/>
        </w:rPr>
        <w:t>communication</w:t>
      </w:r>
      <w:proofErr w:type="gramEnd"/>
      <w:r w:rsidRPr="004D7A71">
        <w:rPr>
          <w:rFonts w:ascii="Ebrima" w:hAnsi="Ebrima" w:cs="Times New Roman"/>
        </w:rPr>
        <w:t xml:space="preserve"> and everyone are able to express or elaborate why they selected that answer.</w:t>
      </w:r>
    </w:p>
    <w:p w14:paraId="3C1B71D2" w14:textId="77777777" w:rsidR="00E52239" w:rsidRPr="004D7A71" w:rsidRDefault="00E52239" w:rsidP="00E52239">
      <w:pPr>
        <w:spacing w:after="0" w:line="240" w:lineRule="auto"/>
        <w:rPr>
          <w:rFonts w:ascii="Ebrima" w:hAnsi="Ebrima" w:cs="Times New Roman"/>
        </w:rPr>
      </w:pPr>
    </w:p>
    <w:p w14:paraId="03EA69FF" w14:textId="77777777" w:rsidR="00E52239" w:rsidRPr="004D7A71" w:rsidRDefault="00E52239" w:rsidP="00E52239">
      <w:pPr>
        <w:spacing w:after="0" w:line="240" w:lineRule="auto"/>
        <w:rPr>
          <w:rFonts w:ascii="Ebrima" w:hAnsi="Ebrima" w:cs="Times New Roman"/>
          <w:b/>
          <w:bCs/>
        </w:rPr>
      </w:pPr>
      <w:r w:rsidRPr="004D7A71">
        <w:rPr>
          <w:rFonts w:ascii="Ebrima" w:hAnsi="Ebrima" w:cs="Times New Roman"/>
          <w:b/>
          <w:bCs/>
        </w:rPr>
        <w:t>Project Work</w:t>
      </w:r>
    </w:p>
    <w:p w14:paraId="52F113E8" w14:textId="77777777" w:rsidR="00E52239" w:rsidRPr="004D7A71" w:rsidRDefault="00E52239" w:rsidP="00E52239">
      <w:pPr>
        <w:spacing w:after="0" w:line="240" w:lineRule="auto"/>
        <w:rPr>
          <w:rFonts w:ascii="Ebrima" w:hAnsi="Ebrima" w:cs="Times New Roman"/>
        </w:rPr>
      </w:pPr>
      <w:r w:rsidRPr="004D7A71">
        <w:rPr>
          <w:rFonts w:ascii="Ebrima" w:hAnsi="Ebrima" w:cs="Times New Roman"/>
        </w:rPr>
        <w:t>Provides another good opportunity for the guru to assess the maturity level of the child.</w:t>
      </w:r>
    </w:p>
    <w:p w14:paraId="059594EF" w14:textId="77777777" w:rsidR="00E52239" w:rsidRPr="004D7A71" w:rsidRDefault="00E52239" w:rsidP="00E52239">
      <w:pPr>
        <w:spacing w:after="0" w:line="240" w:lineRule="auto"/>
        <w:rPr>
          <w:rFonts w:ascii="Ebrima" w:hAnsi="Ebrima" w:cs="Times New Roman"/>
        </w:rPr>
      </w:pPr>
      <w:r w:rsidRPr="004D7A71">
        <w:rPr>
          <w:rFonts w:ascii="Ebrima" w:hAnsi="Ebrima" w:cs="Times New Roman"/>
        </w:rPr>
        <w:t>More project type work is generally given to the older children in Group 3 and Group 4.</w:t>
      </w:r>
    </w:p>
    <w:p w14:paraId="567F4CA5" w14:textId="77777777" w:rsidR="00E52239" w:rsidRPr="004D7A71" w:rsidRDefault="00E52239" w:rsidP="00E52239">
      <w:pPr>
        <w:spacing w:after="0" w:line="240" w:lineRule="auto"/>
        <w:rPr>
          <w:rFonts w:ascii="Ebrima" w:hAnsi="Ebrima" w:cs="Times New Roman"/>
        </w:rPr>
      </w:pPr>
    </w:p>
    <w:p w14:paraId="6CAC3C24" w14:textId="77777777" w:rsidR="00E52239" w:rsidRPr="004D7A71" w:rsidRDefault="00E52239" w:rsidP="00E52239">
      <w:pPr>
        <w:spacing w:after="0" w:line="240" w:lineRule="auto"/>
        <w:rPr>
          <w:rFonts w:ascii="Ebrima" w:hAnsi="Ebrima" w:cs="Times New Roman"/>
        </w:rPr>
      </w:pPr>
      <w:r w:rsidRPr="004D7A71">
        <w:rPr>
          <w:rFonts w:ascii="Ebrima" w:hAnsi="Ebrima" w:cs="Times New Roman"/>
        </w:rPr>
        <w:t xml:space="preserve">Here, teachers are able to assess the amount of effort that the children put </w:t>
      </w:r>
      <w:proofErr w:type="gramStart"/>
      <w:r w:rsidRPr="004D7A71">
        <w:rPr>
          <w:rFonts w:ascii="Ebrima" w:hAnsi="Ebrima" w:cs="Times New Roman"/>
        </w:rPr>
        <w:t>in to</w:t>
      </w:r>
      <w:proofErr w:type="gramEnd"/>
      <w:r w:rsidRPr="004D7A71">
        <w:rPr>
          <w:rFonts w:ascii="Ebrima" w:hAnsi="Ebrima" w:cs="Times New Roman"/>
        </w:rPr>
        <w:t xml:space="preserve"> their projects, with regards to Research, Presentation, Content, etc.</w:t>
      </w:r>
    </w:p>
    <w:p w14:paraId="268C27FE" w14:textId="77777777" w:rsidR="00E52239" w:rsidRPr="004D7A71" w:rsidRDefault="00E52239" w:rsidP="00E52239">
      <w:pPr>
        <w:spacing w:after="0" w:line="240" w:lineRule="auto"/>
        <w:rPr>
          <w:rFonts w:ascii="Ebrima" w:hAnsi="Ebrima" w:cs="Times New Roman"/>
        </w:rPr>
      </w:pPr>
      <w:r w:rsidRPr="004D7A71">
        <w:rPr>
          <w:rFonts w:ascii="Ebrima" w:hAnsi="Ebrima" w:cs="Times New Roman"/>
        </w:rPr>
        <w:t>It also assesses their ability to work in Groups and their ability to work independently as is required.</w:t>
      </w:r>
    </w:p>
    <w:p w14:paraId="69E6F8F0" w14:textId="77777777" w:rsidR="00E52239" w:rsidRPr="004D7A71" w:rsidRDefault="00E52239" w:rsidP="00E52239">
      <w:pPr>
        <w:spacing w:after="0" w:line="240" w:lineRule="auto"/>
        <w:rPr>
          <w:rFonts w:ascii="Ebrima" w:hAnsi="Ebrima" w:cs="Times New Roman"/>
        </w:rPr>
      </w:pPr>
    </w:p>
    <w:p w14:paraId="5CE8FBD5" w14:textId="77777777" w:rsidR="00E52239" w:rsidRDefault="00E52239" w:rsidP="00E52239">
      <w:pPr>
        <w:spacing w:after="0" w:line="240" w:lineRule="auto"/>
        <w:rPr>
          <w:rFonts w:ascii="Ebrima" w:hAnsi="Ebrima" w:cs="Times New Roman"/>
        </w:rPr>
      </w:pPr>
      <w:r w:rsidRPr="004D7A71">
        <w:rPr>
          <w:rFonts w:ascii="Ebrima" w:hAnsi="Ebrima" w:cs="Times New Roman"/>
        </w:rPr>
        <w:t xml:space="preserve">All of these are character traits that need be observations </w:t>
      </w:r>
      <w:proofErr w:type="gramStart"/>
      <w:r w:rsidRPr="004D7A71">
        <w:rPr>
          <w:rFonts w:ascii="Ebrima" w:hAnsi="Ebrima" w:cs="Times New Roman"/>
        </w:rPr>
        <w:t>in order to</w:t>
      </w:r>
      <w:proofErr w:type="gramEnd"/>
      <w:r w:rsidRPr="004D7A71">
        <w:rPr>
          <w:rFonts w:ascii="Ebrima" w:hAnsi="Ebrima" w:cs="Times New Roman"/>
        </w:rPr>
        <w:t xml:space="preserve"> get a wholesome view of the child.</w:t>
      </w:r>
    </w:p>
    <w:p w14:paraId="711202C0" w14:textId="77777777" w:rsidR="00E52239" w:rsidRPr="004D7A71" w:rsidRDefault="00E52239" w:rsidP="00E52239">
      <w:pPr>
        <w:spacing w:after="0" w:line="240" w:lineRule="auto"/>
        <w:rPr>
          <w:rFonts w:ascii="Ebrima" w:hAnsi="Ebrima" w:cs="Times New Roman"/>
        </w:rPr>
      </w:pPr>
    </w:p>
    <w:p w14:paraId="5B0080ED" w14:textId="77777777" w:rsidR="00E52239" w:rsidRPr="004211F0" w:rsidRDefault="00E52239" w:rsidP="00E52239">
      <w:pPr>
        <w:jc w:val="both"/>
        <w:rPr>
          <w:rFonts w:ascii="Ebrima" w:hAnsi="Ebrima" w:cs="Times New Roman"/>
        </w:rPr>
      </w:pPr>
      <w:r w:rsidRPr="004211F0">
        <w:rPr>
          <w:rFonts w:ascii="Ebrima" w:hAnsi="Ebrima" w:cs="Times New Roman"/>
          <w:b/>
        </w:rPr>
        <w:t>Attitude Quiz:</w:t>
      </w:r>
      <w:r w:rsidRPr="004211F0">
        <w:rPr>
          <w:rFonts w:ascii="Ebrima" w:hAnsi="Ebrima" w:cs="Times New Roman"/>
        </w:rPr>
        <w:t xml:space="preserve"> An attitude quiz is one by which the teacher understands the attitudes of the students; moreover, it enables a student to look at his own perceptions and attitudes at that time.</w:t>
      </w:r>
    </w:p>
    <w:p w14:paraId="3D5EE3A2" w14:textId="77777777" w:rsidR="00E52239" w:rsidRPr="004211F0" w:rsidRDefault="00E52239" w:rsidP="00E52239">
      <w:pPr>
        <w:rPr>
          <w:rFonts w:ascii="Ebrima" w:hAnsi="Ebrima" w:cs="Times New Roman"/>
          <w:b/>
        </w:rPr>
      </w:pPr>
      <w:r w:rsidRPr="004211F0">
        <w:rPr>
          <w:rFonts w:ascii="Ebrima" w:hAnsi="Ebrima" w:cs="Times New Roman"/>
        </w:rPr>
        <w:t xml:space="preserve"> </w:t>
      </w:r>
      <w:r w:rsidRPr="004211F0">
        <w:rPr>
          <w:rFonts w:ascii="Ebrima" w:hAnsi="Ebrima" w:cs="Times New Roman"/>
          <w:b/>
        </w:rPr>
        <w:t>An Attitude Test helps the guru to:</w:t>
      </w:r>
    </w:p>
    <w:p w14:paraId="7C4F8807" w14:textId="77777777" w:rsidR="00E52239" w:rsidRPr="004211F0" w:rsidRDefault="00E52239" w:rsidP="00E52239">
      <w:pPr>
        <w:rPr>
          <w:rFonts w:ascii="Ebrima" w:hAnsi="Ebrima" w:cs="Times New Roman"/>
        </w:rPr>
      </w:pPr>
      <w:r w:rsidRPr="004211F0">
        <w:rPr>
          <w:rFonts w:ascii="Ebrima" w:hAnsi="Ebrima" w:cs="Times New Roman"/>
        </w:rPr>
        <w:t>1. gauge the level of intellectual understanding of different values in the children</w:t>
      </w:r>
    </w:p>
    <w:p w14:paraId="12226E01" w14:textId="77777777" w:rsidR="00E52239" w:rsidRPr="004211F0" w:rsidRDefault="00E52239" w:rsidP="00E52239">
      <w:pPr>
        <w:rPr>
          <w:rFonts w:ascii="Ebrima" w:hAnsi="Ebrima" w:cs="Times New Roman"/>
        </w:rPr>
      </w:pPr>
      <w:r w:rsidRPr="004211F0">
        <w:rPr>
          <w:rFonts w:ascii="Ebrima" w:hAnsi="Ebrima" w:cs="Times New Roman"/>
        </w:rPr>
        <w:t>2. assess the level of internalization, of the values through their application, by the children in various life situations.</w:t>
      </w:r>
    </w:p>
    <w:p w14:paraId="4DE2E0C6" w14:textId="77777777" w:rsidR="00E52239" w:rsidRPr="004211F0" w:rsidRDefault="00E52239" w:rsidP="00E52239">
      <w:pPr>
        <w:rPr>
          <w:rFonts w:ascii="Ebrima" w:hAnsi="Ebrima" w:cs="Times New Roman"/>
        </w:rPr>
      </w:pPr>
      <w:r w:rsidRPr="004211F0">
        <w:rPr>
          <w:rFonts w:ascii="Ebrima" w:hAnsi="Ebrima" w:cs="Times New Roman"/>
        </w:rPr>
        <w:t>3. assess the level of seriousness and commitment to practice the values</w:t>
      </w:r>
    </w:p>
    <w:p w14:paraId="13D5DF8D" w14:textId="77777777" w:rsidR="00E52239" w:rsidRPr="004211F0" w:rsidRDefault="00E52239" w:rsidP="00E52239">
      <w:pPr>
        <w:rPr>
          <w:rFonts w:ascii="Ebrima" w:hAnsi="Ebrima" w:cs="Times New Roman"/>
        </w:rPr>
      </w:pPr>
      <w:r w:rsidRPr="004211F0">
        <w:rPr>
          <w:rFonts w:ascii="Ebrima" w:hAnsi="Ebrima" w:cs="Times New Roman"/>
        </w:rPr>
        <w:t>4. to think of different strategies/ techniques for improving the performance of different children based on their responses in the attitude tests</w:t>
      </w:r>
    </w:p>
    <w:p w14:paraId="0EEDF2FA" w14:textId="77777777" w:rsidR="00E52239" w:rsidRPr="004211F0" w:rsidRDefault="00E52239" w:rsidP="00E52239">
      <w:pPr>
        <w:rPr>
          <w:rFonts w:ascii="Ebrima" w:hAnsi="Ebrima" w:cs="Times New Roman"/>
        </w:rPr>
      </w:pPr>
      <w:r w:rsidRPr="004211F0">
        <w:rPr>
          <w:rFonts w:ascii="Ebrima" w:hAnsi="Ebrima" w:cs="Times New Roman"/>
        </w:rPr>
        <w:t xml:space="preserve"> The </w:t>
      </w:r>
      <w:r w:rsidRPr="004211F0">
        <w:rPr>
          <w:rFonts w:ascii="Ebrima" w:hAnsi="Ebrima" w:cs="Times New Roman"/>
          <w:b/>
        </w:rPr>
        <w:t>methodolog</w:t>
      </w:r>
      <w:r w:rsidRPr="004211F0">
        <w:rPr>
          <w:rFonts w:ascii="Ebrima" w:hAnsi="Ebrima" w:cs="Times New Roman"/>
        </w:rPr>
        <w:t>y is to pose a situation of ethical dilemma giving multiple choice answers. The choice given is amongst three behavior patterns, which depict, in order:</w:t>
      </w:r>
    </w:p>
    <w:p w14:paraId="598F10A0" w14:textId="77777777" w:rsidR="00E52239" w:rsidRPr="004211F0" w:rsidRDefault="00E52239" w:rsidP="00B42363">
      <w:pPr>
        <w:pStyle w:val="ListParagraph"/>
        <w:numPr>
          <w:ilvl w:val="0"/>
          <w:numId w:val="81"/>
        </w:numPr>
        <w:jc w:val="both"/>
        <w:rPr>
          <w:rFonts w:ascii="Ebrima" w:hAnsi="Ebrima" w:cs="Times New Roman"/>
        </w:rPr>
      </w:pPr>
      <w:r w:rsidRPr="004211F0">
        <w:rPr>
          <w:rFonts w:ascii="Ebrima" w:hAnsi="Ebrima" w:cs="Times New Roman"/>
        </w:rPr>
        <w:t xml:space="preserve">A positive attitude </w:t>
      </w:r>
    </w:p>
    <w:p w14:paraId="607D9F9E" w14:textId="77777777" w:rsidR="00E52239" w:rsidRPr="004211F0" w:rsidRDefault="00E52239" w:rsidP="00B42363">
      <w:pPr>
        <w:pStyle w:val="ListParagraph"/>
        <w:numPr>
          <w:ilvl w:val="0"/>
          <w:numId w:val="81"/>
        </w:numPr>
        <w:jc w:val="both"/>
        <w:rPr>
          <w:rFonts w:ascii="Ebrima" w:hAnsi="Ebrima" w:cs="Times New Roman"/>
        </w:rPr>
      </w:pPr>
      <w:r w:rsidRPr="004211F0">
        <w:rPr>
          <w:rFonts w:ascii="Ebrima" w:hAnsi="Ebrima" w:cs="Times New Roman"/>
        </w:rPr>
        <w:t>An apathetic (neutral or no concern) attitude, and</w:t>
      </w:r>
    </w:p>
    <w:p w14:paraId="4E6153E7" w14:textId="77777777" w:rsidR="00E52239" w:rsidRPr="004211F0" w:rsidRDefault="00E52239" w:rsidP="00B42363">
      <w:pPr>
        <w:pStyle w:val="ListParagraph"/>
        <w:numPr>
          <w:ilvl w:val="0"/>
          <w:numId w:val="81"/>
        </w:numPr>
        <w:jc w:val="both"/>
        <w:rPr>
          <w:rFonts w:ascii="Ebrima" w:hAnsi="Ebrima" w:cs="Times New Roman"/>
        </w:rPr>
      </w:pPr>
      <w:r w:rsidRPr="004211F0">
        <w:rPr>
          <w:rFonts w:ascii="Ebrima" w:hAnsi="Ebrima" w:cs="Times New Roman"/>
        </w:rPr>
        <w:t xml:space="preserve">A negative attitude </w:t>
      </w:r>
    </w:p>
    <w:p w14:paraId="06DCA727" w14:textId="77777777" w:rsidR="00E52239" w:rsidRPr="004211F0" w:rsidRDefault="00E52239" w:rsidP="00E52239">
      <w:pPr>
        <w:jc w:val="both"/>
        <w:rPr>
          <w:rFonts w:ascii="Ebrima" w:hAnsi="Ebrima" w:cs="Times New Roman"/>
          <w:b/>
        </w:rPr>
      </w:pPr>
      <w:r w:rsidRPr="004211F0">
        <w:rPr>
          <w:rFonts w:ascii="Ebrima" w:hAnsi="Ebrima" w:cs="Times New Roman"/>
          <w:b/>
        </w:rPr>
        <w:t xml:space="preserve">1.Questions with multiple choice answers </w:t>
      </w:r>
    </w:p>
    <w:p w14:paraId="5A053BAA" w14:textId="77777777" w:rsidR="00E52239" w:rsidRPr="004211F0" w:rsidRDefault="00E52239" w:rsidP="00E52239">
      <w:pPr>
        <w:jc w:val="both"/>
        <w:rPr>
          <w:rFonts w:ascii="Ebrima" w:hAnsi="Ebrima" w:cs="Times New Roman"/>
        </w:rPr>
      </w:pPr>
      <w:r w:rsidRPr="004211F0">
        <w:rPr>
          <w:rFonts w:ascii="Ebrima" w:hAnsi="Ebrima" w:cs="Times New Roman"/>
        </w:rPr>
        <w:t>Children should answer according to what they do, not what they should do.  Examples of Quiz questions are:</w:t>
      </w:r>
    </w:p>
    <w:p w14:paraId="15CEC0F4" w14:textId="77777777" w:rsidR="00E52239" w:rsidRPr="004211F0" w:rsidRDefault="00E52239" w:rsidP="00E52239">
      <w:pPr>
        <w:jc w:val="both"/>
        <w:rPr>
          <w:rFonts w:ascii="Ebrima" w:hAnsi="Ebrima" w:cs="Times New Roman"/>
        </w:rPr>
      </w:pPr>
      <w:r w:rsidRPr="004211F0">
        <w:rPr>
          <w:rFonts w:ascii="Ebrima" w:hAnsi="Ebrima" w:cs="Times New Roman"/>
        </w:rPr>
        <w:t xml:space="preserve">1. </w:t>
      </w:r>
      <w:r w:rsidRPr="004211F0">
        <w:rPr>
          <w:rFonts w:ascii="Ebrima" w:hAnsi="Ebrima" w:cs="Times New Roman"/>
          <w:b/>
        </w:rPr>
        <w:t>You are very hungry at supper.</w:t>
      </w:r>
      <w:r w:rsidRPr="004211F0">
        <w:rPr>
          <w:rFonts w:ascii="Ebrima" w:hAnsi="Ebrima" w:cs="Times New Roman"/>
        </w:rPr>
        <w:t xml:space="preserve"> Would you: </w:t>
      </w:r>
    </w:p>
    <w:p w14:paraId="37CCFC1A" w14:textId="77777777" w:rsidR="00E52239" w:rsidRPr="004211F0" w:rsidRDefault="00E52239" w:rsidP="00B42363">
      <w:pPr>
        <w:pStyle w:val="ListParagraph"/>
        <w:numPr>
          <w:ilvl w:val="0"/>
          <w:numId w:val="82"/>
        </w:numPr>
        <w:jc w:val="both"/>
        <w:rPr>
          <w:rFonts w:ascii="Ebrima" w:hAnsi="Ebrima" w:cs="Times New Roman"/>
        </w:rPr>
      </w:pPr>
      <w:r w:rsidRPr="004211F0">
        <w:rPr>
          <w:rFonts w:ascii="Ebrima" w:hAnsi="Ebrima" w:cs="Times New Roman"/>
        </w:rPr>
        <w:t xml:space="preserve">Take a little food, then ask for seconds if you are still hungry: </w:t>
      </w:r>
    </w:p>
    <w:p w14:paraId="4DF03268" w14:textId="77777777" w:rsidR="00E52239" w:rsidRPr="004211F0" w:rsidRDefault="00E52239" w:rsidP="00B42363">
      <w:pPr>
        <w:pStyle w:val="ListParagraph"/>
        <w:numPr>
          <w:ilvl w:val="0"/>
          <w:numId w:val="82"/>
        </w:numPr>
        <w:jc w:val="both"/>
        <w:rPr>
          <w:rFonts w:ascii="Ebrima" w:hAnsi="Ebrima" w:cs="Times New Roman"/>
        </w:rPr>
      </w:pPr>
      <w:r w:rsidRPr="004211F0">
        <w:rPr>
          <w:rFonts w:ascii="Ebrima" w:hAnsi="Ebrima" w:cs="Times New Roman"/>
        </w:rPr>
        <w:t>Not eat dinner and have a candy bar later.</w:t>
      </w:r>
    </w:p>
    <w:p w14:paraId="12CAAC21" w14:textId="77777777" w:rsidR="00E52239" w:rsidRPr="004211F0" w:rsidRDefault="00E52239" w:rsidP="00B42363">
      <w:pPr>
        <w:pStyle w:val="ListParagraph"/>
        <w:numPr>
          <w:ilvl w:val="0"/>
          <w:numId w:val="82"/>
        </w:numPr>
        <w:jc w:val="both"/>
        <w:rPr>
          <w:rFonts w:ascii="Ebrima" w:hAnsi="Ebrima" w:cs="Times New Roman"/>
        </w:rPr>
      </w:pPr>
      <w:r w:rsidRPr="004211F0">
        <w:rPr>
          <w:rFonts w:ascii="Ebrima" w:hAnsi="Ebrima" w:cs="Times New Roman"/>
        </w:rPr>
        <w:t xml:space="preserve">Fill your plate, even though you might not eat </w:t>
      </w:r>
      <w:proofErr w:type="gramStart"/>
      <w:r w:rsidRPr="004211F0">
        <w:rPr>
          <w:rFonts w:ascii="Ebrima" w:hAnsi="Ebrima" w:cs="Times New Roman"/>
        </w:rPr>
        <w:t>all of</w:t>
      </w:r>
      <w:proofErr w:type="gramEnd"/>
      <w:r w:rsidRPr="004211F0">
        <w:rPr>
          <w:rFonts w:ascii="Ebrima" w:hAnsi="Ebrima" w:cs="Times New Roman"/>
        </w:rPr>
        <w:t xml:space="preserve"> the food.</w:t>
      </w:r>
    </w:p>
    <w:p w14:paraId="043A3A7E" w14:textId="77777777" w:rsidR="00E52239" w:rsidRPr="004211F0" w:rsidRDefault="00E52239" w:rsidP="00E52239">
      <w:pPr>
        <w:pStyle w:val="ListParagraph"/>
        <w:jc w:val="both"/>
        <w:rPr>
          <w:rFonts w:ascii="Ebrima" w:hAnsi="Ebrima" w:cs="Times New Roman"/>
        </w:rPr>
      </w:pPr>
    </w:p>
    <w:p w14:paraId="2FDD117E" w14:textId="77777777" w:rsidR="004B3413" w:rsidRDefault="004B3413" w:rsidP="00E52239">
      <w:pPr>
        <w:rPr>
          <w:rFonts w:ascii="Ebrima" w:hAnsi="Ebrima" w:cs="Times New Roman"/>
        </w:rPr>
      </w:pPr>
    </w:p>
    <w:p w14:paraId="48E2B8B5" w14:textId="31C6BA12" w:rsidR="00E52239" w:rsidRPr="004211F0" w:rsidRDefault="00E52239" w:rsidP="00E52239">
      <w:pPr>
        <w:rPr>
          <w:rFonts w:ascii="Ebrima" w:hAnsi="Ebrima" w:cs="Times New Roman"/>
        </w:rPr>
      </w:pPr>
      <w:proofErr w:type="gramStart"/>
      <w:r w:rsidRPr="004211F0">
        <w:rPr>
          <w:rFonts w:ascii="Ebrima" w:hAnsi="Ebrima" w:cs="Times New Roman"/>
        </w:rPr>
        <w:t>2</w:t>
      </w:r>
      <w:r w:rsidR="002F5815">
        <w:rPr>
          <w:rFonts w:ascii="Ebrima" w:hAnsi="Ebrima" w:cs="Times New Roman"/>
        </w:rPr>
        <w:t xml:space="preserve"> </w:t>
      </w:r>
      <w:r w:rsidRPr="004211F0">
        <w:rPr>
          <w:rFonts w:ascii="Ebrima" w:hAnsi="Ebrima" w:cs="Times New Roman"/>
        </w:rPr>
        <w:t>.</w:t>
      </w:r>
      <w:r w:rsidRPr="004211F0">
        <w:rPr>
          <w:rFonts w:ascii="Ebrima" w:hAnsi="Ebrima" w:cs="Times New Roman"/>
          <w:b/>
        </w:rPr>
        <w:t>Acting</w:t>
      </w:r>
      <w:proofErr w:type="gramEnd"/>
      <w:r w:rsidRPr="004211F0">
        <w:rPr>
          <w:rFonts w:ascii="Ebrima" w:hAnsi="Ebrima" w:cs="Times New Roman"/>
          <w:b/>
        </w:rPr>
        <w:t xml:space="preserve"> out Attitude Tests</w:t>
      </w:r>
      <w:r w:rsidRPr="004211F0">
        <w:rPr>
          <w:rFonts w:ascii="Ebrima" w:hAnsi="Ebrima" w:cs="Times New Roman"/>
        </w:rPr>
        <w:t xml:space="preserve"> – Use a simple scenario and ask the three children to act it out. The other children watch and choose which they should do. </w:t>
      </w:r>
    </w:p>
    <w:p w14:paraId="3CD4D5CA" w14:textId="77777777" w:rsidR="00E52239" w:rsidRPr="004211F0" w:rsidRDefault="00E52239" w:rsidP="00E52239">
      <w:pPr>
        <w:rPr>
          <w:rFonts w:ascii="Ebrima" w:hAnsi="Ebrima" w:cs="Times New Roman"/>
        </w:rPr>
      </w:pPr>
      <w:r w:rsidRPr="004211F0">
        <w:rPr>
          <w:rFonts w:ascii="Ebrima" w:hAnsi="Ebrima" w:cs="Times New Roman"/>
        </w:rPr>
        <w:t>E.g., Three children are walking down a lane when they came across a fallen tree.</w:t>
      </w:r>
    </w:p>
    <w:p w14:paraId="4C1A7EA6" w14:textId="77777777" w:rsidR="00E52239" w:rsidRPr="004211F0" w:rsidRDefault="00E52239" w:rsidP="00E52239">
      <w:pPr>
        <w:rPr>
          <w:rFonts w:ascii="Ebrima" w:hAnsi="Ebrima" w:cs="Times New Roman"/>
        </w:rPr>
      </w:pPr>
      <w:r w:rsidRPr="004211F0">
        <w:rPr>
          <w:rFonts w:ascii="Ebrima" w:hAnsi="Ebrima" w:cs="Times New Roman"/>
        </w:rPr>
        <w:t xml:space="preserve">Child A: </w:t>
      </w:r>
      <w:proofErr w:type="gramStart"/>
      <w:r w:rsidRPr="004211F0">
        <w:rPr>
          <w:rFonts w:ascii="Ebrima" w:hAnsi="Ebrima" w:cs="Times New Roman"/>
        </w:rPr>
        <w:t>Takes a look</w:t>
      </w:r>
      <w:proofErr w:type="gramEnd"/>
      <w:r w:rsidRPr="004211F0">
        <w:rPr>
          <w:rFonts w:ascii="Ebrima" w:hAnsi="Ebrima" w:cs="Times New Roman"/>
        </w:rPr>
        <w:t xml:space="preserve"> and decides that he cannot go on, so he turns back. </w:t>
      </w:r>
    </w:p>
    <w:p w14:paraId="2F797F19" w14:textId="4BA26F6C" w:rsidR="00E52239" w:rsidRDefault="00E52239" w:rsidP="00E52239">
      <w:pPr>
        <w:rPr>
          <w:rFonts w:ascii="Ebrima" w:hAnsi="Ebrima" w:cs="Times New Roman"/>
        </w:rPr>
      </w:pPr>
      <w:r w:rsidRPr="004211F0">
        <w:rPr>
          <w:rFonts w:ascii="Ebrima" w:hAnsi="Ebrima" w:cs="Times New Roman"/>
        </w:rPr>
        <w:t>Child 2: Feeling frustrated, sits down and cries.</w:t>
      </w:r>
    </w:p>
    <w:p w14:paraId="0A0B5235" w14:textId="77777777" w:rsidR="004B3413" w:rsidRPr="004211F0" w:rsidRDefault="004B3413" w:rsidP="004B3413">
      <w:pPr>
        <w:rPr>
          <w:rFonts w:ascii="Ebrima" w:hAnsi="Ebrima" w:cs="Times New Roman"/>
        </w:rPr>
      </w:pPr>
      <w:r w:rsidRPr="004211F0">
        <w:rPr>
          <w:rFonts w:ascii="Ebrima" w:hAnsi="Ebrima" w:cs="Times New Roman"/>
        </w:rPr>
        <w:t>Child 3: Decides that he will not give up, so he tries and tries until he succeeds in climbing over.</w:t>
      </w:r>
    </w:p>
    <w:p w14:paraId="31995CE6" w14:textId="77777777" w:rsidR="004B3413" w:rsidRPr="004211F0" w:rsidRDefault="004B3413" w:rsidP="00E52239">
      <w:pPr>
        <w:rPr>
          <w:rFonts w:ascii="Ebrima" w:hAnsi="Ebrima" w:cs="Times New Roman"/>
        </w:rPr>
      </w:pPr>
    </w:p>
    <w:tbl>
      <w:tblPr>
        <w:tblStyle w:val="PlainTable1"/>
        <w:tblpPr w:leftFromText="180" w:rightFromText="180" w:vertAnchor="text" w:horzAnchor="margin" w:tblpY="1036"/>
        <w:tblW w:w="0" w:type="auto"/>
        <w:tblLook w:val="04A0" w:firstRow="1" w:lastRow="0" w:firstColumn="1" w:lastColumn="0" w:noHBand="0" w:noVBand="1"/>
      </w:tblPr>
      <w:tblGrid>
        <w:gridCol w:w="4010"/>
        <w:gridCol w:w="4010"/>
      </w:tblGrid>
      <w:tr w:rsidR="00E52239" w:rsidRPr="004211F0" w14:paraId="5BFC417C" w14:textId="77777777" w:rsidTr="00310D1D">
        <w:trPr>
          <w:cnfStyle w:val="100000000000" w:firstRow="1" w:lastRow="0" w:firstColumn="0" w:lastColumn="0" w:oddVBand="0" w:evenVBand="0" w:oddHBand="0"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4010" w:type="dxa"/>
          </w:tcPr>
          <w:p w14:paraId="630D9EEC" w14:textId="77777777" w:rsidR="00E52239" w:rsidRPr="004211F0" w:rsidRDefault="00E52239" w:rsidP="00B42363">
            <w:pPr>
              <w:pStyle w:val="ListParagraph"/>
              <w:numPr>
                <w:ilvl w:val="0"/>
                <w:numId w:val="83"/>
              </w:numPr>
              <w:rPr>
                <w:rFonts w:ascii="Ebrima" w:hAnsi="Ebrima" w:cs="Times New Roman"/>
              </w:rPr>
            </w:pPr>
            <w:r w:rsidRPr="004211F0">
              <w:rPr>
                <w:rFonts w:ascii="Ebrima" w:hAnsi="Ebrima" w:cs="Times New Roman"/>
              </w:rPr>
              <w:t xml:space="preserve">Rosy wants to rush to the front         </w:t>
            </w:r>
          </w:p>
        </w:tc>
        <w:tc>
          <w:tcPr>
            <w:tcW w:w="4010" w:type="dxa"/>
            <w:shd w:val="clear" w:color="auto" w:fill="FBE4D5" w:themeFill="accent2" w:themeFillTint="33"/>
          </w:tcPr>
          <w:p w14:paraId="1C96B075" w14:textId="77777777" w:rsidR="00E52239" w:rsidRPr="004211F0" w:rsidRDefault="00E52239" w:rsidP="00310D1D">
            <w:pPr>
              <w:cnfStyle w:val="100000000000" w:firstRow="1" w:lastRow="0" w:firstColumn="0" w:lastColumn="0" w:oddVBand="0" w:evenVBand="0" w:oddHBand="0" w:evenHBand="0" w:firstRowFirstColumn="0" w:firstRowLastColumn="0" w:lastRowFirstColumn="0" w:lastRowLastColumn="0"/>
              <w:rPr>
                <w:rFonts w:ascii="Ebrima" w:hAnsi="Ebrima" w:cs="Times New Roman"/>
              </w:rPr>
            </w:pPr>
            <w:r w:rsidRPr="004211F0">
              <w:rPr>
                <w:rFonts w:ascii="Ebrima" w:hAnsi="Ebrima" w:cs="Times New Roman"/>
              </w:rPr>
              <w:t>Is Impulsive</w:t>
            </w:r>
          </w:p>
        </w:tc>
      </w:tr>
      <w:tr w:rsidR="00E52239" w:rsidRPr="004211F0" w14:paraId="2217A685" w14:textId="77777777" w:rsidTr="00310D1D">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4010" w:type="dxa"/>
          </w:tcPr>
          <w:p w14:paraId="776908BC" w14:textId="77777777" w:rsidR="00E52239" w:rsidRPr="004211F0" w:rsidRDefault="00E52239" w:rsidP="00B42363">
            <w:pPr>
              <w:pStyle w:val="ListParagraph"/>
              <w:numPr>
                <w:ilvl w:val="0"/>
                <w:numId w:val="83"/>
              </w:numPr>
              <w:rPr>
                <w:rFonts w:ascii="Ebrima" w:hAnsi="Ebrima" w:cs="Times New Roman"/>
              </w:rPr>
            </w:pPr>
            <w:r w:rsidRPr="004211F0">
              <w:rPr>
                <w:rFonts w:ascii="Ebrima" w:hAnsi="Ebrima" w:cs="Times New Roman"/>
              </w:rPr>
              <w:t xml:space="preserve">Jeff decides to whistle                        </w:t>
            </w:r>
          </w:p>
        </w:tc>
        <w:tc>
          <w:tcPr>
            <w:tcW w:w="4010" w:type="dxa"/>
            <w:shd w:val="clear" w:color="auto" w:fill="FBE4D5" w:themeFill="accent2" w:themeFillTint="33"/>
          </w:tcPr>
          <w:p w14:paraId="13811A92" w14:textId="77777777" w:rsidR="00E52239" w:rsidRPr="004211F0" w:rsidRDefault="00E52239" w:rsidP="00310D1D">
            <w:pPr>
              <w:cnfStyle w:val="000000100000" w:firstRow="0" w:lastRow="0" w:firstColumn="0" w:lastColumn="0" w:oddVBand="0" w:evenVBand="0" w:oddHBand="1" w:evenHBand="0" w:firstRowFirstColumn="0" w:firstRowLastColumn="0" w:lastRowFirstColumn="0" w:lastRowLastColumn="0"/>
              <w:rPr>
                <w:rFonts w:ascii="Ebrima" w:hAnsi="Ebrima" w:cs="Times New Roman"/>
              </w:rPr>
            </w:pPr>
            <w:r w:rsidRPr="004211F0">
              <w:rPr>
                <w:rFonts w:ascii="Ebrima" w:hAnsi="Ebrima" w:cs="Times New Roman"/>
              </w:rPr>
              <w:t>Is Disruptive</w:t>
            </w:r>
          </w:p>
          <w:p w14:paraId="5AE519B2" w14:textId="77777777" w:rsidR="00E52239" w:rsidRPr="004211F0" w:rsidRDefault="00E52239" w:rsidP="00310D1D">
            <w:pPr>
              <w:cnfStyle w:val="000000100000" w:firstRow="0" w:lastRow="0" w:firstColumn="0" w:lastColumn="0" w:oddVBand="0" w:evenVBand="0" w:oddHBand="1" w:evenHBand="0" w:firstRowFirstColumn="0" w:firstRowLastColumn="0" w:lastRowFirstColumn="0" w:lastRowLastColumn="0"/>
              <w:rPr>
                <w:rFonts w:ascii="Ebrima" w:hAnsi="Ebrima" w:cs="Times New Roman"/>
              </w:rPr>
            </w:pPr>
          </w:p>
        </w:tc>
      </w:tr>
      <w:tr w:rsidR="00E52239" w:rsidRPr="004211F0" w14:paraId="0E451AEE" w14:textId="77777777" w:rsidTr="00310D1D">
        <w:trPr>
          <w:trHeight w:val="153"/>
        </w:trPr>
        <w:tc>
          <w:tcPr>
            <w:cnfStyle w:val="001000000000" w:firstRow="0" w:lastRow="0" w:firstColumn="1" w:lastColumn="0" w:oddVBand="0" w:evenVBand="0" w:oddHBand="0" w:evenHBand="0" w:firstRowFirstColumn="0" w:firstRowLastColumn="0" w:lastRowFirstColumn="0" w:lastRowLastColumn="0"/>
            <w:tcW w:w="4010" w:type="dxa"/>
          </w:tcPr>
          <w:p w14:paraId="005C0287" w14:textId="77777777" w:rsidR="00E52239" w:rsidRPr="004211F0" w:rsidRDefault="00E52239" w:rsidP="00B42363">
            <w:pPr>
              <w:pStyle w:val="ListParagraph"/>
              <w:numPr>
                <w:ilvl w:val="0"/>
                <w:numId w:val="83"/>
              </w:numPr>
              <w:rPr>
                <w:rFonts w:ascii="Ebrima" w:hAnsi="Ebrima" w:cs="Times New Roman"/>
              </w:rPr>
            </w:pPr>
            <w:r w:rsidRPr="004211F0">
              <w:rPr>
                <w:rFonts w:ascii="Ebrima" w:hAnsi="Ebrima" w:cs="Times New Roman"/>
              </w:rPr>
              <w:t xml:space="preserve">Raj wishes to leave the place immediately    -  </w:t>
            </w:r>
          </w:p>
        </w:tc>
        <w:tc>
          <w:tcPr>
            <w:tcW w:w="4010" w:type="dxa"/>
            <w:shd w:val="clear" w:color="auto" w:fill="FBE4D5" w:themeFill="accent2" w:themeFillTint="33"/>
          </w:tcPr>
          <w:p w14:paraId="64D9B016" w14:textId="77777777" w:rsidR="00E52239" w:rsidRPr="004211F0" w:rsidRDefault="00E52239" w:rsidP="00310D1D">
            <w:pPr>
              <w:cnfStyle w:val="000000000000" w:firstRow="0" w:lastRow="0" w:firstColumn="0" w:lastColumn="0" w:oddVBand="0" w:evenVBand="0" w:oddHBand="0" w:evenHBand="0" w:firstRowFirstColumn="0" w:firstRowLastColumn="0" w:lastRowFirstColumn="0" w:lastRowLastColumn="0"/>
              <w:rPr>
                <w:rFonts w:ascii="Ebrima" w:hAnsi="Ebrima" w:cs="Times New Roman"/>
              </w:rPr>
            </w:pPr>
            <w:r w:rsidRPr="004211F0">
              <w:rPr>
                <w:rFonts w:ascii="Ebrima" w:hAnsi="Ebrima" w:cs="Times New Roman"/>
              </w:rPr>
              <w:t xml:space="preserve">Is intolerant  </w:t>
            </w:r>
          </w:p>
        </w:tc>
      </w:tr>
      <w:tr w:rsidR="00E52239" w:rsidRPr="004211F0" w14:paraId="6B99309D" w14:textId="77777777" w:rsidTr="00310D1D">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4010" w:type="dxa"/>
          </w:tcPr>
          <w:p w14:paraId="0C26E3A5" w14:textId="77777777" w:rsidR="00E52239" w:rsidRPr="004211F0" w:rsidRDefault="00E52239" w:rsidP="00B42363">
            <w:pPr>
              <w:pStyle w:val="ListParagraph"/>
              <w:numPr>
                <w:ilvl w:val="0"/>
                <w:numId w:val="83"/>
              </w:numPr>
              <w:rPr>
                <w:rFonts w:ascii="Ebrima" w:hAnsi="Ebrima" w:cs="Times New Roman"/>
              </w:rPr>
            </w:pPr>
            <w:r w:rsidRPr="004211F0">
              <w:rPr>
                <w:rFonts w:ascii="Ebrima" w:hAnsi="Ebrima" w:cs="Times New Roman"/>
              </w:rPr>
              <w:t xml:space="preserve">Ahmed wants to go and inform the teachers concerned about the inaudibility. - </w:t>
            </w:r>
          </w:p>
        </w:tc>
        <w:tc>
          <w:tcPr>
            <w:tcW w:w="4010" w:type="dxa"/>
            <w:shd w:val="clear" w:color="auto" w:fill="FBE4D5" w:themeFill="accent2" w:themeFillTint="33"/>
          </w:tcPr>
          <w:p w14:paraId="4AF7F9D9" w14:textId="77777777" w:rsidR="00E52239" w:rsidRPr="004211F0" w:rsidRDefault="00E52239" w:rsidP="00310D1D">
            <w:pPr>
              <w:cnfStyle w:val="000000100000" w:firstRow="0" w:lastRow="0" w:firstColumn="0" w:lastColumn="0" w:oddVBand="0" w:evenVBand="0" w:oddHBand="1" w:evenHBand="0" w:firstRowFirstColumn="0" w:firstRowLastColumn="0" w:lastRowFirstColumn="0" w:lastRowLastColumn="0"/>
              <w:rPr>
                <w:rFonts w:ascii="Ebrima" w:hAnsi="Ebrima" w:cs="Times New Roman"/>
              </w:rPr>
            </w:pPr>
            <w:r w:rsidRPr="004211F0">
              <w:rPr>
                <w:rFonts w:ascii="Ebrima" w:hAnsi="Ebrima" w:cs="Times New Roman"/>
              </w:rPr>
              <w:t>Is Concerned –ideal behavior</w:t>
            </w:r>
          </w:p>
          <w:p w14:paraId="2638C98F" w14:textId="77777777" w:rsidR="00E52239" w:rsidRPr="004211F0" w:rsidRDefault="00E52239" w:rsidP="00310D1D">
            <w:pPr>
              <w:cnfStyle w:val="000000100000" w:firstRow="0" w:lastRow="0" w:firstColumn="0" w:lastColumn="0" w:oddVBand="0" w:evenVBand="0" w:oddHBand="1" w:evenHBand="0" w:firstRowFirstColumn="0" w:firstRowLastColumn="0" w:lastRowFirstColumn="0" w:lastRowLastColumn="0"/>
              <w:rPr>
                <w:rFonts w:ascii="Ebrima" w:hAnsi="Ebrima" w:cs="Times New Roman"/>
              </w:rPr>
            </w:pPr>
          </w:p>
        </w:tc>
      </w:tr>
    </w:tbl>
    <w:p w14:paraId="442D72BC" w14:textId="7E3BF279" w:rsidR="00E52239" w:rsidRDefault="00E52239" w:rsidP="00E52239">
      <w:pPr>
        <w:rPr>
          <w:rFonts w:ascii="Ebrima" w:hAnsi="Ebrima" w:cs="Times New Roman"/>
        </w:rPr>
      </w:pPr>
      <w:r w:rsidRPr="004211F0">
        <w:rPr>
          <w:rFonts w:ascii="Ebrima" w:hAnsi="Ebrima" w:cs="Times New Roman"/>
          <w:b/>
        </w:rPr>
        <w:t>Testing Value Judgements</w:t>
      </w:r>
      <w:r w:rsidRPr="004211F0">
        <w:rPr>
          <w:rFonts w:ascii="Ebrima" w:hAnsi="Ebrima" w:cs="Times New Roman"/>
        </w:rPr>
        <w:t>: Value –Peace</w:t>
      </w:r>
    </w:p>
    <w:p w14:paraId="1E977F20" w14:textId="77777777" w:rsidR="00E52239" w:rsidRDefault="00E52239" w:rsidP="00E52239">
      <w:pPr>
        <w:rPr>
          <w:rFonts w:ascii="Ebrima" w:hAnsi="Ebrima" w:cs="Times New Roman"/>
        </w:rPr>
      </w:pPr>
    </w:p>
    <w:p w14:paraId="34F4A686" w14:textId="77777777" w:rsidR="00E52239" w:rsidRDefault="00E52239" w:rsidP="00E52239">
      <w:pPr>
        <w:rPr>
          <w:rFonts w:ascii="Ebrima" w:hAnsi="Ebrima" w:cs="Times New Roman"/>
        </w:rPr>
      </w:pPr>
    </w:p>
    <w:p w14:paraId="28A5297D" w14:textId="77777777" w:rsidR="00E52239" w:rsidRDefault="00E52239" w:rsidP="00E52239">
      <w:pPr>
        <w:rPr>
          <w:rFonts w:ascii="Ebrima" w:hAnsi="Ebrima" w:cs="Times New Roman"/>
        </w:rPr>
      </w:pPr>
    </w:p>
    <w:p w14:paraId="63356CD6" w14:textId="77777777" w:rsidR="00E52239" w:rsidRDefault="00E52239" w:rsidP="00E52239">
      <w:pPr>
        <w:rPr>
          <w:rFonts w:ascii="Ebrima" w:hAnsi="Ebrima" w:cs="Times New Roman"/>
        </w:rPr>
      </w:pPr>
    </w:p>
    <w:p w14:paraId="139D3213" w14:textId="77777777" w:rsidR="00E52239" w:rsidRDefault="00E52239" w:rsidP="00E52239">
      <w:pPr>
        <w:rPr>
          <w:rFonts w:ascii="Ebrima" w:hAnsi="Ebrima" w:cs="Times New Roman"/>
        </w:rPr>
      </w:pPr>
    </w:p>
    <w:p w14:paraId="1096BEB3" w14:textId="77777777" w:rsidR="00E52239" w:rsidRDefault="00E52239" w:rsidP="00E52239">
      <w:pPr>
        <w:rPr>
          <w:rFonts w:ascii="Ebrima" w:hAnsi="Ebrima" w:cs="Times New Roman"/>
        </w:rPr>
      </w:pPr>
    </w:p>
    <w:p w14:paraId="021E8A8F" w14:textId="77777777" w:rsidR="00E52239" w:rsidRPr="004211F0" w:rsidRDefault="00E52239" w:rsidP="00E52239">
      <w:pPr>
        <w:rPr>
          <w:rFonts w:ascii="Ebrima" w:hAnsi="Ebrima" w:cs="Times New Roman"/>
        </w:rPr>
      </w:pPr>
    </w:p>
    <w:p w14:paraId="2EC11547" w14:textId="77777777" w:rsidR="004B3413" w:rsidRDefault="004B3413" w:rsidP="00E52239">
      <w:pPr>
        <w:rPr>
          <w:rFonts w:ascii="Ebrima" w:hAnsi="Ebrima" w:cs="Times New Roman"/>
        </w:rPr>
      </w:pPr>
    </w:p>
    <w:p w14:paraId="5A7BB3DC" w14:textId="77777777" w:rsidR="004B3413" w:rsidRDefault="004B3413" w:rsidP="00E52239">
      <w:pPr>
        <w:rPr>
          <w:rFonts w:ascii="Ebrima" w:hAnsi="Ebrima" w:cs="Times New Roman"/>
        </w:rPr>
      </w:pPr>
    </w:p>
    <w:p w14:paraId="68B645E5" w14:textId="697C296B" w:rsidR="00E52239" w:rsidRPr="004211F0" w:rsidRDefault="004B3413" w:rsidP="00E52239">
      <w:pPr>
        <w:rPr>
          <w:rFonts w:ascii="Ebrima" w:hAnsi="Ebrima" w:cs="Times New Roman"/>
        </w:rPr>
      </w:pPr>
      <w:r>
        <w:rPr>
          <w:rFonts w:ascii="Ebrima" w:hAnsi="Ebrima" w:cs="Times New Roman"/>
        </w:rPr>
        <w:t>C</w:t>
      </w:r>
      <w:r w:rsidR="00E52239" w:rsidRPr="004211F0">
        <w:rPr>
          <w:rFonts w:ascii="Ebrima" w:hAnsi="Ebrima" w:cs="Times New Roman"/>
        </w:rPr>
        <w:t>ultural Program is going on in school auditorium. Four students seated in the last row are unable to hear properly. So:</w:t>
      </w:r>
    </w:p>
    <w:p w14:paraId="33A45A01" w14:textId="77777777" w:rsidR="00E52239" w:rsidRPr="004211F0" w:rsidRDefault="00E52239" w:rsidP="00E52239">
      <w:pPr>
        <w:rPr>
          <w:rFonts w:ascii="Ebrima" w:hAnsi="Ebrima" w:cs="Times New Roman"/>
        </w:rPr>
      </w:pPr>
      <w:r w:rsidRPr="004211F0">
        <w:rPr>
          <w:rFonts w:ascii="Ebrima" w:hAnsi="Ebrima" w:cs="Times New Roman"/>
        </w:rPr>
        <w:t xml:space="preserve">If the Bal Vikas student’s responses </w:t>
      </w:r>
      <w:proofErr w:type="gramStart"/>
      <w:r w:rsidRPr="004211F0">
        <w:rPr>
          <w:rFonts w:ascii="Ebrima" w:hAnsi="Ebrima" w:cs="Times New Roman"/>
        </w:rPr>
        <w:t>coincides</w:t>
      </w:r>
      <w:proofErr w:type="gramEnd"/>
      <w:r w:rsidRPr="004211F0">
        <w:rPr>
          <w:rFonts w:ascii="Ebrima" w:hAnsi="Ebrima" w:cs="Times New Roman"/>
        </w:rPr>
        <w:t xml:space="preserve"> with the above conclusions, it implies that they are good at exercising their judgement correctly. If not, a review discussion will drive home the point. Group discussions will also help the child realise what that ideal response is and provides him with a direction he should follow, </w:t>
      </w:r>
      <w:proofErr w:type="gramStart"/>
      <w:r w:rsidRPr="004211F0">
        <w:rPr>
          <w:rFonts w:ascii="Ebrima" w:hAnsi="Ebrima" w:cs="Times New Roman"/>
        </w:rPr>
        <w:t>in order to</w:t>
      </w:r>
      <w:proofErr w:type="gramEnd"/>
      <w:r w:rsidRPr="004211F0">
        <w:rPr>
          <w:rFonts w:ascii="Ebrima" w:hAnsi="Ebrima" w:cs="Times New Roman"/>
        </w:rPr>
        <w:t xml:space="preserve"> build a better attitude towards that value. This review discussion helps in developing the child’s own understanding and helps him draw his own conclusions. </w:t>
      </w:r>
    </w:p>
    <w:p w14:paraId="431DB3DA" w14:textId="77777777" w:rsidR="00E52239" w:rsidRPr="004211F0" w:rsidRDefault="00E52239" w:rsidP="00E52239">
      <w:pPr>
        <w:rPr>
          <w:rFonts w:ascii="Ebrima" w:hAnsi="Ebrima" w:cs="Times New Roman"/>
        </w:rPr>
      </w:pPr>
      <w:r w:rsidRPr="004211F0">
        <w:rPr>
          <w:rFonts w:ascii="Ebrima" w:hAnsi="Ebrima" w:cs="Times New Roman"/>
          <w:b/>
        </w:rPr>
        <w:t>Questions like:</w:t>
      </w:r>
      <w:r w:rsidRPr="004211F0">
        <w:rPr>
          <w:rFonts w:ascii="Ebrima" w:hAnsi="Ebrima" w:cs="Times New Roman"/>
        </w:rPr>
        <w:t xml:space="preserve"> Why did you choose this </w:t>
      </w:r>
      <w:proofErr w:type="gramStart"/>
      <w:r w:rsidRPr="004211F0">
        <w:rPr>
          <w:rFonts w:ascii="Ebrima" w:hAnsi="Ebrima" w:cs="Times New Roman"/>
        </w:rPr>
        <w:t>particular answer</w:t>
      </w:r>
      <w:proofErr w:type="gramEnd"/>
      <w:r w:rsidRPr="004211F0">
        <w:rPr>
          <w:rFonts w:ascii="Ebrima" w:hAnsi="Ebrima" w:cs="Times New Roman"/>
        </w:rPr>
        <w:t xml:space="preserve">? Do you (normally) act like this, or you would like to act like this? Attitude Quiz is more effective with elder students because they </w:t>
      </w:r>
      <w:proofErr w:type="gramStart"/>
      <w:r w:rsidRPr="004211F0">
        <w:rPr>
          <w:rFonts w:ascii="Ebrima" w:hAnsi="Ebrima" w:cs="Times New Roman"/>
        </w:rPr>
        <w:t>are able to</w:t>
      </w:r>
      <w:proofErr w:type="gramEnd"/>
      <w:r w:rsidRPr="004211F0">
        <w:rPr>
          <w:rFonts w:ascii="Ebrima" w:hAnsi="Ebrima" w:cs="Times New Roman"/>
        </w:rPr>
        <w:t xml:space="preserve"> articulate their thoughts and feelings into proper words.</w:t>
      </w:r>
    </w:p>
    <w:p w14:paraId="658983B7" w14:textId="77777777" w:rsidR="00E52239" w:rsidRPr="004211F0" w:rsidRDefault="00E52239" w:rsidP="00E52239">
      <w:pPr>
        <w:spacing w:after="0" w:line="240" w:lineRule="auto"/>
        <w:rPr>
          <w:rFonts w:ascii="Ebrima" w:hAnsi="Ebrima" w:cs="Times New Roman"/>
        </w:rPr>
      </w:pPr>
    </w:p>
    <w:p w14:paraId="678EF54B" w14:textId="77777777" w:rsidR="00E52239" w:rsidRPr="004211F0" w:rsidRDefault="00E52239" w:rsidP="00E52239">
      <w:pPr>
        <w:spacing w:after="0" w:line="240" w:lineRule="auto"/>
        <w:rPr>
          <w:rFonts w:ascii="Ebrima" w:hAnsi="Ebrima" w:cs="Times New Roman"/>
          <w:b/>
          <w:bCs/>
        </w:rPr>
      </w:pPr>
      <w:r w:rsidRPr="004211F0">
        <w:rPr>
          <w:rFonts w:ascii="Ebrima" w:hAnsi="Ebrima" w:cs="Times New Roman"/>
          <w:b/>
          <w:bCs/>
        </w:rPr>
        <w:lastRenderedPageBreak/>
        <w:t>Summary</w:t>
      </w:r>
    </w:p>
    <w:p w14:paraId="72653B13" w14:textId="77777777" w:rsidR="00E52239" w:rsidRPr="004211F0" w:rsidRDefault="00E52239" w:rsidP="00E52239">
      <w:pPr>
        <w:spacing w:after="0" w:line="240" w:lineRule="auto"/>
        <w:rPr>
          <w:rFonts w:ascii="Ebrima" w:hAnsi="Ebrima" w:cs="Times New Roman"/>
        </w:rPr>
      </w:pPr>
    </w:p>
    <w:p w14:paraId="30983945" w14:textId="77777777" w:rsidR="00E52239" w:rsidRPr="004211F0" w:rsidRDefault="00E52239" w:rsidP="00E52239">
      <w:pPr>
        <w:spacing w:after="0" w:line="240" w:lineRule="auto"/>
        <w:rPr>
          <w:rFonts w:ascii="Ebrima" w:hAnsi="Ebrima" w:cs="Times New Roman"/>
        </w:rPr>
      </w:pPr>
      <w:r w:rsidRPr="004211F0">
        <w:rPr>
          <w:rFonts w:ascii="Ebrima" w:hAnsi="Ebrima" w:cs="Times New Roman"/>
        </w:rPr>
        <w:t xml:space="preserve">There are </w:t>
      </w:r>
      <w:proofErr w:type="gramStart"/>
      <w:r w:rsidRPr="004211F0">
        <w:rPr>
          <w:rFonts w:ascii="Ebrima" w:hAnsi="Ebrima" w:cs="Times New Roman"/>
        </w:rPr>
        <w:t>a number of</w:t>
      </w:r>
      <w:proofErr w:type="gramEnd"/>
      <w:r w:rsidRPr="004211F0">
        <w:rPr>
          <w:rFonts w:ascii="Ebrima" w:hAnsi="Ebrima" w:cs="Times New Roman"/>
        </w:rPr>
        <w:t xml:space="preserve"> ways to assess or evaluate the development of the child.</w:t>
      </w:r>
    </w:p>
    <w:p w14:paraId="5AD9DF29" w14:textId="77777777" w:rsidR="00E52239" w:rsidRPr="004211F0" w:rsidRDefault="00E52239" w:rsidP="00E52239">
      <w:pPr>
        <w:spacing w:after="0" w:line="240" w:lineRule="auto"/>
        <w:rPr>
          <w:rFonts w:ascii="Ebrima" w:hAnsi="Ebrima" w:cs="Times New Roman"/>
        </w:rPr>
      </w:pPr>
      <w:r w:rsidRPr="004211F0">
        <w:rPr>
          <w:rFonts w:ascii="Ebrima" w:hAnsi="Ebrima" w:cs="Times New Roman"/>
        </w:rPr>
        <w:t>These are done to assist the guru’s understanding of the growth and needs of the child – during the different developmental stages of their life.</w:t>
      </w:r>
    </w:p>
    <w:p w14:paraId="73531297" w14:textId="77777777" w:rsidR="00E52239" w:rsidRPr="004211F0" w:rsidRDefault="00E52239" w:rsidP="00E52239">
      <w:pPr>
        <w:tabs>
          <w:tab w:val="num" w:pos="720"/>
        </w:tabs>
        <w:spacing w:after="0" w:line="240" w:lineRule="auto"/>
        <w:rPr>
          <w:rFonts w:ascii="Ebrima" w:hAnsi="Ebrima" w:cs="Times New Roman"/>
        </w:rPr>
      </w:pPr>
    </w:p>
    <w:p w14:paraId="54FD1DDF" w14:textId="77777777" w:rsidR="00E52239" w:rsidRDefault="00E52239" w:rsidP="00E52239">
      <w:pPr>
        <w:tabs>
          <w:tab w:val="num" w:pos="720"/>
        </w:tabs>
        <w:spacing w:after="0" w:line="240" w:lineRule="auto"/>
        <w:rPr>
          <w:rFonts w:ascii="Ebrima" w:hAnsi="Ebrima" w:cs="Times New Roman"/>
        </w:rPr>
      </w:pPr>
      <w:proofErr w:type="gramStart"/>
      <w:r w:rsidRPr="004211F0">
        <w:rPr>
          <w:rFonts w:ascii="Ebrima" w:hAnsi="Ebrima" w:cs="Times New Roman"/>
        </w:rPr>
        <w:t>In order to</w:t>
      </w:r>
      <w:proofErr w:type="gramEnd"/>
      <w:r w:rsidRPr="004211F0">
        <w:rPr>
          <w:rFonts w:ascii="Ebrima" w:hAnsi="Ebrima" w:cs="Times New Roman"/>
        </w:rPr>
        <w:t xml:space="preserve"> get the maximum benefit, continuous assessments are required.</w:t>
      </w:r>
    </w:p>
    <w:p w14:paraId="0D6FC6F6" w14:textId="77777777" w:rsidR="00E52239" w:rsidRDefault="00E52239" w:rsidP="00E52239">
      <w:pPr>
        <w:tabs>
          <w:tab w:val="num" w:pos="720"/>
        </w:tabs>
        <w:spacing w:after="0" w:line="240" w:lineRule="auto"/>
        <w:rPr>
          <w:rFonts w:ascii="Ebrima" w:hAnsi="Ebrima" w:cs="Times New Roman"/>
        </w:rPr>
      </w:pPr>
    </w:p>
    <w:p w14:paraId="143081C5" w14:textId="77777777" w:rsidR="00E52239" w:rsidRPr="004211F0" w:rsidRDefault="00E52239" w:rsidP="00E52239">
      <w:pPr>
        <w:tabs>
          <w:tab w:val="num" w:pos="720"/>
        </w:tabs>
        <w:spacing w:after="0" w:line="240" w:lineRule="auto"/>
        <w:rPr>
          <w:rFonts w:ascii="Ebrima" w:hAnsi="Ebrima" w:cs="Times New Roman"/>
        </w:rPr>
      </w:pPr>
    </w:p>
    <w:p w14:paraId="4A25F50F" w14:textId="150FEBFD" w:rsidR="00866B1A" w:rsidRPr="00281A79" w:rsidRDefault="00866B1A" w:rsidP="00866B1A">
      <w:pPr>
        <w:autoSpaceDE w:val="0"/>
        <w:autoSpaceDN w:val="0"/>
        <w:adjustRightInd w:val="0"/>
        <w:rPr>
          <w:rFonts w:ascii="Ebrima" w:hAnsi="Ebrima" w:cs="Times New Roman"/>
          <w:color w:val="000000"/>
        </w:rPr>
      </w:pPr>
      <w:r w:rsidRPr="00281A79">
        <w:rPr>
          <w:rFonts w:ascii="Ebrima" w:hAnsi="Ebrima" w:cs="Times New Roman"/>
          <w:color w:val="000000"/>
        </w:rPr>
        <w:t>Since S</w:t>
      </w:r>
      <w:r w:rsidR="002F5815">
        <w:rPr>
          <w:rFonts w:ascii="Ebrima" w:hAnsi="Ebrima" w:cs="Times New Roman"/>
          <w:color w:val="000000"/>
        </w:rPr>
        <w:t>SS</w:t>
      </w:r>
      <w:r w:rsidRPr="00281A79">
        <w:rPr>
          <w:rFonts w:ascii="Ebrima" w:hAnsi="Ebrima" w:cs="Times New Roman"/>
          <w:color w:val="000000"/>
        </w:rPr>
        <w:t xml:space="preserve">SE is a program largely for personality and character moulding, the primary objective being inner transformation and development of personality, assessment is regarded as a means rather than an end. What is required is careful observation of the child to notice beneficial changes in attitudes and behaviour. The child needs constant observation – at home, in class, and in a variety of social settings – </w:t>
      </w:r>
      <w:proofErr w:type="gramStart"/>
      <w:r w:rsidRPr="00281A79">
        <w:rPr>
          <w:rFonts w:ascii="Ebrima" w:hAnsi="Ebrima" w:cs="Times New Roman"/>
          <w:color w:val="000000"/>
        </w:rPr>
        <w:t>in order to</w:t>
      </w:r>
      <w:proofErr w:type="gramEnd"/>
      <w:r w:rsidRPr="00281A79">
        <w:rPr>
          <w:rFonts w:ascii="Ebrima" w:hAnsi="Ebrima" w:cs="Times New Roman"/>
          <w:color w:val="000000"/>
        </w:rPr>
        <w:t xml:space="preserve"> assess whether the child is benefiting from the program. By evaluating the child on an ongoing </w:t>
      </w:r>
      <w:proofErr w:type="gramStart"/>
      <w:r w:rsidRPr="00281A79">
        <w:rPr>
          <w:rFonts w:ascii="Ebrima" w:hAnsi="Ebrima" w:cs="Times New Roman"/>
          <w:color w:val="000000"/>
        </w:rPr>
        <w:t>basis</w:t>
      </w:r>
      <w:proofErr w:type="gramEnd"/>
      <w:r w:rsidRPr="00281A79">
        <w:rPr>
          <w:rFonts w:ascii="Ebrima" w:hAnsi="Ebrima" w:cs="Times New Roman"/>
          <w:color w:val="000000"/>
        </w:rPr>
        <w:t xml:space="preserve"> the Guru can be a valuable guide in the process of the blossoming of positive values and attitudes in the child </w:t>
      </w:r>
      <w:r w:rsidR="00087277" w:rsidRPr="00281A79">
        <w:rPr>
          <w:rFonts w:ascii="Ebrima" w:hAnsi="Ebrima" w:cs="Times New Roman"/>
          <w:color w:val="000000"/>
        </w:rPr>
        <w:t>for development</w:t>
      </w:r>
      <w:r w:rsidRPr="00281A79">
        <w:rPr>
          <w:rFonts w:ascii="Ebrima" w:hAnsi="Ebrima" w:cs="Times New Roman"/>
          <w:color w:val="000000"/>
        </w:rPr>
        <w:t xml:space="preserve"> of his wholesome personality.</w:t>
      </w:r>
    </w:p>
    <w:p w14:paraId="2D371F89" w14:textId="77777777" w:rsidR="00866B1A" w:rsidRPr="00281A79" w:rsidRDefault="00866B1A" w:rsidP="00866B1A">
      <w:pPr>
        <w:jc w:val="both"/>
        <w:rPr>
          <w:rFonts w:ascii="Ebrima" w:hAnsi="Ebrima" w:cs="Times New Roman"/>
          <w:color w:val="000000"/>
        </w:rPr>
      </w:pPr>
    </w:p>
    <w:p w14:paraId="1C9D0B73" w14:textId="23808EF6" w:rsidR="00866B1A" w:rsidRPr="000935C5" w:rsidRDefault="00866B1A" w:rsidP="00866B1A">
      <w:pPr>
        <w:shd w:val="clear" w:color="auto" w:fill="DBE5F1"/>
        <w:jc w:val="both"/>
        <w:rPr>
          <w:rFonts w:ascii="Times New Roman" w:hAnsi="Times New Roman" w:cs="Times New Roman"/>
          <w:sz w:val="24"/>
          <w:szCs w:val="24"/>
        </w:rPr>
      </w:pPr>
      <w:r w:rsidRPr="000935C5">
        <w:rPr>
          <w:rFonts w:ascii="Times New Roman" w:hAnsi="Times New Roman" w:cs="Times New Roman"/>
          <w:b/>
          <w:sz w:val="24"/>
          <w:szCs w:val="24"/>
        </w:rPr>
        <w:t>Plato has said</w:t>
      </w:r>
      <w:r w:rsidRPr="000935C5">
        <w:rPr>
          <w:rFonts w:ascii="Times New Roman" w:hAnsi="Times New Roman" w:cs="Times New Roman"/>
          <w:sz w:val="24"/>
          <w:szCs w:val="24"/>
        </w:rPr>
        <w:t xml:space="preserve">, </w:t>
      </w:r>
      <w:r w:rsidRPr="000935C5">
        <w:rPr>
          <w:rFonts w:ascii="Times New Roman" w:hAnsi="Times New Roman" w:cs="Times New Roman"/>
          <w:b/>
          <w:sz w:val="24"/>
          <w:szCs w:val="24"/>
        </w:rPr>
        <w:t>‘An unexamined life is not worth living</w:t>
      </w:r>
      <w:r w:rsidRPr="000935C5">
        <w:rPr>
          <w:rFonts w:ascii="Times New Roman" w:hAnsi="Times New Roman" w:cs="Times New Roman"/>
          <w:sz w:val="24"/>
          <w:szCs w:val="24"/>
        </w:rPr>
        <w:t xml:space="preserve">” Similarly an unexamined course of studies is not worth having.  All aspects of the development of human beings cannot be measured. The extent of information gathered, the memorized quantum of knowledge and even reasoning power can be measured to a great extent, but to measure the development of human values is a very difficult task. Yet, it is this aspect of values which is more important in the development of human </w:t>
      </w:r>
      <w:proofErr w:type="gramStart"/>
      <w:r w:rsidRPr="000935C5">
        <w:rPr>
          <w:rFonts w:ascii="Times New Roman" w:hAnsi="Times New Roman" w:cs="Times New Roman"/>
          <w:sz w:val="24"/>
          <w:szCs w:val="24"/>
        </w:rPr>
        <w:t>personalities</w:t>
      </w:r>
      <w:proofErr w:type="gramEnd"/>
      <w:r w:rsidRPr="000935C5">
        <w:rPr>
          <w:rFonts w:ascii="Times New Roman" w:hAnsi="Times New Roman" w:cs="Times New Roman"/>
          <w:sz w:val="24"/>
          <w:szCs w:val="24"/>
        </w:rPr>
        <w:t xml:space="preserve"> and it deserves our greatest attention. </w:t>
      </w:r>
      <w:proofErr w:type="gramStart"/>
      <w:r w:rsidRPr="000935C5">
        <w:rPr>
          <w:rFonts w:ascii="Times New Roman" w:hAnsi="Times New Roman" w:cs="Times New Roman"/>
          <w:sz w:val="24"/>
          <w:szCs w:val="24"/>
        </w:rPr>
        <w:t>Therefore</w:t>
      </w:r>
      <w:proofErr w:type="gramEnd"/>
      <w:r w:rsidRPr="000935C5">
        <w:rPr>
          <w:rFonts w:ascii="Times New Roman" w:hAnsi="Times New Roman" w:cs="Times New Roman"/>
          <w:sz w:val="24"/>
          <w:szCs w:val="24"/>
        </w:rPr>
        <w:t xml:space="preserve"> we should cautiously experiment with the </w:t>
      </w:r>
      <w:r w:rsidR="00DC45AA" w:rsidRPr="000935C5">
        <w:rPr>
          <w:rFonts w:ascii="Times New Roman" w:hAnsi="Times New Roman" w:cs="Times New Roman"/>
          <w:sz w:val="24"/>
          <w:szCs w:val="24"/>
        </w:rPr>
        <w:t>evaluation</w:t>
      </w:r>
      <w:r w:rsidRPr="000935C5">
        <w:rPr>
          <w:rFonts w:ascii="Times New Roman" w:hAnsi="Times New Roman" w:cs="Times New Roman"/>
          <w:sz w:val="24"/>
          <w:szCs w:val="24"/>
        </w:rPr>
        <w:t xml:space="preserve"> in human values. We </w:t>
      </w:r>
      <w:proofErr w:type="gramStart"/>
      <w:r w:rsidRPr="000935C5">
        <w:rPr>
          <w:rFonts w:ascii="Times New Roman" w:hAnsi="Times New Roman" w:cs="Times New Roman"/>
          <w:sz w:val="24"/>
          <w:szCs w:val="24"/>
        </w:rPr>
        <w:t>have to</w:t>
      </w:r>
      <w:proofErr w:type="gramEnd"/>
      <w:r w:rsidRPr="000935C5">
        <w:rPr>
          <w:rFonts w:ascii="Times New Roman" w:hAnsi="Times New Roman" w:cs="Times New Roman"/>
          <w:sz w:val="24"/>
          <w:szCs w:val="24"/>
        </w:rPr>
        <w:t xml:space="preserve"> remember that </w:t>
      </w:r>
      <w:r w:rsidRPr="000935C5">
        <w:rPr>
          <w:rFonts w:ascii="Times New Roman" w:hAnsi="Times New Roman" w:cs="Times New Roman"/>
          <w:b/>
          <w:i/>
          <w:sz w:val="24"/>
          <w:szCs w:val="24"/>
        </w:rPr>
        <w:t>our task is to evaluate</w:t>
      </w:r>
      <w:r w:rsidRPr="000935C5">
        <w:rPr>
          <w:rFonts w:ascii="Times New Roman" w:hAnsi="Times New Roman" w:cs="Times New Roman"/>
          <w:sz w:val="24"/>
          <w:szCs w:val="24"/>
        </w:rPr>
        <w:t xml:space="preserve"> </w:t>
      </w:r>
      <w:r w:rsidRPr="000935C5">
        <w:rPr>
          <w:rFonts w:ascii="Times New Roman" w:hAnsi="Times New Roman" w:cs="Times New Roman"/>
          <w:b/>
          <w:i/>
          <w:sz w:val="24"/>
          <w:szCs w:val="24"/>
        </w:rPr>
        <w:t xml:space="preserve">the development of the child and to what extent development has taken place. This evaluation is indispensable in a worthwhile educational system. </w:t>
      </w:r>
      <w:proofErr w:type="gramStart"/>
      <w:r w:rsidRPr="000935C5">
        <w:rPr>
          <w:rFonts w:ascii="Times New Roman" w:hAnsi="Times New Roman" w:cs="Times New Roman"/>
          <w:b/>
          <w:i/>
          <w:sz w:val="24"/>
          <w:szCs w:val="24"/>
        </w:rPr>
        <w:t>So</w:t>
      </w:r>
      <w:proofErr w:type="gramEnd"/>
      <w:r w:rsidRPr="000935C5">
        <w:rPr>
          <w:rFonts w:ascii="Times New Roman" w:hAnsi="Times New Roman" w:cs="Times New Roman"/>
          <w:b/>
          <w:i/>
          <w:sz w:val="24"/>
          <w:szCs w:val="24"/>
        </w:rPr>
        <w:t xml:space="preserve"> it is with “Education in Human Values”.</w:t>
      </w:r>
    </w:p>
    <w:p w14:paraId="4FCCF97E" w14:textId="1F4E51EC" w:rsidR="00866B1A" w:rsidRDefault="00866B1A" w:rsidP="00866B1A">
      <w:pPr>
        <w:autoSpaceDE w:val="0"/>
        <w:autoSpaceDN w:val="0"/>
        <w:adjustRightInd w:val="0"/>
        <w:spacing w:after="0" w:line="240" w:lineRule="auto"/>
        <w:rPr>
          <w:rFonts w:ascii="Times New Roman" w:hAnsi="Times New Roman" w:cs="Times New Roman"/>
          <w:b/>
          <w:bCs/>
          <w:color w:val="FF0000"/>
          <w:sz w:val="28"/>
          <w:szCs w:val="28"/>
        </w:rPr>
      </w:pPr>
    </w:p>
    <w:p w14:paraId="62814F2C" w14:textId="52534F32" w:rsidR="00866B1A" w:rsidRPr="00866B1A" w:rsidRDefault="00866B1A" w:rsidP="00866B1A">
      <w:pPr>
        <w:jc w:val="both"/>
        <w:rPr>
          <w:rFonts w:ascii="Times New Roman" w:eastAsia="Calibri" w:hAnsi="Times New Roman" w:cs="Times New Roman"/>
          <w:sz w:val="24"/>
          <w:szCs w:val="24"/>
        </w:rPr>
      </w:pPr>
    </w:p>
    <w:p w14:paraId="3944C18C" w14:textId="3911F31D" w:rsidR="00BA25AE" w:rsidRPr="00991614" w:rsidRDefault="00991614" w:rsidP="009118D4">
      <w:pPr>
        <w:rPr>
          <w:rFonts w:ascii="Ebrima" w:hAnsi="Ebrima" w:cs="Times New Roman"/>
          <w:b/>
          <w:sz w:val="24"/>
          <w:szCs w:val="24"/>
        </w:rPr>
      </w:pPr>
      <w:r w:rsidRPr="00991614">
        <w:rPr>
          <w:color w:val="806000" w:themeColor="accent4" w:themeShade="80"/>
          <w:sz w:val="28"/>
          <w:szCs w:val="28"/>
        </w:rPr>
        <w:t xml:space="preserve">                 </w:t>
      </w:r>
    </w:p>
    <w:p w14:paraId="44DDFD05" w14:textId="56ED919D" w:rsidR="00367F59" w:rsidRDefault="00367F59" w:rsidP="00065C06">
      <w:pPr>
        <w:autoSpaceDE w:val="0"/>
        <w:autoSpaceDN w:val="0"/>
        <w:adjustRightInd w:val="0"/>
        <w:spacing w:after="0" w:line="240" w:lineRule="auto"/>
        <w:rPr>
          <w:rFonts w:ascii="Times New Roman" w:hAnsi="Times New Roman" w:cs="Times New Roman"/>
          <w:sz w:val="32"/>
          <w:szCs w:val="32"/>
        </w:rPr>
      </w:pPr>
    </w:p>
    <w:p w14:paraId="13407446" w14:textId="6060E8CC" w:rsidR="00367F59" w:rsidRDefault="00367F59" w:rsidP="00065C06">
      <w:pPr>
        <w:autoSpaceDE w:val="0"/>
        <w:autoSpaceDN w:val="0"/>
        <w:adjustRightInd w:val="0"/>
        <w:spacing w:after="0" w:line="240" w:lineRule="auto"/>
        <w:rPr>
          <w:rFonts w:ascii="Times New Roman" w:hAnsi="Times New Roman" w:cs="Times New Roman"/>
          <w:sz w:val="32"/>
          <w:szCs w:val="32"/>
        </w:rPr>
      </w:pPr>
    </w:p>
    <w:p w14:paraId="00CFBE71" w14:textId="3CC9B0D8" w:rsidR="004B3413" w:rsidRDefault="004B3413" w:rsidP="00065C06">
      <w:pPr>
        <w:autoSpaceDE w:val="0"/>
        <w:autoSpaceDN w:val="0"/>
        <w:adjustRightInd w:val="0"/>
        <w:spacing w:after="0" w:line="240" w:lineRule="auto"/>
        <w:rPr>
          <w:rFonts w:ascii="Times New Roman" w:hAnsi="Times New Roman" w:cs="Times New Roman"/>
          <w:sz w:val="32"/>
          <w:szCs w:val="32"/>
        </w:rPr>
      </w:pPr>
    </w:p>
    <w:p w14:paraId="2092265D" w14:textId="21D67F33" w:rsidR="004B3413" w:rsidRDefault="004B3413" w:rsidP="00065C06">
      <w:pPr>
        <w:autoSpaceDE w:val="0"/>
        <w:autoSpaceDN w:val="0"/>
        <w:adjustRightInd w:val="0"/>
        <w:spacing w:after="0" w:line="240" w:lineRule="auto"/>
        <w:rPr>
          <w:rFonts w:ascii="Times New Roman" w:hAnsi="Times New Roman" w:cs="Times New Roman"/>
          <w:sz w:val="32"/>
          <w:szCs w:val="32"/>
        </w:rPr>
      </w:pPr>
    </w:p>
    <w:p w14:paraId="3CDA90F5" w14:textId="27F7E125" w:rsidR="004B3413" w:rsidRDefault="004B3413" w:rsidP="00065C06">
      <w:pPr>
        <w:autoSpaceDE w:val="0"/>
        <w:autoSpaceDN w:val="0"/>
        <w:adjustRightInd w:val="0"/>
        <w:spacing w:after="0" w:line="240" w:lineRule="auto"/>
        <w:rPr>
          <w:rFonts w:ascii="Times New Roman" w:hAnsi="Times New Roman" w:cs="Times New Roman"/>
          <w:sz w:val="32"/>
          <w:szCs w:val="32"/>
        </w:rPr>
      </w:pPr>
    </w:p>
    <w:p w14:paraId="6B850F9F" w14:textId="6AB53607" w:rsidR="004B3413" w:rsidRDefault="004B3413" w:rsidP="00065C06">
      <w:pPr>
        <w:autoSpaceDE w:val="0"/>
        <w:autoSpaceDN w:val="0"/>
        <w:adjustRightInd w:val="0"/>
        <w:spacing w:after="0" w:line="240" w:lineRule="auto"/>
        <w:rPr>
          <w:rFonts w:ascii="Times New Roman" w:hAnsi="Times New Roman" w:cs="Times New Roman"/>
          <w:sz w:val="32"/>
          <w:szCs w:val="32"/>
        </w:rPr>
      </w:pPr>
    </w:p>
    <w:p w14:paraId="44E6A0B4" w14:textId="5EB00463" w:rsidR="004B3413" w:rsidRDefault="004B3413" w:rsidP="00065C06">
      <w:pPr>
        <w:autoSpaceDE w:val="0"/>
        <w:autoSpaceDN w:val="0"/>
        <w:adjustRightInd w:val="0"/>
        <w:spacing w:after="0" w:line="240" w:lineRule="auto"/>
        <w:rPr>
          <w:rFonts w:ascii="Times New Roman" w:hAnsi="Times New Roman" w:cs="Times New Roman"/>
          <w:sz w:val="32"/>
          <w:szCs w:val="32"/>
        </w:rPr>
      </w:pPr>
    </w:p>
    <w:p w14:paraId="44532DCD" w14:textId="484F1199" w:rsidR="001E219C" w:rsidRPr="004B3413" w:rsidRDefault="004B3413" w:rsidP="001E219C">
      <w:pPr>
        <w:rPr>
          <w:rFonts w:ascii="Ebrima" w:hAnsi="Ebrima"/>
          <w:b/>
          <w:bCs/>
          <w:sz w:val="24"/>
          <w:szCs w:val="24"/>
          <w:u w:val="single"/>
        </w:rPr>
      </w:pPr>
      <w:r w:rsidRPr="004B3413">
        <w:rPr>
          <w:rFonts w:ascii="Ebrima" w:hAnsi="Ebrima"/>
          <w:b/>
          <w:bCs/>
          <w:sz w:val="24"/>
          <w:szCs w:val="24"/>
          <w:u w:val="single"/>
        </w:rPr>
        <w:lastRenderedPageBreak/>
        <w:t>Sri Saythya Sai Spiritual Education Teacher Training C</w:t>
      </w:r>
      <w:r w:rsidR="001E219C" w:rsidRPr="004B3413">
        <w:rPr>
          <w:rFonts w:ascii="Ebrima" w:hAnsi="Ebrima"/>
          <w:b/>
          <w:bCs/>
          <w:sz w:val="24"/>
          <w:szCs w:val="24"/>
          <w:u w:val="single"/>
        </w:rPr>
        <w:t>ourse Requirements:</w:t>
      </w:r>
    </w:p>
    <w:p w14:paraId="4610D775" w14:textId="05D1BAA4" w:rsidR="001E219C" w:rsidRPr="001E219C" w:rsidRDefault="001E219C" w:rsidP="004B3413">
      <w:pPr>
        <w:keepNext/>
        <w:keepLines/>
        <w:numPr>
          <w:ilvl w:val="0"/>
          <w:numId w:val="118"/>
        </w:numPr>
        <w:spacing w:before="240" w:after="0" w:line="259" w:lineRule="auto"/>
        <w:outlineLvl w:val="0"/>
        <w:rPr>
          <w:rFonts w:ascii="Ebrima" w:eastAsiaTheme="majorEastAsia" w:hAnsi="Ebrima" w:cstheme="minorHAnsi"/>
          <w:lang w:val="en-ZA"/>
        </w:rPr>
      </w:pPr>
      <w:r w:rsidRPr="001E219C">
        <w:rPr>
          <w:rFonts w:ascii="Ebrima" w:eastAsiaTheme="majorEastAsia" w:hAnsi="Ebrima" w:cstheme="minorHAnsi"/>
          <w:lang w:val="en-ZA"/>
        </w:rPr>
        <w:t>The student should have a keen interest in wanting to become a Bal-Vikus guru and sharing Swami’s Educate messages.</w:t>
      </w:r>
    </w:p>
    <w:p w14:paraId="0F267002" w14:textId="77777777" w:rsidR="001E219C" w:rsidRPr="001E219C" w:rsidRDefault="001E219C" w:rsidP="001E219C">
      <w:pPr>
        <w:spacing w:line="259" w:lineRule="auto"/>
        <w:rPr>
          <w:rFonts w:ascii="Ebrima" w:hAnsi="Ebrima"/>
          <w:lang w:val="en-ZA"/>
        </w:rPr>
      </w:pPr>
    </w:p>
    <w:p w14:paraId="0563B14A" w14:textId="1ECEC0FB" w:rsidR="00BD478C" w:rsidRDefault="001E219C" w:rsidP="004B3413">
      <w:pPr>
        <w:pStyle w:val="ListParagraph"/>
        <w:numPr>
          <w:ilvl w:val="0"/>
          <w:numId w:val="121"/>
        </w:numPr>
        <w:spacing w:line="259" w:lineRule="auto"/>
        <w:rPr>
          <w:rFonts w:ascii="Ebrima" w:hAnsi="Ebrima" w:cstheme="minorHAnsi"/>
        </w:rPr>
      </w:pPr>
      <w:r w:rsidRPr="004B3413">
        <w:rPr>
          <w:rFonts w:ascii="Ebrima" w:hAnsi="Ebrima" w:cstheme="minorHAnsi"/>
          <w:lang w:val="en-ZA"/>
        </w:rPr>
        <w:t>The student should be older than 18 years of age.</w:t>
      </w:r>
      <w:r w:rsidR="00BD478C" w:rsidRPr="004B3413">
        <w:rPr>
          <w:rFonts w:cstheme="minorHAnsi"/>
          <w:sz w:val="24"/>
          <w:szCs w:val="24"/>
        </w:rPr>
        <w:t xml:space="preserve"> </w:t>
      </w:r>
      <w:r w:rsidR="00BD478C" w:rsidRPr="004B3413">
        <w:rPr>
          <w:rFonts w:ascii="Ebrima" w:hAnsi="Ebrima" w:cstheme="minorHAnsi"/>
        </w:rPr>
        <w:t>The student should be prepared to follow Swami’s expectations of a Bal-Vikas guru.</w:t>
      </w:r>
    </w:p>
    <w:p w14:paraId="7CCE23B0" w14:textId="77777777" w:rsidR="004B3413" w:rsidRPr="004B3413" w:rsidRDefault="004B3413" w:rsidP="004B3413">
      <w:pPr>
        <w:pStyle w:val="ListParagraph"/>
        <w:spacing w:line="259" w:lineRule="auto"/>
        <w:rPr>
          <w:rFonts w:ascii="Ebrima" w:hAnsi="Ebrima" w:cstheme="minorHAnsi"/>
        </w:rPr>
      </w:pPr>
    </w:p>
    <w:p w14:paraId="5852AA3A" w14:textId="7743E55B" w:rsidR="001E219C" w:rsidRDefault="001E219C" w:rsidP="004B3413">
      <w:pPr>
        <w:pStyle w:val="ListParagraph"/>
        <w:numPr>
          <w:ilvl w:val="0"/>
          <w:numId w:val="121"/>
        </w:numPr>
        <w:spacing w:line="259" w:lineRule="auto"/>
        <w:rPr>
          <w:rFonts w:ascii="Ebrima" w:hAnsi="Ebrima" w:cstheme="minorHAnsi"/>
          <w:lang w:val="en-ZA"/>
        </w:rPr>
      </w:pPr>
      <w:r w:rsidRPr="004B3413">
        <w:rPr>
          <w:rFonts w:ascii="Ebrima" w:hAnsi="Ebrima" w:cstheme="minorHAnsi"/>
          <w:lang w:val="en-ZA"/>
        </w:rPr>
        <w:t xml:space="preserve">It is necessary to have access to a computer and an internet connection </w:t>
      </w:r>
      <w:proofErr w:type="gramStart"/>
      <w:r w:rsidRPr="004B3413">
        <w:rPr>
          <w:rFonts w:ascii="Ebrima" w:hAnsi="Ebrima" w:cstheme="minorHAnsi"/>
          <w:lang w:val="en-ZA"/>
        </w:rPr>
        <w:t>in order to</w:t>
      </w:r>
      <w:proofErr w:type="gramEnd"/>
      <w:r w:rsidRPr="004B3413">
        <w:rPr>
          <w:rFonts w:ascii="Ebrima" w:hAnsi="Ebrima" w:cstheme="minorHAnsi"/>
          <w:lang w:val="en-ZA"/>
        </w:rPr>
        <w:t xml:space="preserve"> join the online classes.</w:t>
      </w:r>
    </w:p>
    <w:p w14:paraId="02C2D9BC" w14:textId="77777777" w:rsidR="004B3413" w:rsidRPr="004B3413" w:rsidRDefault="004B3413" w:rsidP="004B3413">
      <w:pPr>
        <w:pStyle w:val="ListParagraph"/>
        <w:spacing w:line="259" w:lineRule="auto"/>
        <w:rPr>
          <w:rFonts w:ascii="Ebrima" w:hAnsi="Ebrima" w:cstheme="minorHAnsi"/>
          <w:lang w:val="en-ZA"/>
        </w:rPr>
      </w:pPr>
    </w:p>
    <w:p w14:paraId="5AC01A20" w14:textId="0586AD1C" w:rsidR="001E219C" w:rsidRDefault="001E219C" w:rsidP="004B3413">
      <w:pPr>
        <w:pStyle w:val="ListParagraph"/>
        <w:numPr>
          <w:ilvl w:val="0"/>
          <w:numId w:val="121"/>
        </w:numPr>
        <w:spacing w:line="259" w:lineRule="auto"/>
        <w:rPr>
          <w:rFonts w:ascii="Ebrima" w:hAnsi="Ebrima" w:cstheme="minorHAnsi"/>
          <w:lang w:val="en-ZA"/>
        </w:rPr>
      </w:pPr>
      <w:r w:rsidRPr="004B3413">
        <w:rPr>
          <w:rFonts w:ascii="Ebrima" w:hAnsi="Ebrima" w:cstheme="minorHAnsi"/>
          <w:lang w:val="en-ZA"/>
        </w:rPr>
        <w:t>The student must be able to engage using the Online Google Classroom platform.</w:t>
      </w:r>
    </w:p>
    <w:p w14:paraId="1AABC82B" w14:textId="77777777" w:rsidR="004B3413" w:rsidRPr="004B3413" w:rsidRDefault="004B3413" w:rsidP="004B3413">
      <w:pPr>
        <w:pStyle w:val="ListParagraph"/>
        <w:spacing w:line="259" w:lineRule="auto"/>
        <w:rPr>
          <w:rFonts w:ascii="Ebrima" w:hAnsi="Ebrima" w:cstheme="minorHAnsi"/>
          <w:lang w:val="en-ZA"/>
        </w:rPr>
      </w:pPr>
    </w:p>
    <w:p w14:paraId="16B72A59" w14:textId="02CD655E" w:rsidR="001E219C" w:rsidRDefault="001E219C" w:rsidP="004B3413">
      <w:pPr>
        <w:pStyle w:val="ListParagraph"/>
        <w:numPr>
          <w:ilvl w:val="0"/>
          <w:numId w:val="121"/>
        </w:numPr>
        <w:spacing w:line="259" w:lineRule="auto"/>
        <w:rPr>
          <w:rFonts w:ascii="Ebrima" w:hAnsi="Ebrima" w:cstheme="minorHAnsi"/>
          <w:lang w:val="en-ZA"/>
        </w:rPr>
      </w:pPr>
      <w:r w:rsidRPr="004B3413">
        <w:rPr>
          <w:rFonts w:ascii="Ebrima" w:hAnsi="Ebrima" w:cstheme="minorHAnsi"/>
          <w:lang w:val="en-ZA"/>
        </w:rPr>
        <w:t>The course will be fully online and will comprise 9 sessions with a duration of 3 hours each.</w:t>
      </w:r>
    </w:p>
    <w:p w14:paraId="1CB6742F" w14:textId="77777777" w:rsidR="004B3413" w:rsidRDefault="004B3413" w:rsidP="004B3413">
      <w:pPr>
        <w:pStyle w:val="ListParagraph"/>
        <w:spacing w:line="259" w:lineRule="auto"/>
        <w:rPr>
          <w:rFonts w:ascii="Ebrima" w:hAnsi="Ebrima" w:cstheme="minorHAnsi"/>
          <w:lang w:val="en-ZA"/>
        </w:rPr>
      </w:pPr>
    </w:p>
    <w:p w14:paraId="58CF57C0" w14:textId="52691432" w:rsidR="004B3413" w:rsidRDefault="001E219C" w:rsidP="004B3413">
      <w:pPr>
        <w:pStyle w:val="ListParagraph"/>
        <w:numPr>
          <w:ilvl w:val="0"/>
          <w:numId w:val="121"/>
        </w:numPr>
        <w:spacing w:line="259" w:lineRule="auto"/>
        <w:rPr>
          <w:rFonts w:ascii="Ebrima" w:hAnsi="Ebrima" w:cstheme="minorHAnsi"/>
        </w:rPr>
      </w:pPr>
      <w:r w:rsidRPr="004B3413">
        <w:rPr>
          <w:rFonts w:ascii="Ebrima" w:eastAsia="Times New Roman" w:hAnsi="Ebrima" w:cs="Times New Roman"/>
          <w:bCs/>
          <w:color w:val="000000" w:themeColor="text1"/>
          <w:lang w:val="en-ZA" w:eastAsia="en-ZA"/>
        </w:rPr>
        <w:t>ATTENDANCE</w:t>
      </w:r>
      <w:r w:rsidRPr="004B3413">
        <w:rPr>
          <w:rFonts w:ascii="Ebrima" w:hAnsi="Ebrima" w:cstheme="minorHAnsi"/>
          <w:lang w:val="en-ZA"/>
        </w:rPr>
        <w:t>:</w:t>
      </w:r>
      <w:r w:rsidRPr="004B3413">
        <w:rPr>
          <w:rFonts w:ascii="Ebrima" w:eastAsia="Times New Roman" w:hAnsi="Ebrima" w:cs="Times New Roman"/>
          <w:b/>
          <w:bCs/>
          <w:color w:val="000000" w:themeColor="text1"/>
          <w:lang w:val="en-ZA" w:eastAsia="en-ZA"/>
        </w:rPr>
        <w:t xml:space="preserve">  </w:t>
      </w:r>
      <w:r w:rsidRPr="004B3413">
        <w:rPr>
          <w:rFonts w:ascii="Ebrima" w:hAnsi="Ebrima" w:cstheme="minorHAnsi"/>
        </w:rPr>
        <w:t>Compulsory Attendance for a minimum of 8 out of the 9 modules.</w:t>
      </w:r>
    </w:p>
    <w:p w14:paraId="2438B4F5" w14:textId="77777777" w:rsidR="004B3413" w:rsidRPr="004B3413" w:rsidRDefault="004B3413" w:rsidP="004B3413">
      <w:pPr>
        <w:pStyle w:val="ListParagraph"/>
        <w:spacing w:line="259" w:lineRule="auto"/>
        <w:rPr>
          <w:rFonts w:ascii="Ebrima" w:hAnsi="Ebrima" w:cstheme="minorHAnsi"/>
        </w:rPr>
      </w:pPr>
    </w:p>
    <w:p w14:paraId="7C499C05" w14:textId="156EC8BF" w:rsidR="001E219C" w:rsidRPr="004B3413" w:rsidRDefault="001E219C" w:rsidP="004B3413">
      <w:pPr>
        <w:pStyle w:val="ListParagraph"/>
        <w:numPr>
          <w:ilvl w:val="0"/>
          <w:numId w:val="121"/>
        </w:numPr>
        <w:spacing w:line="259" w:lineRule="auto"/>
        <w:rPr>
          <w:rFonts w:ascii="Ebrima" w:hAnsi="Ebrima" w:cstheme="minorHAnsi"/>
        </w:rPr>
      </w:pPr>
      <w:r w:rsidRPr="004B3413">
        <w:rPr>
          <w:rFonts w:ascii="Ebrima" w:hAnsi="Ebrima" w:cstheme="minorHAnsi"/>
        </w:rPr>
        <w:t xml:space="preserve">A concession is </w:t>
      </w:r>
      <w:r w:rsidR="00FF033F" w:rsidRPr="004B3413">
        <w:rPr>
          <w:rFonts w:ascii="Ebrima" w:hAnsi="Ebrima" w:cstheme="minorHAnsi"/>
        </w:rPr>
        <w:t>granted</w:t>
      </w:r>
      <w:r w:rsidRPr="004B3413">
        <w:rPr>
          <w:rFonts w:ascii="Ebrima" w:hAnsi="Ebrima" w:cstheme="minorHAnsi"/>
        </w:rPr>
        <w:t xml:space="preserve"> for 1 module to be missed due to an emergency. </w:t>
      </w:r>
    </w:p>
    <w:p w14:paraId="2EF358D7" w14:textId="0847ABDF" w:rsidR="001E219C" w:rsidRPr="001E219C" w:rsidRDefault="001E219C" w:rsidP="004B3413">
      <w:pPr>
        <w:spacing w:after="0" w:line="240" w:lineRule="auto"/>
        <w:ind w:firstLine="720"/>
        <w:textAlignment w:val="baseline"/>
        <w:rPr>
          <w:rFonts w:ascii="Ebrima" w:eastAsia="Times New Roman" w:hAnsi="Ebrima" w:cs="Times New Roman"/>
          <w:lang w:val="en-ZA" w:eastAsia="en-ZA"/>
        </w:rPr>
      </w:pPr>
    </w:p>
    <w:p w14:paraId="540809A9" w14:textId="7E42BD3F" w:rsidR="001E219C" w:rsidRDefault="001E219C" w:rsidP="004B3413">
      <w:pPr>
        <w:pStyle w:val="ListParagraph"/>
        <w:numPr>
          <w:ilvl w:val="0"/>
          <w:numId w:val="121"/>
        </w:numPr>
        <w:spacing w:line="259" w:lineRule="auto"/>
        <w:rPr>
          <w:rFonts w:ascii="Ebrima" w:eastAsia="Times New Roman" w:hAnsi="Ebrima" w:cs="Times New Roman"/>
          <w:color w:val="000000"/>
          <w:lang w:val="en-ZA" w:eastAsia="en-ZA"/>
        </w:rPr>
      </w:pPr>
      <w:r w:rsidRPr="004B3413">
        <w:rPr>
          <w:rFonts w:ascii="Ebrima" w:eastAsia="Times New Roman" w:hAnsi="Ebrima" w:cs="Times New Roman"/>
          <w:color w:val="000000"/>
          <w:lang w:val="en-ZA" w:eastAsia="en-ZA"/>
        </w:rPr>
        <w:t>If the student is unable to attend a session, he/she must inform the mentor prior to the   commencement of the session, giving reasons for the non-attendance.</w:t>
      </w:r>
    </w:p>
    <w:p w14:paraId="616318BD" w14:textId="77777777" w:rsidR="004B3413" w:rsidRPr="004B3413" w:rsidRDefault="004B3413" w:rsidP="004B3413">
      <w:pPr>
        <w:pStyle w:val="ListParagraph"/>
        <w:spacing w:line="259" w:lineRule="auto"/>
        <w:rPr>
          <w:rFonts w:ascii="Ebrima" w:eastAsia="Times New Roman" w:hAnsi="Ebrima" w:cs="Times New Roman"/>
          <w:color w:val="000000"/>
          <w:lang w:val="en-ZA" w:eastAsia="en-ZA"/>
        </w:rPr>
      </w:pPr>
    </w:p>
    <w:p w14:paraId="431A7385" w14:textId="5A4B1C55" w:rsidR="001E219C" w:rsidRDefault="001E219C" w:rsidP="004B3413">
      <w:pPr>
        <w:pStyle w:val="ListParagraph"/>
        <w:numPr>
          <w:ilvl w:val="0"/>
          <w:numId w:val="121"/>
        </w:numPr>
        <w:spacing w:line="259" w:lineRule="auto"/>
        <w:rPr>
          <w:rFonts w:ascii="Ebrima" w:eastAsia="Times New Roman" w:hAnsi="Ebrima" w:cs="Times New Roman"/>
          <w:color w:val="000000"/>
          <w:lang w:val="en-ZA" w:eastAsia="en-ZA"/>
        </w:rPr>
      </w:pPr>
      <w:r w:rsidRPr="004B3413">
        <w:rPr>
          <w:rFonts w:ascii="Ebrima" w:eastAsia="Times New Roman" w:hAnsi="Ebrima" w:cs="Times New Roman"/>
          <w:color w:val="000000"/>
          <w:lang w:val="en-ZA" w:eastAsia="en-ZA"/>
        </w:rPr>
        <w:t xml:space="preserve">Students are expected to attend all online sessions and be present for the full  duration of the session. </w:t>
      </w:r>
    </w:p>
    <w:p w14:paraId="0E8ACC16" w14:textId="77777777" w:rsidR="004B3413" w:rsidRPr="004B3413" w:rsidRDefault="004B3413" w:rsidP="004B3413">
      <w:pPr>
        <w:pStyle w:val="ListParagraph"/>
        <w:spacing w:line="259" w:lineRule="auto"/>
        <w:rPr>
          <w:rFonts w:ascii="Ebrima" w:eastAsia="Times New Roman" w:hAnsi="Ebrima" w:cs="Times New Roman"/>
          <w:color w:val="000000"/>
          <w:lang w:val="en-ZA" w:eastAsia="en-ZA"/>
        </w:rPr>
      </w:pPr>
    </w:p>
    <w:p w14:paraId="579BC019" w14:textId="65520CA0" w:rsidR="001E219C" w:rsidRDefault="001E219C" w:rsidP="004B3413">
      <w:pPr>
        <w:pStyle w:val="ListParagraph"/>
        <w:numPr>
          <w:ilvl w:val="0"/>
          <w:numId w:val="121"/>
        </w:numPr>
        <w:spacing w:after="0" w:line="240" w:lineRule="auto"/>
        <w:textAlignment w:val="baseline"/>
        <w:rPr>
          <w:rFonts w:ascii="Ebrima" w:eastAsia="Times New Roman" w:hAnsi="Ebrima" w:cs="Times New Roman"/>
          <w:color w:val="000000"/>
          <w:lang w:val="en-ZA" w:eastAsia="en-ZA"/>
        </w:rPr>
      </w:pPr>
      <w:r w:rsidRPr="004B3413">
        <w:rPr>
          <w:rFonts w:ascii="Ebrima" w:eastAsia="Times New Roman" w:hAnsi="Ebrima" w:cs="Times New Roman"/>
          <w:color w:val="000000"/>
          <w:lang w:val="en-ZA" w:eastAsia="en-ZA"/>
        </w:rPr>
        <w:t>If a student is absent for a second time, due to circumstances beyond the student’s control, the student must then write to the Course Coordinator requesting an attendance reprieve. The request will be deliberated on by the Board of the SSSIESA.  If accepted, the student will be required to submit an Assignment based on the Module for which he/she was absent. The pass mark for this special assignment is 70%. Students who do not achieve 70% for this Assignment will be de-registered.  </w:t>
      </w:r>
    </w:p>
    <w:p w14:paraId="17BB4BB1" w14:textId="77777777" w:rsidR="004B3413" w:rsidRPr="004B3413" w:rsidRDefault="004B3413" w:rsidP="004B3413">
      <w:pPr>
        <w:pStyle w:val="ListParagraph"/>
        <w:spacing w:after="0" w:line="240" w:lineRule="auto"/>
        <w:textAlignment w:val="baseline"/>
        <w:rPr>
          <w:rFonts w:ascii="Ebrima" w:eastAsia="Times New Roman" w:hAnsi="Ebrima" w:cs="Times New Roman"/>
          <w:color w:val="000000"/>
          <w:lang w:val="en-ZA" w:eastAsia="en-ZA"/>
        </w:rPr>
      </w:pPr>
    </w:p>
    <w:p w14:paraId="0D2568A9" w14:textId="77777777" w:rsidR="001E219C" w:rsidRPr="004B3413" w:rsidRDefault="001E219C" w:rsidP="004B3413">
      <w:pPr>
        <w:pStyle w:val="ListParagraph"/>
        <w:numPr>
          <w:ilvl w:val="0"/>
          <w:numId w:val="121"/>
        </w:numPr>
        <w:spacing w:after="0" w:line="240" w:lineRule="auto"/>
        <w:jc w:val="both"/>
        <w:textAlignment w:val="baseline"/>
        <w:rPr>
          <w:rFonts w:ascii="Ebrima" w:eastAsia="Times New Roman" w:hAnsi="Ebrima" w:cs="Times New Roman"/>
          <w:color w:val="000000"/>
          <w:lang w:val="en-ZA" w:eastAsia="en-ZA"/>
        </w:rPr>
      </w:pPr>
      <w:r w:rsidRPr="004B3413">
        <w:rPr>
          <w:rFonts w:ascii="Ebrima" w:eastAsia="Times New Roman" w:hAnsi="Ebrima" w:cs="Times New Roman"/>
          <w:color w:val="000000"/>
          <w:lang w:val="en-ZA" w:eastAsia="en-ZA"/>
        </w:rPr>
        <w:t>Students who do not meet the attendance requirements will be de-registered. </w:t>
      </w:r>
    </w:p>
    <w:p w14:paraId="2D511E36" w14:textId="77777777" w:rsidR="00FF033F" w:rsidRDefault="00FF033F" w:rsidP="001E219C">
      <w:pPr>
        <w:spacing w:after="0" w:line="240" w:lineRule="auto"/>
        <w:jc w:val="both"/>
        <w:textAlignment w:val="baseline"/>
        <w:rPr>
          <w:rFonts w:ascii="Ebrima" w:eastAsia="Times New Roman" w:hAnsi="Ebrima" w:cs="Times New Roman"/>
          <w:color w:val="000000"/>
          <w:lang w:val="en-ZA" w:eastAsia="en-ZA"/>
        </w:rPr>
      </w:pPr>
    </w:p>
    <w:p w14:paraId="24A47736" w14:textId="1C00D429" w:rsidR="001E219C" w:rsidRPr="004B3413" w:rsidRDefault="00FF033F" w:rsidP="004B3413">
      <w:pPr>
        <w:pStyle w:val="ListParagraph"/>
        <w:numPr>
          <w:ilvl w:val="0"/>
          <w:numId w:val="121"/>
        </w:numPr>
        <w:spacing w:after="0" w:line="240" w:lineRule="auto"/>
        <w:jc w:val="both"/>
        <w:textAlignment w:val="baseline"/>
        <w:rPr>
          <w:rFonts w:ascii="Ebrima" w:eastAsia="Times New Roman" w:hAnsi="Ebrima" w:cs="Times New Roman"/>
          <w:color w:val="000000"/>
          <w:lang w:val="en-ZA" w:eastAsia="en-ZA"/>
        </w:rPr>
      </w:pPr>
      <w:r w:rsidRPr="004B3413">
        <w:rPr>
          <w:rFonts w:ascii="Ebrima" w:eastAsia="Times New Roman" w:hAnsi="Ebrima" w:cs="Times New Roman"/>
          <w:color w:val="000000"/>
          <w:lang w:val="en-ZA" w:eastAsia="en-ZA"/>
        </w:rPr>
        <w:t>g</w:t>
      </w:r>
      <w:r w:rsidR="001E219C" w:rsidRPr="004B3413">
        <w:rPr>
          <w:rFonts w:ascii="Ebrima" w:eastAsia="Times New Roman" w:hAnsi="Ebrima" w:cs="Times New Roman"/>
          <w:color w:val="000000"/>
          <w:lang w:val="en-ZA" w:eastAsia="en-ZA"/>
        </w:rPr>
        <w:t>. Students who cannot continue with the course for various reasons and those who have been de -registered because and who do not fulfil the pass requirements, may apply to the SSSIESA to be readmitted to the Course in the following year. The student will repeat the whole course .</w:t>
      </w:r>
    </w:p>
    <w:p w14:paraId="06BFE58D" w14:textId="77777777" w:rsidR="00FF033F" w:rsidRDefault="00FF033F" w:rsidP="001E219C">
      <w:pPr>
        <w:spacing w:line="259" w:lineRule="auto"/>
        <w:rPr>
          <w:rFonts w:ascii="Ebrima" w:eastAsia="Times New Roman" w:hAnsi="Ebrima" w:cs="Times New Roman"/>
          <w:color w:val="000000"/>
          <w:lang w:val="en-ZA" w:eastAsia="en-ZA"/>
        </w:rPr>
      </w:pPr>
    </w:p>
    <w:p w14:paraId="1A1C7F6B" w14:textId="0D8EB067" w:rsidR="004B3413" w:rsidRDefault="00FF033F" w:rsidP="004B3413">
      <w:pPr>
        <w:pStyle w:val="ListParagraph"/>
        <w:numPr>
          <w:ilvl w:val="0"/>
          <w:numId w:val="121"/>
        </w:numPr>
        <w:spacing w:line="259" w:lineRule="auto"/>
        <w:rPr>
          <w:rFonts w:ascii="Ebrima" w:hAnsi="Ebrima" w:cstheme="minorHAnsi"/>
        </w:rPr>
      </w:pPr>
      <w:r w:rsidRPr="004B3413">
        <w:rPr>
          <w:rFonts w:ascii="Ebrima" w:eastAsia="Times New Roman" w:hAnsi="Ebrima" w:cs="Times New Roman"/>
          <w:color w:val="000000"/>
          <w:lang w:val="en-ZA" w:eastAsia="en-ZA"/>
        </w:rPr>
        <w:lastRenderedPageBreak/>
        <w:t>h</w:t>
      </w:r>
      <w:r w:rsidR="001E219C" w:rsidRPr="004B3413">
        <w:rPr>
          <w:rFonts w:ascii="Ebrima" w:hAnsi="Ebrima" w:cstheme="minorHAnsi"/>
        </w:rPr>
        <w:t>. Completion of all Course Assignments.</w:t>
      </w:r>
    </w:p>
    <w:p w14:paraId="3612228E" w14:textId="77777777" w:rsidR="004B3413" w:rsidRPr="004B3413" w:rsidRDefault="004B3413" w:rsidP="004B3413">
      <w:pPr>
        <w:pStyle w:val="ListParagraph"/>
        <w:spacing w:line="259" w:lineRule="auto"/>
        <w:rPr>
          <w:rFonts w:ascii="Ebrima" w:hAnsi="Ebrima" w:cstheme="minorHAnsi"/>
        </w:rPr>
      </w:pPr>
    </w:p>
    <w:p w14:paraId="24CDE3BC" w14:textId="51CE40DB" w:rsidR="001E219C" w:rsidRDefault="001E219C" w:rsidP="004B3413">
      <w:pPr>
        <w:pStyle w:val="ListParagraph"/>
        <w:numPr>
          <w:ilvl w:val="0"/>
          <w:numId w:val="121"/>
        </w:numPr>
        <w:spacing w:line="259" w:lineRule="auto"/>
      </w:pPr>
      <w:r w:rsidRPr="004B3413">
        <w:rPr>
          <w:rFonts w:ascii="Ebrima" w:eastAsia="Times New Roman" w:hAnsi="Ebrima" w:cstheme="minorHAnsi"/>
          <w:bCs/>
          <w:color w:val="000000"/>
          <w:u w:val="single"/>
          <w:lang w:val="en-ZA" w:eastAsia="en-ZA"/>
        </w:rPr>
        <w:t>The following submissions are compulsory for all students</w:t>
      </w:r>
      <w:r w:rsidRPr="004B3413">
        <w:rPr>
          <w:rFonts w:ascii="Ebrima" w:eastAsia="Times New Roman" w:hAnsi="Ebrima" w:cs="Times New Roman"/>
          <w:bCs/>
          <w:color w:val="000000"/>
          <w:lang w:val="en-ZA" w:eastAsia="en-ZA"/>
        </w:rPr>
        <w:t>:</w:t>
      </w:r>
      <w:r w:rsidRPr="001E219C">
        <w:t xml:space="preserve"> </w:t>
      </w:r>
    </w:p>
    <w:p w14:paraId="709B0013" w14:textId="77777777" w:rsidR="004B3413" w:rsidRPr="001E219C" w:rsidRDefault="004B3413" w:rsidP="004B3413">
      <w:pPr>
        <w:pStyle w:val="ListParagraph"/>
        <w:spacing w:line="259" w:lineRule="auto"/>
      </w:pPr>
    </w:p>
    <w:p w14:paraId="09A667EF" w14:textId="5A435540" w:rsidR="001E219C" w:rsidRDefault="001E219C" w:rsidP="004B3413">
      <w:pPr>
        <w:pStyle w:val="ListParagraph"/>
        <w:numPr>
          <w:ilvl w:val="0"/>
          <w:numId w:val="121"/>
        </w:numPr>
        <w:spacing w:line="259" w:lineRule="auto"/>
        <w:rPr>
          <w:rFonts w:ascii="Ebrima" w:eastAsia="Times New Roman" w:hAnsi="Ebrima" w:cs="Times New Roman"/>
          <w:bCs/>
          <w:color w:val="000000"/>
          <w:lang w:val="en-ZA" w:eastAsia="en-ZA"/>
        </w:rPr>
      </w:pPr>
      <w:r w:rsidRPr="004B3413">
        <w:rPr>
          <w:rFonts w:ascii="Ebrima" w:eastAsia="Times New Roman" w:hAnsi="Ebrima" w:cs="Times New Roman"/>
          <w:bCs/>
          <w:color w:val="000000"/>
          <w:lang w:val="en-ZA" w:eastAsia="en-ZA"/>
        </w:rPr>
        <w:t>There are 4 written assignments in total and 3 Spiritual Self Audits .</w:t>
      </w:r>
    </w:p>
    <w:p w14:paraId="642A7049" w14:textId="77777777" w:rsidR="004B3413" w:rsidRPr="004B3413" w:rsidRDefault="004B3413" w:rsidP="004B3413">
      <w:pPr>
        <w:pStyle w:val="ListParagraph"/>
        <w:spacing w:line="259" w:lineRule="auto"/>
        <w:rPr>
          <w:rFonts w:ascii="Ebrima" w:eastAsia="Times New Roman" w:hAnsi="Ebrima" w:cs="Times New Roman"/>
          <w:bCs/>
          <w:color w:val="000000"/>
          <w:lang w:val="en-ZA" w:eastAsia="en-ZA"/>
        </w:rPr>
      </w:pPr>
    </w:p>
    <w:p w14:paraId="4FEDFDFC" w14:textId="32C720C5" w:rsidR="001E219C" w:rsidRPr="004B3413" w:rsidRDefault="001E219C" w:rsidP="004B3413">
      <w:pPr>
        <w:pStyle w:val="ListParagraph"/>
        <w:numPr>
          <w:ilvl w:val="0"/>
          <w:numId w:val="121"/>
        </w:numPr>
        <w:spacing w:after="0" w:line="240" w:lineRule="auto"/>
        <w:jc w:val="both"/>
        <w:textAlignment w:val="baseline"/>
        <w:rPr>
          <w:rFonts w:ascii="Ebrima" w:hAnsi="Ebrima" w:cstheme="minorHAnsi"/>
        </w:rPr>
      </w:pPr>
      <w:r w:rsidRPr="004B3413">
        <w:rPr>
          <w:rFonts w:ascii="Ebrima" w:hAnsi="Ebrima" w:cstheme="minorHAnsi"/>
        </w:rPr>
        <w:t xml:space="preserve">Spiritual Self Audits that </w:t>
      </w:r>
      <w:proofErr w:type="gramStart"/>
      <w:r w:rsidRPr="004B3413">
        <w:rPr>
          <w:rFonts w:ascii="Ebrima" w:hAnsi="Ebrima" w:cstheme="minorHAnsi"/>
        </w:rPr>
        <w:t>needs</w:t>
      </w:r>
      <w:proofErr w:type="gramEnd"/>
      <w:r w:rsidRPr="004B3413">
        <w:rPr>
          <w:rFonts w:ascii="Ebrima" w:hAnsi="Ebrima" w:cstheme="minorHAnsi"/>
        </w:rPr>
        <w:t xml:space="preserve"> to be completed and </w:t>
      </w:r>
      <w:r w:rsidRPr="004B3413">
        <w:rPr>
          <w:rFonts w:ascii="Ebrima" w:eastAsia="Times New Roman" w:hAnsi="Ebrima" w:cstheme="minorHAnsi"/>
          <w:color w:val="000000"/>
          <w:lang w:val="en-ZA" w:eastAsia="en-ZA"/>
        </w:rPr>
        <w:t>be submitted three times</w:t>
      </w:r>
      <w:r w:rsidRPr="004B3413">
        <w:rPr>
          <w:rFonts w:ascii="Ebrima" w:hAnsi="Ebrima" w:cstheme="minorHAnsi"/>
        </w:rPr>
        <w:t xml:space="preserve"> during the duration of the course.  </w:t>
      </w:r>
    </w:p>
    <w:p w14:paraId="7835954B" w14:textId="77777777" w:rsidR="001E219C" w:rsidRPr="001E219C" w:rsidRDefault="001E219C" w:rsidP="001E219C">
      <w:pPr>
        <w:spacing w:after="0" w:line="240" w:lineRule="auto"/>
        <w:ind w:left="1230"/>
        <w:jc w:val="both"/>
        <w:textAlignment w:val="baseline"/>
        <w:rPr>
          <w:rFonts w:eastAsia="Times New Roman" w:cstheme="minorHAnsi"/>
          <w:color w:val="000000"/>
          <w:sz w:val="24"/>
          <w:szCs w:val="24"/>
          <w:lang w:val="en-ZA" w:eastAsia="en-ZA"/>
        </w:rPr>
      </w:pPr>
    </w:p>
    <w:p w14:paraId="3AAE6551" w14:textId="4D7DD1A3" w:rsidR="001E219C" w:rsidRDefault="001E219C" w:rsidP="004B3413">
      <w:pPr>
        <w:pStyle w:val="ListParagraph"/>
        <w:numPr>
          <w:ilvl w:val="0"/>
          <w:numId w:val="121"/>
        </w:numPr>
        <w:spacing w:after="0" w:line="240" w:lineRule="auto"/>
        <w:jc w:val="both"/>
        <w:textAlignment w:val="baseline"/>
        <w:rPr>
          <w:rFonts w:eastAsia="Times New Roman" w:cstheme="minorHAnsi"/>
          <w:color w:val="000000"/>
          <w:sz w:val="24"/>
          <w:szCs w:val="24"/>
          <w:lang w:val="en-ZA" w:eastAsia="en-ZA"/>
        </w:rPr>
      </w:pPr>
      <w:r w:rsidRPr="004B3413">
        <w:rPr>
          <w:rFonts w:eastAsia="Times New Roman" w:cstheme="minorHAnsi"/>
          <w:bCs/>
          <w:color w:val="000000"/>
          <w:sz w:val="24"/>
          <w:szCs w:val="24"/>
          <w:lang w:val="en-ZA" w:eastAsia="en-ZA"/>
        </w:rPr>
        <w:t>Submission dates</w:t>
      </w:r>
      <w:r w:rsidRPr="004B3413">
        <w:rPr>
          <w:rFonts w:eastAsia="Times New Roman" w:cstheme="minorHAnsi"/>
          <w:color w:val="000000"/>
          <w:sz w:val="24"/>
          <w:szCs w:val="24"/>
          <w:lang w:val="en-ZA" w:eastAsia="en-ZA"/>
        </w:rPr>
        <w:t xml:space="preserve"> are given in the </w:t>
      </w:r>
      <w:r w:rsidRPr="004B3413">
        <w:rPr>
          <w:rFonts w:eastAsia="Times New Roman" w:cstheme="minorHAnsi"/>
          <w:bCs/>
          <w:color w:val="000000"/>
          <w:sz w:val="24"/>
          <w:szCs w:val="24"/>
          <w:lang w:val="en-ZA" w:eastAsia="en-ZA"/>
        </w:rPr>
        <w:t>year plan</w:t>
      </w:r>
      <w:r w:rsidRPr="004B3413">
        <w:rPr>
          <w:rFonts w:eastAsia="Times New Roman" w:cstheme="minorHAnsi"/>
          <w:color w:val="000000"/>
          <w:sz w:val="24"/>
          <w:szCs w:val="24"/>
          <w:lang w:val="en-ZA" w:eastAsia="en-ZA"/>
        </w:rPr>
        <w:t xml:space="preserve"> which is posted on Google Classroom.</w:t>
      </w:r>
    </w:p>
    <w:p w14:paraId="6EE033C0" w14:textId="77777777" w:rsidR="004B3413" w:rsidRPr="004B3413" w:rsidRDefault="004B3413" w:rsidP="004B3413">
      <w:pPr>
        <w:pStyle w:val="ListParagraph"/>
        <w:spacing w:after="0" w:line="240" w:lineRule="auto"/>
        <w:jc w:val="both"/>
        <w:textAlignment w:val="baseline"/>
        <w:rPr>
          <w:rFonts w:eastAsia="Times New Roman" w:cstheme="minorHAnsi"/>
          <w:color w:val="000000"/>
          <w:sz w:val="24"/>
          <w:szCs w:val="24"/>
          <w:lang w:val="en-ZA" w:eastAsia="en-ZA"/>
        </w:rPr>
      </w:pPr>
    </w:p>
    <w:p w14:paraId="4F71ADE4" w14:textId="12C59BD7" w:rsidR="001E219C" w:rsidRPr="004B3413" w:rsidRDefault="001E219C" w:rsidP="004B3413">
      <w:pPr>
        <w:pStyle w:val="ListParagraph"/>
        <w:numPr>
          <w:ilvl w:val="0"/>
          <w:numId w:val="121"/>
        </w:numPr>
        <w:spacing w:after="0" w:line="240" w:lineRule="auto"/>
        <w:jc w:val="both"/>
        <w:textAlignment w:val="baseline"/>
        <w:rPr>
          <w:rFonts w:eastAsia="Times New Roman" w:cstheme="minorHAnsi"/>
          <w:color w:val="000000"/>
          <w:sz w:val="24"/>
          <w:szCs w:val="24"/>
          <w:lang w:val="en-ZA" w:eastAsia="en-ZA"/>
        </w:rPr>
      </w:pPr>
      <w:r w:rsidRPr="004B3413">
        <w:rPr>
          <w:rFonts w:eastAsia="Times New Roman" w:cstheme="minorHAnsi"/>
          <w:color w:val="000000"/>
          <w:sz w:val="24"/>
          <w:szCs w:val="24"/>
          <w:lang w:val="en-ZA" w:eastAsia="en-ZA"/>
        </w:rPr>
        <w:t>Late submissions will be subjected to a penalty of 5% for one week late and 10% for two weeks late. </w:t>
      </w:r>
    </w:p>
    <w:p w14:paraId="5728D905" w14:textId="7878F801" w:rsidR="001E219C" w:rsidRDefault="001E219C" w:rsidP="001E219C">
      <w:pPr>
        <w:spacing w:line="259" w:lineRule="auto"/>
        <w:jc w:val="both"/>
        <w:rPr>
          <w:rFonts w:cstheme="minorHAnsi"/>
          <w:sz w:val="24"/>
          <w:szCs w:val="24"/>
        </w:rPr>
      </w:pPr>
    </w:p>
    <w:p w14:paraId="53CF37AC" w14:textId="77777777" w:rsidR="004B3413" w:rsidRPr="001E219C" w:rsidRDefault="004B3413" w:rsidP="001E219C">
      <w:pPr>
        <w:spacing w:line="259" w:lineRule="auto"/>
        <w:jc w:val="both"/>
        <w:rPr>
          <w:rFonts w:cstheme="minorHAnsi"/>
          <w:sz w:val="24"/>
          <w:szCs w:val="24"/>
        </w:rPr>
      </w:pPr>
    </w:p>
    <w:p w14:paraId="751931E9" w14:textId="423381BF" w:rsidR="001E219C" w:rsidRPr="001E219C" w:rsidRDefault="001E219C" w:rsidP="001E219C">
      <w:pPr>
        <w:spacing w:line="259" w:lineRule="auto"/>
        <w:jc w:val="both"/>
        <w:rPr>
          <w:rFonts w:cstheme="minorHAnsi"/>
          <w:b/>
          <w:sz w:val="24"/>
          <w:szCs w:val="24"/>
        </w:rPr>
      </w:pPr>
      <w:r w:rsidRPr="001E219C">
        <w:rPr>
          <w:rFonts w:cstheme="minorHAnsi"/>
          <w:b/>
          <w:sz w:val="24"/>
          <w:szCs w:val="24"/>
        </w:rPr>
        <w:t xml:space="preserve">Compulsory Classroom Observation </w:t>
      </w:r>
      <w:proofErr w:type="gramStart"/>
      <w:r w:rsidRPr="004B3413">
        <w:rPr>
          <w:rFonts w:cstheme="minorHAnsi"/>
          <w:b/>
          <w:sz w:val="24"/>
          <w:szCs w:val="24"/>
        </w:rPr>
        <w:t>–  Duration</w:t>
      </w:r>
      <w:proofErr w:type="gramEnd"/>
      <w:r w:rsidRPr="004B3413">
        <w:rPr>
          <w:rFonts w:cstheme="minorHAnsi"/>
          <w:b/>
          <w:sz w:val="24"/>
          <w:szCs w:val="24"/>
        </w:rPr>
        <w:t xml:space="preserve"> of Observation :</w:t>
      </w:r>
      <w:r w:rsidR="004B3413" w:rsidRPr="004B3413">
        <w:rPr>
          <w:rFonts w:cstheme="minorHAnsi"/>
          <w:b/>
          <w:sz w:val="24"/>
          <w:szCs w:val="24"/>
        </w:rPr>
        <w:t xml:space="preserve"> minimum </w:t>
      </w:r>
      <w:r w:rsidRPr="004B3413">
        <w:rPr>
          <w:rFonts w:cstheme="minorHAnsi"/>
          <w:b/>
          <w:sz w:val="24"/>
          <w:szCs w:val="24"/>
        </w:rPr>
        <w:t>8 weeks</w:t>
      </w:r>
    </w:p>
    <w:p w14:paraId="31CCEB94" w14:textId="06D62616" w:rsidR="001E219C" w:rsidRPr="00CB787B" w:rsidRDefault="001E219C" w:rsidP="001E219C">
      <w:pPr>
        <w:spacing w:line="259" w:lineRule="auto"/>
        <w:jc w:val="both"/>
        <w:rPr>
          <w:rFonts w:ascii="Ebrima" w:hAnsi="Ebrima" w:cstheme="minorHAnsi"/>
        </w:rPr>
      </w:pPr>
      <w:r w:rsidRPr="00CB787B">
        <w:rPr>
          <w:rFonts w:ascii="Ebrima" w:hAnsi="Ebrima" w:cstheme="minorHAnsi"/>
        </w:rPr>
        <w:t xml:space="preserve">The student must observe in an experienced Bal Vikas teacher’s classroom to gain experience in classroom management and practical application of the teaching </w:t>
      </w:r>
      <w:proofErr w:type="gramStart"/>
      <w:r w:rsidRPr="00CB787B">
        <w:rPr>
          <w:rFonts w:ascii="Ebrima" w:hAnsi="Ebrima" w:cstheme="minorHAnsi"/>
        </w:rPr>
        <w:t>techniques .</w:t>
      </w:r>
      <w:proofErr w:type="gramEnd"/>
      <w:r w:rsidRPr="00CB787B">
        <w:rPr>
          <w:rFonts w:ascii="Ebrima" w:hAnsi="Ebrima" w:cstheme="minorHAnsi"/>
        </w:rPr>
        <w:t xml:space="preserve"> </w:t>
      </w:r>
    </w:p>
    <w:p w14:paraId="1D764BDC" w14:textId="11E31939" w:rsidR="001E219C" w:rsidRPr="00CB787B" w:rsidRDefault="001E219C" w:rsidP="004B3413">
      <w:pPr>
        <w:numPr>
          <w:ilvl w:val="0"/>
          <w:numId w:val="118"/>
        </w:numPr>
        <w:spacing w:line="259" w:lineRule="auto"/>
        <w:contextualSpacing/>
        <w:rPr>
          <w:rFonts w:ascii="Ebrima" w:hAnsi="Ebrima" w:cstheme="minorHAnsi"/>
        </w:rPr>
      </w:pPr>
      <w:r w:rsidRPr="00CB787B">
        <w:rPr>
          <w:rFonts w:ascii="Ebrima" w:hAnsi="Ebrima" w:cstheme="minorHAnsi"/>
        </w:rPr>
        <w:t xml:space="preserve">Students will have to plan and deliver a lesson based on the Five Transformation    Techniques under the guidance of the class teacher. The student must commence with one or two techniques </w:t>
      </w:r>
      <w:proofErr w:type="gramStart"/>
      <w:r w:rsidRPr="00CB787B">
        <w:rPr>
          <w:rFonts w:ascii="Ebrima" w:hAnsi="Ebrima" w:cstheme="minorHAnsi"/>
        </w:rPr>
        <w:t>initially .This</w:t>
      </w:r>
      <w:proofErr w:type="gramEnd"/>
      <w:r w:rsidRPr="00CB787B">
        <w:rPr>
          <w:rFonts w:ascii="Ebrima" w:hAnsi="Ebrima" w:cstheme="minorHAnsi"/>
        </w:rPr>
        <w:t xml:space="preserve"> practical application will </w:t>
      </w:r>
      <w:r w:rsidR="00FF033F" w:rsidRPr="00CB787B">
        <w:rPr>
          <w:rFonts w:ascii="Ebrima" w:hAnsi="Ebrima" w:cstheme="minorHAnsi"/>
        </w:rPr>
        <w:t xml:space="preserve">be undertaken </w:t>
      </w:r>
      <w:r w:rsidRPr="00CB787B">
        <w:rPr>
          <w:rFonts w:ascii="Ebrima" w:hAnsi="Ebrima" w:cstheme="minorHAnsi"/>
        </w:rPr>
        <w:t xml:space="preserve">the student has gained sufficient experience and confidence. </w:t>
      </w:r>
    </w:p>
    <w:p w14:paraId="504B4835" w14:textId="77777777" w:rsidR="00FF033F" w:rsidRPr="00CB787B" w:rsidRDefault="00FF033F" w:rsidP="00FF033F">
      <w:pPr>
        <w:spacing w:line="259" w:lineRule="auto"/>
        <w:contextualSpacing/>
        <w:rPr>
          <w:rFonts w:ascii="Ebrima" w:hAnsi="Ebrima" w:cstheme="minorHAnsi"/>
        </w:rPr>
      </w:pPr>
    </w:p>
    <w:p w14:paraId="2DFEE09C" w14:textId="77777777" w:rsidR="001E219C" w:rsidRPr="00CB787B" w:rsidRDefault="001E219C" w:rsidP="004B3413">
      <w:pPr>
        <w:numPr>
          <w:ilvl w:val="0"/>
          <w:numId w:val="118"/>
        </w:numPr>
        <w:spacing w:line="259" w:lineRule="auto"/>
        <w:contextualSpacing/>
        <w:rPr>
          <w:rFonts w:ascii="Ebrima" w:hAnsi="Ebrima" w:cstheme="minorHAnsi"/>
        </w:rPr>
      </w:pPr>
      <w:r w:rsidRPr="00CB787B">
        <w:rPr>
          <w:rFonts w:ascii="Ebrima" w:hAnsi="Ebrima" w:cstheme="minorHAnsi"/>
        </w:rPr>
        <w:t>STUDENT DECLARATION</w:t>
      </w:r>
    </w:p>
    <w:p w14:paraId="25FB7C3E" w14:textId="1F930365" w:rsidR="001E219C" w:rsidRPr="00CB787B" w:rsidRDefault="001E219C" w:rsidP="00FF033F">
      <w:pPr>
        <w:spacing w:line="259" w:lineRule="auto"/>
        <w:ind w:left="360"/>
        <w:contextualSpacing/>
        <w:rPr>
          <w:rFonts w:ascii="Ebrima" w:hAnsi="Ebrima" w:cstheme="minorHAnsi"/>
        </w:rPr>
      </w:pPr>
      <w:r w:rsidRPr="00CB787B">
        <w:rPr>
          <w:rFonts w:ascii="Ebrima" w:hAnsi="Ebrima" w:cstheme="minorHAnsi"/>
        </w:rPr>
        <w:t>The</w:t>
      </w:r>
      <w:r w:rsidR="00FF033F" w:rsidRPr="00CB787B">
        <w:rPr>
          <w:rFonts w:ascii="Ebrima" w:hAnsi="Ebrima" w:cstheme="minorHAnsi"/>
        </w:rPr>
        <w:t xml:space="preserve"> student will ensure that</w:t>
      </w:r>
      <w:r w:rsidRPr="00CB787B">
        <w:rPr>
          <w:rFonts w:ascii="Ebrima" w:hAnsi="Ebrima" w:cstheme="minorHAnsi"/>
        </w:rPr>
        <w:t xml:space="preserve"> class teacher complete</w:t>
      </w:r>
      <w:r w:rsidR="00FF033F" w:rsidRPr="00CB787B">
        <w:rPr>
          <w:rFonts w:ascii="Ebrima" w:hAnsi="Ebrima" w:cstheme="minorHAnsi"/>
        </w:rPr>
        <w:t>s the</w:t>
      </w:r>
      <w:r w:rsidRPr="00CB787B">
        <w:rPr>
          <w:rFonts w:ascii="Ebrima" w:hAnsi="Ebrima" w:cstheme="minorHAnsi"/>
        </w:rPr>
        <w:t xml:space="preserve"> Student Classroom</w:t>
      </w:r>
      <w:r w:rsidR="00FF033F" w:rsidRPr="00CB787B">
        <w:rPr>
          <w:rFonts w:ascii="Ebrima" w:hAnsi="Ebrima" w:cstheme="minorHAnsi"/>
        </w:rPr>
        <w:t xml:space="preserve"> Observation </w:t>
      </w:r>
      <w:r w:rsidRPr="00CB787B">
        <w:rPr>
          <w:rFonts w:ascii="Ebrima" w:hAnsi="Ebrima" w:cstheme="minorHAnsi"/>
        </w:rPr>
        <w:t xml:space="preserve">  </w:t>
      </w:r>
      <w:r w:rsidR="00FF033F" w:rsidRPr="00CB787B">
        <w:rPr>
          <w:rFonts w:ascii="Ebrima" w:hAnsi="Ebrima" w:cstheme="minorHAnsi"/>
        </w:rPr>
        <w:t xml:space="preserve">Form </w:t>
      </w:r>
      <w:r w:rsidRPr="00CB787B">
        <w:rPr>
          <w:rFonts w:ascii="Ebrima" w:hAnsi="Ebrima" w:cstheme="minorHAnsi"/>
        </w:rPr>
        <w:t>after the student has completed the practical observation assignment. The template of the Student</w:t>
      </w:r>
      <w:r w:rsidR="00B23554" w:rsidRPr="00CB787B">
        <w:rPr>
          <w:rFonts w:ascii="Ebrima" w:hAnsi="Ebrima" w:cstheme="minorHAnsi"/>
        </w:rPr>
        <w:t xml:space="preserve"> Classroom Observation  </w:t>
      </w:r>
      <w:r w:rsidRPr="00CB787B">
        <w:rPr>
          <w:rFonts w:ascii="Ebrima" w:hAnsi="Ebrima" w:cstheme="minorHAnsi"/>
        </w:rPr>
        <w:t xml:space="preserve"> Form will be posted on Google Classroom.         </w:t>
      </w:r>
    </w:p>
    <w:p w14:paraId="3BDA1983" w14:textId="77777777" w:rsidR="001E219C" w:rsidRPr="00CB787B" w:rsidRDefault="001E219C" w:rsidP="001E219C">
      <w:pPr>
        <w:spacing w:line="259" w:lineRule="auto"/>
        <w:ind w:left="360"/>
        <w:contextualSpacing/>
        <w:rPr>
          <w:rFonts w:ascii="Ebrima" w:hAnsi="Ebrima" w:cstheme="minorHAnsi"/>
        </w:rPr>
      </w:pPr>
    </w:p>
    <w:p w14:paraId="6E58063D" w14:textId="77777777" w:rsidR="001E219C" w:rsidRPr="00CB787B" w:rsidRDefault="001E219C" w:rsidP="001E219C">
      <w:pPr>
        <w:spacing w:line="259" w:lineRule="auto"/>
        <w:ind w:left="360"/>
        <w:contextualSpacing/>
        <w:rPr>
          <w:rFonts w:ascii="Ebrima" w:hAnsi="Ebrima" w:cstheme="minorHAnsi"/>
        </w:rPr>
      </w:pPr>
    </w:p>
    <w:p w14:paraId="41F44793" w14:textId="75F024C3" w:rsidR="001E219C" w:rsidRPr="00CB787B" w:rsidRDefault="001E219C" w:rsidP="004B3413">
      <w:pPr>
        <w:numPr>
          <w:ilvl w:val="0"/>
          <w:numId w:val="118"/>
        </w:numPr>
        <w:spacing w:line="259" w:lineRule="auto"/>
        <w:contextualSpacing/>
        <w:rPr>
          <w:rFonts w:ascii="Ebrima" w:hAnsi="Ebrima" w:cstheme="minorHAnsi"/>
        </w:rPr>
      </w:pPr>
      <w:r w:rsidRPr="00CB787B">
        <w:rPr>
          <w:rFonts w:ascii="Ebrima" w:hAnsi="Ebrima" w:cstheme="minorHAnsi"/>
        </w:rPr>
        <w:t xml:space="preserve"> </w:t>
      </w:r>
      <w:r w:rsidRPr="004B3413">
        <w:rPr>
          <w:rFonts w:ascii="Ebrima" w:hAnsi="Ebrima" w:cstheme="minorHAnsi"/>
        </w:rPr>
        <w:t xml:space="preserve">Using the Five Transformation Techniques the student is expected to plan </w:t>
      </w:r>
      <w:proofErr w:type="gramStart"/>
      <w:r w:rsidRPr="004B3413">
        <w:rPr>
          <w:rFonts w:ascii="Ebrima" w:hAnsi="Ebrima" w:cstheme="minorHAnsi"/>
        </w:rPr>
        <w:t>and also</w:t>
      </w:r>
      <w:proofErr w:type="gramEnd"/>
      <w:r w:rsidRPr="004B3413">
        <w:rPr>
          <w:rFonts w:ascii="Ebrima" w:hAnsi="Ebrima" w:cstheme="minorHAnsi"/>
        </w:rPr>
        <w:t xml:space="preserve"> deliver a full lesson as a final and formal practical </w:t>
      </w:r>
      <w:r w:rsidR="004B3413" w:rsidRPr="004B3413">
        <w:rPr>
          <w:rFonts w:ascii="Ebrima" w:hAnsi="Ebrima" w:cstheme="minorHAnsi"/>
        </w:rPr>
        <w:t xml:space="preserve">component of the </w:t>
      </w:r>
      <w:r w:rsidRPr="004B3413">
        <w:rPr>
          <w:rFonts w:ascii="Ebrima" w:hAnsi="Ebrima" w:cstheme="minorHAnsi"/>
        </w:rPr>
        <w:t xml:space="preserve">course assessment. The assessment of the lesson presentation will be done by two mentors. </w:t>
      </w:r>
    </w:p>
    <w:p w14:paraId="536A9E27" w14:textId="4A929302" w:rsidR="001E219C" w:rsidRPr="00CB787B" w:rsidRDefault="001E219C" w:rsidP="001E219C">
      <w:pPr>
        <w:spacing w:line="259" w:lineRule="auto"/>
        <w:ind w:left="360"/>
        <w:contextualSpacing/>
        <w:rPr>
          <w:rFonts w:ascii="Ebrima" w:hAnsi="Ebrima" w:cstheme="minorHAnsi"/>
        </w:rPr>
      </w:pPr>
    </w:p>
    <w:p w14:paraId="3C423082" w14:textId="536CFBA2" w:rsidR="001E219C" w:rsidRPr="004B3413" w:rsidRDefault="001E219C" w:rsidP="004B3413">
      <w:pPr>
        <w:numPr>
          <w:ilvl w:val="0"/>
          <w:numId w:val="118"/>
        </w:numPr>
        <w:spacing w:line="259" w:lineRule="auto"/>
        <w:contextualSpacing/>
        <w:rPr>
          <w:rFonts w:ascii="Ebrima" w:hAnsi="Ebrima" w:cstheme="minorHAnsi"/>
        </w:rPr>
      </w:pPr>
      <w:r w:rsidRPr="00CB787B">
        <w:rPr>
          <w:rFonts w:ascii="Ebrima" w:hAnsi="Ebrima" w:cstheme="minorHAnsi"/>
        </w:rPr>
        <w:t xml:space="preserve"> </w:t>
      </w:r>
      <w:r w:rsidR="004B3413" w:rsidRPr="004B3413">
        <w:rPr>
          <w:rFonts w:ascii="Ebrima" w:hAnsi="Ebrima" w:cstheme="minorHAnsi"/>
        </w:rPr>
        <w:t>A Group o</w:t>
      </w:r>
      <w:r w:rsidRPr="004B3413">
        <w:rPr>
          <w:rFonts w:ascii="Ebrima" w:hAnsi="Ebrima" w:cstheme="minorHAnsi"/>
        </w:rPr>
        <w:t xml:space="preserve">nline lesson presentation </w:t>
      </w:r>
      <w:r w:rsidR="004B3413" w:rsidRPr="004B3413">
        <w:rPr>
          <w:rFonts w:ascii="Ebrima" w:hAnsi="Ebrima" w:cstheme="minorHAnsi"/>
        </w:rPr>
        <w:t>will be done as part of the student’s group work activity.</w:t>
      </w:r>
    </w:p>
    <w:p w14:paraId="524BCC1C" w14:textId="4D054D75" w:rsidR="001E219C" w:rsidRPr="00B23554" w:rsidRDefault="001E219C" w:rsidP="004B3413">
      <w:pPr>
        <w:spacing w:line="259" w:lineRule="auto"/>
        <w:ind w:left="502"/>
        <w:contextualSpacing/>
        <w:rPr>
          <w:rFonts w:cstheme="minorHAnsi"/>
          <w:sz w:val="24"/>
          <w:szCs w:val="24"/>
          <w:highlight w:val="cyan"/>
        </w:rPr>
      </w:pPr>
    </w:p>
    <w:p w14:paraId="40E222B1" w14:textId="7C2F02AA" w:rsidR="001E219C" w:rsidRDefault="001E219C" w:rsidP="001E219C">
      <w:pPr>
        <w:spacing w:line="259" w:lineRule="auto"/>
        <w:rPr>
          <w:rFonts w:cstheme="minorHAnsi"/>
          <w:sz w:val="24"/>
          <w:szCs w:val="24"/>
        </w:rPr>
      </w:pPr>
    </w:p>
    <w:p w14:paraId="32861B4F" w14:textId="5DD280BC" w:rsidR="004B3413" w:rsidRDefault="004B3413" w:rsidP="001E219C">
      <w:pPr>
        <w:spacing w:line="259" w:lineRule="auto"/>
        <w:rPr>
          <w:rFonts w:cstheme="minorHAnsi"/>
          <w:sz w:val="24"/>
          <w:szCs w:val="24"/>
        </w:rPr>
      </w:pPr>
    </w:p>
    <w:p w14:paraId="6FA1A0BC" w14:textId="77777777" w:rsidR="004B3413" w:rsidRPr="001E219C" w:rsidRDefault="004B3413" w:rsidP="001E219C">
      <w:pPr>
        <w:spacing w:line="259" w:lineRule="auto"/>
        <w:rPr>
          <w:rFonts w:cstheme="minorHAnsi"/>
          <w:sz w:val="24"/>
          <w:szCs w:val="24"/>
        </w:rPr>
      </w:pPr>
    </w:p>
    <w:p w14:paraId="21FD6D1D" w14:textId="009D2620" w:rsidR="001E219C" w:rsidRDefault="00B23554" w:rsidP="00B23554">
      <w:pPr>
        <w:spacing w:after="0" w:line="240" w:lineRule="auto"/>
        <w:rPr>
          <w:rFonts w:ascii="Ebrima" w:eastAsia="Times New Roman" w:hAnsi="Ebrima" w:cs="Times New Roman"/>
          <w:b/>
          <w:u w:val="single"/>
          <w:lang w:val="en-ZA" w:eastAsia="en-ZA"/>
        </w:rPr>
      </w:pPr>
      <w:r w:rsidRPr="004B3413">
        <w:rPr>
          <w:rFonts w:ascii="Ebrima" w:eastAsia="Times New Roman" w:hAnsi="Ebrima" w:cs="Times New Roman"/>
          <w:b/>
          <w:u w:val="single"/>
          <w:lang w:val="en-ZA" w:eastAsia="en-ZA"/>
        </w:rPr>
        <w:lastRenderedPageBreak/>
        <w:t xml:space="preserve"> M</w:t>
      </w:r>
      <w:r w:rsidR="001E219C" w:rsidRPr="004B3413">
        <w:rPr>
          <w:rFonts w:ascii="Ebrima" w:eastAsia="Times New Roman" w:hAnsi="Ebrima" w:cs="Times New Roman"/>
          <w:b/>
          <w:u w:val="single"/>
          <w:lang w:val="en-ZA" w:eastAsia="en-ZA"/>
        </w:rPr>
        <w:t>ENTORING </w:t>
      </w:r>
    </w:p>
    <w:p w14:paraId="27CC581E" w14:textId="77777777" w:rsidR="004B3413" w:rsidRPr="004B3413" w:rsidRDefault="004B3413" w:rsidP="00B23554">
      <w:pPr>
        <w:spacing w:after="0" w:line="240" w:lineRule="auto"/>
        <w:rPr>
          <w:rFonts w:ascii="Ebrima" w:eastAsia="Times New Roman" w:hAnsi="Ebrima" w:cs="Times New Roman"/>
          <w:b/>
          <w:u w:val="single"/>
          <w:lang w:val="en-ZA" w:eastAsia="en-ZA"/>
        </w:rPr>
      </w:pPr>
    </w:p>
    <w:p w14:paraId="45ADAB0E" w14:textId="655D3D1B" w:rsidR="00CB787B" w:rsidRDefault="00BD478C" w:rsidP="004B3413">
      <w:pPr>
        <w:numPr>
          <w:ilvl w:val="0"/>
          <w:numId w:val="119"/>
        </w:numPr>
        <w:spacing w:after="0" w:line="240" w:lineRule="auto"/>
        <w:contextualSpacing/>
        <w:textAlignment w:val="baseline"/>
        <w:rPr>
          <w:rFonts w:ascii="Ebrima" w:eastAsia="Times New Roman" w:hAnsi="Ebrima" w:cs="Times New Roman"/>
          <w:lang w:val="en-ZA" w:eastAsia="en-ZA"/>
        </w:rPr>
      </w:pPr>
      <w:r w:rsidRPr="00CB787B">
        <w:rPr>
          <w:rFonts w:ascii="Ebrima" w:eastAsia="Times New Roman" w:hAnsi="Ebrima" w:cs="Times New Roman"/>
          <w:lang w:val="en-ZA" w:eastAsia="en-ZA"/>
        </w:rPr>
        <w:t xml:space="preserve">A mentor will be </w:t>
      </w:r>
      <w:r w:rsidR="00CB787B" w:rsidRPr="00CB787B">
        <w:rPr>
          <w:rFonts w:ascii="Ebrima" w:eastAsia="Times New Roman" w:hAnsi="Ebrima" w:cs="Times New Roman"/>
          <w:lang w:val="en-ZA" w:eastAsia="en-ZA"/>
        </w:rPr>
        <w:t xml:space="preserve">allocated </w:t>
      </w:r>
      <w:r w:rsidR="001E219C" w:rsidRPr="00CB787B">
        <w:rPr>
          <w:rFonts w:ascii="Ebrima" w:eastAsia="Times New Roman" w:hAnsi="Ebrima" w:cs="Times New Roman"/>
          <w:lang w:val="en-ZA" w:eastAsia="en-ZA"/>
        </w:rPr>
        <w:t xml:space="preserve"> to each student </w:t>
      </w:r>
      <w:r w:rsidR="00CB787B" w:rsidRPr="00CB787B">
        <w:rPr>
          <w:rFonts w:ascii="Ebrima" w:eastAsia="Times New Roman" w:hAnsi="Ebrima" w:cs="Times New Roman"/>
          <w:lang w:val="en-ZA" w:eastAsia="en-ZA"/>
        </w:rPr>
        <w:t xml:space="preserve">by the </w:t>
      </w:r>
      <w:r w:rsidR="00CB787B">
        <w:rPr>
          <w:rFonts w:ascii="Ebrima" w:eastAsia="Times New Roman" w:hAnsi="Ebrima" w:cs="Times New Roman"/>
          <w:lang w:val="en-ZA" w:eastAsia="en-ZA"/>
        </w:rPr>
        <w:t>Institute .</w:t>
      </w:r>
    </w:p>
    <w:p w14:paraId="44FE21B8" w14:textId="77777777" w:rsidR="004B3413" w:rsidRDefault="004B3413" w:rsidP="004B3413">
      <w:pPr>
        <w:spacing w:after="0" w:line="240" w:lineRule="auto"/>
        <w:ind w:left="720"/>
        <w:contextualSpacing/>
        <w:textAlignment w:val="baseline"/>
        <w:rPr>
          <w:rFonts w:ascii="Ebrima" w:eastAsia="Times New Roman" w:hAnsi="Ebrima" w:cs="Times New Roman"/>
          <w:lang w:val="en-ZA" w:eastAsia="en-ZA"/>
        </w:rPr>
      </w:pPr>
    </w:p>
    <w:p w14:paraId="17B8F064" w14:textId="64605706" w:rsidR="001E219C" w:rsidRDefault="00CB787B" w:rsidP="004B3413">
      <w:pPr>
        <w:numPr>
          <w:ilvl w:val="0"/>
          <w:numId w:val="119"/>
        </w:numPr>
        <w:spacing w:after="0" w:line="240" w:lineRule="auto"/>
        <w:contextualSpacing/>
        <w:textAlignment w:val="baseline"/>
        <w:rPr>
          <w:rFonts w:ascii="Ebrima" w:eastAsia="Times New Roman" w:hAnsi="Ebrima" w:cs="Times New Roman"/>
          <w:lang w:val="en-ZA" w:eastAsia="en-ZA"/>
        </w:rPr>
      </w:pPr>
      <w:r>
        <w:rPr>
          <w:rFonts w:ascii="Ebrima" w:eastAsia="Times New Roman" w:hAnsi="Ebrima" w:cs="Times New Roman"/>
          <w:lang w:val="en-ZA" w:eastAsia="en-ZA"/>
        </w:rPr>
        <w:t xml:space="preserve">The Mentor’s duty will entail: </w:t>
      </w:r>
      <w:r w:rsidR="001E219C" w:rsidRPr="00CB787B">
        <w:rPr>
          <w:rFonts w:ascii="Ebrima" w:eastAsia="Times New Roman" w:hAnsi="Ebrima" w:cs="Times New Roman"/>
          <w:lang w:val="en-ZA" w:eastAsia="en-ZA"/>
        </w:rPr>
        <w:t> </w:t>
      </w:r>
      <w:r w:rsidRPr="00CB787B">
        <w:rPr>
          <w:rFonts w:ascii="Ebrima" w:eastAsia="Times New Roman" w:hAnsi="Ebrima" w:cs="Times New Roman"/>
          <w:lang w:val="en-ZA" w:eastAsia="en-ZA"/>
        </w:rPr>
        <w:t>Monito</w:t>
      </w:r>
      <w:r>
        <w:rPr>
          <w:rFonts w:ascii="Ebrima" w:eastAsia="Times New Roman" w:hAnsi="Ebrima" w:cs="Times New Roman"/>
          <w:lang w:val="en-ZA" w:eastAsia="en-ZA"/>
        </w:rPr>
        <w:t xml:space="preserve">ring </w:t>
      </w:r>
      <w:r w:rsidRPr="00CB787B">
        <w:rPr>
          <w:rFonts w:ascii="Ebrima" w:eastAsia="Times New Roman" w:hAnsi="Ebrima" w:cs="Times New Roman"/>
          <w:lang w:val="en-ZA" w:eastAsia="en-ZA"/>
        </w:rPr>
        <w:t>the</w:t>
      </w:r>
      <w:r w:rsidR="001E219C" w:rsidRPr="00CB787B">
        <w:rPr>
          <w:rFonts w:ascii="Ebrima" w:eastAsia="Times New Roman" w:hAnsi="Ebrima" w:cs="Times New Roman"/>
          <w:lang w:val="en-ZA" w:eastAsia="en-ZA"/>
        </w:rPr>
        <w:t xml:space="preserve"> student’s progress.</w:t>
      </w:r>
    </w:p>
    <w:p w14:paraId="5EF77072" w14:textId="77777777" w:rsidR="004B3413" w:rsidRPr="00CB787B" w:rsidRDefault="004B3413" w:rsidP="004B3413">
      <w:pPr>
        <w:spacing w:after="0" w:line="240" w:lineRule="auto"/>
        <w:ind w:left="720"/>
        <w:contextualSpacing/>
        <w:textAlignment w:val="baseline"/>
        <w:rPr>
          <w:rFonts w:ascii="Ebrima" w:eastAsia="Times New Roman" w:hAnsi="Ebrima" w:cs="Times New Roman"/>
          <w:lang w:val="en-ZA" w:eastAsia="en-ZA"/>
        </w:rPr>
      </w:pPr>
    </w:p>
    <w:p w14:paraId="2CEADDA2" w14:textId="77777777" w:rsidR="001E219C" w:rsidRPr="001E219C" w:rsidRDefault="001E219C" w:rsidP="004B3413">
      <w:pPr>
        <w:numPr>
          <w:ilvl w:val="0"/>
          <w:numId w:val="119"/>
        </w:numPr>
        <w:spacing w:after="0" w:line="240" w:lineRule="auto"/>
        <w:contextualSpacing/>
        <w:rPr>
          <w:rFonts w:ascii="Ebrima" w:eastAsia="Times New Roman" w:hAnsi="Ebrima" w:cs="Times New Roman"/>
          <w:lang w:val="en-ZA" w:eastAsia="en-ZA"/>
        </w:rPr>
      </w:pPr>
      <w:r w:rsidRPr="001E219C">
        <w:rPr>
          <w:rFonts w:ascii="Ebrima" w:eastAsia="Times New Roman" w:hAnsi="Ebrima" w:cs="Times New Roman"/>
          <w:lang w:val="en-ZA" w:eastAsia="en-ZA"/>
        </w:rPr>
        <w:t>Advises and assists the student who may experience challenges in understanding the content of the Course. It is the responsibility of the student to consult the Mentor for advice, clarity etc. on any aspect of the course and the course assessments. </w:t>
      </w:r>
    </w:p>
    <w:p w14:paraId="49455742" w14:textId="77777777" w:rsidR="001E219C" w:rsidRPr="001E219C" w:rsidRDefault="001E219C" w:rsidP="001E219C">
      <w:pPr>
        <w:spacing w:after="0" w:line="240" w:lineRule="auto"/>
        <w:ind w:left="360"/>
        <w:textAlignment w:val="baseline"/>
        <w:rPr>
          <w:rFonts w:ascii="Ebrima" w:eastAsia="Times New Roman" w:hAnsi="Ebrima" w:cs="Times New Roman"/>
          <w:lang w:val="en-ZA" w:eastAsia="en-ZA"/>
        </w:rPr>
      </w:pPr>
    </w:p>
    <w:p w14:paraId="74C174BE" w14:textId="522C17E2" w:rsidR="001E219C" w:rsidRPr="004B3413" w:rsidRDefault="004B3413" w:rsidP="004B3413">
      <w:pPr>
        <w:numPr>
          <w:ilvl w:val="0"/>
          <w:numId w:val="119"/>
        </w:numPr>
        <w:spacing w:after="0" w:line="240" w:lineRule="auto"/>
        <w:contextualSpacing/>
        <w:textAlignment w:val="baseline"/>
        <w:rPr>
          <w:rFonts w:ascii="Ebrima" w:eastAsia="Times New Roman" w:hAnsi="Ebrima" w:cs="Times New Roman"/>
          <w:lang w:val="en-ZA" w:eastAsia="en-ZA"/>
        </w:rPr>
      </w:pPr>
      <w:r w:rsidRPr="004B3413">
        <w:rPr>
          <w:rFonts w:ascii="Ebrima" w:eastAsia="Times New Roman" w:hAnsi="Ebrima" w:cs="Times New Roman"/>
          <w:lang w:val="en-ZA" w:eastAsia="en-ZA"/>
        </w:rPr>
        <w:t>The Mentor will help g</w:t>
      </w:r>
      <w:r w:rsidR="001E219C" w:rsidRPr="004B3413">
        <w:rPr>
          <w:rFonts w:ascii="Ebrima" w:eastAsia="Times New Roman" w:hAnsi="Ebrima" w:cs="Times New Roman"/>
          <w:lang w:val="en-ZA" w:eastAsia="en-ZA"/>
        </w:rPr>
        <w:t>uide students towards achieving excellence in their Assessments and tasks</w:t>
      </w:r>
      <w:r w:rsidRPr="004B3413">
        <w:rPr>
          <w:rFonts w:ascii="Ebrima" w:eastAsia="Times New Roman" w:hAnsi="Ebrima" w:cs="Times New Roman"/>
          <w:lang w:val="en-ZA" w:eastAsia="en-ZA"/>
        </w:rPr>
        <w:t xml:space="preserve"> and is </w:t>
      </w:r>
      <w:r w:rsidR="001E219C" w:rsidRPr="004B3413">
        <w:rPr>
          <w:rFonts w:ascii="Ebrima" w:eastAsia="Times New Roman" w:hAnsi="Ebrima" w:cs="Times New Roman"/>
          <w:lang w:val="en-ZA" w:eastAsia="en-ZA"/>
        </w:rPr>
        <w:t xml:space="preserve"> the first</w:t>
      </w:r>
      <w:r w:rsidR="00B23554" w:rsidRPr="004B3413">
        <w:rPr>
          <w:rFonts w:ascii="Ebrima" w:eastAsia="Times New Roman" w:hAnsi="Ebrima" w:cs="Times New Roman"/>
          <w:lang w:val="en-ZA" w:eastAsia="en-ZA"/>
        </w:rPr>
        <w:t xml:space="preserve"> person the student will consult when he /</w:t>
      </w:r>
      <w:r w:rsidR="00CB787B" w:rsidRPr="004B3413">
        <w:rPr>
          <w:rFonts w:ascii="Ebrima" w:eastAsia="Times New Roman" w:hAnsi="Ebrima" w:cs="Times New Roman"/>
          <w:lang w:val="en-ZA" w:eastAsia="en-ZA"/>
        </w:rPr>
        <w:t>she require</w:t>
      </w:r>
      <w:r w:rsidR="001E219C" w:rsidRPr="004B3413">
        <w:rPr>
          <w:rFonts w:ascii="Ebrima" w:eastAsia="Times New Roman" w:hAnsi="Ebrima" w:cs="Times New Roman"/>
          <w:lang w:val="en-ZA" w:eastAsia="en-ZA"/>
        </w:rPr>
        <w:t xml:space="preserve"> clarification on any issue related of the </w:t>
      </w:r>
      <w:r w:rsidR="00CB787B" w:rsidRPr="004B3413">
        <w:rPr>
          <w:rFonts w:ascii="Ebrima" w:eastAsia="Times New Roman" w:hAnsi="Ebrima" w:cs="Times New Roman"/>
          <w:lang w:val="en-ZA" w:eastAsia="en-ZA"/>
        </w:rPr>
        <w:t>Course</w:t>
      </w:r>
      <w:r>
        <w:rPr>
          <w:rFonts w:ascii="Ebrima" w:eastAsia="Times New Roman" w:hAnsi="Ebrima" w:cs="Times New Roman"/>
          <w:lang w:val="en-ZA" w:eastAsia="en-ZA"/>
        </w:rPr>
        <w:t>.</w:t>
      </w:r>
      <w:r w:rsidR="001E219C" w:rsidRPr="004B3413">
        <w:rPr>
          <w:rFonts w:ascii="Ebrima" w:eastAsia="Times New Roman" w:hAnsi="Ebrima" w:cs="Times New Roman"/>
          <w:lang w:val="en-ZA" w:eastAsia="en-ZA"/>
        </w:rPr>
        <w:t> </w:t>
      </w:r>
    </w:p>
    <w:p w14:paraId="3CA8822D" w14:textId="77777777" w:rsidR="001E219C" w:rsidRPr="001E219C" w:rsidRDefault="001E219C" w:rsidP="001E219C">
      <w:pPr>
        <w:spacing w:after="0" w:line="240" w:lineRule="auto"/>
        <w:rPr>
          <w:rFonts w:ascii="Ebrima" w:eastAsia="Times New Roman" w:hAnsi="Ebrima" w:cs="Times New Roman"/>
          <w:lang w:val="en-ZA" w:eastAsia="en-ZA"/>
        </w:rPr>
      </w:pPr>
    </w:p>
    <w:p w14:paraId="2796DA95" w14:textId="77777777" w:rsidR="001E219C" w:rsidRPr="001E219C" w:rsidRDefault="001E219C" w:rsidP="001E219C">
      <w:pPr>
        <w:spacing w:after="0" w:line="240" w:lineRule="auto"/>
        <w:rPr>
          <w:rFonts w:ascii="Times New Roman" w:eastAsia="Times New Roman" w:hAnsi="Times New Roman" w:cs="Times New Roman"/>
          <w:color w:val="000000"/>
          <w:sz w:val="26"/>
          <w:szCs w:val="26"/>
          <w:lang w:val="en-ZA" w:eastAsia="en-ZA"/>
        </w:rPr>
      </w:pPr>
    </w:p>
    <w:p w14:paraId="5F47ED3F" w14:textId="77777777" w:rsidR="001E219C" w:rsidRPr="001E219C" w:rsidRDefault="001E219C" w:rsidP="001E219C">
      <w:pPr>
        <w:spacing w:after="0" w:line="240" w:lineRule="auto"/>
        <w:rPr>
          <w:rFonts w:ascii="Times New Roman" w:eastAsia="Times New Roman" w:hAnsi="Times New Roman" w:cs="Times New Roman"/>
          <w:sz w:val="24"/>
          <w:szCs w:val="24"/>
          <w:lang w:val="en-ZA" w:eastAsia="en-ZA"/>
        </w:rPr>
      </w:pPr>
    </w:p>
    <w:p w14:paraId="6E97D144" w14:textId="348461E0" w:rsidR="004B3413" w:rsidRDefault="001E219C" w:rsidP="001E219C">
      <w:pPr>
        <w:spacing w:after="0" w:line="240" w:lineRule="auto"/>
        <w:textAlignment w:val="baseline"/>
        <w:rPr>
          <w:rFonts w:ascii="Times New Roman" w:eastAsia="Times New Roman" w:hAnsi="Times New Roman" w:cs="Times New Roman"/>
          <w:b/>
          <w:bCs/>
          <w:color w:val="2F5496"/>
          <w:sz w:val="26"/>
          <w:szCs w:val="26"/>
          <w:lang w:val="en-ZA" w:eastAsia="en-ZA"/>
        </w:rPr>
      </w:pPr>
      <w:r w:rsidRPr="001E219C">
        <w:rPr>
          <w:rFonts w:ascii="Times New Roman" w:eastAsia="Times New Roman" w:hAnsi="Times New Roman" w:cs="Times New Roman"/>
          <w:color w:val="000000"/>
          <w:sz w:val="26"/>
          <w:szCs w:val="26"/>
          <w:lang w:val="en-ZA" w:eastAsia="en-ZA"/>
        </w:rPr>
        <w:t> </w:t>
      </w:r>
      <w:r w:rsidRPr="001E219C">
        <w:rPr>
          <w:rFonts w:ascii="Times New Roman" w:eastAsia="Times New Roman" w:hAnsi="Times New Roman" w:cs="Times New Roman"/>
          <w:color w:val="2F5496"/>
          <w:sz w:val="26"/>
          <w:szCs w:val="26"/>
          <w:lang w:val="en-ZA" w:eastAsia="en-ZA"/>
        </w:rPr>
        <w:t xml:space="preserve">A </w:t>
      </w:r>
      <w:r w:rsidRPr="001E219C">
        <w:rPr>
          <w:rFonts w:ascii="Times New Roman" w:eastAsia="Times New Roman" w:hAnsi="Times New Roman" w:cs="Times New Roman"/>
          <w:b/>
          <w:bCs/>
          <w:color w:val="2F5496"/>
          <w:sz w:val="26"/>
          <w:szCs w:val="26"/>
          <w:lang w:val="en-ZA" w:eastAsia="en-ZA"/>
        </w:rPr>
        <w:t>SCHEDULE OF DUE DATES FOR SUBMISSIONS AND ASSESSMENTS</w:t>
      </w:r>
    </w:p>
    <w:p w14:paraId="55AB916F" w14:textId="77777777" w:rsidR="004B3413" w:rsidRDefault="004B3413" w:rsidP="001E219C">
      <w:pPr>
        <w:spacing w:after="0" w:line="240" w:lineRule="auto"/>
        <w:textAlignment w:val="baseline"/>
        <w:rPr>
          <w:rFonts w:ascii="Times New Roman" w:eastAsia="Times New Roman" w:hAnsi="Times New Roman" w:cs="Times New Roman"/>
          <w:b/>
          <w:bCs/>
          <w:color w:val="2F5496"/>
          <w:sz w:val="26"/>
          <w:szCs w:val="26"/>
          <w:lang w:val="en-ZA" w:eastAsia="en-ZA"/>
        </w:rPr>
      </w:pPr>
    </w:p>
    <w:p w14:paraId="65657136" w14:textId="19D72AF6" w:rsidR="001E219C" w:rsidRPr="001E219C" w:rsidRDefault="001E219C" w:rsidP="001E219C">
      <w:pPr>
        <w:spacing w:after="0" w:line="240" w:lineRule="auto"/>
        <w:textAlignment w:val="baseline"/>
        <w:rPr>
          <w:rFonts w:ascii="Times New Roman" w:eastAsia="Times New Roman" w:hAnsi="Times New Roman" w:cs="Times New Roman"/>
          <w:color w:val="000000"/>
          <w:sz w:val="26"/>
          <w:szCs w:val="26"/>
          <w:lang w:val="en-ZA" w:eastAsia="en-ZA"/>
        </w:rPr>
      </w:pPr>
      <w:r w:rsidRPr="001E219C">
        <w:rPr>
          <w:rFonts w:ascii="Times New Roman" w:eastAsia="Times New Roman" w:hAnsi="Times New Roman" w:cs="Times New Roman"/>
          <w:color w:val="2F5496"/>
          <w:sz w:val="26"/>
          <w:szCs w:val="26"/>
          <w:lang w:val="en-ZA" w:eastAsia="en-ZA"/>
        </w:rPr>
        <w:t xml:space="preserve"> </w:t>
      </w:r>
      <w:r w:rsidRPr="001E219C">
        <w:rPr>
          <w:rFonts w:ascii="Times New Roman" w:eastAsia="Times New Roman" w:hAnsi="Times New Roman" w:cs="Times New Roman"/>
          <w:color w:val="000000"/>
          <w:sz w:val="26"/>
          <w:szCs w:val="26"/>
          <w:lang w:val="en-ZA" w:eastAsia="en-ZA"/>
        </w:rPr>
        <w:t>will be posted as a separate document on Google Classroom. Students must consult this document and submit on or before the due dates. Late submissions will incur a penalty.  Students who constantly submit late may, at the discretion of SSSIESA, be de-registered. </w:t>
      </w:r>
    </w:p>
    <w:p w14:paraId="7FB510F6" w14:textId="77777777" w:rsidR="001E219C" w:rsidRPr="001E219C" w:rsidRDefault="001E219C" w:rsidP="001E219C">
      <w:pPr>
        <w:spacing w:after="0" w:line="240" w:lineRule="auto"/>
        <w:rPr>
          <w:rFonts w:ascii="Times New Roman" w:eastAsia="Times New Roman" w:hAnsi="Times New Roman" w:cs="Times New Roman"/>
          <w:sz w:val="24"/>
          <w:szCs w:val="24"/>
          <w:lang w:val="en-ZA" w:eastAsia="en-ZA"/>
        </w:rPr>
      </w:pPr>
      <w:r w:rsidRPr="001E219C">
        <w:rPr>
          <w:rFonts w:ascii="Times New Roman" w:eastAsia="Times New Roman" w:hAnsi="Times New Roman" w:cs="Times New Roman"/>
          <w:color w:val="000000"/>
          <w:sz w:val="26"/>
          <w:szCs w:val="26"/>
          <w:lang w:val="en-ZA" w:eastAsia="en-ZA"/>
        </w:rPr>
        <w:t> </w:t>
      </w:r>
    </w:p>
    <w:p w14:paraId="6058A03B" w14:textId="77777777" w:rsidR="001E219C" w:rsidRPr="001E219C" w:rsidRDefault="001E219C" w:rsidP="004B3413">
      <w:pPr>
        <w:spacing w:line="240" w:lineRule="auto"/>
        <w:textAlignment w:val="baseline"/>
        <w:rPr>
          <w:rFonts w:ascii="Ebrima" w:eastAsia="Times New Roman" w:hAnsi="Ebrima" w:cs="Times New Roman"/>
          <w:lang w:val="en-ZA" w:eastAsia="en-ZA"/>
        </w:rPr>
      </w:pPr>
      <w:r w:rsidRPr="001E219C">
        <w:rPr>
          <w:rFonts w:ascii="Times New Roman" w:eastAsia="Times New Roman" w:hAnsi="Times New Roman" w:cs="Times New Roman"/>
          <w:color w:val="000000"/>
          <w:sz w:val="26"/>
          <w:szCs w:val="26"/>
          <w:lang w:val="en-ZA" w:eastAsia="en-ZA"/>
        </w:rPr>
        <w:t> </w:t>
      </w:r>
      <w:r w:rsidRPr="001E219C">
        <w:rPr>
          <w:rFonts w:ascii="Ebrima" w:eastAsia="Times New Roman" w:hAnsi="Ebrima" w:cs="Times New Roman"/>
          <w:lang w:val="en-ZA" w:eastAsia="en-ZA"/>
        </w:rPr>
        <w:t>Assignments 1,2 and 3 are subject to a Moderation Process</w:t>
      </w:r>
    </w:p>
    <w:p w14:paraId="4307E2CE" w14:textId="77777777" w:rsidR="001E219C" w:rsidRPr="001E219C" w:rsidRDefault="001E219C" w:rsidP="001E219C">
      <w:pPr>
        <w:spacing w:after="0" w:line="240" w:lineRule="auto"/>
        <w:rPr>
          <w:rFonts w:ascii="Ebrima" w:eastAsia="Times New Roman" w:hAnsi="Ebrima" w:cs="Times New Roman"/>
          <w:lang w:val="en-ZA" w:eastAsia="en-ZA"/>
        </w:rPr>
      </w:pPr>
      <w:r w:rsidRPr="001E219C">
        <w:rPr>
          <w:rFonts w:ascii="Ebrima" w:eastAsia="Times New Roman" w:hAnsi="Ebrima" w:cs="Times New Roman"/>
          <w:lang w:val="en-ZA" w:eastAsia="en-ZA"/>
        </w:rPr>
        <w:t> </w:t>
      </w:r>
    </w:p>
    <w:p w14:paraId="17E93541" w14:textId="77777777" w:rsidR="00BD478C" w:rsidRDefault="00BD478C" w:rsidP="00BD478C">
      <w:pPr>
        <w:spacing w:after="0" w:line="240" w:lineRule="auto"/>
        <w:textAlignment w:val="baseline"/>
        <w:rPr>
          <w:rFonts w:ascii="Ebrima" w:eastAsia="Times New Roman" w:hAnsi="Ebrima" w:cs="Times New Roman"/>
          <w:bCs/>
          <w:lang w:val="en-ZA" w:eastAsia="en-ZA"/>
        </w:rPr>
      </w:pPr>
      <w:r>
        <w:rPr>
          <w:rFonts w:ascii="Ebrima" w:eastAsia="Times New Roman" w:hAnsi="Ebrima" w:cs="Times New Roman"/>
          <w:bCs/>
          <w:lang w:val="en-ZA" w:eastAsia="en-ZA"/>
        </w:rPr>
        <w:t>PASS REQUIREMENTS</w:t>
      </w:r>
    </w:p>
    <w:p w14:paraId="0A0F5541" w14:textId="399209A8" w:rsidR="001E219C" w:rsidRPr="00BD478C" w:rsidRDefault="001E219C" w:rsidP="00BD478C">
      <w:pPr>
        <w:spacing w:after="0" w:line="240" w:lineRule="auto"/>
        <w:textAlignment w:val="baseline"/>
        <w:rPr>
          <w:rFonts w:ascii="Ebrima" w:eastAsia="Times New Roman" w:hAnsi="Ebrima" w:cs="Times New Roman"/>
          <w:bCs/>
          <w:lang w:val="en-ZA" w:eastAsia="en-ZA"/>
        </w:rPr>
      </w:pPr>
      <w:r w:rsidRPr="001E219C">
        <w:rPr>
          <w:rFonts w:ascii="Ebrima" w:eastAsia="Times New Roman" w:hAnsi="Ebrima" w:cs="Times New Roman"/>
          <w:lang w:val="en-ZA" w:eastAsia="en-ZA"/>
        </w:rPr>
        <w:t xml:space="preserve">Students will pass only if they meet with </w:t>
      </w:r>
      <w:proofErr w:type="gramStart"/>
      <w:r w:rsidRPr="001E219C">
        <w:rPr>
          <w:rFonts w:ascii="Ebrima" w:eastAsia="Times New Roman" w:hAnsi="Ebrima" w:cs="Times New Roman"/>
          <w:lang w:val="en-ZA" w:eastAsia="en-ZA"/>
        </w:rPr>
        <w:t>all of</w:t>
      </w:r>
      <w:proofErr w:type="gramEnd"/>
      <w:r w:rsidRPr="001E219C">
        <w:rPr>
          <w:rFonts w:ascii="Ebrima" w:eastAsia="Times New Roman" w:hAnsi="Ebrima" w:cs="Times New Roman"/>
          <w:lang w:val="en-ZA" w:eastAsia="en-ZA"/>
        </w:rPr>
        <w:t xml:space="preserve"> the requirements listed below:</w:t>
      </w:r>
    </w:p>
    <w:p w14:paraId="0946516B" w14:textId="77777777" w:rsidR="001E219C" w:rsidRPr="001E219C" w:rsidRDefault="001E219C" w:rsidP="001E219C">
      <w:pPr>
        <w:spacing w:after="0" w:line="240" w:lineRule="auto"/>
        <w:rPr>
          <w:rFonts w:ascii="Ebrima" w:eastAsia="Times New Roman" w:hAnsi="Ebrima" w:cs="Times New Roman"/>
          <w:lang w:val="en-ZA" w:eastAsia="en-ZA"/>
        </w:rPr>
      </w:pPr>
      <w:r w:rsidRPr="001E219C">
        <w:rPr>
          <w:rFonts w:ascii="Ebrima" w:eastAsia="Times New Roman" w:hAnsi="Ebrima" w:cs="Times New Roman"/>
          <w:lang w:val="en-ZA" w:eastAsia="en-ZA"/>
        </w:rPr>
        <w:t> </w:t>
      </w:r>
    </w:p>
    <w:p w14:paraId="69AE2F30" w14:textId="122B9077" w:rsidR="001E219C" w:rsidRPr="00BD478C" w:rsidRDefault="001E219C" w:rsidP="004B3413">
      <w:pPr>
        <w:pStyle w:val="ListParagraph"/>
        <w:numPr>
          <w:ilvl w:val="0"/>
          <w:numId w:val="120"/>
        </w:numPr>
        <w:spacing w:after="0" w:line="240" w:lineRule="auto"/>
        <w:textAlignment w:val="baseline"/>
        <w:rPr>
          <w:rFonts w:ascii="Ebrima" w:eastAsia="Times New Roman" w:hAnsi="Ebrima" w:cs="Times New Roman"/>
          <w:color w:val="FF0000"/>
          <w:lang w:val="en-ZA" w:eastAsia="en-ZA"/>
        </w:rPr>
      </w:pPr>
      <w:r w:rsidRPr="00B23554">
        <w:rPr>
          <w:rFonts w:ascii="Ebrima" w:eastAsia="Times New Roman" w:hAnsi="Ebrima" w:cs="Times New Roman"/>
          <w:lang w:val="en-ZA" w:eastAsia="en-ZA"/>
        </w:rPr>
        <w:t>Meet the attendance requirement as laid out.</w:t>
      </w:r>
      <w:r w:rsidR="00BD478C">
        <w:rPr>
          <w:rFonts w:ascii="Ebrima" w:eastAsia="Times New Roman" w:hAnsi="Ebrima" w:cs="Times New Roman"/>
          <w:lang w:val="en-ZA" w:eastAsia="en-ZA"/>
        </w:rPr>
        <w:t xml:space="preserve">  </w:t>
      </w:r>
    </w:p>
    <w:p w14:paraId="5A5542EA" w14:textId="149E2122" w:rsidR="001E219C" w:rsidRPr="004B3413" w:rsidRDefault="001E219C" w:rsidP="004B3413">
      <w:pPr>
        <w:pStyle w:val="ListParagraph"/>
        <w:numPr>
          <w:ilvl w:val="0"/>
          <w:numId w:val="120"/>
        </w:numPr>
        <w:spacing w:after="0" w:line="240" w:lineRule="auto"/>
        <w:textAlignment w:val="baseline"/>
        <w:rPr>
          <w:rFonts w:ascii="Ebrima" w:eastAsia="Times New Roman" w:hAnsi="Ebrima" w:cs="Times New Roman"/>
          <w:lang w:val="en-ZA" w:eastAsia="en-ZA"/>
        </w:rPr>
      </w:pPr>
      <w:r w:rsidRPr="00B23554">
        <w:rPr>
          <w:rFonts w:ascii="Ebrima" w:eastAsia="Times New Roman" w:hAnsi="Ebrima" w:cs="Times New Roman"/>
          <w:lang w:val="en-ZA" w:eastAsia="en-ZA"/>
        </w:rPr>
        <w:t xml:space="preserve">A pass mark of 60% for each of </w:t>
      </w:r>
      <w:r w:rsidR="004B3413" w:rsidRPr="004B3413">
        <w:rPr>
          <w:rFonts w:ascii="Ebrima" w:eastAsia="Times New Roman" w:hAnsi="Ebrima" w:cs="Times New Roman"/>
          <w:lang w:val="en-ZA" w:eastAsia="en-ZA"/>
        </w:rPr>
        <w:t>the a</w:t>
      </w:r>
      <w:r w:rsidRPr="004B3413">
        <w:rPr>
          <w:rFonts w:ascii="Ebrima" w:eastAsia="Times New Roman" w:hAnsi="Ebrima" w:cs="Times New Roman"/>
          <w:lang w:val="en-ZA" w:eastAsia="en-ZA"/>
        </w:rPr>
        <w:t>ssignments</w:t>
      </w:r>
      <w:r w:rsidR="004B3413" w:rsidRPr="004B3413">
        <w:rPr>
          <w:rFonts w:ascii="Ebrima" w:eastAsia="Times New Roman" w:hAnsi="Ebrima" w:cs="Times New Roman"/>
          <w:lang w:val="en-ZA" w:eastAsia="en-ZA"/>
        </w:rPr>
        <w:t>.</w:t>
      </w:r>
    </w:p>
    <w:p w14:paraId="13F4FC3A" w14:textId="77777777" w:rsidR="001E219C" w:rsidRPr="00B23554" w:rsidRDefault="001E219C" w:rsidP="004B3413">
      <w:pPr>
        <w:pStyle w:val="ListParagraph"/>
        <w:numPr>
          <w:ilvl w:val="0"/>
          <w:numId w:val="120"/>
        </w:numPr>
        <w:spacing w:after="0" w:line="240" w:lineRule="auto"/>
        <w:textAlignment w:val="baseline"/>
        <w:rPr>
          <w:rFonts w:ascii="Ebrima" w:eastAsia="Times New Roman" w:hAnsi="Ebrima" w:cs="Times New Roman"/>
          <w:lang w:val="en-ZA" w:eastAsia="en-ZA"/>
        </w:rPr>
      </w:pPr>
      <w:r w:rsidRPr="004B3413">
        <w:rPr>
          <w:rFonts w:ascii="Ebrima" w:eastAsia="Times New Roman" w:hAnsi="Ebrima" w:cs="Times New Roman"/>
          <w:lang w:val="en-ZA" w:eastAsia="en-ZA"/>
        </w:rPr>
        <w:t xml:space="preserve">Completed and passed the special Assignment, if applicable </w:t>
      </w:r>
      <w:r w:rsidRPr="00B23554">
        <w:rPr>
          <w:rFonts w:ascii="Ebrima" w:eastAsia="Times New Roman" w:hAnsi="Ebrima" w:cs="Times New Roman"/>
          <w:lang w:val="en-ZA" w:eastAsia="en-ZA"/>
        </w:rPr>
        <w:t>(2.4 above)</w:t>
      </w:r>
    </w:p>
    <w:p w14:paraId="56063183" w14:textId="77777777" w:rsidR="00BD478C" w:rsidRDefault="001E219C" w:rsidP="004B3413">
      <w:pPr>
        <w:pStyle w:val="ListParagraph"/>
        <w:numPr>
          <w:ilvl w:val="0"/>
          <w:numId w:val="120"/>
        </w:numPr>
        <w:spacing w:after="0" w:line="240" w:lineRule="auto"/>
        <w:textAlignment w:val="baseline"/>
        <w:rPr>
          <w:rFonts w:ascii="Ebrima" w:eastAsia="Times New Roman" w:hAnsi="Ebrima" w:cs="Times New Roman"/>
          <w:lang w:val="en-ZA" w:eastAsia="en-ZA"/>
        </w:rPr>
      </w:pPr>
      <w:r w:rsidRPr="00BD478C">
        <w:rPr>
          <w:rFonts w:ascii="Ebrima" w:eastAsia="Times New Roman" w:hAnsi="Ebrima" w:cs="Times New Roman"/>
          <w:lang w:val="en-ZA" w:eastAsia="en-ZA"/>
        </w:rPr>
        <w:t xml:space="preserve">Completed and submitted the Spiritual Self Audit 3 times during the Course. </w:t>
      </w:r>
    </w:p>
    <w:p w14:paraId="42F90433" w14:textId="77777777" w:rsidR="00BD478C" w:rsidRPr="00BD478C" w:rsidRDefault="001E219C" w:rsidP="004B3413">
      <w:pPr>
        <w:pStyle w:val="ListParagraph"/>
        <w:numPr>
          <w:ilvl w:val="0"/>
          <w:numId w:val="120"/>
        </w:numPr>
        <w:spacing w:after="0" w:line="240" w:lineRule="auto"/>
        <w:textAlignment w:val="baseline"/>
        <w:rPr>
          <w:rFonts w:ascii="Ebrima" w:eastAsia="Times New Roman" w:hAnsi="Ebrima" w:cs="Times New Roman"/>
          <w:bCs/>
          <w:lang w:val="en-ZA" w:eastAsia="en-ZA"/>
        </w:rPr>
      </w:pPr>
      <w:r w:rsidRPr="00BD478C">
        <w:rPr>
          <w:rFonts w:ascii="Ebrima" w:eastAsia="Times New Roman" w:hAnsi="Ebrima" w:cs="Times New Roman"/>
          <w:lang w:val="en-ZA" w:eastAsia="en-ZA"/>
        </w:rPr>
        <w:t xml:space="preserve"> Completed and submitted a </w:t>
      </w:r>
      <w:r w:rsidR="00BD478C" w:rsidRPr="00BD478C">
        <w:rPr>
          <w:rFonts w:cstheme="minorHAnsi"/>
          <w:sz w:val="24"/>
          <w:szCs w:val="24"/>
        </w:rPr>
        <w:t xml:space="preserve">Student Classroom </w:t>
      </w:r>
      <w:r w:rsidR="00BD478C">
        <w:rPr>
          <w:rFonts w:cstheme="minorHAnsi"/>
          <w:sz w:val="24"/>
          <w:szCs w:val="24"/>
        </w:rPr>
        <w:t xml:space="preserve">Observation Form </w:t>
      </w:r>
      <w:r w:rsidR="00BD478C" w:rsidRPr="001E219C">
        <w:rPr>
          <w:rFonts w:cstheme="minorHAnsi"/>
          <w:sz w:val="24"/>
          <w:szCs w:val="24"/>
        </w:rPr>
        <w:t xml:space="preserve">  </w:t>
      </w:r>
      <w:r w:rsidR="00BD478C" w:rsidRPr="00BD478C">
        <w:rPr>
          <w:rFonts w:ascii="Ebrima" w:eastAsia="Times New Roman" w:hAnsi="Ebrima" w:cs="Times New Roman"/>
          <w:lang w:val="en-ZA" w:eastAsia="en-ZA"/>
        </w:rPr>
        <w:t xml:space="preserve"> </w:t>
      </w:r>
    </w:p>
    <w:p w14:paraId="4D546AC1" w14:textId="77777777" w:rsidR="00BD478C" w:rsidRDefault="00BD478C" w:rsidP="00BD478C">
      <w:pPr>
        <w:spacing w:after="0" w:line="240" w:lineRule="auto"/>
        <w:textAlignment w:val="baseline"/>
        <w:rPr>
          <w:rFonts w:ascii="Ebrima" w:eastAsia="Times New Roman" w:hAnsi="Ebrima" w:cs="Times New Roman"/>
          <w:lang w:val="en-ZA" w:eastAsia="en-ZA"/>
        </w:rPr>
      </w:pPr>
    </w:p>
    <w:p w14:paraId="3A904D93" w14:textId="77777777" w:rsidR="00BD478C" w:rsidRDefault="00BD478C" w:rsidP="00BD478C">
      <w:pPr>
        <w:spacing w:after="0" w:line="240" w:lineRule="auto"/>
        <w:textAlignment w:val="baseline"/>
        <w:rPr>
          <w:rFonts w:ascii="Ebrima" w:eastAsia="Times New Roman" w:hAnsi="Ebrima" w:cs="Times New Roman"/>
          <w:lang w:val="en-ZA" w:eastAsia="en-ZA"/>
        </w:rPr>
      </w:pPr>
    </w:p>
    <w:p w14:paraId="69CD15C6" w14:textId="6622F403" w:rsidR="00BD478C" w:rsidRPr="00BD478C" w:rsidRDefault="00BD478C" w:rsidP="00BD478C">
      <w:pPr>
        <w:spacing w:after="0" w:line="240" w:lineRule="auto"/>
        <w:textAlignment w:val="baseline"/>
        <w:rPr>
          <w:rFonts w:ascii="Ebrima" w:eastAsia="Times New Roman" w:hAnsi="Ebrima" w:cs="Times New Roman"/>
          <w:bCs/>
          <w:lang w:val="en-ZA" w:eastAsia="en-ZA"/>
        </w:rPr>
      </w:pPr>
      <w:r w:rsidRPr="00BD478C">
        <w:rPr>
          <w:rFonts w:ascii="Ebrima" w:eastAsia="Times New Roman" w:hAnsi="Ebrima" w:cs="Times New Roman"/>
          <w:lang w:val="en-ZA" w:eastAsia="en-ZA"/>
        </w:rPr>
        <w:t xml:space="preserve">    </w:t>
      </w:r>
    </w:p>
    <w:p w14:paraId="66FCEDFC" w14:textId="61EA04F5" w:rsidR="001E219C" w:rsidRPr="00BD478C" w:rsidRDefault="001E219C" w:rsidP="004B3413">
      <w:pPr>
        <w:pStyle w:val="ListParagraph"/>
        <w:numPr>
          <w:ilvl w:val="0"/>
          <w:numId w:val="120"/>
        </w:numPr>
        <w:spacing w:after="0" w:line="240" w:lineRule="auto"/>
        <w:textAlignment w:val="baseline"/>
        <w:rPr>
          <w:rFonts w:ascii="Ebrima" w:eastAsia="Times New Roman" w:hAnsi="Ebrima" w:cs="Times New Roman"/>
          <w:bCs/>
          <w:lang w:val="en-ZA" w:eastAsia="en-ZA"/>
        </w:rPr>
      </w:pPr>
      <w:r w:rsidRPr="00BD478C">
        <w:rPr>
          <w:rFonts w:ascii="Ebrima" w:eastAsia="Times New Roman" w:hAnsi="Ebrima" w:cs="Times New Roman"/>
          <w:bCs/>
          <w:lang w:val="en-ZA" w:eastAsia="en-ZA"/>
        </w:rPr>
        <w:t>CERTIFICATION</w:t>
      </w:r>
    </w:p>
    <w:p w14:paraId="1042B8B6" w14:textId="05A1CA3F" w:rsidR="001E219C" w:rsidRPr="001E219C" w:rsidRDefault="001E219C" w:rsidP="004B3413">
      <w:pPr>
        <w:spacing w:after="0" w:line="240" w:lineRule="auto"/>
        <w:ind w:left="720"/>
        <w:rPr>
          <w:rFonts w:ascii="Ebrima" w:eastAsia="Times New Roman" w:hAnsi="Ebrima" w:cs="Times New Roman"/>
          <w:lang w:val="en-ZA" w:eastAsia="en-ZA"/>
        </w:rPr>
      </w:pPr>
      <w:r w:rsidRPr="001E219C">
        <w:rPr>
          <w:rFonts w:ascii="Ebrima" w:eastAsia="Times New Roman" w:hAnsi="Ebrima" w:cs="Times New Roman"/>
          <w:lang w:val="en-ZA" w:eastAsia="en-ZA"/>
        </w:rPr>
        <w:t xml:space="preserve"> A certificate of completion will be issued by the Sri Sathya Sai Institute of Educare - South Africa to students who have fulfilled all the requirements </w:t>
      </w:r>
      <w:r w:rsidR="00CB787B" w:rsidRPr="001E219C">
        <w:rPr>
          <w:rFonts w:ascii="Ebrima" w:eastAsia="Times New Roman" w:hAnsi="Ebrima" w:cs="Times New Roman"/>
          <w:lang w:val="en-ZA" w:eastAsia="en-ZA"/>
        </w:rPr>
        <w:t>listed.</w:t>
      </w:r>
      <w:r w:rsidRPr="001E219C">
        <w:rPr>
          <w:rFonts w:ascii="Ebrima" w:eastAsia="Times New Roman" w:hAnsi="Ebrima" w:cs="Times New Roman"/>
          <w:lang w:val="en-ZA" w:eastAsia="en-ZA"/>
        </w:rPr>
        <w:t>  </w:t>
      </w:r>
    </w:p>
    <w:p w14:paraId="2A1FD9A2" w14:textId="77777777" w:rsidR="001E219C" w:rsidRPr="001E219C" w:rsidRDefault="001E219C" w:rsidP="001E219C">
      <w:pPr>
        <w:spacing w:after="0" w:line="240" w:lineRule="auto"/>
        <w:rPr>
          <w:rFonts w:ascii="Ebrima" w:eastAsia="Times New Roman" w:hAnsi="Ebrima" w:cs="Times New Roman"/>
          <w:lang w:val="en-ZA" w:eastAsia="en-ZA"/>
        </w:rPr>
      </w:pPr>
    </w:p>
    <w:p w14:paraId="470E60A3" w14:textId="09AC2CBC" w:rsidR="00B23554" w:rsidRDefault="001E219C" w:rsidP="004B3413">
      <w:pPr>
        <w:numPr>
          <w:ilvl w:val="0"/>
          <w:numId w:val="118"/>
        </w:numPr>
        <w:spacing w:line="259" w:lineRule="auto"/>
        <w:contextualSpacing/>
        <w:rPr>
          <w:rFonts w:cstheme="minorHAnsi"/>
          <w:sz w:val="24"/>
          <w:szCs w:val="24"/>
        </w:rPr>
      </w:pPr>
      <w:r w:rsidRPr="001E219C">
        <w:rPr>
          <w:rFonts w:ascii="Times New Roman" w:eastAsia="Times New Roman" w:hAnsi="Times New Roman" w:cs="Times New Roman"/>
          <w:color w:val="000000"/>
          <w:sz w:val="26"/>
          <w:szCs w:val="26"/>
          <w:lang w:val="en-ZA" w:eastAsia="en-ZA"/>
        </w:rPr>
        <w:t> </w:t>
      </w:r>
      <w:r w:rsidR="00B23554" w:rsidRPr="001E219C">
        <w:rPr>
          <w:rFonts w:cstheme="minorHAnsi"/>
          <w:sz w:val="24"/>
          <w:szCs w:val="24"/>
        </w:rPr>
        <w:t>The student should be prepared to follow Swami’s expectations of a Bal-Vikas guru.</w:t>
      </w:r>
    </w:p>
    <w:p w14:paraId="67F95897" w14:textId="11AC6813" w:rsidR="004B3413" w:rsidRDefault="004B3413" w:rsidP="004B3413">
      <w:pPr>
        <w:spacing w:line="259" w:lineRule="auto"/>
        <w:contextualSpacing/>
        <w:rPr>
          <w:rFonts w:cstheme="minorHAnsi"/>
          <w:sz w:val="24"/>
          <w:szCs w:val="24"/>
        </w:rPr>
      </w:pPr>
    </w:p>
    <w:p w14:paraId="1E2158E0" w14:textId="5293681C" w:rsidR="004B3413" w:rsidRPr="004B3413" w:rsidRDefault="004B3413" w:rsidP="004B3413">
      <w:pPr>
        <w:spacing w:line="259" w:lineRule="auto"/>
        <w:contextualSpacing/>
        <w:rPr>
          <w:rFonts w:cstheme="minorHAnsi"/>
          <w:b/>
          <w:bCs/>
          <w:sz w:val="32"/>
          <w:szCs w:val="32"/>
          <w:u w:val="single"/>
        </w:rPr>
      </w:pPr>
      <w:r w:rsidRPr="004B3413">
        <w:rPr>
          <w:rFonts w:cstheme="minorHAnsi"/>
          <w:b/>
          <w:bCs/>
          <w:sz w:val="32"/>
          <w:szCs w:val="32"/>
          <w:u w:val="single"/>
        </w:rPr>
        <w:lastRenderedPageBreak/>
        <w:t>Swami’s Messages to Bal-Vikas Gurus</w:t>
      </w:r>
    </w:p>
    <w:p w14:paraId="4B2B3B79" w14:textId="549575A9" w:rsidR="004B3413" w:rsidRDefault="004B3413" w:rsidP="004B3413">
      <w:pPr>
        <w:spacing w:line="259" w:lineRule="auto"/>
        <w:contextualSpacing/>
        <w:rPr>
          <w:rFonts w:cstheme="minorHAnsi"/>
          <w:sz w:val="24"/>
          <w:szCs w:val="24"/>
        </w:rPr>
      </w:pPr>
    </w:p>
    <w:p w14:paraId="04CFC16B" w14:textId="313BE45D" w:rsidR="004B3413" w:rsidRDefault="004B3413" w:rsidP="004B3413">
      <w:pPr>
        <w:spacing w:line="259" w:lineRule="auto"/>
        <w:contextualSpacing/>
        <w:rPr>
          <w:rFonts w:cstheme="minorHAnsi"/>
          <w:sz w:val="24"/>
          <w:szCs w:val="24"/>
        </w:rPr>
      </w:pPr>
    </w:p>
    <w:p w14:paraId="61B489FE" w14:textId="58220ECA" w:rsidR="004B3413" w:rsidRDefault="004B3413" w:rsidP="004B3413">
      <w:pPr>
        <w:spacing w:line="259" w:lineRule="auto"/>
        <w:contextualSpacing/>
        <w:rPr>
          <w:rFonts w:cstheme="minorHAnsi"/>
          <w:sz w:val="24"/>
          <w:szCs w:val="24"/>
        </w:rPr>
      </w:pPr>
      <w:r>
        <w:rPr>
          <w:rFonts w:ascii="Ebrima" w:eastAsia="Calibri" w:hAnsi="Ebrima" w:cs="Times New Roman"/>
          <w:noProof/>
          <w:lang w:val="en-ZA" w:eastAsia="en-ZA"/>
        </w:rPr>
        <w:drawing>
          <wp:inline distT="0" distB="0" distL="0" distR="0" wp14:anchorId="43531025" wp14:editId="649F3A99">
            <wp:extent cx="5736590" cy="3924300"/>
            <wp:effectExtent l="0" t="0" r="0" b="0"/>
            <wp:docPr id="112" name="Picture 112" descr="A picture containing text, letter,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text, letter, screenshot, font&#10;&#10;Description automatically generated"/>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36590" cy="3924300"/>
                    </a:xfrm>
                    <a:prstGeom prst="rect">
                      <a:avLst/>
                    </a:prstGeom>
                    <a:noFill/>
                  </pic:spPr>
                </pic:pic>
              </a:graphicData>
            </a:graphic>
          </wp:inline>
        </w:drawing>
      </w:r>
    </w:p>
    <w:p w14:paraId="2D9E2EB4" w14:textId="287288A2" w:rsidR="008D49AF" w:rsidRDefault="008D49AF" w:rsidP="004B3413">
      <w:pPr>
        <w:spacing w:line="259" w:lineRule="auto"/>
        <w:contextualSpacing/>
        <w:rPr>
          <w:rFonts w:cstheme="minorHAnsi"/>
          <w:sz w:val="24"/>
          <w:szCs w:val="24"/>
        </w:rPr>
      </w:pPr>
    </w:p>
    <w:p w14:paraId="4CF06F24" w14:textId="3EE48C13" w:rsidR="008D49AF" w:rsidRDefault="008D49AF" w:rsidP="004B3413">
      <w:pPr>
        <w:spacing w:line="259" w:lineRule="auto"/>
        <w:contextualSpacing/>
        <w:rPr>
          <w:rFonts w:cstheme="minorHAnsi"/>
          <w:sz w:val="24"/>
          <w:szCs w:val="24"/>
        </w:rPr>
      </w:pPr>
    </w:p>
    <w:p w14:paraId="60DE8021" w14:textId="52E659EA" w:rsidR="008D49AF" w:rsidRDefault="008D49AF" w:rsidP="004B3413">
      <w:pPr>
        <w:spacing w:line="259" w:lineRule="auto"/>
        <w:contextualSpacing/>
        <w:rPr>
          <w:rFonts w:cstheme="minorHAnsi"/>
          <w:sz w:val="24"/>
          <w:szCs w:val="24"/>
        </w:rPr>
      </w:pPr>
    </w:p>
    <w:p w14:paraId="6A143D5F" w14:textId="3BB13CDD" w:rsidR="008D49AF" w:rsidRDefault="008D49AF" w:rsidP="004B3413">
      <w:pPr>
        <w:spacing w:line="259" w:lineRule="auto"/>
        <w:contextualSpacing/>
        <w:rPr>
          <w:rFonts w:cstheme="minorHAnsi"/>
          <w:sz w:val="24"/>
          <w:szCs w:val="24"/>
        </w:rPr>
      </w:pPr>
    </w:p>
    <w:p w14:paraId="1978AC26" w14:textId="4570FAAE" w:rsidR="008D49AF" w:rsidRDefault="008D49AF" w:rsidP="004B3413">
      <w:pPr>
        <w:spacing w:line="259" w:lineRule="auto"/>
        <w:contextualSpacing/>
        <w:rPr>
          <w:rFonts w:cstheme="minorHAnsi"/>
          <w:sz w:val="24"/>
          <w:szCs w:val="24"/>
        </w:rPr>
      </w:pPr>
    </w:p>
    <w:p w14:paraId="35BDCF57" w14:textId="7170AAE2" w:rsidR="008D49AF" w:rsidRPr="00803B86" w:rsidRDefault="008D49AF" w:rsidP="008D49AF">
      <w:pPr>
        <w:rPr>
          <w:rFonts w:ascii="Lucida Calligraphy" w:hAnsi="Lucida Calligraphy"/>
          <w:sz w:val="28"/>
          <w:szCs w:val="28"/>
        </w:rPr>
      </w:pPr>
      <w:r w:rsidRPr="00803B86">
        <w:rPr>
          <w:rFonts w:ascii="Lucida Calligraphy" w:hAnsi="Lucida Calligraphy"/>
          <w:sz w:val="28"/>
          <w:szCs w:val="28"/>
        </w:rPr>
        <w:t>“</w:t>
      </w:r>
      <w:r w:rsidRPr="00803B86">
        <w:rPr>
          <w:rFonts w:ascii="Lucida Calligraphy" w:hAnsi="Lucida Calligraphy"/>
          <w:sz w:val="28"/>
          <w:szCs w:val="28"/>
        </w:rPr>
        <w:t xml:space="preserve">The ideal of Balvikas is to raise a generation of boys and girls who have a clean and clear conscience. Balvikas is the primary basis of the great movement to restore Dharma in the world. The young minds of children are not polluted and hence they can be led into good ways of living, simplicity, </w:t>
      </w:r>
      <w:proofErr w:type="gramStart"/>
      <w:r w:rsidRPr="00803B86">
        <w:rPr>
          <w:rFonts w:ascii="Lucida Calligraphy" w:hAnsi="Lucida Calligraphy"/>
          <w:sz w:val="28"/>
          <w:szCs w:val="28"/>
        </w:rPr>
        <w:t>humility</w:t>
      </w:r>
      <w:proofErr w:type="gramEnd"/>
      <w:r w:rsidRPr="00803B86">
        <w:rPr>
          <w:rFonts w:ascii="Lucida Calligraphy" w:hAnsi="Lucida Calligraphy"/>
          <w:sz w:val="28"/>
          <w:szCs w:val="28"/>
        </w:rPr>
        <w:t xml:space="preserve"> and discipline.</w:t>
      </w:r>
      <w:r w:rsidRPr="00803B86">
        <w:rPr>
          <w:rFonts w:ascii="Lucida Calligraphy" w:hAnsi="Lucida Calligraphy"/>
          <w:sz w:val="28"/>
          <w:szCs w:val="28"/>
        </w:rPr>
        <w:t>”</w:t>
      </w:r>
    </w:p>
    <w:p w14:paraId="0A5894B2" w14:textId="15B76A94" w:rsidR="008D49AF" w:rsidRPr="00803B86" w:rsidRDefault="008D49AF" w:rsidP="008D49AF">
      <w:pPr>
        <w:rPr>
          <w:rFonts w:ascii="Lucida Calligraphy" w:hAnsi="Lucida Calligraphy"/>
          <w:sz w:val="24"/>
          <w:szCs w:val="24"/>
        </w:rPr>
      </w:pPr>
      <w:r w:rsidRPr="00803B86">
        <w:rPr>
          <w:rFonts w:ascii="Lucida Calligraphy" w:hAnsi="Lucida Calligraphy"/>
          <w:sz w:val="24"/>
          <w:szCs w:val="24"/>
        </w:rPr>
        <w:tab/>
      </w:r>
      <w:r w:rsidRPr="00803B86">
        <w:rPr>
          <w:rFonts w:ascii="Lucida Calligraphy" w:hAnsi="Lucida Calligraphy"/>
          <w:sz w:val="24"/>
          <w:szCs w:val="24"/>
        </w:rPr>
        <w:tab/>
      </w:r>
      <w:r w:rsidRPr="00803B86">
        <w:rPr>
          <w:rFonts w:ascii="Lucida Calligraphy" w:hAnsi="Lucida Calligraphy"/>
          <w:sz w:val="24"/>
          <w:szCs w:val="24"/>
        </w:rPr>
        <w:tab/>
      </w:r>
      <w:r w:rsidRPr="00803B86">
        <w:rPr>
          <w:rFonts w:ascii="Lucida Calligraphy" w:hAnsi="Lucida Calligraphy"/>
          <w:sz w:val="24"/>
          <w:szCs w:val="24"/>
        </w:rPr>
        <w:tab/>
      </w:r>
      <w:r w:rsidRPr="00803B86">
        <w:rPr>
          <w:rFonts w:ascii="Lucida Calligraphy" w:hAnsi="Lucida Calligraphy"/>
          <w:sz w:val="24"/>
          <w:szCs w:val="24"/>
        </w:rPr>
        <w:tab/>
      </w:r>
      <w:r w:rsidRPr="00803B86">
        <w:rPr>
          <w:rFonts w:ascii="Lucida Calligraphy" w:hAnsi="Lucida Calligraphy"/>
          <w:sz w:val="24"/>
          <w:szCs w:val="24"/>
        </w:rPr>
        <w:tab/>
      </w:r>
      <w:r w:rsidRPr="00803B86">
        <w:rPr>
          <w:rFonts w:ascii="Lucida Calligraphy" w:hAnsi="Lucida Calligraphy"/>
          <w:sz w:val="24"/>
          <w:szCs w:val="24"/>
        </w:rPr>
        <w:tab/>
      </w:r>
      <w:r w:rsidRPr="00803B86">
        <w:rPr>
          <w:rFonts w:ascii="Lucida Calligraphy" w:hAnsi="Lucida Calligraphy"/>
          <w:sz w:val="24"/>
          <w:szCs w:val="24"/>
        </w:rPr>
        <w:tab/>
        <w:t xml:space="preserve">     Sri Sathya Sai Baba</w:t>
      </w:r>
    </w:p>
    <w:p w14:paraId="1A4DCCFD" w14:textId="388076CC" w:rsidR="008D49AF" w:rsidRDefault="008D49AF" w:rsidP="004B3413">
      <w:pPr>
        <w:spacing w:line="259" w:lineRule="auto"/>
        <w:contextualSpacing/>
        <w:rPr>
          <w:rFonts w:cstheme="minorHAnsi"/>
          <w:sz w:val="24"/>
          <w:szCs w:val="24"/>
        </w:rPr>
      </w:pPr>
    </w:p>
    <w:p w14:paraId="335A5171" w14:textId="2AF33405" w:rsidR="008D49AF" w:rsidRDefault="008D49AF" w:rsidP="004B3413">
      <w:pPr>
        <w:spacing w:line="259" w:lineRule="auto"/>
        <w:contextualSpacing/>
        <w:rPr>
          <w:rFonts w:cstheme="minorHAnsi"/>
          <w:sz w:val="24"/>
          <w:szCs w:val="24"/>
        </w:rPr>
      </w:pPr>
    </w:p>
    <w:p w14:paraId="4F1F60BC" w14:textId="01CED9A1" w:rsidR="008D49AF" w:rsidRDefault="008D49AF" w:rsidP="004B3413">
      <w:pPr>
        <w:spacing w:line="259" w:lineRule="auto"/>
        <w:contextualSpacing/>
        <w:rPr>
          <w:rFonts w:cstheme="minorHAnsi"/>
          <w:sz w:val="24"/>
          <w:szCs w:val="24"/>
        </w:rPr>
      </w:pPr>
    </w:p>
    <w:p w14:paraId="777F93FB" w14:textId="745D019D" w:rsidR="008D49AF" w:rsidRDefault="008D49AF" w:rsidP="004B3413">
      <w:pPr>
        <w:spacing w:line="259" w:lineRule="auto"/>
        <w:contextualSpacing/>
        <w:rPr>
          <w:rFonts w:cstheme="minorHAnsi"/>
          <w:sz w:val="24"/>
          <w:szCs w:val="24"/>
        </w:rPr>
      </w:pPr>
    </w:p>
    <w:p w14:paraId="2F13D780" w14:textId="273F1FE5" w:rsidR="008D49AF" w:rsidRDefault="008D49AF" w:rsidP="004B3413">
      <w:pPr>
        <w:spacing w:line="259" w:lineRule="auto"/>
        <w:contextualSpacing/>
        <w:rPr>
          <w:rFonts w:cstheme="minorHAnsi"/>
          <w:sz w:val="24"/>
          <w:szCs w:val="24"/>
        </w:rPr>
      </w:pPr>
    </w:p>
    <w:p w14:paraId="3BB7583A" w14:textId="03C08037" w:rsidR="008D49AF" w:rsidRDefault="008D49AF" w:rsidP="004B3413">
      <w:pPr>
        <w:spacing w:line="259" w:lineRule="auto"/>
        <w:contextualSpacing/>
        <w:rPr>
          <w:rFonts w:cstheme="minorHAnsi"/>
          <w:sz w:val="24"/>
          <w:szCs w:val="24"/>
        </w:rPr>
      </w:pPr>
    </w:p>
    <w:p w14:paraId="2A858ADA" w14:textId="4552B98A" w:rsidR="008D49AF" w:rsidRPr="00803B86" w:rsidRDefault="008D49AF" w:rsidP="008D49AF">
      <w:pPr>
        <w:rPr>
          <w:rStyle w:val="Strong"/>
          <w:rFonts w:ascii="Bookman Old Style" w:hAnsi="Bookman Old Style"/>
          <w:i/>
          <w:iCs/>
          <w:color w:val="6F4515"/>
          <w:spacing w:val="5"/>
          <w:sz w:val="32"/>
          <w:szCs w:val="32"/>
          <w:shd w:val="clear" w:color="auto" w:fill="FFEDED"/>
        </w:rPr>
      </w:pPr>
      <w:r w:rsidRPr="00803B86">
        <w:rPr>
          <w:rStyle w:val="Strong"/>
          <w:rFonts w:ascii="Bookman Old Style" w:hAnsi="Bookman Old Style"/>
          <w:i/>
          <w:iCs/>
          <w:color w:val="6F4515"/>
          <w:spacing w:val="5"/>
          <w:sz w:val="32"/>
          <w:szCs w:val="32"/>
          <w:shd w:val="clear" w:color="auto" w:fill="FFEDED"/>
        </w:rPr>
        <w:t xml:space="preserve">“Gurus (teachers/preceptors) </w:t>
      </w:r>
      <w:proofErr w:type="gramStart"/>
      <w:r w:rsidRPr="00803B86">
        <w:rPr>
          <w:rStyle w:val="Strong"/>
          <w:rFonts w:ascii="Bookman Old Style" w:hAnsi="Bookman Old Style"/>
          <w:i/>
          <w:iCs/>
          <w:color w:val="6F4515"/>
          <w:spacing w:val="5"/>
          <w:sz w:val="32"/>
          <w:szCs w:val="32"/>
          <w:shd w:val="clear" w:color="auto" w:fill="FFEDED"/>
        </w:rPr>
        <w:t>have to</w:t>
      </w:r>
      <w:proofErr w:type="gramEnd"/>
      <w:r w:rsidRPr="00803B86">
        <w:rPr>
          <w:rStyle w:val="Strong"/>
          <w:rFonts w:ascii="Bookman Old Style" w:hAnsi="Bookman Old Style"/>
          <w:i/>
          <w:iCs/>
          <w:color w:val="6F4515"/>
          <w:spacing w:val="5"/>
          <w:sz w:val="32"/>
          <w:szCs w:val="32"/>
          <w:shd w:val="clear" w:color="auto" w:fill="FFEDED"/>
        </w:rPr>
        <w:t xml:space="preserve"> be examples who can inspire the pupils. They must </w:t>
      </w:r>
      <w:r w:rsidR="00803B86" w:rsidRPr="00803B86">
        <w:rPr>
          <w:rStyle w:val="Strong"/>
          <w:rFonts w:ascii="Bookman Old Style" w:hAnsi="Bookman Old Style"/>
          <w:i/>
          <w:iCs/>
          <w:color w:val="6F4515"/>
          <w:spacing w:val="5"/>
          <w:sz w:val="32"/>
          <w:szCs w:val="32"/>
          <w:shd w:val="clear" w:color="auto" w:fill="FFEDED"/>
        </w:rPr>
        <w:t>practice</w:t>
      </w:r>
      <w:r w:rsidRPr="00803B86">
        <w:rPr>
          <w:rStyle w:val="Strong"/>
          <w:rFonts w:ascii="Bookman Old Style" w:hAnsi="Bookman Old Style"/>
          <w:i/>
          <w:iCs/>
          <w:color w:val="6F4515"/>
          <w:spacing w:val="5"/>
          <w:sz w:val="32"/>
          <w:szCs w:val="32"/>
          <w:shd w:val="clear" w:color="auto" w:fill="FFEDED"/>
        </w:rPr>
        <w:t xml:space="preserve"> what they preach. As the teacher, so is the pupil. When the tap is turned, water flows down from the overhead tank. The quality of the tap water is the same as that of the water in the tank. When the heart of the guru is full of goodness, selflessness and love, the pupils will express these virtues in every act of theirs.”</w:t>
      </w:r>
    </w:p>
    <w:p w14:paraId="0716275B" w14:textId="46936004" w:rsidR="008D49AF" w:rsidRPr="00803B86" w:rsidRDefault="008D49AF" w:rsidP="008D49AF">
      <w:pPr>
        <w:rPr>
          <w:rStyle w:val="Strong"/>
          <w:rFonts w:ascii="Bookman Old Style" w:hAnsi="Bookman Old Style"/>
          <w:i/>
          <w:iCs/>
          <w:color w:val="6F4515"/>
          <w:spacing w:val="5"/>
          <w:sz w:val="32"/>
          <w:szCs w:val="32"/>
          <w:shd w:val="clear" w:color="auto" w:fill="FFEDED"/>
        </w:rPr>
      </w:pPr>
      <w:r w:rsidRPr="00803B86">
        <w:rPr>
          <w:rStyle w:val="Strong"/>
          <w:rFonts w:ascii="Bookman Old Style" w:hAnsi="Bookman Old Style"/>
          <w:i/>
          <w:iCs/>
          <w:color w:val="6F4515"/>
          <w:spacing w:val="5"/>
          <w:sz w:val="32"/>
          <w:szCs w:val="32"/>
          <w:shd w:val="clear" w:color="auto" w:fill="FFEDED"/>
        </w:rPr>
        <w:tab/>
      </w:r>
      <w:r w:rsidRPr="00803B86">
        <w:rPr>
          <w:rStyle w:val="Strong"/>
          <w:rFonts w:ascii="Bookman Old Style" w:hAnsi="Bookman Old Style"/>
          <w:i/>
          <w:iCs/>
          <w:color w:val="6F4515"/>
          <w:spacing w:val="5"/>
          <w:sz w:val="32"/>
          <w:szCs w:val="32"/>
          <w:shd w:val="clear" w:color="auto" w:fill="FFEDED"/>
        </w:rPr>
        <w:tab/>
      </w:r>
      <w:r w:rsidRPr="00803B86">
        <w:rPr>
          <w:rStyle w:val="Strong"/>
          <w:rFonts w:ascii="Bookman Old Style" w:hAnsi="Bookman Old Style"/>
          <w:i/>
          <w:iCs/>
          <w:color w:val="6F4515"/>
          <w:spacing w:val="5"/>
          <w:sz w:val="32"/>
          <w:szCs w:val="32"/>
          <w:shd w:val="clear" w:color="auto" w:fill="FFEDED"/>
        </w:rPr>
        <w:tab/>
      </w:r>
      <w:r w:rsidRPr="00803B86">
        <w:rPr>
          <w:rStyle w:val="Strong"/>
          <w:rFonts w:ascii="Bookman Old Style" w:hAnsi="Bookman Old Style"/>
          <w:i/>
          <w:iCs/>
          <w:color w:val="6F4515"/>
          <w:spacing w:val="5"/>
          <w:sz w:val="32"/>
          <w:szCs w:val="32"/>
          <w:shd w:val="clear" w:color="auto" w:fill="FFEDED"/>
        </w:rPr>
        <w:tab/>
        <w:t xml:space="preserve">  </w:t>
      </w:r>
      <w:r w:rsidRPr="00803B86">
        <w:rPr>
          <w:rStyle w:val="Strong"/>
          <w:rFonts w:ascii="Bookman Old Style" w:hAnsi="Bookman Old Style"/>
          <w:i/>
          <w:iCs/>
          <w:color w:val="6F4515"/>
          <w:spacing w:val="5"/>
          <w:sz w:val="32"/>
          <w:szCs w:val="32"/>
          <w:shd w:val="clear" w:color="auto" w:fill="FFEDED"/>
        </w:rPr>
        <w:tab/>
      </w:r>
      <w:r w:rsidRPr="00803B86">
        <w:rPr>
          <w:rStyle w:val="Strong"/>
          <w:rFonts w:ascii="Bookman Old Style" w:hAnsi="Bookman Old Style"/>
          <w:i/>
          <w:iCs/>
          <w:color w:val="6F4515"/>
          <w:spacing w:val="5"/>
          <w:sz w:val="32"/>
          <w:szCs w:val="32"/>
          <w:shd w:val="clear" w:color="auto" w:fill="FFEDED"/>
        </w:rPr>
        <w:tab/>
      </w:r>
      <w:r w:rsidRPr="00803B86">
        <w:rPr>
          <w:rStyle w:val="Strong"/>
          <w:rFonts w:ascii="Bookman Old Style" w:hAnsi="Bookman Old Style"/>
          <w:i/>
          <w:iCs/>
          <w:color w:val="6F4515"/>
          <w:spacing w:val="5"/>
          <w:sz w:val="32"/>
          <w:szCs w:val="32"/>
          <w:shd w:val="clear" w:color="auto" w:fill="FFEDED"/>
        </w:rPr>
        <w:tab/>
      </w:r>
      <w:r w:rsidR="00803B86">
        <w:rPr>
          <w:rStyle w:val="Strong"/>
          <w:rFonts w:ascii="Bookman Old Style" w:hAnsi="Bookman Old Style"/>
          <w:i/>
          <w:iCs/>
          <w:color w:val="6F4515"/>
          <w:spacing w:val="5"/>
          <w:sz w:val="32"/>
          <w:szCs w:val="32"/>
          <w:shd w:val="clear" w:color="auto" w:fill="FFEDED"/>
        </w:rPr>
        <w:t>S</w:t>
      </w:r>
      <w:r w:rsidRPr="00803B86">
        <w:rPr>
          <w:rStyle w:val="Strong"/>
          <w:rFonts w:ascii="Bookman Old Style" w:hAnsi="Bookman Old Style"/>
          <w:i/>
          <w:iCs/>
          <w:color w:val="6F4515"/>
          <w:spacing w:val="5"/>
          <w:sz w:val="32"/>
          <w:szCs w:val="32"/>
          <w:shd w:val="clear" w:color="auto" w:fill="FFEDED"/>
        </w:rPr>
        <w:t>ri Sathya Sai Baba</w:t>
      </w:r>
    </w:p>
    <w:p w14:paraId="0B037AFA" w14:textId="584D0438" w:rsidR="008D49AF" w:rsidRDefault="008D49AF" w:rsidP="004B3413">
      <w:pPr>
        <w:spacing w:line="259" w:lineRule="auto"/>
        <w:contextualSpacing/>
        <w:rPr>
          <w:rFonts w:cstheme="minorHAnsi"/>
          <w:sz w:val="24"/>
          <w:szCs w:val="24"/>
        </w:rPr>
      </w:pPr>
    </w:p>
    <w:p w14:paraId="1DA7BB7A" w14:textId="46CFF6B6" w:rsidR="008D49AF" w:rsidRDefault="008D49AF" w:rsidP="004B3413">
      <w:pPr>
        <w:spacing w:line="259" w:lineRule="auto"/>
        <w:contextualSpacing/>
        <w:rPr>
          <w:rFonts w:cstheme="minorHAnsi"/>
          <w:sz w:val="24"/>
          <w:szCs w:val="24"/>
        </w:rPr>
      </w:pPr>
    </w:p>
    <w:p w14:paraId="33387138" w14:textId="175C47AA" w:rsidR="008D49AF" w:rsidRDefault="008D49AF" w:rsidP="004B3413">
      <w:pPr>
        <w:spacing w:line="259" w:lineRule="auto"/>
        <w:contextualSpacing/>
        <w:rPr>
          <w:rFonts w:cstheme="minorHAnsi"/>
          <w:sz w:val="24"/>
          <w:szCs w:val="24"/>
        </w:rPr>
      </w:pPr>
    </w:p>
    <w:p w14:paraId="4A3601D3" w14:textId="0F41EC96" w:rsidR="008D49AF" w:rsidRDefault="008D49AF" w:rsidP="004B3413">
      <w:pPr>
        <w:spacing w:line="259" w:lineRule="auto"/>
        <w:contextualSpacing/>
        <w:rPr>
          <w:rFonts w:cstheme="minorHAnsi"/>
          <w:sz w:val="24"/>
          <w:szCs w:val="24"/>
        </w:rPr>
      </w:pPr>
    </w:p>
    <w:p w14:paraId="6F1DF2CF" w14:textId="77777777" w:rsidR="008D49AF" w:rsidRDefault="008D49AF" w:rsidP="004B3413">
      <w:pPr>
        <w:spacing w:line="259" w:lineRule="auto"/>
        <w:contextualSpacing/>
        <w:rPr>
          <w:rFonts w:cstheme="minorHAnsi"/>
          <w:sz w:val="24"/>
          <w:szCs w:val="24"/>
        </w:rPr>
      </w:pPr>
    </w:p>
    <w:p w14:paraId="7671B1FC" w14:textId="02C60EBB" w:rsidR="008D49AF" w:rsidRDefault="008D49AF" w:rsidP="004B3413">
      <w:pPr>
        <w:spacing w:line="259" w:lineRule="auto"/>
        <w:contextualSpacing/>
        <w:rPr>
          <w:rFonts w:cstheme="minorHAnsi"/>
          <w:sz w:val="24"/>
          <w:szCs w:val="24"/>
        </w:rPr>
      </w:pPr>
    </w:p>
    <w:p w14:paraId="165530E0" w14:textId="6FB45871" w:rsidR="008D49AF" w:rsidRPr="008D49AF" w:rsidRDefault="008D49AF" w:rsidP="008D49AF">
      <w:pPr>
        <w:rPr>
          <w:rFonts w:ascii="Comic Sans MS" w:hAnsi="Comic Sans MS" w:cstheme="majorHAnsi"/>
          <w:color w:val="202124"/>
          <w:sz w:val="32"/>
          <w:szCs w:val="32"/>
          <w:shd w:val="clear" w:color="auto" w:fill="FFFFFF"/>
        </w:rPr>
      </w:pPr>
      <w:r w:rsidRPr="008D49AF">
        <w:rPr>
          <w:rFonts w:ascii="Comic Sans MS" w:hAnsi="Comic Sans MS" w:cstheme="majorHAnsi"/>
          <w:sz w:val="32"/>
          <w:szCs w:val="32"/>
        </w:rPr>
        <w:t>“</w:t>
      </w:r>
      <w:r w:rsidRPr="008D49AF">
        <w:rPr>
          <w:rFonts w:ascii="Comic Sans MS" w:hAnsi="Comic Sans MS" w:cstheme="majorHAnsi"/>
          <w:color w:val="202124"/>
          <w:sz w:val="32"/>
          <w:szCs w:val="32"/>
          <w:shd w:val="clear" w:color="auto" w:fill="FFFFFF"/>
        </w:rPr>
        <w:t>Teachers should not form themselves into small groups. If some teachers become famous or reputed, then the other teachers become jealous. All the gurus should regard themselves as brothers and sisters and should promote the divine aspect of Atma and regard themselves as promoters of one idea, that of Atma.”</w:t>
      </w:r>
    </w:p>
    <w:p w14:paraId="032FCAEB" w14:textId="58DEF69B" w:rsidR="008D49AF" w:rsidRPr="008D49AF" w:rsidRDefault="008D49AF" w:rsidP="004B3413">
      <w:pPr>
        <w:spacing w:line="259" w:lineRule="auto"/>
        <w:contextualSpacing/>
        <w:rPr>
          <w:rFonts w:ascii="Comic Sans MS" w:hAnsi="Comic Sans MS" w:cstheme="minorHAnsi"/>
          <w:sz w:val="28"/>
          <w:szCs w:val="28"/>
        </w:rPr>
      </w:pPr>
      <w:r w:rsidRPr="008D49AF">
        <w:rPr>
          <w:rFonts w:ascii="Comic Sans MS" w:hAnsi="Comic Sans MS" w:cstheme="minorHAnsi"/>
          <w:sz w:val="28"/>
          <w:szCs w:val="28"/>
        </w:rPr>
        <w:tab/>
      </w:r>
      <w:r w:rsidRPr="008D49AF">
        <w:rPr>
          <w:rFonts w:ascii="Comic Sans MS" w:hAnsi="Comic Sans MS" w:cstheme="minorHAnsi"/>
          <w:sz w:val="28"/>
          <w:szCs w:val="28"/>
        </w:rPr>
        <w:tab/>
      </w:r>
      <w:r w:rsidRPr="008D49AF">
        <w:rPr>
          <w:rFonts w:ascii="Comic Sans MS" w:hAnsi="Comic Sans MS" w:cstheme="minorHAnsi"/>
          <w:sz w:val="28"/>
          <w:szCs w:val="28"/>
        </w:rPr>
        <w:tab/>
      </w:r>
      <w:r w:rsidRPr="008D49AF">
        <w:rPr>
          <w:rFonts w:ascii="Comic Sans MS" w:hAnsi="Comic Sans MS" w:cstheme="minorHAnsi"/>
          <w:sz w:val="28"/>
          <w:szCs w:val="28"/>
        </w:rPr>
        <w:tab/>
      </w:r>
      <w:r w:rsidRPr="008D49AF">
        <w:rPr>
          <w:rFonts w:ascii="Comic Sans MS" w:hAnsi="Comic Sans MS" w:cstheme="minorHAnsi"/>
          <w:sz w:val="28"/>
          <w:szCs w:val="28"/>
        </w:rPr>
        <w:tab/>
      </w:r>
      <w:r w:rsidRPr="008D49AF">
        <w:rPr>
          <w:rFonts w:ascii="Comic Sans MS" w:hAnsi="Comic Sans MS" w:cstheme="minorHAnsi"/>
          <w:sz w:val="28"/>
          <w:szCs w:val="28"/>
        </w:rPr>
        <w:tab/>
      </w:r>
      <w:r w:rsidRPr="008D49AF">
        <w:rPr>
          <w:rFonts w:ascii="Comic Sans MS" w:hAnsi="Comic Sans MS" w:cstheme="minorHAnsi"/>
          <w:sz w:val="28"/>
          <w:szCs w:val="28"/>
        </w:rPr>
        <w:tab/>
      </w:r>
      <w:r w:rsidRPr="008D49AF">
        <w:rPr>
          <w:rFonts w:ascii="Comic Sans MS" w:hAnsi="Comic Sans MS" w:cstheme="minorHAnsi"/>
          <w:sz w:val="28"/>
          <w:szCs w:val="28"/>
        </w:rPr>
        <w:tab/>
        <w:t xml:space="preserve">      Sri Sathya Sai Baba</w:t>
      </w:r>
    </w:p>
    <w:sectPr w:rsidR="008D49AF" w:rsidRPr="008D49AF" w:rsidSect="008B6E6D">
      <w:footerReference w:type="default" r:id="rId289"/>
      <w:pgSz w:w="12240" w:h="15840"/>
      <w:pgMar w:top="1440" w:right="1440" w:bottom="1440" w:left="1440" w:header="720" w:footer="720" w:gutter="0"/>
      <w:pgBorders w:offsetFrom="page">
        <w:top w:val="pushPinNote1" w:sz="10" w:space="24" w:color="auto"/>
        <w:left w:val="pushPinNote1" w:sz="10" w:space="24" w:color="auto"/>
        <w:bottom w:val="pushPinNote1" w:sz="10" w:space="24" w:color="auto"/>
        <w:right w:val="pushPinNote1" w:sz="10"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294D38" w14:textId="77777777" w:rsidR="008C7540" w:rsidRDefault="008C7540" w:rsidP="00B877D7">
      <w:pPr>
        <w:spacing w:after="0" w:line="240" w:lineRule="auto"/>
      </w:pPr>
      <w:r>
        <w:separator/>
      </w:r>
    </w:p>
  </w:endnote>
  <w:endnote w:type="continuationSeparator" w:id="0">
    <w:p w14:paraId="6AC8B984" w14:textId="77777777" w:rsidR="008C7540" w:rsidRDefault="008C7540" w:rsidP="00B877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mj-ea">
    <w:panose1 w:val="00000000000000000000"/>
    <w:charset w:val="00"/>
    <w:family w:val="roman"/>
    <w:notTrueType/>
    <w:pitch w:val="default"/>
  </w:font>
  <w:font w:name="+mj-cs">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V Boli">
    <w:panose1 w:val="02000500030200090000"/>
    <w:charset w:val="00"/>
    <w:family w:val="auto"/>
    <w:pitch w:val="variable"/>
    <w:sig w:usb0="00000003" w:usb1="00000000" w:usb2="00000100" w:usb3="00000000" w:csb0="00000001" w:csb1="00000000"/>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inherit">
    <w:altName w:val="Times New Roman"/>
    <w:panose1 w:val="00000000000000000000"/>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0347484"/>
      <w:docPartObj>
        <w:docPartGallery w:val="Page Numbers (Bottom of Page)"/>
        <w:docPartUnique/>
      </w:docPartObj>
    </w:sdtPr>
    <w:sdtEndPr>
      <w:rPr>
        <w:color w:val="7F7F7F" w:themeColor="background1" w:themeShade="7F"/>
        <w:spacing w:val="60"/>
      </w:rPr>
    </w:sdtEndPr>
    <w:sdtContent>
      <w:p w14:paraId="48A28A68" w14:textId="2B7EA668" w:rsidR="004B3413" w:rsidRDefault="004B3413">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71B829A" w14:textId="77777777" w:rsidR="004B3413" w:rsidRDefault="004B34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727B2B" w14:textId="77777777" w:rsidR="008C7540" w:rsidRDefault="008C7540" w:rsidP="00B877D7">
      <w:pPr>
        <w:spacing w:after="0" w:line="240" w:lineRule="auto"/>
      </w:pPr>
      <w:r>
        <w:separator/>
      </w:r>
    </w:p>
  </w:footnote>
  <w:footnote w:type="continuationSeparator" w:id="0">
    <w:p w14:paraId="1AD1D418" w14:textId="77777777" w:rsidR="008C7540" w:rsidRDefault="008C7540" w:rsidP="00B877D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83" type="#_x0000_t75" style="width:11.25pt;height:11.25pt" o:bullet="t">
        <v:imagedata r:id="rId1" o:title=""/>
      </v:shape>
    </w:pict>
  </w:numPicBullet>
  <w:abstractNum w:abstractNumId="0" w15:restartNumberingAfterBreak="0">
    <w:nsid w:val="91F8E885"/>
    <w:multiLevelType w:val="hybridMultilevel"/>
    <w:tmpl w:val="000A3939"/>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6A98424"/>
    <w:multiLevelType w:val="hybridMultilevel"/>
    <w:tmpl w:val="9CAB3BAD"/>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195A26"/>
    <w:multiLevelType w:val="hybridMultilevel"/>
    <w:tmpl w:val="75AE2F82"/>
    <w:lvl w:ilvl="0" w:tplc="04090001">
      <w:start w:val="1"/>
      <w:numFmt w:val="bullet"/>
      <w:lvlText w:val=""/>
      <w:lvlJc w:val="left"/>
      <w:pPr>
        <w:ind w:left="643" w:hanging="360"/>
      </w:pPr>
      <w:rPr>
        <w:rFonts w:ascii="Symbol" w:hAnsi="Symbol"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3" w15:restartNumberingAfterBreak="0">
    <w:nsid w:val="024D6BC4"/>
    <w:multiLevelType w:val="multilevel"/>
    <w:tmpl w:val="F864B1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D74AC1"/>
    <w:multiLevelType w:val="multilevel"/>
    <w:tmpl w:val="45A88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0E07BA"/>
    <w:multiLevelType w:val="hybridMultilevel"/>
    <w:tmpl w:val="FE1E6BB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15:restartNumberingAfterBreak="0">
    <w:nsid w:val="09535BE6"/>
    <w:multiLevelType w:val="hybridMultilevel"/>
    <w:tmpl w:val="A7C0DE2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09B33700"/>
    <w:multiLevelType w:val="hybridMultilevel"/>
    <w:tmpl w:val="0562E18A"/>
    <w:lvl w:ilvl="0" w:tplc="3CB2C7D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9E002FA"/>
    <w:multiLevelType w:val="multilevel"/>
    <w:tmpl w:val="09E002F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cs="Times New Roman"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9" w15:restartNumberingAfterBreak="0">
    <w:nsid w:val="0ADE067C"/>
    <w:multiLevelType w:val="hybridMultilevel"/>
    <w:tmpl w:val="00725D68"/>
    <w:lvl w:ilvl="0" w:tplc="E4AE9354">
      <w:start w:val="1"/>
      <w:numFmt w:val="bullet"/>
      <w:lvlText w:val="•"/>
      <w:lvlJc w:val="left"/>
      <w:pPr>
        <w:tabs>
          <w:tab w:val="num" w:pos="720"/>
        </w:tabs>
        <w:ind w:left="720" w:hanging="360"/>
      </w:pPr>
      <w:rPr>
        <w:rFonts w:ascii="Arial" w:hAnsi="Arial" w:hint="default"/>
      </w:rPr>
    </w:lvl>
    <w:lvl w:ilvl="1" w:tplc="AC4A16B8" w:tentative="1">
      <w:start w:val="1"/>
      <w:numFmt w:val="bullet"/>
      <w:lvlText w:val="•"/>
      <w:lvlJc w:val="left"/>
      <w:pPr>
        <w:tabs>
          <w:tab w:val="num" w:pos="1440"/>
        </w:tabs>
        <w:ind w:left="1440" w:hanging="360"/>
      </w:pPr>
      <w:rPr>
        <w:rFonts w:ascii="Arial" w:hAnsi="Arial" w:hint="default"/>
      </w:rPr>
    </w:lvl>
    <w:lvl w:ilvl="2" w:tplc="F814987A" w:tentative="1">
      <w:start w:val="1"/>
      <w:numFmt w:val="bullet"/>
      <w:lvlText w:val="•"/>
      <w:lvlJc w:val="left"/>
      <w:pPr>
        <w:tabs>
          <w:tab w:val="num" w:pos="2160"/>
        </w:tabs>
        <w:ind w:left="2160" w:hanging="360"/>
      </w:pPr>
      <w:rPr>
        <w:rFonts w:ascii="Arial" w:hAnsi="Arial" w:hint="default"/>
      </w:rPr>
    </w:lvl>
    <w:lvl w:ilvl="3" w:tplc="20F4834E" w:tentative="1">
      <w:start w:val="1"/>
      <w:numFmt w:val="bullet"/>
      <w:lvlText w:val="•"/>
      <w:lvlJc w:val="left"/>
      <w:pPr>
        <w:tabs>
          <w:tab w:val="num" w:pos="2880"/>
        </w:tabs>
        <w:ind w:left="2880" w:hanging="360"/>
      </w:pPr>
      <w:rPr>
        <w:rFonts w:ascii="Arial" w:hAnsi="Arial" w:hint="default"/>
      </w:rPr>
    </w:lvl>
    <w:lvl w:ilvl="4" w:tplc="E104137C" w:tentative="1">
      <w:start w:val="1"/>
      <w:numFmt w:val="bullet"/>
      <w:lvlText w:val="•"/>
      <w:lvlJc w:val="left"/>
      <w:pPr>
        <w:tabs>
          <w:tab w:val="num" w:pos="3600"/>
        </w:tabs>
        <w:ind w:left="3600" w:hanging="360"/>
      </w:pPr>
      <w:rPr>
        <w:rFonts w:ascii="Arial" w:hAnsi="Arial" w:hint="default"/>
      </w:rPr>
    </w:lvl>
    <w:lvl w:ilvl="5" w:tplc="EED85402" w:tentative="1">
      <w:start w:val="1"/>
      <w:numFmt w:val="bullet"/>
      <w:lvlText w:val="•"/>
      <w:lvlJc w:val="left"/>
      <w:pPr>
        <w:tabs>
          <w:tab w:val="num" w:pos="4320"/>
        </w:tabs>
        <w:ind w:left="4320" w:hanging="360"/>
      </w:pPr>
      <w:rPr>
        <w:rFonts w:ascii="Arial" w:hAnsi="Arial" w:hint="default"/>
      </w:rPr>
    </w:lvl>
    <w:lvl w:ilvl="6" w:tplc="63205CEE" w:tentative="1">
      <w:start w:val="1"/>
      <w:numFmt w:val="bullet"/>
      <w:lvlText w:val="•"/>
      <w:lvlJc w:val="left"/>
      <w:pPr>
        <w:tabs>
          <w:tab w:val="num" w:pos="5040"/>
        </w:tabs>
        <w:ind w:left="5040" w:hanging="360"/>
      </w:pPr>
      <w:rPr>
        <w:rFonts w:ascii="Arial" w:hAnsi="Arial" w:hint="default"/>
      </w:rPr>
    </w:lvl>
    <w:lvl w:ilvl="7" w:tplc="6F1615F0" w:tentative="1">
      <w:start w:val="1"/>
      <w:numFmt w:val="bullet"/>
      <w:lvlText w:val="•"/>
      <w:lvlJc w:val="left"/>
      <w:pPr>
        <w:tabs>
          <w:tab w:val="num" w:pos="5760"/>
        </w:tabs>
        <w:ind w:left="5760" w:hanging="360"/>
      </w:pPr>
      <w:rPr>
        <w:rFonts w:ascii="Arial" w:hAnsi="Arial" w:hint="default"/>
      </w:rPr>
    </w:lvl>
    <w:lvl w:ilvl="8" w:tplc="065A2AD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0BAB434F"/>
    <w:multiLevelType w:val="hybridMultilevel"/>
    <w:tmpl w:val="57AE3E20"/>
    <w:lvl w:ilvl="0" w:tplc="04090001">
      <w:start w:val="1"/>
      <w:numFmt w:val="bullet"/>
      <w:lvlText w:val=""/>
      <w:lvlJc w:val="left"/>
      <w:pPr>
        <w:ind w:left="720" w:hanging="360"/>
      </w:pPr>
      <w:rPr>
        <w:rFonts w:ascii="Symbol" w:hAnsi="Symbol" w:hint="default"/>
      </w:rPr>
    </w:lvl>
    <w:lvl w:ilvl="1" w:tplc="AB068072">
      <w:start w:val="1"/>
      <w:numFmt w:val="bullet"/>
      <w:lvlText w:val="•"/>
      <w:lvlJc w:val="left"/>
      <w:pPr>
        <w:ind w:left="1440" w:hanging="360"/>
      </w:pPr>
      <w:rPr>
        <w:rFonts w:ascii="Ebrima" w:eastAsia="Calibri" w:hAnsi="Ebrim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C4F6A04"/>
    <w:multiLevelType w:val="hybridMultilevel"/>
    <w:tmpl w:val="0DB8C816"/>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0E04625A"/>
    <w:multiLevelType w:val="hybridMultilevel"/>
    <w:tmpl w:val="CBC86586"/>
    <w:lvl w:ilvl="0" w:tplc="0409000F">
      <w:start w:val="1"/>
      <w:numFmt w:val="decimal"/>
      <w:lvlText w:val="%1."/>
      <w:lvlJc w:val="left"/>
      <w:pPr>
        <w:ind w:left="360" w:hanging="360"/>
      </w:pPr>
    </w:lvl>
    <w:lvl w:ilvl="1" w:tplc="04090019" w:tentative="1">
      <w:start w:val="1"/>
      <w:numFmt w:val="lowerLetter"/>
      <w:lvlText w:val="%2."/>
      <w:lvlJc w:val="left"/>
      <w:pPr>
        <w:ind w:left="-3522" w:hanging="360"/>
      </w:pPr>
    </w:lvl>
    <w:lvl w:ilvl="2" w:tplc="0409001B" w:tentative="1">
      <w:start w:val="1"/>
      <w:numFmt w:val="lowerRoman"/>
      <w:lvlText w:val="%3."/>
      <w:lvlJc w:val="right"/>
      <w:pPr>
        <w:ind w:left="-2802" w:hanging="180"/>
      </w:pPr>
    </w:lvl>
    <w:lvl w:ilvl="3" w:tplc="0409000F" w:tentative="1">
      <w:start w:val="1"/>
      <w:numFmt w:val="decimal"/>
      <w:lvlText w:val="%4."/>
      <w:lvlJc w:val="left"/>
      <w:pPr>
        <w:ind w:left="-2082" w:hanging="360"/>
      </w:pPr>
    </w:lvl>
    <w:lvl w:ilvl="4" w:tplc="04090019" w:tentative="1">
      <w:start w:val="1"/>
      <w:numFmt w:val="lowerLetter"/>
      <w:lvlText w:val="%5."/>
      <w:lvlJc w:val="left"/>
      <w:pPr>
        <w:ind w:left="-1362" w:hanging="360"/>
      </w:pPr>
    </w:lvl>
    <w:lvl w:ilvl="5" w:tplc="0409001B" w:tentative="1">
      <w:start w:val="1"/>
      <w:numFmt w:val="lowerRoman"/>
      <w:lvlText w:val="%6."/>
      <w:lvlJc w:val="right"/>
      <w:pPr>
        <w:ind w:left="-642" w:hanging="180"/>
      </w:pPr>
    </w:lvl>
    <w:lvl w:ilvl="6" w:tplc="0409000F" w:tentative="1">
      <w:start w:val="1"/>
      <w:numFmt w:val="decimal"/>
      <w:lvlText w:val="%7."/>
      <w:lvlJc w:val="left"/>
      <w:pPr>
        <w:ind w:left="78" w:hanging="360"/>
      </w:pPr>
    </w:lvl>
    <w:lvl w:ilvl="7" w:tplc="04090019" w:tentative="1">
      <w:start w:val="1"/>
      <w:numFmt w:val="lowerLetter"/>
      <w:lvlText w:val="%8."/>
      <w:lvlJc w:val="left"/>
      <w:pPr>
        <w:ind w:left="798" w:hanging="360"/>
      </w:pPr>
    </w:lvl>
    <w:lvl w:ilvl="8" w:tplc="0409001B" w:tentative="1">
      <w:start w:val="1"/>
      <w:numFmt w:val="lowerRoman"/>
      <w:lvlText w:val="%9."/>
      <w:lvlJc w:val="right"/>
      <w:pPr>
        <w:ind w:left="1518" w:hanging="180"/>
      </w:pPr>
    </w:lvl>
  </w:abstractNum>
  <w:abstractNum w:abstractNumId="13" w15:restartNumberingAfterBreak="0">
    <w:nsid w:val="0EB74556"/>
    <w:multiLevelType w:val="hybridMultilevel"/>
    <w:tmpl w:val="65B4234A"/>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4" w15:restartNumberingAfterBreak="0">
    <w:nsid w:val="0EBB4597"/>
    <w:multiLevelType w:val="hybridMultilevel"/>
    <w:tmpl w:val="B9129A76"/>
    <w:lvl w:ilvl="0" w:tplc="41A60E10">
      <w:start w:val="1"/>
      <w:numFmt w:val="decimal"/>
      <w:lvlText w:val="%1."/>
      <w:lvlJc w:val="left"/>
      <w:pPr>
        <w:ind w:left="515" w:hanging="360"/>
      </w:pPr>
      <w:rPr>
        <w:rFonts w:hint="default"/>
      </w:rPr>
    </w:lvl>
    <w:lvl w:ilvl="1" w:tplc="04090019" w:tentative="1">
      <w:start w:val="1"/>
      <w:numFmt w:val="lowerLetter"/>
      <w:lvlText w:val="%2."/>
      <w:lvlJc w:val="left"/>
      <w:pPr>
        <w:ind w:left="1235" w:hanging="360"/>
      </w:pPr>
    </w:lvl>
    <w:lvl w:ilvl="2" w:tplc="0409001B" w:tentative="1">
      <w:start w:val="1"/>
      <w:numFmt w:val="lowerRoman"/>
      <w:lvlText w:val="%3."/>
      <w:lvlJc w:val="right"/>
      <w:pPr>
        <w:ind w:left="1955" w:hanging="180"/>
      </w:pPr>
    </w:lvl>
    <w:lvl w:ilvl="3" w:tplc="0409000F" w:tentative="1">
      <w:start w:val="1"/>
      <w:numFmt w:val="decimal"/>
      <w:lvlText w:val="%4."/>
      <w:lvlJc w:val="left"/>
      <w:pPr>
        <w:ind w:left="2675" w:hanging="360"/>
      </w:pPr>
    </w:lvl>
    <w:lvl w:ilvl="4" w:tplc="04090019" w:tentative="1">
      <w:start w:val="1"/>
      <w:numFmt w:val="lowerLetter"/>
      <w:lvlText w:val="%5."/>
      <w:lvlJc w:val="left"/>
      <w:pPr>
        <w:ind w:left="3395" w:hanging="360"/>
      </w:pPr>
    </w:lvl>
    <w:lvl w:ilvl="5" w:tplc="0409001B" w:tentative="1">
      <w:start w:val="1"/>
      <w:numFmt w:val="lowerRoman"/>
      <w:lvlText w:val="%6."/>
      <w:lvlJc w:val="right"/>
      <w:pPr>
        <w:ind w:left="4115" w:hanging="180"/>
      </w:pPr>
    </w:lvl>
    <w:lvl w:ilvl="6" w:tplc="0409000F" w:tentative="1">
      <w:start w:val="1"/>
      <w:numFmt w:val="decimal"/>
      <w:lvlText w:val="%7."/>
      <w:lvlJc w:val="left"/>
      <w:pPr>
        <w:ind w:left="4835" w:hanging="360"/>
      </w:pPr>
    </w:lvl>
    <w:lvl w:ilvl="7" w:tplc="04090019" w:tentative="1">
      <w:start w:val="1"/>
      <w:numFmt w:val="lowerLetter"/>
      <w:lvlText w:val="%8."/>
      <w:lvlJc w:val="left"/>
      <w:pPr>
        <w:ind w:left="5555" w:hanging="360"/>
      </w:pPr>
    </w:lvl>
    <w:lvl w:ilvl="8" w:tplc="0409001B" w:tentative="1">
      <w:start w:val="1"/>
      <w:numFmt w:val="lowerRoman"/>
      <w:lvlText w:val="%9."/>
      <w:lvlJc w:val="right"/>
      <w:pPr>
        <w:ind w:left="6275" w:hanging="180"/>
      </w:pPr>
    </w:lvl>
  </w:abstractNum>
  <w:abstractNum w:abstractNumId="15" w15:restartNumberingAfterBreak="0">
    <w:nsid w:val="0F5A34AD"/>
    <w:multiLevelType w:val="hybridMultilevel"/>
    <w:tmpl w:val="020602B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0FD05B41"/>
    <w:multiLevelType w:val="hybridMultilevel"/>
    <w:tmpl w:val="353245C8"/>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7" w15:restartNumberingAfterBreak="0">
    <w:nsid w:val="108C02A0"/>
    <w:multiLevelType w:val="hybridMultilevel"/>
    <w:tmpl w:val="CE02AF1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11964978"/>
    <w:multiLevelType w:val="hybridMultilevel"/>
    <w:tmpl w:val="D2A6C9F6"/>
    <w:lvl w:ilvl="0" w:tplc="1C090007">
      <w:start w:val="1"/>
      <w:numFmt w:val="bullet"/>
      <w:lvlText w:val=""/>
      <w:lvlPicBulletId w:val="0"/>
      <w:lvlJc w:val="left"/>
      <w:pPr>
        <w:ind w:left="780" w:hanging="360"/>
      </w:pPr>
      <w:rPr>
        <w:rFonts w:ascii="Symbol" w:hAnsi="Symbol" w:hint="default"/>
      </w:rPr>
    </w:lvl>
    <w:lvl w:ilvl="1" w:tplc="1C090003" w:tentative="1">
      <w:start w:val="1"/>
      <w:numFmt w:val="bullet"/>
      <w:lvlText w:val="o"/>
      <w:lvlJc w:val="left"/>
      <w:pPr>
        <w:ind w:left="1500" w:hanging="360"/>
      </w:pPr>
      <w:rPr>
        <w:rFonts w:ascii="Courier New" w:hAnsi="Courier New" w:cs="Courier New" w:hint="default"/>
      </w:rPr>
    </w:lvl>
    <w:lvl w:ilvl="2" w:tplc="1C090005" w:tentative="1">
      <w:start w:val="1"/>
      <w:numFmt w:val="bullet"/>
      <w:lvlText w:val=""/>
      <w:lvlJc w:val="left"/>
      <w:pPr>
        <w:ind w:left="2220" w:hanging="360"/>
      </w:pPr>
      <w:rPr>
        <w:rFonts w:ascii="Wingdings" w:hAnsi="Wingdings" w:hint="default"/>
      </w:rPr>
    </w:lvl>
    <w:lvl w:ilvl="3" w:tplc="1C090001" w:tentative="1">
      <w:start w:val="1"/>
      <w:numFmt w:val="bullet"/>
      <w:lvlText w:val=""/>
      <w:lvlJc w:val="left"/>
      <w:pPr>
        <w:ind w:left="2940" w:hanging="360"/>
      </w:pPr>
      <w:rPr>
        <w:rFonts w:ascii="Symbol" w:hAnsi="Symbol" w:hint="default"/>
      </w:rPr>
    </w:lvl>
    <w:lvl w:ilvl="4" w:tplc="1C090003" w:tentative="1">
      <w:start w:val="1"/>
      <w:numFmt w:val="bullet"/>
      <w:lvlText w:val="o"/>
      <w:lvlJc w:val="left"/>
      <w:pPr>
        <w:ind w:left="3660" w:hanging="360"/>
      </w:pPr>
      <w:rPr>
        <w:rFonts w:ascii="Courier New" w:hAnsi="Courier New" w:cs="Courier New" w:hint="default"/>
      </w:rPr>
    </w:lvl>
    <w:lvl w:ilvl="5" w:tplc="1C090005" w:tentative="1">
      <w:start w:val="1"/>
      <w:numFmt w:val="bullet"/>
      <w:lvlText w:val=""/>
      <w:lvlJc w:val="left"/>
      <w:pPr>
        <w:ind w:left="4380" w:hanging="360"/>
      </w:pPr>
      <w:rPr>
        <w:rFonts w:ascii="Wingdings" w:hAnsi="Wingdings" w:hint="default"/>
      </w:rPr>
    </w:lvl>
    <w:lvl w:ilvl="6" w:tplc="1C090001" w:tentative="1">
      <w:start w:val="1"/>
      <w:numFmt w:val="bullet"/>
      <w:lvlText w:val=""/>
      <w:lvlJc w:val="left"/>
      <w:pPr>
        <w:ind w:left="5100" w:hanging="360"/>
      </w:pPr>
      <w:rPr>
        <w:rFonts w:ascii="Symbol" w:hAnsi="Symbol" w:hint="default"/>
      </w:rPr>
    </w:lvl>
    <w:lvl w:ilvl="7" w:tplc="1C090003" w:tentative="1">
      <w:start w:val="1"/>
      <w:numFmt w:val="bullet"/>
      <w:lvlText w:val="o"/>
      <w:lvlJc w:val="left"/>
      <w:pPr>
        <w:ind w:left="5820" w:hanging="360"/>
      </w:pPr>
      <w:rPr>
        <w:rFonts w:ascii="Courier New" w:hAnsi="Courier New" w:cs="Courier New" w:hint="default"/>
      </w:rPr>
    </w:lvl>
    <w:lvl w:ilvl="8" w:tplc="1C090005" w:tentative="1">
      <w:start w:val="1"/>
      <w:numFmt w:val="bullet"/>
      <w:lvlText w:val=""/>
      <w:lvlJc w:val="left"/>
      <w:pPr>
        <w:ind w:left="6540" w:hanging="360"/>
      </w:pPr>
      <w:rPr>
        <w:rFonts w:ascii="Wingdings" w:hAnsi="Wingdings" w:hint="default"/>
      </w:rPr>
    </w:lvl>
  </w:abstractNum>
  <w:abstractNum w:abstractNumId="19" w15:restartNumberingAfterBreak="0">
    <w:nsid w:val="126673C8"/>
    <w:multiLevelType w:val="hybridMultilevel"/>
    <w:tmpl w:val="47E6AD9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15:restartNumberingAfterBreak="0">
    <w:nsid w:val="12DA6026"/>
    <w:multiLevelType w:val="hybridMultilevel"/>
    <w:tmpl w:val="65DAEE70"/>
    <w:lvl w:ilvl="0" w:tplc="A6B638C0">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2E80A4A"/>
    <w:multiLevelType w:val="multilevel"/>
    <w:tmpl w:val="12E80A4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2" w15:restartNumberingAfterBreak="0">
    <w:nsid w:val="15D53A2C"/>
    <w:multiLevelType w:val="hybridMultilevel"/>
    <w:tmpl w:val="C742DAE4"/>
    <w:lvl w:ilvl="0" w:tplc="1C090007">
      <w:start w:val="1"/>
      <w:numFmt w:val="bullet"/>
      <w:lvlText w:val=""/>
      <w:lvlPicBulletId w:val="0"/>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3" w15:restartNumberingAfterBreak="0">
    <w:nsid w:val="170B38A6"/>
    <w:multiLevelType w:val="hybridMultilevel"/>
    <w:tmpl w:val="F1528F0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1838408E"/>
    <w:multiLevelType w:val="hybridMultilevel"/>
    <w:tmpl w:val="86F2957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1A752AD2"/>
    <w:multiLevelType w:val="hybridMultilevel"/>
    <w:tmpl w:val="0D20CD08"/>
    <w:lvl w:ilvl="0" w:tplc="89E69FD4">
      <w:start w:val="1"/>
      <w:numFmt w:val="bullet"/>
      <w:lvlText w:val="•"/>
      <w:lvlJc w:val="left"/>
      <w:pPr>
        <w:ind w:left="720" w:hanging="360"/>
      </w:pPr>
      <w:rPr>
        <w:rFonts w:ascii="Arial" w:hAnsi="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1B8035DE"/>
    <w:multiLevelType w:val="hybridMultilevel"/>
    <w:tmpl w:val="BD8ACD46"/>
    <w:lvl w:ilvl="0" w:tplc="0C346824">
      <w:numFmt w:val="bullet"/>
      <w:lvlText w:val=""/>
      <w:lvlJc w:val="left"/>
      <w:pPr>
        <w:ind w:left="720" w:hanging="360"/>
      </w:pPr>
      <w:rPr>
        <w:rFonts w:ascii="Symbol" w:eastAsiaTheme="minorHAnsi" w:hAnsi="Symbol"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1F4C5EA7"/>
    <w:multiLevelType w:val="hybridMultilevel"/>
    <w:tmpl w:val="0A7A51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F8A2251"/>
    <w:multiLevelType w:val="hybridMultilevel"/>
    <w:tmpl w:val="6596B33E"/>
    <w:lvl w:ilvl="0" w:tplc="D400A4F0">
      <w:start w:val="1"/>
      <w:numFmt w:val="bullet"/>
      <w:lvlText w:val="•"/>
      <w:lvlJc w:val="left"/>
      <w:pPr>
        <w:tabs>
          <w:tab w:val="num" w:pos="720"/>
        </w:tabs>
        <w:ind w:left="720" w:hanging="360"/>
      </w:pPr>
      <w:rPr>
        <w:rFonts w:ascii="Times New Roman" w:hAnsi="Times New Roman" w:hint="default"/>
      </w:rPr>
    </w:lvl>
    <w:lvl w:ilvl="1" w:tplc="04BE5B78" w:tentative="1">
      <w:start w:val="1"/>
      <w:numFmt w:val="bullet"/>
      <w:lvlText w:val="•"/>
      <w:lvlJc w:val="left"/>
      <w:pPr>
        <w:tabs>
          <w:tab w:val="num" w:pos="1440"/>
        </w:tabs>
        <w:ind w:left="1440" w:hanging="360"/>
      </w:pPr>
      <w:rPr>
        <w:rFonts w:ascii="Times New Roman" w:hAnsi="Times New Roman" w:hint="default"/>
      </w:rPr>
    </w:lvl>
    <w:lvl w:ilvl="2" w:tplc="820A20CE" w:tentative="1">
      <w:start w:val="1"/>
      <w:numFmt w:val="bullet"/>
      <w:lvlText w:val="•"/>
      <w:lvlJc w:val="left"/>
      <w:pPr>
        <w:tabs>
          <w:tab w:val="num" w:pos="2160"/>
        </w:tabs>
        <w:ind w:left="2160" w:hanging="360"/>
      </w:pPr>
      <w:rPr>
        <w:rFonts w:ascii="Times New Roman" w:hAnsi="Times New Roman" w:hint="default"/>
      </w:rPr>
    </w:lvl>
    <w:lvl w:ilvl="3" w:tplc="F7FAF800" w:tentative="1">
      <w:start w:val="1"/>
      <w:numFmt w:val="bullet"/>
      <w:lvlText w:val="•"/>
      <w:lvlJc w:val="left"/>
      <w:pPr>
        <w:tabs>
          <w:tab w:val="num" w:pos="2880"/>
        </w:tabs>
        <w:ind w:left="2880" w:hanging="360"/>
      </w:pPr>
      <w:rPr>
        <w:rFonts w:ascii="Times New Roman" w:hAnsi="Times New Roman" w:hint="default"/>
      </w:rPr>
    </w:lvl>
    <w:lvl w:ilvl="4" w:tplc="995A76F4" w:tentative="1">
      <w:start w:val="1"/>
      <w:numFmt w:val="bullet"/>
      <w:lvlText w:val="•"/>
      <w:lvlJc w:val="left"/>
      <w:pPr>
        <w:tabs>
          <w:tab w:val="num" w:pos="3600"/>
        </w:tabs>
        <w:ind w:left="3600" w:hanging="360"/>
      </w:pPr>
      <w:rPr>
        <w:rFonts w:ascii="Times New Roman" w:hAnsi="Times New Roman" w:hint="default"/>
      </w:rPr>
    </w:lvl>
    <w:lvl w:ilvl="5" w:tplc="DF741C74" w:tentative="1">
      <w:start w:val="1"/>
      <w:numFmt w:val="bullet"/>
      <w:lvlText w:val="•"/>
      <w:lvlJc w:val="left"/>
      <w:pPr>
        <w:tabs>
          <w:tab w:val="num" w:pos="4320"/>
        </w:tabs>
        <w:ind w:left="4320" w:hanging="360"/>
      </w:pPr>
      <w:rPr>
        <w:rFonts w:ascii="Times New Roman" w:hAnsi="Times New Roman" w:hint="default"/>
      </w:rPr>
    </w:lvl>
    <w:lvl w:ilvl="6" w:tplc="0F24566C" w:tentative="1">
      <w:start w:val="1"/>
      <w:numFmt w:val="bullet"/>
      <w:lvlText w:val="•"/>
      <w:lvlJc w:val="left"/>
      <w:pPr>
        <w:tabs>
          <w:tab w:val="num" w:pos="5040"/>
        </w:tabs>
        <w:ind w:left="5040" w:hanging="360"/>
      </w:pPr>
      <w:rPr>
        <w:rFonts w:ascii="Times New Roman" w:hAnsi="Times New Roman" w:hint="default"/>
      </w:rPr>
    </w:lvl>
    <w:lvl w:ilvl="7" w:tplc="D2F0F4F6" w:tentative="1">
      <w:start w:val="1"/>
      <w:numFmt w:val="bullet"/>
      <w:lvlText w:val="•"/>
      <w:lvlJc w:val="left"/>
      <w:pPr>
        <w:tabs>
          <w:tab w:val="num" w:pos="5760"/>
        </w:tabs>
        <w:ind w:left="5760" w:hanging="360"/>
      </w:pPr>
      <w:rPr>
        <w:rFonts w:ascii="Times New Roman" w:hAnsi="Times New Roman" w:hint="default"/>
      </w:rPr>
    </w:lvl>
    <w:lvl w:ilvl="8" w:tplc="414665CC"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1F9E2A2D"/>
    <w:multiLevelType w:val="hybridMultilevel"/>
    <w:tmpl w:val="60FE7B7C"/>
    <w:lvl w:ilvl="0" w:tplc="40CADDDC">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FBA6399"/>
    <w:multiLevelType w:val="hybridMultilevel"/>
    <w:tmpl w:val="F4AC3342"/>
    <w:lvl w:ilvl="0" w:tplc="40CADDDC">
      <w:start w:val="2"/>
      <w:numFmt w:val="bullet"/>
      <w:lvlText w:val="-"/>
      <w:lvlJc w:val="left"/>
      <w:pPr>
        <w:tabs>
          <w:tab w:val="num" w:pos="1500"/>
        </w:tabs>
        <w:ind w:left="150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0A341C8"/>
    <w:multiLevelType w:val="multilevel"/>
    <w:tmpl w:val="20A341C8"/>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2" w15:restartNumberingAfterBreak="0">
    <w:nsid w:val="20AB0A85"/>
    <w:multiLevelType w:val="hybridMultilevel"/>
    <w:tmpl w:val="797646B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15:restartNumberingAfterBreak="0">
    <w:nsid w:val="245C231A"/>
    <w:multiLevelType w:val="hybridMultilevel"/>
    <w:tmpl w:val="B0F6740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15:restartNumberingAfterBreak="0">
    <w:nsid w:val="25D47DC6"/>
    <w:multiLevelType w:val="hybridMultilevel"/>
    <w:tmpl w:val="19120E4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5" w15:restartNumberingAfterBreak="0">
    <w:nsid w:val="26F2462D"/>
    <w:multiLevelType w:val="hybridMultilevel"/>
    <w:tmpl w:val="F2AC701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276506A4"/>
    <w:multiLevelType w:val="hybridMultilevel"/>
    <w:tmpl w:val="8D3847AC"/>
    <w:lvl w:ilvl="0" w:tplc="1C09001B">
      <w:start w:val="1"/>
      <w:numFmt w:val="low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7" w15:restartNumberingAfterBreak="0">
    <w:nsid w:val="27814B88"/>
    <w:multiLevelType w:val="hybridMultilevel"/>
    <w:tmpl w:val="A4BAEA78"/>
    <w:lvl w:ilvl="0" w:tplc="40CADDDC">
      <w:start w:val="2"/>
      <w:numFmt w:val="bullet"/>
      <w:lvlText w:val="-"/>
      <w:lvlJc w:val="left"/>
      <w:pPr>
        <w:tabs>
          <w:tab w:val="num" w:pos="1500"/>
        </w:tabs>
        <w:ind w:left="150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8050700"/>
    <w:multiLevelType w:val="hybridMultilevel"/>
    <w:tmpl w:val="7F207BA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2A4D7716"/>
    <w:multiLevelType w:val="hybridMultilevel"/>
    <w:tmpl w:val="EDD22128"/>
    <w:lvl w:ilvl="0" w:tplc="1C090007">
      <w:start w:val="1"/>
      <w:numFmt w:val="bullet"/>
      <w:lvlText w:val=""/>
      <w:lvlPicBulletId w:val="0"/>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0" w15:restartNumberingAfterBreak="0">
    <w:nsid w:val="2B7D1E00"/>
    <w:multiLevelType w:val="hybridMultilevel"/>
    <w:tmpl w:val="263E6414"/>
    <w:lvl w:ilvl="0" w:tplc="F30A6AF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1" w15:restartNumberingAfterBreak="0">
    <w:nsid w:val="2CDA734A"/>
    <w:multiLevelType w:val="hybridMultilevel"/>
    <w:tmpl w:val="7F484E40"/>
    <w:lvl w:ilvl="0" w:tplc="BE5A300E">
      <w:start w:val="1"/>
      <w:numFmt w:val="bullet"/>
      <w:lvlText w:val="•"/>
      <w:lvlJc w:val="left"/>
      <w:pPr>
        <w:tabs>
          <w:tab w:val="num" w:pos="720"/>
        </w:tabs>
        <w:ind w:left="720" w:hanging="360"/>
      </w:pPr>
      <w:rPr>
        <w:rFonts w:ascii="Times New Roman" w:hAnsi="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2" w15:restartNumberingAfterBreak="0">
    <w:nsid w:val="2D31623E"/>
    <w:multiLevelType w:val="hybridMultilevel"/>
    <w:tmpl w:val="5F1C3BB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43" w15:restartNumberingAfterBreak="0">
    <w:nsid w:val="2E507A89"/>
    <w:multiLevelType w:val="multilevel"/>
    <w:tmpl w:val="35EE7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2E6D4AEB"/>
    <w:multiLevelType w:val="hybridMultilevel"/>
    <w:tmpl w:val="C906A448"/>
    <w:lvl w:ilvl="0" w:tplc="1C090001">
      <w:start w:val="1"/>
      <w:numFmt w:val="bullet"/>
      <w:lvlText w:val=""/>
      <w:lvlJc w:val="left"/>
      <w:pPr>
        <w:ind w:left="1500" w:hanging="360"/>
      </w:pPr>
      <w:rPr>
        <w:rFonts w:ascii="Symbol" w:hAnsi="Symbol" w:hint="default"/>
      </w:rPr>
    </w:lvl>
    <w:lvl w:ilvl="1" w:tplc="1C090003" w:tentative="1">
      <w:start w:val="1"/>
      <w:numFmt w:val="bullet"/>
      <w:lvlText w:val="o"/>
      <w:lvlJc w:val="left"/>
      <w:pPr>
        <w:ind w:left="2220" w:hanging="360"/>
      </w:pPr>
      <w:rPr>
        <w:rFonts w:ascii="Courier New" w:hAnsi="Courier New" w:cs="Courier New" w:hint="default"/>
      </w:rPr>
    </w:lvl>
    <w:lvl w:ilvl="2" w:tplc="1C090005" w:tentative="1">
      <w:start w:val="1"/>
      <w:numFmt w:val="bullet"/>
      <w:lvlText w:val=""/>
      <w:lvlJc w:val="left"/>
      <w:pPr>
        <w:ind w:left="2940" w:hanging="360"/>
      </w:pPr>
      <w:rPr>
        <w:rFonts w:ascii="Wingdings" w:hAnsi="Wingdings" w:hint="default"/>
      </w:rPr>
    </w:lvl>
    <w:lvl w:ilvl="3" w:tplc="1C090001" w:tentative="1">
      <w:start w:val="1"/>
      <w:numFmt w:val="bullet"/>
      <w:lvlText w:val=""/>
      <w:lvlJc w:val="left"/>
      <w:pPr>
        <w:ind w:left="3660" w:hanging="360"/>
      </w:pPr>
      <w:rPr>
        <w:rFonts w:ascii="Symbol" w:hAnsi="Symbol" w:hint="default"/>
      </w:rPr>
    </w:lvl>
    <w:lvl w:ilvl="4" w:tplc="1C090003" w:tentative="1">
      <w:start w:val="1"/>
      <w:numFmt w:val="bullet"/>
      <w:lvlText w:val="o"/>
      <w:lvlJc w:val="left"/>
      <w:pPr>
        <w:ind w:left="4380" w:hanging="360"/>
      </w:pPr>
      <w:rPr>
        <w:rFonts w:ascii="Courier New" w:hAnsi="Courier New" w:cs="Courier New" w:hint="default"/>
      </w:rPr>
    </w:lvl>
    <w:lvl w:ilvl="5" w:tplc="1C090005" w:tentative="1">
      <w:start w:val="1"/>
      <w:numFmt w:val="bullet"/>
      <w:lvlText w:val=""/>
      <w:lvlJc w:val="left"/>
      <w:pPr>
        <w:ind w:left="5100" w:hanging="360"/>
      </w:pPr>
      <w:rPr>
        <w:rFonts w:ascii="Wingdings" w:hAnsi="Wingdings" w:hint="default"/>
      </w:rPr>
    </w:lvl>
    <w:lvl w:ilvl="6" w:tplc="1C090001" w:tentative="1">
      <w:start w:val="1"/>
      <w:numFmt w:val="bullet"/>
      <w:lvlText w:val=""/>
      <w:lvlJc w:val="left"/>
      <w:pPr>
        <w:ind w:left="5820" w:hanging="360"/>
      </w:pPr>
      <w:rPr>
        <w:rFonts w:ascii="Symbol" w:hAnsi="Symbol" w:hint="default"/>
      </w:rPr>
    </w:lvl>
    <w:lvl w:ilvl="7" w:tplc="1C090003" w:tentative="1">
      <w:start w:val="1"/>
      <w:numFmt w:val="bullet"/>
      <w:lvlText w:val="o"/>
      <w:lvlJc w:val="left"/>
      <w:pPr>
        <w:ind w:left="6540" w:hanging="360"/>
      </w:pPr>
      <w:rPr>
        <w:rFonts w:ascii="Courier New" w:hAnsi="Courier New" w:cs="Courier New" w:hint="default"/>
      </w:rPr>
    </w:lvl>
    <w:lvl w:ilvl="8" w:tplc="1C090005" w:tentative="1">
      <w:start w:val="1"/>
      <w:numFmt w:val="bullet"/>
      <w:lvlText w:val=""/>
      <w:lvlJc w:val="left"/>
      <w:pPr>
        <w:ind w:left="7260" w:hanging="360"/>
      </w:pPr>
      <w:rPr>
        <w:rFonts w:ascii="Wingdings" w:hAnsi="Wingdings" w:hint="default"/>
      </w:rPr>
    </w:lvl>
  </w:abstractNum>
  <w:abstractNum w:abstractNumId="45" w15:restartNumberingAfterBreak="0">
    <w:nsid w:val="2EFC4726"/>
    <w:multiLevelType w:val="hybridMultilevel"/>
    <w:tmpl w:val="7B6085C2"/>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46" w15:restartNumberingAfterBreak="0">
    <w:nsid w:val="2F934BA4"/>
    <w:multiLevelType w:val="hybridMultilevel"/>
    <w:tmpl w:val="1DA00CF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15:restartNumberingAfterBreak="0">
    <w:nsid w:val="35AD6B17"/>
    <w:multiLevelType w:val="hybridMultilevel"/>
    <w:tmpl w:val="32D68AD4"/>
    <w:lvl w:ilvl="0" w:tplc="BE5A300E">
      <w:start w:val="1"/>
      <w:numFmt w:val="bullet"/>
      <w:lvlText w:val="•"/>
      <w:lvlJc w:val="left"/>
      <w:pPr>
        <w:tabs>
          <w:tab w:val="num" w:pos="720"/>
        </w:tabs>
        <w:ind w:left="720" w:hanging="360"/>
      </w:pPr>
      <w:rPr>
        <w:rFonts w:ascii="Times New Roman" w:hAnsi="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8" w15:restartNumberingAfterBreak="0">
    <w:nsid w:val="35BC3658"/>
    <w:multiLevelType w:val="multilevel"/>
    <w:tmpl w:val="FE1ACD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61C1839"/>
    <w:multiLevelType w:val="hybridMultilevel"/>
    <w:tmpl w:val="FC10839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0" w15:restartNumberingAfterBreak="0">
    <w:nsid w:val="36760815"/>
    <w:multiLevelType w:val="hybridMultilevel"/>
    <w:tmpl w:val="5D04E5A8"/>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51" w15:restartNumberingAfterBreak="0">
    <w:nsid w:val="368B41C9"/>
    <w:multiLevelType w:val="hybridMultilevel"/>
    <w:tmpl w:val="E766E414"/>
    <w:lvl w:ilvl="0" w:tplc="89E69FD4">
      <w:start w:val="1"/>
      <w:numFmt w:val="bullet"/>
      <w:lvlText w:val="•"/>
      <w:lvlJc w:val="left"/>
      <w:pPr>
        <w:tabs>
          <w:tab w:val="num" w:pos="720"/>
        </w:tabs>
        <w:ind w:left="720" w:hanging="360"/>
      </w:pPr>
      <w:rPr>
        <w:rFonts w:ascii="Arial" w:hAnsi="Arial" w:hint="default"/>
      </w:rPr>
    </w:lvl>
    <w:lvl w:ilvl="1" w:tplc="F956F40A" w:tentative="1">
      <w:start w:val="1"/>
      <w:numFmt w:val="bullet"/>
      <w:lvlText w:val="•"/>
      <w:lvlJc w:val="left"/>
      <w:pPr>
        <w:tabs>
          <w:tab w:val="num" w:pos="1440"/>
        </w:tabs>
        <w:ind w:left="1440" w:hanging="360"/>
      </w:pPr>
      <w:rPr>
        <w:rFonts w:ascii="Arial" w:hAnsi="Arial" w:hint="default"/>
      </w:rPr>
    </w:lvl>
    <w:lvl w:ilvl="2" w:tplc="D8BE71EA" w:tentative="1">
      <w:start w:val="1"/>
      <w:numFmt w:val="bullet"/>
      <w:lvlText w:val="•"/>
      <w:lvlJc w:val="left"/>
      <w:pPr>
        <w:tabs>
          <w:tab w:val="num" w:pos="2160"/>
        </w:tabs>
        <w:ind w:left="2160" w:hanging="360"/>
      </w:pPr>
      <w:rPr>
        <w:rFonts w:ascii="Arial" w:hAnsi="Arial" w:hint="default"/>
      </w:rPr>
    </w:lvl>
    <w:lvl w:ilvl="3" w:tplc="C1686B64" w:tentative="1">
      <w:start w:val="1"/>
      <w:numFmt w:val="bullet"/>
      <w:lvlText w:val="•"/>
      <w:lvlJc w:val="left"/>
      <w:pPr>
        <w:tabs>
          <w:tab w:val="num" w:pos="2880"/>
        </w:tabs>
        <w:ind w:left="2880" w:hanging="360"/>
      </w:pPr>
      <w:rPr>
        <w:rFonts w:ascii="Arial" w:hAnsi="Arial" w:hint="default"/>
      </w:rPr>
    </w:lvl>
    <w:lvl w:ilvl="4" w:tplc="5E567956" w:tentative="1">
      <w:start w:val="1"/>
      <w:numFmt w:val="bullet"/>
      <w:lvlText w:val="•"/>
      <w:lvlJc w:val="left"/>
      <w:pPr>
        <w:tabs>
          <w:tab w:val="num" w:pos="3600"/>
        </w:tabs>
        <w:ind w:left="3600" w:hanging="360"/>
      </w:pPr>
      <w:rPr>
        <w:rFonts w:ascii="Arial" w:hAnsi="Arial" w:hint="default"/>
      </w:rPr>
    </w:lvl>
    <w:lvl w:ilvl="5" w:tplc="76B439C2" w:tentative="1">
      <w:start w:val="1"/>
      <w:numFmt w:val="bullet"/>
      <w:lvlText w:val="•"/>
      <w:lvlJc w:val="left"/>
      <w:pPr>
        <w:tabs>
          <w:tab w:val="num" w:pos="4320"/>
        </w:tabs>
        <w:ind w:left="4320" w:hanging="360"/>
      </w:pPr>
      <w:rPr>
        <w:rFonts w:ascii="Arial" w:hAnsi="Arial" w:hint="default"/>
      </w:rPr>
    </w:lvl>
    <w:lvl w:ilvl="6" w:tplc="126ADE6A" w:tentative="1">
      <w:start w:val="1"/>
      <w:numFmt w:val="bullet"/>
      <w:lvlText w:val="•"/>
      <w:lvlJc w:val="left"/>
      <w:pPr>
        <w:tabs>
          <w:tab w:val="num" w:pos="5040"/>
        </w:tabs>
        <w:ind w:left="5040" w:hanging="360"/>
      </w:pPr>
      <w:rPr>
        <w:rFonts w:ascii="Arial" w:hAnsi="Arial" w:hint="default"/>
      </w:rPr>
    </w:lvl>
    <w:lvl w:ilvl="7" w:tplc="216A50C2" w:tentative="1">
      <w:start w:val="1"/>
      <w:numFmt w:val="bullet"/>
      <w:lvlText w:val="•"/>
      <w:lvlJc w:val="left"/>
      <w:pPr>
        <w:tabs>
          <w:tab w:val="num" w:pos="5760"/>
        </w:tabs>
        <w:ind w:left="5760" w:hanging="360"/>
      </w:pPr>
      <w:rPr>
        <w:rFonts w:ascii="Arial" w:hAnsi="Arial" w:hint="default"/>
      </w:rPr>
    </w:lvl>
    <w:lvl w:ilvl="8" w:tplc="88209296"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3694105B"/>
    <w:multiLevelType w:val="multilevel"/>
    <w:tmpl w:val="3694105B"/>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36EA6113"/>
    <w:multiLevelType w:val="hybridMultilevel"/>
    <w:tmpl w:val="2BE8B1B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4" w15:restartNumberingAfterBreak="0">
    <w:nsid w:val="374F0629"/>
    <w:multiLevelType w:val="multilevel"/>
    <w:tmpl w:val="E3CC88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8375647"/>
    <w:multiLevelType w:val="hybridMultilevel"/>
    <w:tmpl w:val="3BDE40B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6" w15:restartNumberingAfterBreak="0">
    <w:nsid w:val="388E4E72"/>
    <w:multiLevelType w:val="hybridMultilevel"/>
    <w:tmpl w:val="852439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7" w15:restartNumberingAfterBreak="0">
    <w:nsid w:val="39EE2E08"/>
    <w:multiLevelType w:val="hybridMultilevel"/>
    <w:tmpl w:val="45403ADA"/>
    <w:lvl w:ilvl="0" w:tplc="40CADDDC">
      <w:start w:val="2"/>
      <w:numFmt w:val="bullet"/>
      <w:lvlText w:val="-"/>
      <w:lvlJc w:val="left"/>
      <w:pPr>
        <w:tabs>
          <w:tab w:val="num" w:pos="1500"/>
        </w:tabs>
        <w:ind w:left="150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3C4C6975"/>
    <w:multiLevelType w:val="hybridMultilevel"/>
    <w:tmpl w:val="4CE8C150"/>
    <w:lvl w:ilvl="0" w:tplc="1C090019">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9" w15:restartNumberingAfterBreak="0">
    <w:nsid w:val="3D506513"/>
    <w:multiLevelType w:val="hybridMultilevel"/>
    <w:tmpl w:val="05B43D24"/>
    <w:lvl w:ilvl="0" w:tplc="D08C374A">
      <w:start w:val="1"/>
      <w:numFmt w:val="bullet"/>
      <w:lvlText w:val="•"/>
      <w:lvlJc w:val="left"/>
      <w:pPr>
        <w:ind w:left="360" w:hanging="360"/>
      </w:pPr>
      <w:rPr>
        <w:rFonts w:ascii="Arial" w:hAnsi="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15:restartNumberingAfterBreak="0">
    <w:nsid w:val="3D7F606E"/>
    <w:multiLevelType w:val="hybridMultilevel"/>
    <w:tmpl w:val="2B8AD93E"/>
    <w:lvl w:ilvl="0" w:tplc="1C090017">
      <w:start w:val="1"/>
      <w:numFmt w:val="lowerLetter"/>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1" w15:restartNumberingAfterBreak="0">
    <w:nsid w:val="3ECA7FA4"/>
    <w:multiLevelType w:val="hybridMultilevel"/>
    <w:tmpl w:val="23746C7C"/>
    <w:lvl w:ilvl="0" w:tplc="1C090007">
      <w:start w:val="1"/>
      <w:numFmt w:val="bullet"/>
      <w:lvlText w:val=""/>
      <w:lvlPicBulletId w:val="0"/>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2" w15:restartNumberingAfterBreak="0">
    <w:nsid w:val="423D6E3F"/>
    <w:multiLevelType w:val="hybridMultilevel"/>
    <w:tmpl w:val="0AA80B0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63" w15:restartNumberingAfterBreak="0">
    <w:nsid w:val="42445E07"/>
    <w:multiLevelType w:val="hybridMultilevel"/>
    <w:tmpl w:val="13F61256"/>
    <w:lvl w:ilvl="0" w:tplc="40CADDDC">
      <w:start w:val="2"/>
      <w:numFmt w:val="bullet"/>
      <w:lvlText w:val="-"/>
      <w:lvlJc w:val="left"/>
      <w:pPr>
        <w:tabs>
          <w:tab w:val="num" w:pos="1500"/>
        </w:tabs>
        <w:ind w:left="150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4281025D"/>
    <w:multiLevelType w:val="hybridMultilevel"/>
    <w:tmpl w:val="8E7254A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5" w15:restartNumberingAfterBreak="0">
    <w:nsid w:val="43C928EC"/>
    <w:multiLevelType w:val="hybridMultilevel"/>
    <w:tmpl w:val="2A8CAD8A"/>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66" w15:restartNumberingAfterBreak="0">
    <w:nsid w:val="448A2271"/>
    <w:multiLevelType w:val="hybridMultilevel"/>
    <w:tmpl w:val="ED3CC884"/>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67" w15:restartNumberingAfterBreak="0">
    <w:nsid w:val="44C864EC"/>
    <w:multiLevelType w:val="hybridMultilevel"/>
    <w:tmpl w:val="CF4AEB20"/>
    <w:lvl w:ilvl="0" w:tplc="1C09000D">
      <w:start w:val="1"/>
      <w:numFmt w:val="bullet"/>
      <w:lvlText w:val=""/>
      <w:lvlJc w:val="left"/>
      <w:pPr>
        <w:ind w:left="1080" w:hanging="360"/>
      </w:pPr>
      <w:rPr>
        <w:rFonts w:ascii="Wingdings" w:hAnsi="Wingdings"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68" w15:restartNumberingAfterBreak="0">
    <w:nsid w:val="46DB7651"/>
    <w:multiLevelType w:val="hybridMultilevel"/>
    <w:tmpl w:val="A25E737A"/>
    <w:lvl w:ilvl="0" w:tplc="1C090017">
      <w:start w:val="1"/>
      <w:numFmt w:val="lowerLetter"/>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9" w15:restartNumberingAfterBreak="0">
    <w:nsid w:val="46F9105E"/>
    <w:multiLevelType w:val="multilevel"/>
    <w:tmpl w:val="349EEF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49701F11"/>
    <w:multiLevelType w:val="multilevel"/>
    <w:tmpl w:val="07A6E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4CE5376A"/>
    <w:multiLevelType w:val="hybridMultilevel"/>
    <w:tmpl w:val="1722B40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72" w15:restartNumberingAfterBreak="0">
    <w:nsid w:val="4EAA072B"/>
    <w:multiLevelType w:val="hybridMultilevel"/>
    <w:tmpl w:val="6B24D3A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EF95E6D"/>
    <w:multiLevelType w:val="hybridMultilevel"/>
    <w:tmpl w:val="AB5EC9DE"/>
    <w:lvl w:ilvl="0" w:tplc="40CADDDC">
      <w:start w:val="2"/>
      <w:numFmt w:val="bullet"/>
      <w:lvlText w:val="-"/>
      <w:lvlJc w:val="left"/>
      <w:pPr>
        <w:tabs>
          <w:tab w:val="num" w:pos="1500"/>
        </w:tabs>
        <w:ind w:left="150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4F4C5295"/>
    <w:multiLevelType w:val="hybridMultilevel"/>
    <w:tmpl w:val="1E028406"/>
    <w:lvl w:ilvl="0" w:tplc="BE5A300E">
      <w:start w:val="1"/>
      <w:numFmt w:val="bullet"/>
      <w:lvlText w:val="•"/>
      <w:lvlJc w:val="left"/>
      <w:pPr>
        <w:tabs>
          <w:tab w:val="num" w:pos="720"/>
        </w:tabs>
        <w:ind w:left="720" w:hanging="360"/>
      </w:pPr>
      <w:rPr>
        <w:rFonts w:ascii="Times New Roman" w:hAnsi="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5" w15:restartNumberingAfterBreak="0">
    <w:nsid w:val="4F5364E6"/>
    <w:multiLevelType w:val="hybridMultilevel"/>
    <w:tmpl w:val="3D7C111E"/>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76" w15:restartNumberingAfterBreak="0">
    <w:nsid w:val="4F67561B"/>
    <w:multiLevelType w:val="multilevel"/>
    <w:tmpl w:val="7B98EEF4"/>
    <w:lvl w:ilvl="0">
      <w:start w:val="2"/>
      <w:numFmt w:val="decimal"/>
      <w:lvlText w:val="%1."/>
      <w:lvlJc w:val="left"/>
      <w:pPr>
        <w:tabs>
          <w:tab w:val="left" w:pos="360"/>
        </w:tabs>
        <w:ind w:left="360" w:hanging="360"/>
      </w:pPr>
      <w:rPr>
        <w:rFonts w:ascii="Times New Roman" w:hAnsi="Times New Roman" w:cs="Times New Roman" w:hint="default"/>
      </w:rPr>
    </w:lvl>
    <w:lvl w:ilvl="1">
      <w:start w:val="1"/>
      <w:numFmt w:val="decimal"/>
      <w:lvlText w:val="%2."/>
      <w:lvlJc w:val="left"/>
      <w:pPr>
        <w:tabs>
          <w:tab w:val="left" w:pos="1080"/>
        </w:tabs>
        <w:ind w:left="1080" w:hanging="360"/>
      </w:pPr>
      <w:rPr>
        <w:rFonts w:ascii="Ebrima" w:eastAsia="Calibri" w:hAnsi="Ebrima" w:cs="Times New Roman"/>
      </w:rPr>
    </w:lvl>
    <w:lvl w:ilvl="2">
      <w:start w:val="1"/>
      <w:numFmt w:val="decimal"/>
      <w:lvlText w:val="%3."/>
      <w:lvlJc w:val="left"/>
      <w:pPr>
        <w:tabs>
          <w:tab w:val="left" w:pos="1800"/>
        </w:tabs>
        <w:ind w:left="1800" w:hanging="360"/>
      </w:pPr>
      <w:rPr>
        <w:rFonts w:ascii="Times New Roman" w:hAnsi="Times New Roman" w:cs="Times New Roman" w:hint="default"/>
      </w:rPr>
    </w:lvl>
    <w:lvl w:ilvl="3">
      <w:start w:val="1"/>
      <w:numFmt w:val="decimal"/>
      <w:lvlText w:val="%4."/>
      <w:lvlJc w:val="left"/>
      <w:pPr>
        <w:tabs>
          <w:tab w:val="left" w:pos="2520"/>
        </w:tabs>
        <w:ind w:left="2520" w:hanging="360"/>
      </w:pPr>
      <w:rPr>
        <w:rFonts w:ascii="Times New Roman" w:hAnsi="Times New Roman" w:cs="Times New Roman" w:hint="default"/>
      </w:rPr>
    </w:lvl>
    <w:lvl w:ilvl="4">
      <w:start w:val="1"/>
      <w:numFmt w:val="decimal"/>
      <w:lvlText w:val="%5."/>
      <w:lvlJc w:val="left"/>
      <w:pPr>
        <w:tabs>
          <w:tab w:val="left" w:pos="3240"/>
        </w:tabs>
        <w:ind w:left="3240" w:hanging="360"/>
      </w:pPr>
      <w:rPr>
        <w:rFonts w:ascii="Times New Roman" w:hAnsi="Times New Roman" w:cs="Times New Roman" w:hint="default"/>
      </w:rPr>
    </w:lvl>
    <w:lvl w:ilvl="5">
      <w:start w:val="1"/>
      <w:numFmt w:val="decimal"/>
      <w:lvlText w:val="%6."/>
      <w:lvlJc w:val="left"/>
      <w:pPr>
        <w:tabs>
          <w:tab w:val="left" w:pos="3960"/>
        </w:tabs>
        <w:ind w:left="3960" w:hanging="360"/>
      </w:pPr>
      <w:rPr>
        <w:rFonts w:ascii="Times New Roman" w:hAnsi="Times New Roman" w:cs="Times New Roman" w:hint="default"/>
      </w:rPr>
    </w:lvl>
    <w:lvl w:ilvl="6">
      <w:start w:val="1"/>
      <w:numFmt w:val="decimal"/>
      <w:lvlText w:val="%7."/>
      <w:lvlJc w:val="left"/>
      <w:pPr>
        <w:tabs>
          <w:tab w:val="left" w:pos="4680"/>
        </w:tabs>
        <w:ind w:left="4680" w:hanging="360"/>
      </w:pPr>
      <w:rPr>
        <w:rFonts w:ascii="Times New Roman" w:hAnsi="Times New Roman" w:cs="Times New Roman" w:hint="default"/>
      </w:rPr>
    </w:lvl>
    <w:lvl w:ilvl="7">
      <w:start w:val="1"/>
      <w:numFmt w:val="decimal"/>
      <w:lvlText w:val="%8."/>
      <w:lvlJc w:val="left"/>
      <w:pPr>
        <w:tabs>
          <w:tab w:val="left" w:pos="5400"/>
        </w:tabs>
        <w:ind w:left="5400" w:hanging="360"/>
      </w:pPr>
      <w:rPr>
        <w:rFonts w:ascii="Times New Roman" w:hAnsi="Times New Roman" w:cs="Times New Roman" w:hint="default"/>
      </w:rPr>
    </w:lvl>
    <w:lvl w:ilvl="8">
      <w:start w:val="1"/>
      <w:numFmt w:val="decimal"/>
      <w:lvlText w:val="%9."/>
      <w:lvlJc w:val="left"/>
      <w:pPr>
        <w:tabs>
          <w:tab w:val="left" w:pos="6120"/>
        </w:tabs>
        <w:ind w:left="6120" w:hanging="360"/>
      </w:pPr>
      <w:rPr>
        <w:rFonts w:ascii="Times New Roman" w:hAnsi="Times New Roman" w:cs="Times New Roman" w:hint="default"/>
      </w:rPr>
    </w:lvl>
  </w:abstractNum>
  <w:abstractNum w:abstractNumId="77" w15:restartNumberingAfterBreak="0">
    <w:nsid w:val="4F9B41EA"/>
    <w:multiLevelType w:val="hybridMultilevel"/>
    <w:tmpl w:val="4B02FC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8" w15:restartNumberingAfterBreak="0">
    <w:nsid w:val="500C2775"/>
    <w:multiLevelType w:val="hybridMultilevel"/>
    <w:tmpl w:val="F0103F52"/>
    <w:lvl w:ilvl="0" w:tplc="8B0CAC30">
      <w:start w:val="1"/>
      <w:numFmt w:val="bullet"/>
      <w:lvlText w:val="•"/>
      <w:lvlJc w:val="left"/>
      <w:pPr>
        <w:tabs>
          <w:tab w:val="num" w:pos="720"/>
        </w:tabs>
        <w:ind w:left="720" w:hanging="360"/>
      </w:pPr>
      <w:rPr>
        <w:rFonts w:ascii="Arial" w:hAnsi="Arial" w:hint="default"/>
      </w:rPr>
    </w:lvl>
    <w:lvl w:ilvl="1" w:tplc="1FD2FDEC">
      <w:numFmt w:val="bullet"/>
      <w:lvlText w:val="•"/>
      <w:lvlJc w:val="left"/>
      <w:pPr>
        <w:tabs>
          <w:tab w:val="num" w:pos="1440"/>
        </w:tabs>
        <w:ind w:left="1440" w:hanging="360"/>
      </w:pPr>
      <w:rPr>
        <w:rFonts w:ascii="Arial" w:hAnsi="Arial" w:hint="default"/>
      </w:rPr>
    </w:lvl>
    <w:lvl w:ilvl="2" w:tplc="CD76CB7C" w:tentative="1">
      <w:start w:val="1"/>
      <w:numFmt w:val="bullet"/>
      <w:lvlText w:val="•"/>
      <w:lvlJc w:val="left"/>
      <w:pPr>
        <w:tabs>
          <w:tab w:val="num" w:pos="2160"/>
        </w:tabs>
        <w:ind w:left="2160" w:hanging="360"/>
      </w:pPr>
      <w:rPr>
        <w:rFonts w:ascii="Arial" w:hAnsi="Arial" w:hint="default"/>
      </w:rPr>
    </w:lvl>
    <w:lvl w:ilvl="3" w:tplc="E0AA7C5A" w:tentative="1">
      <w:start w:val="1"/>
      <w:numFmt w:val="bullet"/>
      <w:lvlText w:val="•"/>
      <w:lvlJc w:val="left"/>
      <w:pPr>
        <w:tabs>
          <w:tab w:val="num" w:pos="2880"/>
        </w:tabs>
        <w:ind w:left="2880" w:hanging="360"/>
      </w:pPr>
      <w:rPr>
        <w:rFonts w:ascii="Arial" w:hAnsi="Arial" w:hint="default"/>
      </w:rPr>
    </w:lvl>
    <w:lvl w:ilvl="4" w:tplc="01EE73B8" w:tentative="1">
      <w:start w:val="1"/>
      <w:numFmt w:val="bullet"/>
      <w:lvlText w:val="•"/>
      <w:lvlJc w:val="left"/>
      <w:pPr>
        <w:tabs>
          <w:tab w:val="num" w:pos="3600"/>
        </w:tabs>
        <w:ind w:left="3600" w:hanging="360"/>
      </w:pPr>
      <w:rPr>
        <w:rFonts w:ascii="Arial" w:hAnsi="Arial" w:hint="default"/>
      </w:rPr>
    </w:lvl>
    <w:lvl w:ilvl="5" w:tplc="D646C28E" w:tentative="1">
      <w:start w:val="1"/>
      <w:numFmt w:val="bullet"/>
      <w:lvlText w:val="•"/>
      <w:lvlJc w:val="left"/>
      <w:pPr>
        <w:tabs>
          <w:tab w:val="num" w:pos="4320"/>
        </w:tabs>
        <w:ind w:left="4320" w:hanging="360"/>
      </w:pPr>
      <w:rPr>
        <w:rFonts w:ascii="Arial" w:hAnsi="Arial" w:hint="default"/>
      </w:rPr>
    </w:lvl>
    <w:lvl w:ilvl="6" w:tplc="51D6DE18" w:tentative="1">
      <w:start w:val="1"/>
      <w:numFmt w:val="bullet"/>
      <w:lvlText w:val="•"/>
      <w:lvlJc w:val="left"/>
      <w:pPr>
        <w:tabs>
          <w:tab w:val="num" w:pos="5040"/>
        </w:tabs>
        <w:ind w:left="5040" w:hanging="360"/>
      </w:pPr>
      <w:rPr>
        <w:rFonts w:ascii="Arial" w:hAnsi="Arial" w:hint="default"/>
      </w:rPr>
    </w:lvl>
    <w:lvl w:ilvl="7" w:tplc="CEF2D2D2" w:tentative="1">
      <w:start w:val="1"/>
      <w:numFmt w:val="bullet"/>
      <w:lvlText w:val="•"/>
      <w:lvlJc w:val="left"/>
      <w:pPr>
        <w:tabs>
          <w:tab w:val="num" w:pos="5760"/>
        </w:tabs>
        <w:ind w:left="5760" w:hanging="360"/>
      </w:pPr>
      <w:rPr>
        <w:rFonts w:ascii="Arial" w:hAnsi="Arial" w:hint="default"/>
      </w:rPr>
    </w:lvl>
    <w:lvl w:ilvl="8" w:tplc="4BE857A6"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503D06BD"/>
    <w:multiLevelType w:val="hybridMultilevel"/>
    <w:tmpl w:val="86864A18"/>
    <w:lvl w:ilvl="0" w:tplc="89E69FD4">
      <w:start w:val="1"/>
      <w:numFmt w:val="bullet"/>
      <w:lvlText w:val="•"/>
      <w:lvlJc w:val="left"/>
      <w:pPr>
        <w:ind w:left="720" w:hanging="360"/>
      </w:pPr>
      <w:rPr>
        <w:rFonts w:ascii="Arial" w:hAnsi="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0" w15:restartNumberingAfterBreak="0">
    <w:nsid w:val="51416582"/>
    <w:multiLevelType w:val="hybridMultilevel"/>
    <w:tmpl w:val="436872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1EE65BE"/>
    <w:multiLevelType w:val="hybridMultilevel"/>
    <w:tmpl w:val="D99E1076"/>
    <w:lvl w:ilvl="0" w:tplc="04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2" w15:restartNumberingAfterBreak="0">
    <w:nsid w:val="54132DE8"/>
    <w:multiLevelType w:val="hybridMultilevel"/>
    <w:tmpl w:val="0CBAB4CC"/>
    <w:lvl w:ilvl="0" w:tplc="C890B742">
      <w:start w:val="1"/>
      <w:numFmt w:val="bullet"/>
      <w:lvlText w:val="•"/>
      <w:lvlJc w:val="left"/>
      <w:pPr>
        <w:ind w:left="720" w:hanging="360"/>
      </w:pPr>
      <w:rPr>
        <w:rFonts w:ascii="Arial" w:hAnsi="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3" w15:restartNumberingAfterBreak="0">
    <w:nsid w:val="54837D69"/>
    <w:multiLevelType w:val="hybridMultilevel"/>
    <w:tmpl w:val="E6CE292C"/>
    <w:lvl w:ilvl="0" w:tplc="40CADDDC">
      <w:start w:val="2"/>
      <w:numFmt w:val="bullet"/>
      <w:lvlText w:val="-"/>
      <w:lvlJc w:val="left"/>
      <w:pPr>
        <w:tabs>
          <w:tab w:val="num" w:pos="1500"/>
        </w:tabs>
        <w:ind w:left="150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55450EAC"/>
    <w:multiLevelType w:val="multilevel"/>
    <w:tmpl w:val="55450EAC"/>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85" w15:restartNumberingAfterBreak="0">
    <w:nsid w:val="5A3E5040"/>
    <w:multiLevelType w:val="hybridMultilevel"/>
    <w:tmpl w:val="DF94D8B4"/>
    <w:lvl w:ilvl="0" w:tplc="1C090007">
      <w:start w:val="1"/>
      <w:numFmt w:val="bullet"/>
      <w:lvlText w:val=""/>
      <w:lvlPicBulletId w:val="0"/>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6" w15:restartNumberingAfterBreak="0">
    <w:nsid w:val="5A9D7033"/>
    <w:multiLevelType w:val="hybridMultilevel"/>
    <w:tmpl w:val="320A10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7" w15:restartNumberingAfterBreak="0">
    <w:nsid w:val="5D955FC6"/>
    <w:multiLevelType w:val="hybridMultilevel"/>
    <w:tmpl w:val="E8386152"/>
    <w:lvl w:ilvl="0" w:tplc="40CADDDC">
      <w:start w:val="2"/>
      <w:numFmt w:val="bullet"/>
      <w:lvlText w:val="-"/>
      <w:lvlJc w:val="left"/>
      <w:pPr>
        <w:tabs>
          <w:tab w:val="num" w:pos="1500"/>
        </w:tabs>
        <w:ind w:left="150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5F2B3CC1"/>
    <w:multiLevelType w:val="multilevel"/>
    <w:tmpl w:val="0EEE2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60C37297"/>
    <w:multiLevelType w:val="hybridMultilevel"/>
    <w:tmpl w:val="EB42CC64"/>
    <w:lvl w:ilvl="0" w:tplc="1C090001">
      <w:start w:val="1"/>
      <w:numFmt w:val="bullet"/>
      <w:lvlText w:val=""/>
      <w:lvlJc w:val="left"/>
      <w:pPr>
        <w:ind w:left="1950" w:hanging="360"/>
      </w:pPr>
      <w:rPr>
        <w:rFonts w:ascii="Symbol" w:hAnsi="Symbol" w:hint="default"/>
      </w:rPr>
    </w:lvl>
    <w:lvl w:ilvl="1" w:tplc="1C090003" w:tentative="1">
      <w:start w:val="1"/>
      <w:numFmt w:val="bullet"/>
      <w:lvlText w:val="o"/>
      <w:lvlJc w:val="left"/>
      <w:pPr>
        <w:ind w:left="2670" w:hanging="360"/>
      </w:pPr>
      <w:rPr>
        <w:rFonts w:ascii="Courier New" w:hAnsi="Courier New" w:cs="Courier New" w:hint="default"/>
      </w:rPr>
    </w:lvl>
    <w:lvl w:ilvl="2" w:tplc="1C090005" w:tentative="1">
      <w:start w:val="1"/>
      <w:numFmt w:val="bullet"/>
      <w:lvlText w:val=""/>
      <w:lvlJc w:val="left"/>
      <w:pPr>
        <w:ind w:left="3390" w:hanging="360"/>
      </w:pPr>
      <w:rPr>
        <w:rFonts w:ascii="Wingdings" w:hAnsi="Wingdings" w:hint="default"/>
      </w:rPr>
    </w:lvl>
    <w:lvl w:ilvl="3" w:tplc="1C090001" w:tentative="1">
      <w:start w:val="1"/>
      <w:numFmt w:val="bullet"/>
      <w:lvlText w:val=""/>
      <w:lvlJc w:val="left"/>
      <w:pPr>
        <w:ind w:left="4110" w:hanging="360"/>
      </w:pPr>
      <w:rPr>
        <w:rFonts w:ascii="Symbol" w:hAnsi="Symbol" w:hint="default"/>
      </w:rPr>
    </w:lvl>
    <w:lvl w:ilvl="4" w:tplc="1C090003" w:tentative="1">
      <w:start w:val="1"/>
      <w:numFmt w:val="bullet"/>
      <w:lvlText w:val="o"/>
      <w:lvlJc w:val="left"/>
      <w:pPr>
        <w:ind w:left="4830" w:hanging="360"/>
      </w:pPr>
      <w:rPr>
        <w:rFonts w:ascii="Courier New" w:hAnsi="Courier New" w:cs="Courier New" w:hint="default"/>
      </w:rPr>
    </w:lvl>
    <w:lvl w:ilvl="5" w:tplc="1C090005" w:tentative="1">
      <w:start w:val="1"/>
      <w:numFmt w:val="bullet"/>
      <w:lvlText w:val=""/>
      <w:lvlJc w:val="left"/>
      <w:pPr>
        <w:ind w:left="5550" w:hanging="360"/>
      </w:pPr>
      <w:rPr>
        <w:rFonts w:ascii="Wingdings" w:hAnsi="Wingdings" w:hint="default"/>
      </w:rPr>
    </w:lvl>
    <w:lvl w:ilvl="6" w:tplc="1C090001" w:tentative="1">
      <w:start w:val="1"/>
      <w:numFmt w:val="bullet"/>
      <w:lvlText w:val=""/>
      <w:lvlJc w:val="left"/>
      <w:pPr>
        <w:ind w:left="6270" w:hanging="360"/>
      </w:pPr>
      <w:rPr>
        <w:rFonts w:ascii="Symbol" w:hAnsi="Symbol" w:hint="default"/>
      </w:rPr>
    </w:lvl>
    <w:lvl w:ilvl="7" w:tplc="1C090003" w:tentative="1">
      <w:start w:val="1"/>
      <w:numFmt w:val="bullet"/>
      <w:lvlText w:val="o"/>
      <w:lvlJc w:val="left"/>
      <w:pPr>
        <w:ind w:left="6990" w:hanging="360"/>
      </w:pPr>
      <w:rPr>
        <w:rFonts w:ascii="Courier New" w:hAnsi="Courier New" w:cs="Courier New" w:hint="default"/>
      </w:rPr>
    </w:lvl>
    <w:lvl w:ilvl="8" w:tplc="1C090005" w:tentative="1">
      <w:start w:val="1"/>
      <w:numFmt w:val="bullet"/>
      <w:lvlText w:val=""/>
      <w:lvlJc w:val="left"/>
      <w:pPr>
        <w:ind w:left="7710" w:hanging="360"/>
      </w:pPr>
      <w:rPr>
        <w:rFonts w:ascii="Wingdings" w:hAnsi="Wingdings" w:hint="default"/>
      </w:rPr>
    </w:lvl>
  </w:abstractNum>
  <w:abstractNum w:abstractNumId="90" w15:restartNumberingAfterBreak="0">
    <w:nsid w:val="61CD4350"/>
    <w:multiLevelType w:val="hybridMultilevel"/>
    <w:tmpl w:val="2E98E63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1" w15:restartNumberingAfterBreak="0">
    <w:nsid w:val="628251A6"/>
    <w:multiLevelType w:val="hybridMultilevel"/>
    <w:tmpl w:val="4050BA12"/>
    <w:lvl w:ilvl="0" w:tplc="C890B742">
      <w:start w:val="1"/>
      <w:numFmt w:val="bullet"/>
      <w:lvlText w:val="•"/>
      <w:lvlJc w:val="left"/>
      <w:pPr>
        <w:ind w:left="720" w:hanging="360"/>
      </w:pPr>
      <w:rPr>
        <w:rFonts w:ascii="Arial" w:hAnsi="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2" w15:restartNumberingAfterBreak="0">
    <w:nsid w:val="65105088"/>
    <w:multiLevelType w:val="hybridMultilevel"/>
    <w:tmpl w:val="4C086758"/>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3" w15:restartNumberingAfterBreak="0">
    <w:nsid w:val="67724C4F"/>
    <w:multiLevelType w:val="hybridMultilevel"/>
    <w:tmpl w:val="4DAEA2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ACF49C4"/>
    <w:multiLevelType w:val="hybridMultilevel"/>
    <w:tmpl w:val="4ED81B76"/>
    <w:lvl w:ilvl="0" w:tplc="40CADDDC">
      <w:start w:val="2"/>
      <w:numFmt w:val="bullet"/>
      <w:lvlText w:val="-"/>
      <w:lvlJc w:val="left"/>
      <w:pPr>
        <w:tabs>
          <w:tab w:val="num" w:pos="1500"/>
        </w:tabs>
        <w:ind w:left="150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6AF17778"/>
    <w:multiLevelType w:val="hybridMultilevel"/>
    <w:tmpl w:val="77E63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E434263"/>
    <w:multiLevelType w:val="hybridMultilevel"/>
    <w:tmpl w:val="92C4FB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E784F90"/>
    <w:multiLevelType w:val="hybridMultilevel"/>
    <w:tmpl w:val="21B0A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EEB6F61"/>
    <w:multiLevelType w:val="multilevel"/>
    <w:tmpl w:val="695A2482"/>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07048B7"/>
    <w:multiLevelType w:val="hybridMultilevel"/>
    <w:tmpl w:val="B428154E"/>
    <w:lvl w:ilvl="0" w:tplc="9BF0E358">
      <w:start w:val="1"/>
      <w:numFmt w:val="bullet"/>
      <w:lvlText w:val="•"/>
      <w:lvlJc w:val="left"/>
      <w:pPr>
        <w:tabs>
          <w:tab w:val="num" w:pos="720"/>
        </w:tabs>
        <w:ind w:left="720" w:hanging="360"/>
      </w:pPr>
      <w:rPr>
        <w:rFonts w:ascii="Times New Roman" w:hAnsi="Times New Roman" w:hint="default"/>
      </w:rPr>
    </w:lvl>
    <w:lvl w:ilvl="1" w:tplc="2C4E108E" w:tentative="1">
      <w:start w:val="1"/>
      <w:numFmt w:val="bullet"/>
      <w:lvlText w:val="•"/>
      <w:lvlJc w:val="left"/>
      <w:pPr>
        <w:tabs>
          <w:tab w:val="num" w:pos="1440"/>
        </w:tabs>
        <w:ind w:left="1440" w:hanging="360"/>
      </w:pPr>
      <w:rPr>
        <w:rFonts w:ascii="Times New Roman" w:hAnsi="Times New Roman" w:hint="default"/>
      </w:rPr>
    </w:lvl>
    <w:lvl w:ilvl="2" w:tplc="9CCA89E8" w:tentative="1">
      <w:start w:val="1"/>
      <w:numFmt w:val="bullet"/>
      <w:lvlText w:val="•"/>
      <w:lvlJc w:val="left"/>
      <w:pPr>
        <w:tabs>
          <w:tab w:val="num" w:pos="2160"/>
        </w:tabs>
        <w:ind w:left="2160" w:hanging="360"/>
      </w:pPr>
      <w:rPr>
        <w:rFonts w:ascii="Times New Roman" w:hAnsi="Times New Roman" w:hint="default"/>
      </w:rPr>
    </w:lvl>
    <w:lvl w:ilvl="3" w:tplc="24BCC2A4" w:tentative="1">
      <w:start w:val="1"/>
      <w:numFmt w:val="bullet"/>
      <w:lvlText w:val="•"/>
      <w:lvlJc w:val="left"/>
      <w:pPr>
        <w:tabs>
          <w:tab w:val="num" w:pos="2880"/>
        </w:tabs>
        <w:ind w:left="2880" w:hanging="360"/>
      </w:pPr>
      <w:rPr>
        <w:rFonts w:ascii="Times New Roman" w:hAnsi="Times New Roman" w:hint="default"/>
      </w:rPr>
    </w:lvl>
    <w:lvl w:ilvl="4" w:tplc="8B70F1A4" w:tentative="1">
      <w:start w:val="1"/>
      <w:numFmt w:val="bullet"/>
      <w:lvlText w:val="•"/>
      <w:lvlJc w:val="left"/>
      <w:pPr>
        <w:tabs>
          <w:tab w:val="num" w:pos="3600"/>
        </w:tabs>
        <w:ind w:left="3600" w:hanging="360"/>
      </w:pPr>
      <w:rPr>
        <w:rFonts w:ascii="Times New Roman" w:hAnsi="Times New Roman" w:hint="default"/>
      </w:rPr>
    </w:lvl>
    <w:lvl w:ilvl="5" w:tplc="E5B888AC" w:tentative="1">
      <w:start w:val="1"/>
      <w:numFmt w:val="bullet"/>
      <w:lvlText w:val="•"/>
      <w:lvlJc w:val="left"/>
      <w:pPr>
        <w:tabs>
          <w:tab w:val="num" w:pos="4320"/>
        </w:tabs>
        <w:ind w:left="4320" w:hanging="360"/>
      </w:pPr>
      <w:rPr>
        <w:rFonts w:ascii="Times New Roman" w:hAnsi="Times New Roman" w:hint="default"/>
      </w:rPr>
    </w:lvl>
    <w:lvl w:ilvl="6" w:tplc="B3823552" w:tentative="1">
      <w:start w:val="1"/>
      <w:numFmt w:val="bullet"/>
      <w:lvlText w:val="•"/>
      <w:lvlJc w:val="left"/>
      <w:pPr>
        <w:tabs>
          <w:tab w:val="num" w:pos="5040"/>
        </w:tabs>
        <w:ind w:left="5040" w:hanging="360"/>
      </w:pPr>
      <w:rPr>
        <w:rFonts w:ascii="Times New Roman" w:hAnsi="Times New Roman" w:hint="default"/>
      </w:rPr>
    </w:lvl>
    <w:lvl w:ilvl="7" w:tplc="D7A09A08" w:tentative="1">
      <w:start w:val="1"/>
      <w:numFmt w:val="bullet"/>
      <w:lvlText w:val="•"/>
      <w:lvlJc w:val="left"/>
      <w:pPr>
        <w:tabs>
          <w:tab w:val="num" w:pos="5760"/>
        </w:tabs>
        <w:ind w:left="5760" w:hanging="360"/>
      </w:pPr>
      <w:rPr>
        <w:rFonts w:ascii="Times New Roman" w:hAnsi="Times New Roman" w:hint="default"/>
      </w:rPr>
    </w:lvl>
    <w:lvl w:ilvl="8" w:tplc="C9C29136" w:tentative="1">
      <w:start w:val="1"/>
      <w:numFmt w:val="bullet"/>
      <w:lvlText w:val="•"/>
      <w:lvlJc w:val="left"/>
      <w:pPr>
        <w:tabs>
          <w:tab w:val="num" w:pos="6480"/>
        </w:tabs>
        <w:ind w:left="6480" w:hanging="360"/>
      </w:pPr>
      <w:rPr>
        <w:rFonts w:ascii="Times New Roman" w:hAnsi="Times New Roman" w:hint="default"/>
      </w:rPr>
    </w:lvl>
  </w:abstractNum>
  <w:abstractNum w:abstractNumId="100" w15:restartNumberingAfterBreak="0">
    <w:nsid w:val="716A43FA"/>
    <w:multiLevelType w:val="hybridMultilevel"/>
    <w:tmpl w:val="469C1E04"/>
    <w:lvl w:ilvl="0" w:tplc="1C090001">
      <w:start w:val="1"/>
      <w:numFmt w:val="bullet"/>
      <w:lvlText w:val=""/>
      <w:lvlJc w:val="left"/>
      <w:pPr>
        <w:ind w:left="780" w:hanging="360"/>
      </w:pPr>
      <w:rPr>
        <w:rFonts w:ascii="Symbol" w:hAnsi="Symbol" w:hint="default"/>
      </w:rPr>
    </w:lvl>
    <w:lvl w:ilvl="1" w:tplc="1C090003" w:tentative="1">
      <w:start w:val="1"/>
      <w:numFmt w:val="bullet"/>
      <w:lvlText w:val="o"/>
      <w:lvlJc w:val="left"/>
      <w:pPr>
        <w:ind w:left="1500" w:hanging="360"/>
      </w:pPr>
      <w:rPr>
        <w:rFonts w:ascii="Courier New" w:hAnsi="Courier New" w:cs="Courier New" w:hint="default"/>
      </w:rPr>
    </w:lvl>
    <w:lvl w:ilvl="2" w:tplc="1C090005" w:tentative="1">
      <w:start w:val="1"/>
      <w:numFmt w:val="bullet"/>
      <w:lvlText w:val=""/>
      <w:lvlJc w:val="left"/>
      <w:pPr>
        <w:ind w:left="2220" w:hanging="360"/>
      </w:pPr>
      <w:rPr>
        <w:rFonts w:ascii="Wingdings" w:hAnsi="Wingdings" w:hint="default"/>
      </w:rPr>
    </w:lvl>
    <w:lvl w:ilvl="3" w:tplc="1C090001" w:tentative="1">
      <w:start w:val="1"/>
      <w:numFmt w:val="bullet"/>
      <w:lvlText w:val=""/>
      <w:lvlJc w:val="left"/>
      <w:pPr>
        <w:ind w:left="2940" w:hanging="360"/>
      </w:pPr>
      <w:rPr>
        <w:rFonts w:ascii="Symbol" w:hAnsi="Symbol" w:hint="default"/>
      </w:rPr>
    </w:lvl>
    <w:lvl w:ilvl="4" w:tplc="1C090003" w:tentative="1">
      <w:start w:val="1"/>
      <w:numFmt w:val="bullet"/>
      <w:lvlText w:val="o"/>
      <w:lvlJc w:val="left"/>
      <w:pPr>
        <w:ind w:left="3660" w:hanging="360"/>
      </w:pPr>
      <w:rPr>
        <w:rFonts w:ascii="Courier New" w:hAnsi="Courier New" w:cs="Courier New" w:hint="default"/>
      </w:rPr>
    </w:lvl>
    <w:lvl w:ilvl="5" w:tplc="1C090005" w:tentative="1">
      <w:start w:val="1"/>
      <w:numFmt w:val="bullet"/>
      <w:lvlText w:val=""/>
      <w:lvlJc w:val="left"/>
      <w:pPr>
        <w:ind w:left="4380" w:hanging="360"/>
      </w:pPr>
      <w:rPr>
        <w:rFonts w:ascii="Wingdings" w:hAnsi="Wingdings" w:hint="default"/>
      </w:rPr>
    </w:lvl>
    <w:lvl w:ilvl="6" w:tplc="1C090001" w:tentative="1">
      <w:start w:val="1"/>
      <w:numFmt w:val="bullet"/>
      <w:lvlText w:val=""/>
      <w:lvlJc w:val="left"/>
      <w:pPr>
        <w:ind w:left="5100" w:hanging="360"/>
      </w:pPr>
      <w:rPr>
        <w:rFonts w:ascii="Symbol" w:hAnsi="Symbol" w:hint="default"/>
      </w:rPr>
    </w:lvl>
    <w:lvl w:ilvl="7" w:tplc="1C090003" w:tentative="1">
      <w:start w:val="1"/>
      <w:numFmt w:val="bullet"/>
      <w:lvlText w:val="o"/>
      <w:lvlJc w:val="left"/>
      <w:pPr>
        <w:ind w:left="5820" w:hanging="360"/>
      </w:pPr>
      <w:rPr>
        <w:rFonts w:ascii="Courier New" w:hAnsi="Courier New" w:cs="Courier New" w:hint="default"/>
      </w:rPr>
    </w:lvl>
    <w:lvl w:ilvl="8" w:tplc="1C090005" w:tentative="1">
      <w:start w:val="1"/>
      <w:numFmt w:val="bullet"/>
      <w:lvlText w:val=""/>
      <w:lvlJc w:val="left"/>
      <w:pPr>
        <w:ind w:left="6540" w:hanging="360"/>
      </w:pPr>
      <w:rPr>
        <w:rFonts w:ascii="Wingdings" w:hAnsi="Wingdings" w:hint="default"/>
      </w:rPr>
    </w:lvl>
  </w:abstractNum>
  <w:abstractNum w:abstractNumId="101" w15:restartNumberingAfterBreak="0">
    <w:nsid w:val="73583D8D"/>
    <w:multiLevelType w:val="hybridMultilevel"/>
    <w:tmpl w:val="2FF2CF84"/>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02" w15:restartNumberingAfterBreak="0">
    <w:nsid w:val="73BA7577"/>
    <w:multiLevelType w:val="hybridMultilevel"/>
    <w:tmpl w:val="D454558E"/>
    <w:lvl w:ilvl="0" w:tplc="89E69FD4">
      <w:start w:val="1"/>
      <w:numFmt w:val="bullet"/>
      <w:lvlText w:val="•"/>
      <w:lvlJc w:val="left"/>
      <w:pPr>
        <w:ind w:left="720" w:hanging="360"/>
      </w:pPr>
      <w:rPr>
        <w:rFonts w:ascii="Arial" w:hAnsi="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3" w15:restartNumberingAfterBreak="0">
    <w:nsid w:val="73CE737A"/>
    <w:multiLevelType w:val="hybridMultilevel"/>
    <w:tmpl w:val="55CCCE02"/>
    <w:lvl w:ilvl="0" w:tplc="1C090007">
      <w:start w:val="1"/>
      <w:numFmt w:val="bullet"/>
      <w:lvlText w:val=""/>
      <w:lvlPicBulletId w:val="0"/>
      <w:lvlJc w:val="left"/>
      <w:pPr>
        <w:ind w:left="224" w:hanging="360"/>
      </w:pPr>
      <w:rPr>
        <w:rFonts w:ascii="Symbol" w:hAnsi="Symbol" w:hint="default"/>
      </w:rPr>
    </w:lvl>
    <w:lvl w:ilvl="1" w:tplc="FFFFFFFF" w:tentative="1">
      <w:start w:val="1"/>
      <w:numFmt w:val="lowerLetter"/>
      <w:lvlText w:val="%2."/>
      <w:lvlJc w:val="left"/>
      <w:pPr>
        <w:ind w:left="1369" w:hanging="360"/>
      </w:pPr>
    </w:lvl>
    <w:lvl w:ilvl="2" w:tplc="FFFFFFFF" w:tentative="1">
      <w:start w:val="1"/>
      <w:numFmt w:val="lowerRoman"/>
      <w:lvlText w:val="%3."/>
      <w:lvlJc w:val="right"/>
      <w:pPr>
        <w:ind w:left="2089" w:hanging="180"/>
      </w:pPr>
    </w:lvl>
    <w:lvl w:ilvl="3" w:tplc="FFFFFFFF" w:tentative="1">
      <w:start w:val="1"/>
      <w:numFmt w:val="decimal"/>
      <w:lvlText w:val="%4."/>
      <w:lvlJc w:val="left"/>
      <w:pPr>
        <w:ind w:left="2809" w:hanging="360"/>
      </w:pPr>
    </w:lvl>
    <w:lvl w:ilvl="4" w:tplc="FFFFFFFF" w:tentative="1">
      <w:start w:val="1"/>
      <w:numFmt w:val="lowerLetter"/>
      <w:lvlText w:val="%5."/>
      <w:lvlJc w:val="left"/>
      <w:pPr>
        <w:ind w:left="3529" w:hanging="360"/>
      </w:pPr>
    </w:lvl>
    <w:lvl w:ilvl="5" w:tplc="FFFFFFFF" w:tentative="1">
      <w:start w:val="1"/>
      <w:numFmt w:val="lowerRoman"/>
      <w:lvlText w:val="%6."/>
      <w:lvlJc w:val="right"/>
      <w:pPr>
        <w:ind w:left="4249" w:hanging="180"/>
      </w:pPr>
    </w:lvl>
    <w:lvl w:ilvl="6" w:tplc="FFFFFFFF" w:tentative="1">
      <w:start w:val="1"/>
      <w:numFmt w:val="decimal"/>
      <w:lvlText w:val="%7."/>
      <w:lvlJc w:val="left"/>
      <w:pPr>
        <w:ind w:left="4969" w:hanging="360"/>
      </w:pPr>
    </w:lvl>
    <w:lvl w:ilvl="7" w:tplc="FFFFFFFF" w:tentative="1">
      <w:start w:val="1"/>
      <w:numFmt w:val="lowerLetter"/>
      <w:lvlText w:val="%8."/>
      <w:lvlJc w:val="left"/>
      <w:pPr>
        <w:ind w:left="5689" w:hanging="360"/>
      </w:pPr>
    </w:lvl>
    <w:lvl w:ilvl="8" w:tplc="FFFFFFFF" w:tentative="1">
      <w:start w:val="1"/>
      <w:numFmt w:val="lowerRoman"/>
      <w:lvlText w:val="%9."/>
      <w:lvlJc w:val="right"/>
      <w:pPr>
        <w:ind w:left="6409" w:hanging="180"/>
      </w:pPr>
    </w:lvl>
  </w:abstractNum>
  <w:abstractNum w:abstractNumId="104" w15:restartNumberingAfterBreak="0">
    <w:nsid w:val="73EA1BF6"/>
    <w:multiLevelType w:val="hybridMultilevel"/>
    <w:tmpl w:val="E5E65BE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5" w15:restartNumberingAfterBreak="0">
    <w:nsid w:val="75A62CF9"/>
    <w:multiLevelType w:val="hybridMultilevel"/>
    <w:tmpl w:val="FF4EEC54"/>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06" w15:restartNumberingAfterBreak="0">
    <w:nsid w:val="769213FE"/>
    <w:multiLevelType w:val="hybridMultilevel"/>
    <w:tmpl w:val="37644B36"/>
    <w:lvl w:ilvl="0" w:tplc="C890B742">
      <w:start w:val="1"/>
      <w:numFmt w:val="bullet"/>
      <w:lvlText w:val="•"/>
      <w:lvlJc w:val="left"/>
      <w:pPr>
        <w:tabs>
          <w:tab w:val="num" w:pos="720"/>
        </w:tabs>
        <w:ind w:left="720" w:hanging="360"/>
      </w:pPr>
      <w:rPr>
        <w:rFonts w:ascii="Arial" w:hAnsi="Arial" w:hint="default"/>
      </w:rPr>
    </w:lvl>
    <w:lvl w:ilvl="1" w:tplc="F05EC628" w:tentative="1">
      <w:start w:val="1"/>
      <w:numFmt w:val="bullet"/>
      <w:lvlText w:val="•"/>
      <w:lvlJc w:val="left"/>
      <w:pPr>
        <w:tabs>
          <w:tab w:val="num" w:pos="1440"/>
        </w:tabs>
        <w:ind w:left="1440" w:hanging="360"/>
      </w:pPr>
      <w:rPr>
        <w:rFonts w:ascii="Arial" w:hAnsi="Arial" w:hint="default"/>
      </w:rPr>
    </w:lvl>
    <w:lvl w:ilvl="2" w:tplc="A4A8625C" w:tentative="1">
      <w:start w:val="1"/>
      <w:numFmt w:val="bullet"/>
      <w:lvlText w:val="•"/>
      <w:lvlJc w:val="left"/>
      <w:pPr>
        <w:tabs>
          <w:tab w:val="num" w:pos="2160"/>
        </w:tabs>
        <w:ind w:left="2160" w:hanging="360"/>
      </w:pPr>
      <w:rPr>
        <w:rFonts w:ascii="Arial" w:hAnsi="Arial" w:hint="default"/>
      </w:rPr>
    </w:lvl>
    <w:lvl w:ilvl="3" w:tplc="E3364E60" w:tentative="1">
      <w:start w:val="1"/>
      <w:numFmt w:val="bullet"/>
      <w:lvlText w:val="•"/>
      <w:lvlJc w:val="left"/>
      <w:pPr>
        <w:tabs>
          <w:tab w:val="num" w:pos="2880"/>
        </w:tabs>
        <w:ind w:left="2880" w:hanging="360"/>
      </w:pPr>
      <w:rPr>
        <w:rFonts w:ascii="Arial" w:hAnsi="Arial" w:hint="default"/>
      </w:rPr>
    </w:lvl>
    <w:lvl w:ilvl="4" w:tplc="49603DF4" w:tentative="1">
      <w:start w:val="1"/>
      <w:numFmt w:val="bullet"/>
      <w:lvlText w:val="•"/>
      <w:lvlJc w:val="left"/>
      <w:pPr>
        <w:tabs>
          <w:tab w:val="num" w:pos="3600"/>
        </w:tabs>
        <w:ind w:left="3600" w:hanging="360"/>
      </w:pPr>
      <w:rPr>
        <w:rFonts w:ascii="Arial" w:hAnsi="Arial" w:hint="default"/>
      </w:rPr>
    </w:lvl>
    <w:lvl w:ilvl="5" w:tplc="0E8EE3EA" w:tentative="1">
      <w:start w:val="1"/>
      <w:numFmt w:val="bullet"/>
      <w:lvlText w:val="•"/>
      <w:lvlJc w:val="left"/>
      <w:pPr>
        <w:tabs>
          <w:tab w:val="num" w:pos="4320"/>
        </w:tabs>
        <w:ind w:left="4320" w:hanging="360"/>
      </w:pPr>
      <w:rPr>
        <w:rFonts w:ascii="Arial" w:hAnsi="Arial" w:hint="default"/>
      </w:rPr>
    </w:lvl>
    <w:lvl w:ilvl="6" w:tplc="1CAA0B08" w:tentative="1">
      <w:start w:val="1"/>
      <w:numFmt w:val="bullet"/>
      <w:lvlText w:val="•"/>
      <w:lvlJc w:val="left"/>
      <w:pPr>
        <w:tabs>
          <w:tab w:val="num" w:pos="5040"/>
        </w:tabs>
        <w:ind w:left="5040" w:hanging="360"/>
      </w:pPr>
      <w:rPr>
        <w:rFonts w:ascii="Arial" w:hAnsi="Arial" w:hint="default"/>
      </w:rPr>
    </w:lvl>
    <w:lvl w:ilvl="7" w:tplc="815E9AFC" w:tentative="1">
      <w:start w:val="1"/>
      <w:numFmt w:val="bullet"/>
      <w:lvlText w:val="•"/>
      <w:lvlJc w:val="left"/>
      <w:pPr>
        <w:tabs>
          <w:tab w:val="num" w:pos="5760"/>
        </w:tabs>
        <w:ind w:left="5760" w:hanging="360"/>
      </w:pPr>
      <w:rPr>
        <w:rFonts w:ascii="Arial" w:hAnsi="Arial" w:hint="default"/>
      </w:rPr>
    </w:lvl>
    <w:lvl w:ilvl="8" w:tplc="3FEC979C" w:tentative="1">
      <w:start w:val="1"/>
      <w:numFmt w:val="bullet"/>
      <w:lvlText w:val="•"/>
      <w:lvlJc w:val="left"/>
      <w:pPr>
        <w:tabs>
          <w:tab w:val="num" w:pos="6480"/>
        </w:tabs>
        <w:ind w:left="6480" w:hanging="360"/>
      </w:pPr>
      <w:rPr>
        <w:rFonts w:ascii="Arial" w:hAnsi="Arial" w:hint="default"/>
      </w:rPr>
    </w:lvl>
  </w:abstractNum>
  <w:abstractNum w:abstractNumId="107" w15:restartNumberingAfterBreak="0">
    <w:nsid w:val="7758475E"/>
    <w:multiLevelType w:val="hybridMultilevel"/>
    <w:tmpl w:val="2C76FF00"/>
    <w:lvl w:ilvl="0" w:tplc="40CADDDC">
      <w:start w:val="2"/>
      <w:numFmt w:val="bullet"/>
      <w:lvlText w:val="-"/>
      <w:lvlJc w:val="left"/>
      <w:pPr>
        <w:tabs>
          <w:tab w:val="num" w:pos="1500"/>
        </w:tabs>
        <w:ind w:left="150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78552223"/>
    <w:multiLevelType w:val="hybridMultilevel"/>
    <w:tmpl w:val="86CA98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9" w15:restartNumberingAfterBreak="0">
    <w:nsid w:val="79C3752B"/>
    <w:multiLevelType w:val="multilevel"/>
    <w:tmpl w:val="66A0A8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7BE71F0D"/>
    <w:multiLevelType w:val="hybridMultilevel"/>
    <w:tmpl w:val="F7A4E7B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1" w15:restartNumberingAfterBreak="0">
    <w:nsid w:val="7C6214AF"/>
    <w:multiLevelType w:val="hybridMultilevel"/>
    <w:tmpl w:val="6C4AADC2"/>
    <w:lvl w:ilvl="0" w:tplc="04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7DC37246"/>
    <w:multiLevelType w:val="hybridMultilevel"/>
    <w:tmpl w:val="90C2C9CC"/>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13" w15:restartNumberingAfterBreak="0">
    <w:nsid w:val="7EB1138A"/>
    <w:multiLevelType w:val="hybridMultilevel"/>
    <w:tmpl w:val="B84A7F3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F110F2E"/>
    <w:multiLevelType w:val="hybridMultilevel"/>
    <w:tmpl w:val="F828D6A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5" w15:restartNumberingAfterBreak="0">
    <w:nsid w:val="7FB347D1"/>
    <w:multiLevelType w:val="hybridMultilevel"/>
    <w:tmpl w:val="BA2CE372"/>
    <w:lvl w:ilvl="0" w:tplc="1C090017">
      <w:start w:val="1"/>
      <w:numFmt w:val="lowerLetter"/>
      <w:lvlText w:val="%1)"/>
      <w:lvlJc w:val="left"/>
      <w:pPr>
        <w:ind w:left="720" w:hanging="360"/>
      </w:pPr>
    </w:lvl>
    <w:lvl w:ilvl="1" w:tplc="2166CD50">
      <w:start w:val="1"/>
      <w:numFmt w:val="lowerRoman"/>
      <w:lvlText w:val="%2."/>
      <w:lvlJc w:val="left"/>
      <w:pPr>
        <w:ind w:left="1800" w:hanging="720"/>
      </w:pPr>
      <w:rPr>
        <w:rFonts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6" w15:restartNumberingAfterBreak="0">
    <w:nsid w:val="7FFB055B"/>
    <w:multiLevelType w:val="multilevel"/>
    <w:tmpl w:val="63DA2FB0"/>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2"/>
  </w:num>
  <w:num w:numId="2">
    <w:abstractNumId w:val="96"/>
  </w:num>
  <w:num w:numId="3">
    <w:abstractNumId w:val="93"/>
  </w:num>
  <w:num w:numId="4">
    <w:abstractNumId w:val="111"/>
  </w:num>
  <w:num w:numId="5">
    <w:abstractNumId w:val="113"/>
  </w:num>
  <w:num w:numId="6">
    <w:abstractNumId w:val="10"/>
  </w:num>
  <w:num w:numId="7">
    <w:abstractNumId w:val="2"/>
  </w:num>
  <w:num w:numId="8">
    <w:abstractNumId w:val="1"/>
  </w:num>
  <w:num w:numId="9">
    <w:abstractNumId w:val="0"/>
  </w:num>
  <w:num w:numId="10">
    <w:abstractNumId w:val="12"/>
  </w:num>
  <w:num w:numId="11">
    <w:abstractNumId w:val="29"/>
  </w:num>
  <w:num w:numId="12">
    <w:abstractNumId w:val="87"/>
  </w:num>
  <w:num w:numId="13">
    <w:abstractNumId w:val="107"/>
  </w:num>
  <w:num w:numId="14">
    <w:abstractNumId w:val="83"/>
  </w:num>
  <w:num w:numId="15">
    <w:abstractNumId w:val="57"/>
  </w:num>
  <w:num w:numId="16">
    <w:abstractNumId w:val="30"/>
  </w:num>
  <w:num w:numId="17">
    <w:abstractNumId w:val="94"/>
  </w:num>
  <w:num w:numId="18">
    <w:abstractNumId w:val="37"/>
  </w:num>
  <w:num w:numId="19">
    <w:abstractNumId w:val="73"/>
  </w:num>
  <w:num w:numId="20">
    <w:abstractNumId w:val="63"/>
  </w:num>
  <w:num w:numId="21">
    <w:abstractNumId w:val="53"/>
  </w:num>
  <w:num w:numId="22">
    <w:abstractNumId w:val="66"/>
  </w:num>
  <w:num w:numId="23">
    <w:abstractNumId w:val="112"/>
  </w:num>
  <w:num w:numId="24">
    <w:abstractNumId w:val="13"/>
  </w:num>
  <w:num w:numId="25">
    <w:abstractNumId w:val="101"/>
  </w:num>
  <w:num w:numId="26">
    <w:abstractNumId w:val="42"/>
  </w:num>
  <w:num w:numId="27">
    <w:abstractNumId w:val="50"/>
  </w:num>
  <w:num w:numId="28">
    <w:abstractNumId w:val="16"/>
  </w:num>
  <w:num w:numId="29">
    <w:abstractNumId w:val="71"/>
  </w:num>
  <w:num w:numId="30">
    <w:abstractNumId w:val="19"/>
  </w:num>
  <w:num w:numId="31">
    <w:abstractNumId w:val="114"/>
  </w:num>
  <w:num w:numId="32">
    <w:abstractNumId w:val="108"/>
  </w:num>
  <w:num w:numId="33">
    <w:abstractNumId w:val="6"/>
  </w:num>
  <w:num w:numId="34">
    <w:abstractNumId w:val="49"/>
  </w:num>
  <w:num w:numId="35">
    <w:abstractNumId w:val="38"/>
  </w:num>
  <w:num w:numId="36">
    <w:abstractNumId w:val="55"/>
  </w:num>
  <w:num w:numId="37">
    <w:abstractNumId w:val="17"/>
  </w:num>
  <w:num w:numId="38">
    <w:abstractNumId w:val="24"/>
  </w:num>
  <w:num w:numId="39">
    <w:abstractNumId w:val="33"/>
  </w:num>
  <w:num w:numId="40">
    <w:abstractNumId w:val="110"/>
  </w:num>
  <w:num w:numId="41">
    <w:abstractNumId w:val="90"/>
  </w:num>
  <w:num w:numId="42">
    <w:abstractNumId w:val="35"/>
  </w:num>
  <w:num w:numId="43">
    <w:abstractNumId w:val="56"/>
  </w:num>
  <w:num w:numId="44">
    <w:abstractNumId w:val="104"/>
  </w:num>
  <w:num w:numId="45">
    <w:abstractNumId w:val="46"/>
  </w:num>
  <w:num w:numId="46">
    <w:abstractNumId w:val="86"/>
  </w:num>
  <w:num w:numId="47">
    <w:abstractNumId w:val="15"/>
  </w:num>
  <w:num w:numId="48">
    <w:abstractNumId w:val="32"/>
  </w:num>
  <w:num w:numId="49">
    <w:abstractNumId w:val="95"/>
  </w:num>
  <w:num w:numId="50">
    <w:abstractNumId w:val="27"/>
  </w:num>
  <w:num w:numId="51">
    <w:abstractNumId w:val="14"/>
  </w:num>
  <w:num w:numId="52">
    <w:abstractNumId w:val="5"/>
  </w:num>
  <w:num w:numId="53">
    <w:abstractNumId w:val="65"/>
  </w:num>
  <w:num w:numId="54">
    <w:abstractNumId w:val="44"/>
  </w:num>
  <w:num w:numId="55">
    <w:abstractNumId w:val="75"/>
  </w:num>
  <w:num w:numId="56">
    <w:abstractNumId w:val="105"/>
  </w:num>
  <w:num w:numId="57">
    <w:abstractNumId w:val="69"/>
  </w:num>
  <w:num w:numId="58">
    <w:abstractNumId w:val="88"/>
  </w:num>
  <w:num w:numId="59">
    <w:abstractNumId w:val="70"/>
  </w:num>
  <w:num w:numId="60">
    <w:abstractNumId w:val="116"/>
  </w:num>
  <w:num w:numId="61">
    <w:abstractNumId w:val="48"/>
  </w:num>
  <w:num w:numId="62">
    <w:abstractNumId w:val="4"/>
  </w:num>
  <w:num w:numId="63">
    <w:abstractNumId w:val="109"/>
  </w:num>
  <w:num w:numId="64">
    <w:abstractNumId w:val="54"/>
  </w:num>
  <w:num w:numId="65">
    <w:abstractNumId w:val="43"/>
  </w:num>
  <w:num w:numId="66">
    <w:abstractNumId w:val="98"/>
  </w:num>
  <w:num w:numId="67">
    <w:abstractNumId w:val="3"/>
  </w:num>
  <w:num w:numId="68">
    <w:abstractNumId w:val="97"/>
  </w:num>
  <w:num w:numId="69">
    <w:abstractNumId w:val="45"/>
  </w:num>
  <w:num w:numId="70">
    <w:abstractNumId w:val="20"/>
  </w:num>
  <w:num w:numId="71">
    <w:abstractNumId w:val="74"/>
  </w:num>
  <w:num w:numId="72">
    <w:abstractNumId w:val="51"/>
  </w:num>
  <w:num w:numId="73">
    <w:abstractNumId w:val="92"/>
  </w:num>
  <w:num w:numId="74">
    <w:abstractNumId w:val="47"/>
  </w:num>
  <w:num w:numId="75">
    <w:abstractNumId w:val="41"/>
  </w:num>
  <w:num w:numId="76">
    <w:abstractNumId w:val="106"/>
  </w:num>
  <w:num w:numId="77">
    <w:abstractNumId w:val="64"/>
  </w:num>
  <w:num w:numId="78">
    <w:abstractNumId w:val="23"/>
  </w:num>
  <w:num w:numId="79">
    <w:abstractNumId w:val="91"/>
  </w:num>
  <w:num w:numId="80">
    <w:abstractNumId w:val="82"/>
  </w:num>
  <w:num w:numId="81">
    <w:abstractNumId w:val="60"/>
  </w:num>
  <w:num w:numId="82">
    <w:abstractNumId w:val="68"/>
  </w:num>
  <w:num w:numId="83">
    <w:abstractNumId w:val="36"/>
  </w:num>
  <w:num w:numId="84">
    <w:abstractNumId w:val="58"/>
  </w:num>
  <w:num w:numId="85">
    <w:abstractNumId w:val="40"/>
  </w:num>
  <w:num w:numId="86">
    <w:abstractNumId w:val="80"/>
  </w:num>
  <w:num w:numId="87">
    <w:abstractNumId w:val="26"/>
  </w:num>
  <w:num w:numId="88">
    <w:abstractNumId w:val="78"/>
  </w:num>
  <w:num w:numId="89">
    <w:abstractNumId w:val="34"/>
  </w:num>
  <w:num w:numId="90">
    <w:abstractNumId w:val="52"/>
  </w:num>
  <w:num w:numId="91">
    <w:abstractNumId w:val="84"/>
  </w:num>
  <w:num w:numId="92">
    <w:abstractNumId w:val="31"/>
  </w:num>
  <w:num w:numId="93">
    <w:abstractNumId w:val="59"/>
  </w:num>
  <w:num w:numId="94">
    <w:abstractNumId w:val="67"/>
  </w:num>
  <w:num w:numId="95">
    <w:abstractNumId w:val="62"/>
  </w:num>
  <w:num w:numId="96">
    <w:abstractNumId w:val="62"/>
  </w:num>
  <w:num w:numId="9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62"/>
  </w:num>
  <w:num w:numId="99">
    <w:abstractNumId w:val="77"/>
  </w:num>
  <w:num w:numId="100">
    <w:abstractNumId w:val="76"/>
  </w:num>
  <w:num w:numId="101">
    <w:abstractNumId w:val="62"/>
  </w:num>
  <w:num w:numId="102">
    <w:abstractNumId w:val="8"/>
  </w:num>
  <w:num w:numId="103">
    <w:abstractNumId w:val="89"/>
  </w:num>
  <w:num w:numId="104">
    <w:abstractNumId w:val="62"/>
  </w:num>
  <w:num w:numId="105">
    <w:abstractNumId w:val="9"/>
  </w:num>
  <w:num w:numId="106">
    <w:abstractNumId w:val="100"/>
  </w:num>
  <w:num w:numId="107">
    <w:abstractNumId w:val="79"/>
  </w:num>
  <w:num w:numId="108">
    <w:abstractNumId w:val="25"/>
  </w:num>
  <w:num w:numId="109">
    <w:abstractNumId w:val="28"/>
  </w:num>
  <w:num w:numId="110">
    <w:abstractNumId w:val="99"/>
  </w:num>
  <w:num w:numId="111">
    <w:abstractNumId w:val="21"/>
  </w:num>
  <w:num w:numId="112">
    <w:abstractNumId w:val="62"/>
  </w:num>
  <w:num w:numId="113">
    <w:abstractNumId w:val="11"/>
  </w:num>
  <w:num w:numId="114">
    <w:abstractNumId w:val="61"/>
  </w:num>
  <w:num w:numId="115">
    <w:abstractNumId w:val="22"/>
  </w:num>
  <w:num w:numId="116">
    <w:abstractNumId w:val="85"/>
  </w:num>
  <w:num w:numId="117">
    <w:abstractNumId w:val="102"/>
  </w:num>
  <w:num w:numId="118">
    <w:abstractNumId w:val="103"/>
  </w:num>
  <w:num w:numId="119">
    <w:abstractNumId w:val="39"/>
  </w:num>
  <w:num w:numId="120">
    <w:abstractNumId w:val="18"/>
  </w:num>
  <w:num w:numId="121">
    <w:abstractNumId w:val="115"/>
  </w:num>
  <w:num w:numId="122">
    <w:abstractNumId w:val="81"/>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F64"/>
    <w:rsid w:val="00006A73"/>
    <w:rsid w:val="000121D2"/>
    <w:rsid w:val="000163E4"/>
    <w:rsid w:val="000214AC"/>
    <w:rsid w:val="00034869"/>
    <w:rsid w:val="00043D89"/>
    <w:rsid w:val="00044CE4"/>
    <w:rsid w:val="00055948"/>
    <w:rsid w:val="00065C06"/>
    <w:rsid w:val="00075D5C"/>
    <w:rsid w:val="000776FB"/>
    <w:rsid w:val="000816AE"/>
    <w:rsid w:val="00081791"/>
    <w:rsid w:val="00085072"/>
    <w:rsid w:val="00087277"/>
    <w:rsid w:val="000876AB"/>
    <w:rsid w:val="000879B7"/>
    <w:rsid w:val="0009203D"/>
    <w:rsid w:val="000A0751"/>
    <w:rsid w:val="000A342E"/>
    <w:rsid w:val="000A7186"/>
    <w:rsid w:val="000B3553"/>
    <w:rsid w:val="000B486E"/>
    <w:rsid w:val="000D6CD1"/>
    <w:rsid w:val="000E01CA"/>
    <w:rsid w:val="000E2A9D"/>
    <w:rsid w:val="000E352E"/>
    <w:rsid w:val="000E53EA"/>
    <w:rsid w:val="000F34B7"/>
    <w:rsid w:val="000F66A3"/>
    <w:rsid w:val="00117646"/>
    <w:rsid w:val="00117EAE"/>
    <w:rsid w:val="001251FD"/>
    <w:rsid w:val="0013181F"/>
    <w:rsid w:val="00137D54"/>
    <w:rsid w:val="00146257"/>
    <w:rsid w:val="00150560"/>
    <w:rsid w:val="00152D78"/>
    <w:rsid w:val="00170684"/>
    <w:rsid w:val="0017370A"/>
    <w:rsid w:val="00180038"/>
    <w:rsid w:val="00191D5D"/>
    <w:rsid w:val="00192678"/>
    <w:rsid w:val="00196D7D"/>
    <w:rsid w:val="001A00E0"/>
    <w:rsid w:val="001A307A"/>
    <w:rsid w:val="001B2E6D"/>
    <w:rsid w:val="001B34CC"/>
    <w:rsid w:val="001B65A2"/>
    <w:rsid w:val="001C25BF"/>
    <w:rsid w:val="001D2FA3"/>
    <w:rsid w:val="001D4282"/>
    <w:rsid w:val="001D44EA"/>
    <w:rsid w:val="001E219C"/>
    <w:rsid w:val="001F61F9"/>
    <w:rsid w:val="001F6B92"/>
    <w:rsid w:val="0021188E"/>
    <w:rsid w:val="00222FA3"/>
    <w:rsid w:val="00224BDF"/>
    <w:rsid w:val="00227300"/>
    <w:rsid w:val="00233E58"/>
    <w:rsid w:val="002371AE"/>
    <w:rsid w:val="00241964"/>
    <w:rsid w:val="00241BEB"/>
    <w:rsid w:val="00245942"/>
    <w:rsid w:val="00255AD6"/>
    <w:rsid w:val="00257D43"/>
    <w:rsid w:val="00261397"/>
    <w:rsid w:val="00263165"/>
    <w:rsid w:val="002646B9"/>
    <w:rsid w:val="002674CB"/>
    <w:rsid w:val="00281A79"/>
    <w:rsid w:val="00286C63"/>
    <w:rsid w:val="0029200C"/>
    <w:rsid w:val="002935A8"/>
    <w:rsid w:val="002A2D9D"/>
    <w:rsid w:val="002A3CA7"/>
    <w:rsid w:val="002A3DAA"/>
    <w:rsid w:val="002B2E88"/>
    <w:rsid w:val="002B7205"/>
    <w:rsid w:val="002C0F64"/>
    <w:rsid w:val="002C4557"/>
    <w:rsid w:val="002C6446"/>
    <w:rsid w:val="002E4D57"/>
    <w:rsid w:val="002F107C"/>
    <w:rsid w:val="002F31F3"/>
    <w:rsid w:val="002F4D9F"/>
    <w:rsid w:val="002F5815"/>
    <w:rsid w:val="00301DC6"/>
    <w:rsid w:val="003033A1"/>
    <w:rsid w:val="00305003"/>
    <w:rsid w:val="00310D1D"/>
    <w:rsid w:val="00322BA9"/>
    <w:rsid w:val="00334309"/>
    <w:rsid w:val="003533F3"/>
    <w:rsid w:val="003577A5"/>
    <w:rsid w:val="003634E8"/>
    <w:rsid w:val="00363AB0"/>
    <w:rsid w:val="00364D73"/>
    <w:rsid w:val="00367F59"/>
    <w:rsid w:val="003767F4"/>
    <w:rsid w:val="0038128A"/>
    <w:rsid w:val="00384E86"/>
    <w:rsid w:val="00384F06"/>
    <w:rsid w:val="00386A89"/>
    <w:rsid w:val="00386E89"/>
    <w:rsid w:val="00387A07"/>
    <w:rsid w:val="0039604C"/>
    <w:rsid w:val="003A0049"/>
    <w:rsid w:val="003A2352"/>
    <w:rsid w:val="003A71C3"/>
    <w:rsid w:val="003C5678"/>
    <w:rsid w:val="003C57FE"/>
    <w:rsid w:val="003D6A22"/>
    <w:rsid w:val="003E72E2"/>
    <w:rsid w:val="003F6B55"/>
    <w:rsid w:val="00400B0D"/>
    <w:rsid w:val="00404216"/>
    <w:rsid w:val="0040706F"/>
    <w:rsid w:val="004072FB"/>
    <w:rsid w:val="004211F0"/>
    <w:rsid w:val="00435709"/>
    <w:rsid w:val="004379B7"/>
    <w:rsid w:val="00441F09"/>
    <w:rsid w:val="00443BB4"/>
    <w:rsid w:val="00445C89"/>
    <w:rsid w:val="00446066"/>
    <w:rsid w:val="0045199F"/>
    <w:rsid w:val="00454D82"/>
    <w:rsid w:val="00456C12"/>
    <w:rsid w:val="004601A1"/>
    <w:rsid w:val="004666A5"/>
    <w:rsid w:val="004870D7"/>
    <w:rsid w:val="0048745A"/>
    <w:rsid w:val="00491EB2"/>
    <w:rsid w:val="0049232C"/>
    <w:rsid w:val="004951BB"/>
    <w:rsid w:val="004A2818"/>
    <w:rsid w:val="004A7A3D"/>
    <w:rsid w:val="004B2BE7"/>
    <w:rsid w:val="004B3413"/>
    <w:rsid w:val="004C1BDA"/>
    <w:rsid w:val="004C4A4C"/>
    <w:rsid w:val="004D33CA"/>
    <w:rsid w:val="004D4E99"/>
    <w:rsid w:val="004D7A71"/>
    <w:rsid w:val="004D7D4C"/>
    <w:rsid w:val="004E4C22"/>
    <w:rsid w:val="004E7F90"/>
    <w:rsid w:val="004F2410"/>
    <w:rsid w:val="004F7FF5"/>
    <w:rsid w:val="005012C2"/>
    <w:rsid w:val="005032B3"/>
    <w:rsid w:val="0051387F"/>
    <w:rsid w:val="00520FFB"/>
    <w:rsid w:val="005227A9"/>
    <w:rsid w:val="00532588"/>
    <w:rsid w:val="00534973"/>
    <w:rsid w:val="0054217B"/>
    <w:rsid w:val="00552139"/>
    <w:rsid w:val="0055628F"/>
    <w:rsid w:val="005663A3"/>
    <w:rsid w:val="00570111"/>
    <w:rsid w:val="00572965"/>
    <w:rsid w:val="00581D6F"/>
    <w:rsid w:val="0058383A"/>
    <w:rsid w:val="00585E91"/>
    <w:rsid w:val="005943CF"/>
    <w:rsid w:val="00597C9E"/>
    <w:rsid w:val="005A7AD5"/>
    <w:rsid w:val="005B467B"/>
    <w:rsid w:val="005B54F4"/>
    <w:rsid w:val="005C137D"/>
    <w:rsid w:val="005D2858"/>
    <w:rsid w:val="005D7C2C"/>
    <w:rsid w:val="005F1984"/>
    <w:rsid w:val="005F3899"/>
    <w:rsid w:val="0060318F"/>
    <w:rsid w:val="0060403C"/>
    <w:rsid w:val="006274F6"/>
    <w:rsid w:val="00632F5C"/>
    <w:rsid w:val="00635D65"/>
    <w:rsid w:val="0064527B"/>
    <w:rsid w:val="0066168A"/>
    <w:rsid w:val="006625CE"/>
    <w:rsid w:val="00667C4C"/>
    <w:rsid w:val="00680AA0"/>
    <w:rsid w:val="0069183E"/>
    <w:rsid w:val="006A0155"/>
    <w:rsid w:val="006A0723"/>
    <w:rsid w:val="006A1756"/>
    <w:rsid w:val="006A24F2"/>
    <w:rsid w:val="006A33ED"/>
    <w:rsid w:val="006B1890"/>
    <w:rsid w:val="006B540D"/>
    <w:rsid w:val="006B5666"/>
    <w:rsid w:val="006C68FD"/>
    <w:rsid w:val="006D307B"/>
    <w:rsid w:val="006E1476"/>
    <w:rsid w:val="006E1FF9"/>
    <w:rsid w:val="006E542F"/>
    <w:rsid w:val="006E6E2E"/>
    <w:rsid w:val="006F133F"/>
    <w:rsid w:val="006F2A0A"/>
    <w:rsid w:val="006F457C"/>
    <w:rsid w:val="0071056A"/>
    <w:rsid w:val="00712DCF"/>
    <w:rsid w:val="00723634"/>
    <w:rsid w:val="00723B5C"/>
    <w:rsid w:val="00724268"/>
    <w:rsid w:val="00731029"/>
    <w:rsid w:val="00731E28"/>
    <w:rsid w:val="00740328"/>
    <w:rsid w:val="00753084"/>
    <w:rsid w:val="00755286"/>
    <w:rsid w:val="00760B58"/>
    <w:rsid w:val="00764F3B"/>
    <w:rsid w:val="00770584"/>
    <w:rsid w:val="00770E3A"/>
    <w:rsid w:val="007759F0"/>
    <w:rsid w:val="0078014B"/>
    <w:rsid w:val="00786570"/>
    <w:rsid w:val="00787051"/>
    <w:rsid w:val="00787D80"/>
    <w:rsid w:val="007974FD"/>
    <w:rsid w:val="007A3B61"/>
    <w:rsid w:val="007C5B9F"/>
    <w:rsid w:val="007C7DC4"/>
    <w:rsid w:val="007D3215"/>
    <w:rsid w:val="007E42B2"/>
    <w:rsid w:val="007F21F9"/>
    <w:rsid w:val="00803B86"/>
    <w:rsid w:val="00812946"/>
    <w:rsid w:val="00814E1B"/>
    <w:rsid w:val="00815E6D"/>
    <w:rsid w:val="00820F39"/>
    <w:rsid w:val="008212C3"/>
    <w:rsid w:val="00834311"/>
    <w:rsid w:val="0083755D"/>
    <w:rsid w:val="00840DF0"/>
    <w:rsid w:val="00840EAD"/>
    <w:rsid w:val="008442F4"/>
    <w:rsid w:val="0085342F"/>
    <w:rsid w:val="0085601C"/>
    <w:rsid w:val="00857A5D"/>
    <w:rsid w:val="00857F42"/>
    <w:rsid w:val="00863586"/>
    <w:rsid w:val="00866B1A"/>
    <w:rsid w:val="00866C9F"/>
    <w:rsid w:val="008738A0"/>
    <w:rsid w:val="008753FC"/>
    <w:rsid w:val="00891603"/>
    <w:rsid w:val="00892FC3"/>
    <w:rsid w:val="00892FE4"/>
    <w:rsid w:val="00894AE6"/>
    <w:rsid w:val="008A0EDC"/>
    <w:rsid w:val="008A234D"/>
    <w:rsid w:val="008A3688"/>
    <w:rsid w:val="008A62A8"/>
    <w:rsid w:val="008B0438"/>
    <w:rsid w:val="008B34AF"/>
    <w:rsid w:val="008B5423"/>
    <w:rsid w:val="008B6E6D"/>
    <w:rsid w:val="008C24DD"/>
    <w:rsid w:val="008C7540"/>
    <w:rsid w:val="008D49AF"/>
    <w:rsid w:val="008E0368"/>
    <w:rsid w:val="008E781F"/>
    <w:rsid w:val="008F192E"/>
    <w:rsid w:val="008F75C9"/>
    <w:rsid w:val="00902DFD"/>
    <w:rsid w:val="00903B30"/>
    <w:rsid w:val="00910CA5"/>
    <w:rsid w:val="009118D4"/>
    <w:rsid w:val="009123A0"/>
    <w:rsid w:val="0091329C"/>
    <w:rsid w:val="00922CC3"/>
    <w:rsid w:val="0092450C"/>
    <w:rsid w:val="009329FB"/>
    <w:rsid w:val="00942B83"/>
    <w:rsid w:val="00942B94"/>
    <w:rsid w:val="0094530E"/>
    <w:rsid w:val="00947981"/>
    <w:rsid w:val="0095578E"/>
    <w:rsid w:val="00955F3A"/>
    <w:rsid w:val="00963167"/>
    <w:rsid w:val="009715A6"/>
    <w:rsid w:val="009749DA"/>
    <w:rsid w:val="00984C1C"/>
    <w:rsid w:val="00991614"/>
    <w:rsid w:val="009962FA"/>
    <w:rsid w:val="009975EB"/>
    <w:rsid w:val="00997AEF"/>
    <w:rsid w:val="009A6BE6"/>
    <w:rsid w:val="009B016E"/>
    <w:rsid w:val="009B1AA7"/>
    <w:rsid w:val="009B3F5A"/>
    <w:rsid w:val="009C00FB"/>
    <w:rsid w:val="009C5075"/>
    <w:rsid w:val="009D2249"/>
    <w:rsid w:val="009D3BB6"/>
    <w:rsid w:val="009E43AD"/>
    <w:rsid w:val="009E5DD1"/>
    <w:rsid w:val="009E6A39"/>
    <w:rsid w:val="009F3DF2"/>
    <w:rsid w:val="009F468B"/>
    <w:rsid w:val="009F53E3"/>
    <w:rsid w:val="00A05B21"/>
    <w:rsid w:val="00A11C66"/>
    <w:rsid w:val="00A122ED"/>
    <w:rsid w:val="00A12B1B"/>
    <w:rsid w:val="00A268D0"/>
    <w:rsid w:val="00A47F7A"/>
    <w:rsid w:val="00A65864"/>
    <w:rsid w:val="00A77C46"/>
    <w:rsid w:val="00A77E9A"/>
    <w:rsid w:val="00A80734"/>
    <w:rsid w:val="00A832AD"/>
    <w:rsid w:val="00A86519"/>
    <w:rsid w:val="00AA2B16"/>
    <w:rsid w:val="00AA4514"/>
    <w:rsid w:val="00AB2734"/>
    <w:rsid w:val="00AB5CA4"/>
    <w:rsid w:val="00AC7C63"/>
    <w:rsid w:val="00AD1B1D"/>
    <w:rsid w:val="00AE4FEC"/>
    <w:rsid w:val="00B04BD3"/>
    <w:rsid w:val="00B0505E"/>
    <w:rsid w:val="00B0662A"/>
    <w:rsid w:val="00B204D5"/>
    <w:rsid w:val="00B23554"/>
    <w:rsid w:val="00B3205D"/>
    <w:rsid w:val="00B35A59"/>
    <w:rsid w:val="00B42363"/>
    <w:rsid w:val="00B46542"/>
    <w:rsid w:val="00B56046"/>
    <w:rsid w:val="00B56EF2"/>
    <w:rsid w:val="00B6780D"/>
    <w:rsid w:val="00B679EE"/>
    <w:rsid w:val="00B75BB7"/>
    <w:rsid w:val="00B80544"/>
    <w:rsid w:val="00B877D7"/>
    <w:rsid w:val="00B901DE"/>
    <w:rsid w:val="00B93393"/>
    <w:rsid w:val="00B9723C"/>
    <w:rsid w:val="00B97FAF"/>
    <w:rsid w:val="00BA25AE"/>
    <w:rsid w:val="00BA5B67"/>
    <w:rsid w:val="00BA5F12"/>
    <w:rsid w:val="00BB4812"/>
    <w:rsid w:val="00BC2E24"/>
    <w:rsid w:val="00BC65C0"/>
    <w:rsid w:val="00BC671B"/>
    <w:rsid w:val="00BD478C"/>
    <w:rsid w:val="00BD72DC"/>
    <w:rsid w:val="00C0312F"/>
    <w:rsid w:val="00C06727"/>
    <w:rsid w:val="00C16018"/>
    <w:rsid w:val="00C20F26"/>
    <w:rsid w:val="00C4211C"/>
    <w:rsid w:val="00C436E3"/>
    <w:rsid w:val="00C47948"/>
    <w:rsid w:val="00C6589F"/>
    <w:rsid w:val="00C660C2"/>
    <w:rsid w:val="00C71437"/>
    <w:rsid w:val="00C739B7"/>
    <w:rsid w:val="00C74507"/>
    <w:rsid w:val="00C80BD7"/>
    <w:rsid w:val="00C81C62"/>
    <w:rsid w:val="00C91249"/>
    <w:rsid w:val="00C9392A"/>
    <w:rsid w:val="00C93B4B"/>
    <w:rsid w:val="00C96DBE"/>
    <w:rsid w:val="00CB1091"/>
    <w:rsid w:val="00CB444D"/>
    <w:rsid w:val="00CB787B"/>
    <w:rsid w:val="00CD056D"/>
    <w:rsid w:val="00CD58A7"/>
    <w:rsid w:val="00CE03EC"/>
    <w:rsid w:val="00CE2556"/>
    <w:rsid w:val="00CF4116"/>
    <w:rsid w:val="00CF6E6D"/>
    <w:rsid w:val="00D00DC7"/>
    <w:rsid w:val="00D02674"/>
    <w:rsid w:val="00D04FB3"/>
    <w:rsid w:val="00D06CA9"/>
    <w:rsid w:val="00D078AC"/>
    <w:rsid w:val="00D23924"/>
    <w:rsid w:val="00D306DF"/>
    <w:rsid w:val="00D34C77"/>
    <w:rsid w:val="00D35A75"/>
    <w:rsid w:val="00D57187"/>
    <w:rsid w:val="00D61467"/>
    <w:rsid w:val="00D6172A"/>
    <w:rsid w:val="00D62BA4"/>
    <w:rsid w:val="00D6337B"/>
    <w:rsid w:val="00D653E9"/>
    <w:rsid w:val="00D65E76"/>
    <w:rsid w:val="00D67FC4"/>
    <w:rsid w:val="00D93E67"/>
    <w:rsid w:val="00DA5B66"/>
    <w:rsid w:val="00DB5792"/>
    <w:rsid w:val="00DC45AA"/>
    <w:rsid w:val="00DC4AAB"/>
    <w:rsid w:val="00DD581F"/>
    <w:rsid w:val="00DE6EB6"/>
    <w:rsid w:val="00DE79A2"/>
    <w:rsid w:val="00DF7A7F"/>
    <w:rsid w:val="00E02D41"/>
    <w:rsid w:val="00E110B2"/>
    <w:rsid w:val="00E12B88"/>
    <w:rsid w:val="00E15C9E"/>
    <w:rsid w:val="00E27F30"/>
    <w:rsid w:val="00E3068D"/>
    <w:rsid w:val="00E3625B"/>
    <w:rsid w:val="00E42CE8"/>
    <w:rsid w:val="00E52239"/>
    <w:rsid w:val="00E560C1"/>
    <w:rsid w:val="00E56EC4"/>
    <w:rsid w:val="00E63FD0"/>
    <w:rsid w:val="00E72998"/>
    <w:rsid w:val="00E830B7"/>
    <w:rsid w:val="00E85052"/>
    <w:rsid w:val="00E868D9"/>
    <w:rsid w:val="00E907DE"/>
    <w:rsid w:val="00E91E86"/>
    <w:rsid w:val="00E94DA5"/>
    <w:rsid w:val="00EA1EFA"/>
    <w:rsid w:val="00EA1F7D"/>
    <w:rsid w:val="00EB4D37"/>
    <w:rsid w:val="00EC4798"/>
    <w:rsid w:val="00ED2E55"/>
    <w:rsid w:val="00ED6C0E"/>
    <w:rsid w:val="00ED6DF3"/>
    <w:rsid w:val="00EE0F73"/>
    <w:rsid w:val="00EE2ECE"/>
    <w:rsid w:val="00EE4674"/>
    <w:rsid w:val="00EE5BFE"/>
    <w:rsid w:val="00EF3DA7"/>
    <w:rsid w:val="00F11F20"/>
    <w:rsid w:val="00F32731"/>
    <w:rsid w:val="00F44FDD"/>
    <w:rsid w:val="00F511A3"/>
    <w:rsid w:val="00F54461"/>
    <w:rsid w:val="00F572FF"/>
    <w:rsid w:val="00F576FF"/>
    <w:rsid w:val="00F67AC6"/>
    <w:rsid w:val="00F70005"/>
    <w:rsid w:val="00F747C6"/>
    <w:rsid w:val="00F75694"/>
    <w:rsid w:val="00F86B41"/>
    <w:rsid w:val="00F91B0B"/>
    <w:rsid w:val="00F94D34"/>
    <w:rsid w:val="00F96E6C"/>
    <w:rsid w:val="00FA1717"/>
    <w:rsid w:val="00FA2FA2"/>
    <w:rsid w:val="00FA6D1E"/>
    <w:rsid w:val="00FB1CCA"/>
    <w:rsid w:val="00FB3672"/>
    <w:rsid w:val="00FC21BD"/>
    <w:rsid w:val="00FC2EF6"/>
    <w:rsid w:val="00FC70AF"/>
    <w:rsid w:val="00FF033F"/>
    <w:rsid w:val="00FF49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8CED07"/>
  <w15:chartTrackingRefBased/>
  <w15:docId w15:val="{70B720C0-AE33-4367-9DFA-420F9E311D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478C"/>
    <w:pPr>
      <w:spacing w:line="256" w:lineRule="auto"/>
    </w:pPr>
  </w:style>
  <w:style w:type="paragraph" w:styleId="Heading1">
    <w:name w:val="heading 1"/>
    <w:basedOn w:val="Normal"/>
    <w:next w:val="Normal"/>
    <w:link w:val="Heading1Char"/>
    <w:uiPriority w:val="9"/>
    <w:qFormat/>
    <w:rsid w:val="002C0F6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C567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C0F64"/>
    <w:pPr>
      <w:autoSpaceDE w:val="0"/>
      <w:autoSpaceDN w:val="0"/>
      <w:adjustRightInd w:val="0"/>
      <w:spacing w:after="0" w:line="240" w:lineRule="auto"/>
    </w:pPr>
    <w:rPr>
      <w:rFonts w:ascii="Calibri" w:hAnsi="Calibri" w:cs="Calibri"/>
      <w:color w:val="000000"/>
      <w:sz w:val="24"/>
      <w:szCs w:val="24"/>
    </w:rPr>
  </w:style>
  <w:style w:type="paragraph" w:styleId="ListParagraph">
    <w:name w:val="List Paragraph"/>
    <w:basedOn w:val="Normal"/>
    <w:uiPriority w:val="34"/>
    <w:qFormat/>
    <w:rsid w:val="002C0F64"/>
    <w:pPr>
      <w:ind w:left="720"/>
      <w:contextualSpacing/>
    </w:pPr>
  </w:style>
  <w:style w:type="character" w:customStyle="1" w:styleId="Heading1Char">
    <w:name w:val="Heading 1 Char"/>
    <w:basedOn w:val="DefaultParagraphFont"/>
    <w:link w:val="Heading1"/>
    <w:uiPriority w:val="9"/>
    <w:rsid w:val="002C0F64"/>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2C0F64"/>
    <w:pPr>
      <w:outlineLvl w:val="9"/>
    </w:pPr>
  </w:style>
  <w:style w:type="paragraph" w:styleId="TOC1">
    <w:name w:val="toc 1"/>
    <w:basedOn w:val="Normal"/>
    <w:next w:val="Normal"/>
    <w:autoRedefine/>
    <w:uiPriority w:val="39"/>
    <w:unhideWhenUsed/>
    <w:rsid w:val="00F44FDD"/>
    <w:pPr>
      <w:spacing w:after="100"/>
    </w:pPr>
    <w:rPr>
      <w:rFonts w:ascii="Times New Roman" w:eastAsiaTheme="minorEastAsia" w:hAnsi="Times New Roman" w:cs="Times New Roman"/>
      <w:b/>
      <w:bCs/>
      <w:sz w:val="28"/>
      <w:szCs w:val="28"/>
    </w:rPr>
  </w:style>
  <w:style w:type="paragraph" w:styleId="TOC3">
    <w:name w:val="toc 3"/>
    <w:basedOn w:val="Normal"/>
    <w:next w:val="Normal"/>
    <w:autoRedefine/>
    <w:uiPriority w:val="39"/>
    <w:unhideWhenUsed/>
    <w:rsid w:val="002C0F64"/>
    <w:pPr>
      <w:spacing w:after="100"/>
      <w:ind w:left="440"/>
    </w:pPr>
    <w:rPr>
      <w:rFonts w:eastAsiaTheme="minorEastAsia" w:cs="Times New Roman"/>
    </w:rPr>
  </w:style>
  <w:style w:type="character" w:styleId="Hyperlink">
    <w:name w:val="Hyperlink"/>
    <w:basedOn w:val="DefaultParagraphFont"/>
    <w:uiPriority w:val="99"/>
    <w:unhideWhenUsed/>
    <w:rsid w:val="002C0F64"/>
    <w:rPr>
      <w:color w:val="0563C1" w:themeColor="hyperlink"/>
      <w:u w:val="single"/>
    </w:rPr>
  </w:style>
  <w:style w:type="table" w:styleId="TableGrid">
    <w:name w:val="Table Grid"/>
    <w:basedOn w:val="TableNormal"/>
    <w:uiPriority w:val="39"/>
    <w:rsid w:val="00C031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A62A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3C5678"/>
    <w:rPr>
      <w:rFonts w:asciiTheme="majorHAnsi" w:eastAsiaTheme="majorEastAsia" w:hAnsiTheme="majorHAnsi" w:cstheme="majorBidi"/>
      <w:color w:val="2F5496" w:themeColor="accent1" w:themeShade="BF"/>
      <w:sz w:val="26"/>
      <w:szCs w:val="26"/>
    </w:rPr>
  </w:style>
  <w:style w:type="table" w:styleId="PlainTable1">
    <w:name w:val="Plain Table 1"/>
    <w:basedOn w:val="TableNormal"/>
    <w:uiPriority w:val="41"/>
    <w:rsid w:val="003C5678"/>
    <w:pPr>
      <w:spacing w:after="0" w:line="240" w:lineRule="auto"/>
    </w:pPr>
    <w:rPr>
      <w:lang w:val="en-Z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2">
    <w:name w:val="toc 2"/>
    <w:basedOn w:val="Normal"/>
    <w:next w:val="Normal"/>
    <w:autoRedefine/>
    <w:uiPriority w:val="39"/>
    <w:unhideWhenUsed/>
    <w:rsid w:val="00263165"/>
    <w:pPr>
      <w:spacing w:after="100"/>
      <w:ind w:left="220"/>
    </w:pPr>
    <w:rPr>
      <w:rFonts w:eastAsiaTheme="minorEastAsia" w:cs="Times New Roman"/>
    </w:rPr>
  </w:style>
  <w:style w:type="table" w:styleId="PlainTable2">
    <w:name w:val="Plain Table 2"/>
    <w:basedOn w:val="TableNormal"/>
    <w:uiPriority w:val="42"/>
    <w:rsid w:val="00196D7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196D7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5">
    <w:name w:val="Grid Table 1 Light Accent 5"/>
    <w:basedOn w:val="TableNormal"/>
    <w:uiPriority w:val="46"/>
    <w:rsid w:val="00196D7D"/>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6">
    <w:name w:val="Grid Table 2 Accent 6"/>
    <w:basedOn w:val="TableNormal"/>
    <w:uiPriority w:val="47"/>
    <w:rsid w:val="00196D7D"/>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1Light-Accent4">
    <w:name w:val="Grid Table 1 Light Accent 4"/>
    <w:basedOn w:val="TableNormal"/>
    <w:uiPriority w:val="46"/>
    <w:rsid w:val="00196D7D"/>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99"/>
    <w:rsid w:val="00F94D34"/>
    <w:pPr>
      <w:spacing w:after="0" w:line="240" w:lineRule="auto"/>
    </w:pPr>
    <w:rPr>
      <w:rFonts w:ascii="Times New Roman" w:eastAsia="Times New Roman" w:hAnsi="Times New Roman" w:cs="Times New Roman"/>
      <w:sz w:val="20"/>
      <w:szCs w:val="20"/>
      <w:lang w:val="en-ZA" w:eastAsia="en-ZA"/>
    </w:rPr>
    <w:tblPr>
      <w:tblCellMar>
        <w:left w:w="0" w:type="dxa"/>
        <w:right w:w="0" w:type="dxa"/>
      </w:tblCellMar>
    </w:tblPr>
  </w:style>
  <w:style w:type="table" w:styleId="GridTable6Colorful-Accent1">
    <w:name w:val="Grid Table 6 Colorful Accent 1"/>
    <w:basedOn w:val="TableNormal"/>
    <w:uiPriority w:val="51"/>
    <w:rsid w:val="004F2410"/>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6">
    <w:name w:val="Grid Table 5 Dark Accent 6"/>
    <w:basedOn w:val="TableNormal"/>
    <w:uiPriority w:val="50"/>
    <w:rsid w:val="004F24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Accent3">
    <w:name w:val="Grid Table 6 Colorful Accent 3"/>
    <w:basedOn w:val="TableNormal"/>
    <w:uiPriority w:val="51"/>
    <w:rsid w:val="004F2410"/>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PlainTable11">
    <w:name w:val="Plain Table 11"/>
    <w:basedOn w:val="TableNormal"/>
    <w:uiPriority w:val="41"/>
    <w:rsid w:val="00A86519"/>
    <w:pPr>
      <w:spacing w:after="0" w:line="240" w:lineRule="auto"/>
    </w:pPr>
    <w:rPr>
      <w:rFonts w:ascii="Times New Roman" w:eastAsia="Times New Roman" w:hAnsi="Times New Roman" w:cs="Times New Roman"/>
      <w:sz w:val="20"/>
      <w:szCs w:val="20"/>
      <w:lang w:val="en-ZA" w:eastAsia="en-ZA"/>
    </w:rPr>
    <w:tblPr>
      <w:tblCellMar>
        <w:left w:w="0" w:type="dxa"/>
        <w:right w:w="0" w:type="dxa"/>
      </w:tblCellMar>
    </w:tblPr>
    <w:tblStylePr w:type="firstRow">
      <w:rPr>
        <w:rFonts w:ascii="Times New Roman" w:hAnsi="Times New Roman" w:cs="Times New Roman" w:hint="default"/>
        <w:b/>
        <w:bCs/>
      </w:rPr>
    </w:tblStylePr>
    <w:tblStylePr w:type="lastRow">
      <w:rPr>
        <w:rFonts w:ascii="Times New Roman" w:hAnsi="Times New Roman" w:cs="Times New Roman" w:hint="default"/>
        <w:b/>
        <w:bCs/>
      </w:rPr>
    </w:tblStylePr>
    <w:tblStylePr w:type="firstCol">
      <w:rPr>
        <w:rFonts w:ascii="Times New Roman" w:hAnsi="Times New Roman" w:cs="Times New Roman" w:hint="default"/>
        <w:b/>
        <w:bCs/>
      </w:rPr>
    </w:tblStylePr>
    <w:tblStylePr w:type="lastCol">
      <w:rPr>
        <w:rFonts w:ascii="Times New Roman" w:hAnsi="Times New Roman" w:cs="Times New Roman" w:hint="default"/>
        <w:b/>
        <w:bCs/>
      </w:rPr>
    </w:tblStylePr>
    <w:tblStylePr w:type="band1Vert">
      <w:tblPr/>
      <w:tcPr>
        <w:shd w:val="clear" w:color="auto" w:fill="F1F1F1"/>
      </w:tcPr>
    </w:tblStylePr>
    <w:tblStylePr w:type="band1Horz">
      <w:tblPr/>
      <w:tcPr>
        <w:shd w:val="clear" w:color="auto" w:fill="F1F1F1"/>
      </w:tcPr>
    </w:tblStylePr>
  </w:style>
  <w:style w:type="table" w:customStyle="1" w:styleId="TableGrid11">
    <w:name w:val="Table Grid11"/>
    <w:basedOn w:val="TableNormal"/>
    <w:rsid w:val="003533F3"/>
    <w:pPr>
      <w:spacing w:after="0" w:line="240" w:lineRule="auto"/>
    </w:pPr>
    <w:rPr>
      <w:rFonts w:ascii="Times New Roman" w:eastAsia="Times New Roman" w:hAnsi="Times New Roman" w:cs="Times New Roman"/>
      <w:sz w:val="20"/>
      <w:szCs w:val="20"/>
      <w:lang w:val="en-ZA" w:eastAsia="en-ZA"/>
    </w:rPr>
    <w:tblPr>
      <w:tblCellMar>
        <w:left w:w="0" w:type="dxa"/>
        <w:right w:w="0" w:type="dxa"/>
      </w:tblCellMar>
    </w:tblPr>
  </w:style>
  <w:style w:type="table" w:customStyle="1" w:styleId="GridTable1Light1">
    <w:name w:val="Grid Table 1 Light1"/>
    <w:basedOn w:val="TableNormal"/>
    <w:uiPriority w:val="46"/>
    <w:rsid w:val="003C57FE"/>
    <w:pPr>
      <w:spacing w:after="0" w:line="240" w:lineRule="auto"/>
    </w:pPr>
    <w:rPr>
      <w:sz w:val="20"/>
      <w:szCs w:val="20"/>
      <w:lang w:val="en-ZA" w:eastAsia="en-ZA"/>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NoSpacing">
    <w:name w:val="No Spacing"/>
    <w:uiPriority w:val="1"/>
    <w:qFormat/>
    <w:rsid w:val="0069183E"/>
    <w:pPr>
      <w:spacing w:after="0" w:line="240" w:lineRule="auto"/>
    </w:pPr>
    <w:rPr>
      <w:lang w:val="en-ZA"/>
    </w:rPr>
  </w:style>
  <w:style w:type="character" w:styleId="FollowedHyperlink">
    <w:name w:val="FollowedHyperlink"/>
    <w:basedOn w:val="DefaultParagraphFont"/>
    <w:uiPriority w:val="99"/>
    <w:semiHidden/>
    <w:unhideWhenUsed/>
    <w:rsid w:val="00866C9F"/>
    <w:rPr>
      <w:color w:val="954F72" w:themeColor="followedHyperlink"/>
      <w:u w:val="single"/>
    </w:rPr>
  </w:style>
  <w:style w:type="paragraph" w:styleId="Header">
    <w:name w:val="header"/>
    <w:basedOn w:val="Normal"/>
    <w:link w:val="HeaderChar"/>
    <w:uiPriority w:val="99"/>
    <w:unhideWhenUsed/>
    <w:rsid w:val="00B877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77D7"/>
  </w:style>
  <w:style w:type="paragraph" w:styleId="Footer">
    <w:name w:val="footer"/>
    <w:basedOn w:val="Normal"/>
    <w:link w:val="FooterChar"/>
    <w:uiPriority w:val="99"/>
    <w:unhideWhenUsed/>
    <w:rsid w:val="00B877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77D7"/>
  </w:style>
  <w:style w:type="table" w:customStyle="1" w:styleId="TableGrid2">
    <w:name w:val="Table Grid2"/>
    <w:basedOn w:val="TableNormal"/>
    <w:next w:val="TableGrid"/>
    <w:uiPriority w:val="99"/>
    <w:rsid w:val="00857A5D"/>
    <w:pPr>
      <w:spacing w:after="0" w:line="240" w:lineRule="auto"/>
    </w:pPr>
    <w:rPr>
      <w:rFonts w:ascii="Times New Roman" w:eastAsia="Times New Roman" w:hAnsi="Times New Roman" w:cs="Times New Roman"/>
      <w:sz w:val="20"/>
      <w:szCs w:val="20"/>
      <w:lang w:val="en-ZA" w:eastAsia="en-ZA"/>
    </w:rPr>
    <w:tblPr>
      <w:tblInd w:w="0" w:type="nil"/>
      <w:tblCellMar>
        <w:left w:w="0" w:type="dxa"/>
        <w:right w:w="0" w:type="dxa"/>
      </w:tblCellMar>
    </w:tblPr>
  </w:style>
  <w:style w:type="character" w:customStyle="1" w:styleId="tr">
    <w:name w:val="tr"/>
    <w:basedOn w:val="DefaultParagraphFont"/>
    <w:rsid w:val="00CE03EC"/>
  </w:style>
  <w:style w:type="paragraph" w:styleId="Title">
    <w:name w:val="Title"/>
    <w:basedOn w:val="Normal"/>
    <w:next w:val="Normal"/>
    <w:link w:val="TitleChar"/>
    <w:uiPriority w:val="10"/>
    <w:qFormat/>
    <w:rsid w:val="00C7143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7143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71437"/>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C71437"/>
    <w:rPr>
      <w:rFonts w:eastAsiaTheme="minorEastAsia"/>
      <w:color w:val="5A5A5A" w:themeColor="text1" w:themeTint="A5"/>
      <w:spacing w:val="15"/>
    </w:rPr>
  </w:style>
  <w:style w:type="character" w:styleId="Strong">
    <w:name w:val="Strong"/>
    <w:basedOn w:val="DefaultParagraphFont"/>
    <w:uiPriority w:val="22"/>
    <w:qFormat/>
    <w:rsid w:val="008D49A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29445">
      <w:bodyDiv w:val="1"/>
      <w:marLeft w:val="0"/>
      <w:marRight w:val="0"/>
      <w:marTop w:val="0"/>
      <w:marBottom w:val="0"/>
      <w:divBdr>
        <w:top w:val="none" w:sz="0" w:space="0" w:color="auto"/>
        <w:left w:val="none" w:sz="0" w:space="0" w:color="auto"/>
        <w:bottom w:val="none" w:sz="0" w:space="0" w:color="auto"/>
        <w:right w:val="none" w:sz="0" w:space="0" w:color="auto"/>
      </w:divBdr>
    </w:div>
    <w:div w:id="35738848">
      <w:bodyDiv w:val="1"/>
      <w:marLeft w:val="0"/>
      <w:marRight w:val="0"/>
      <w:marTop w:val="0"/>
      <w:marBottom w:val="0"/>
      <w:divBdr>
        <w:top w:val="none" w:sz="0" w:space="0" w:color="auto"/>
        <w:left w:val="none" w:sz="0" w:space="0" w:color="auto"/>
        <w:bottom w:val="none" w:sz="0" w:space="0" w:color="auto"/>
        <w:right w:val="none" w:sz="0" w:space="0" w:color="auto"/>
      </w:divBdr>
      <w:divsChild>
        <w:div w:id="403071950">
          <w:marLeft w:val="0"/>
          <w:marRight w:val="0"/>
          <w:marTop w:val="200"/>
          <w:marBottom w:val="160"/>
          <w:divBdr>
            <w:top w:val="none" w:sz="0" w:space="0" w:color="auto"/>
            <w:left w:val="none" w:sz="0" w:space="0" w:color="auto"/>
            <w:bottom w:val="none" w:sz="0" w:space="0" w:color="auto"/>
            <w:right w:val="none" w:sz="0" w:space="0" w:color="auto"/>
          </w:divBdr>
        </w:div>
        <w:div w:id="1372723882">
          <w:marLeft w:val="0"/>
          <w:marRight w:val="0"/>
          <w:marTop w:val="200"/>
          <w:marBottom w:val="160"/>
          <w:divBdr>
            <w:top w:val="none" w:sz="0" w:space="0" w:color="auto"/>
            <w:left w:val="none" w:sz="0" w:space="0" w:color="auto"/>
            <w:bottom w:val="none" w:sz="0" w:space="0" w:color="auto"/>
            <w:right w:val="none" w:sz="0" w:space="0" w:color="auto"/>
          </w:divBdr>
        </w:div>
        <w:div w:id="1495340021">
          <w:marLeft w:val="0"/>
          <w:marRight w:val="0"/>
          <w:marTop w:val="200"/>
          <w:marBottom w:val="160"/>
          <w:divBdr>
            <w:top w:val="none" w:sz="0" w:space="0" w:color="auto"/>
            <w:left w:val="none" w:sz="0" w:space="0" w:color="auto"/>
            <w:bottom w:val="none" w:sz="0" w:space="0" w:color="auto"/>
            <w:right w:val="none" w:sz="0" w:space="0" w:color="auto"/>
          </w:divBdr>
        </w:div>
        <w:div w:id="1814711989">
          <w:marLeft w:val="0"/>
          <w:marRight w:val="0"/>
          <w:marTop w:val="200"/>
          <w:marBottom w:val="160"/>
          <w:divBdr>
            <w:top w:val="none" w:sz="0" w:space="0" w:color="auto"/>
            <w:left w:val="none" w:sz="0" w:space="0" w:color="auto"/>
            <w:bottom w:val="none" w:sz="0" w:space="0" w:color="auto"/>
            <w:right w:val="none" w:sz="0" w:space="0" w:color="auto"/>
          </w:divBdr>
        </w:div>
        <w:div w:id="1835024618">
          <w:marLeft w:val="547"/>
          <w:marRight w:val="0"/>
          <w:marTop w:val="200"/>
          <w:marBottom w:val="160"/>
          <w:divBdr>
            <w:top w:val="none" w:sz="0" w:space="0" w:color="auto"/>
            <w:left w:val="none" w:sz="0" w:space="0" w:color="auto"/>
            <w:bottom w:val="none" w:sz="0" w:space="0" w:color="auto"/>
            <w:right w:val="none" w:sz="0" w:space="0" w:color="auto"/>
          </w:divBdr>
        </w:div>
      </w:divsChild>
    </w:div>
    <w:div w:id="94642552">
      <w:bodyDiv w:val="1"/>
      <w:marLeft w:val="0"/>
      <w:marRight w:val="0"/>
      <w:marTop w:val="0"/>
      <w:marBottom w:val="0"/>
      <w:divBdr>
        <w:top w:val="none" w:sz="0" w:space="0" w:color="auto"/>
        <w:left w:val="none" w:sz="0" w:space="0" w:color="auto"/>
        <w:bottom w:val="none" w:sz="0" w:space="0" w:color="auto"/>
        <w:right w:val="none" w:sz="0" w:space="0" w:color="auto"/>
      </w:divBdr>
    </w:div>
    <w:div w:id="128280274">
      <w:bodyDiv w:val="1"/>
      <w:marLeft w:val="0"/>
      <w:marRight w:val="0"/>
      <w:marTop w:val="0"/>
      <w:marBottom w:val="0"/>
      <w:divBdr>
        <w:top w:val="none" w:sz="0" w:space="0" w:color="auto"/>
        <w:left w:val="none" w:sz="0" w:space="0" w:color="auto"/>
        <w:bottom w:val="none" w:sz="0" w:space="0" w:color="auto"/>
        <w:right w:val="none" w:sz="0" w:space="0" w:color="auto"/>
      </w:divBdr>
    </w:div>
    <w:div w:id="132337390">
      <w:bodyDiv w:val="1"/>
      <w:marLeft w:val="0"/>
      <w:marRight w:val="0"/>
      <w:marTop w:val="0"/>
      <w:marBottom w:val="0"/>
      <w:divBdr>
        <w:top w:val="none" w:sz="0" w:space="0" w:color="auto"/>
        <w:left w:val="none" w:sz="0" w:space="0" w:color="auto"/>
        <w:bottom w:val="none" w:sz="0" w:space="0" w:color="auto"/>
        <w:right w:val="none" w:sz="0" w:space="0" w:color="auto"/>
      </w:divBdr>
    </w:div>
    <w:div w:id="141193104">
      <w:bodyDiv w:val="1"/>
      <w:marLeft w:val="0"/>
      <w:marRight w:val="0"/>
      <w:marTop w:val="0"/>
      <w:marBottom w:val="0"/>
      <w:divBdr>
        <w:top w:val="none" w:sz="0" w:space="0" w:color="auto"/>
        <w:left w:val="none" w:sz="0" w:space="0" w:color="auto"/>
        <w:bottom w:val="none" w:sz="0" w:space="0" w:color="auto"/>
        <w:right w:val="none" w:sz="0" w:space="0" w:color="auto"/>
      </w:divBdr>
    </w:div>
    <w:div w:id="276759347">
      <w:bodyDiv w:val="1"/>
      <w:marLeft w:val="0"/>
      <w:marRight w:val="0"/>
      <w:marTop w:val="0"/>
      <w:marBottom w:val="0"/>
      <w:divBdr>
        <w:top w:val="none" w:sz="0" w:space="0" w:color="auto"/>
        <w:left w:val="none" w:sz="0" w:space="0" w:color="auto"/>
        <w:bottom w:val="none" w:sz="0" w:space="0" w:color="auto"/>
        <w:right w:val="none" w:sz="0" w:space="0" w:color="auto"/>
      </w:divBdr>
    </w:div>
    <w:div w:id="293025405">
      <w:bodyDiv w:val="1"/>
      <w:marLeft w:val="0"/>
      <w:marRight w:val="0"/>
      <w:marTop w:val="0"/>
      <w:marBottom w:val="0"/>
      <w:divBdr>
        <w:top w:val="none" w:sz="0" w:space="0" w:color="auto"/>
        <w:left w:val="none" w:sz="0" w:space="0" w:color="auto"/>
        <w:bottom w:val="none" w:sz="0" w:space="0" w:color="auto"/>
        <w:right w:val="none" w:sz="0" w:space="0" w:color="auto"/>
      </w:divBdr>
      <w:divsChild>
        <w:div w:id="880284853">
          <w:marLeft w:val="360"/>
          <w:marRight w:val="0"/>
          <w:marTop w:val="200"/>
          <w:marBottom w:val="0"/>
          <w:divBdr>
            <w:top w:val="none" w:sz="0" w:space="0" w:color="auto"/>
            <w:left w:val="none" w:sz="0" w:space="0" w:color="auto"/>
            <w:bottom w:val="none" w:sz="0" w:space="0" w:color="auto"/>
            <w:right w:val="none" w:sz="0" w:space="0" w:color="auto"/>
          </w:divBdr>
        </w:div>
        <w:div w:id="86125064">
          <w:marLeft w:val="360"/>
          <w:marRight w:val="0"/>
          <w:marTop w:val="200"/>
          <w:marBottom w:val="0"/>
          <w:divBdr>
            <w:top w:val="none" w:sz="0" w:space="0" w:color="auto"/>
            <w:left w:val="none" w:sz="0" w:space="0" w:color="auto"/>
            <w:bottom w:val="none" w:sz="0" w:space="0" w:color="auto"/>
            <w:right w:val="none" w:sz="0" w:space="0" w:color="auto"/>
          </w:divBdr>
        </w:div>
      </w:divsChild>
    </w:div>
    <w:div w:id="327752599">
      <w:bodyDiv w:val="1"/>
      <w:marLeft w:val="0"/>
      <w:marRight w:val="0"/>
      <w:marTop w:val="0"/>
      <w:marBottom w:val="0"/>
      <w:divBdr>
        <w:top w:val="none" w:sz="0" w:space="0" w:color="auto"/>
        <w:left w:val="none" w:sz="0" w:space="0" w:color="auto"/>
        <w:bottom w:val="none" w:sz="0" w:space="0" w:color="auto"/>
        <w:right w:val="none" w:sz="0" w:space="0" w:color="auto"/>
      </w:divBdr>
    </w:div>
    <w:div w:id="347948318">
      <w:bodyDiv w:val="1"/>
      <w:marLeft w:val="0"/>
      <w:marRight w:val="0"/>
      <w:marTop w:val="0"/>
      <w:marBottom w:val="0"/>
      <w:divBdr>
        <w:top w:val="none" w:sz="0" w:space="0" w:color="auto"/>
        <w:left w:val="none" w:sz="0" w:space="0" w:color="auto"/>
        <w:bottom w:val="none" w:sz="0" w:space="0" w:color="auto"/>
        <w:right w:val="none" w:sz="0" w:space="0" w:color="auto"/>
      </w:divBdr>
      <w:divsChild>
        <w:div w:id="1567454100">
          <w:marLeft w:val="547"/>
          <w:marRight w:val="0"/>
          <w:marTop w:val="0"/>
          <w:marBottom w:val="0"/>
          <w:divBdr>
            <w:top w:val="none" w:sz="0" w:space="0" w:color="auto"/>
            <w:left w:val="none" w:sz="0" w:space="0" w:color="auto"/>
            <w:bottom w:val="none" w:sz="0" w:space="0" w:color="auto"/>
            <w:right w:val="none" w:sz="0" w:space="0" w:color="auto"/>
          </w:divBdr>
        </w:div>
      </w:divsChild>
    </w:div>
    <w:div w:id="413891879">
      <w:bodyDiv w:val="1"/>
      <w:marLeft w:val="0"/>
      <w:marRight w:val="0"/>
      <w:marTop w:val="0"/>
      <w:marBottom w:val="0"/>
      <w:divBdr>
        <w:top w:val="none" w:sz="0" w:space="0" w:color="auto"/>
        <w:left w:val="none" w:sz="0" w:space="0" w:color="auto"/>
        <w:bottom w:val="none" w:sz="0" w:space="0" w:color="auto"/>
        <w:right w:val="none" w:sz="0" w:space="0" w:color="auto"/>
      </w:divBdr>
      <w:divsChild>
        <w:div w:id="1637371483">
          <w:marLeft w:val="547"/>
          <w:marRight w:val="0"/>
          <w:marTop w:val="0"/>
          <w:marBottom w:val="0"/>
          <w:divBdr>
            <w:top w:val="none" w:sz="0" w:space="0" w:color="auto"/>
            <w:left w:val="none" w:sz="0" w:space="0" w:color="auto"/>
            <w:bottom w:val="none" w:sz="0" w:space="0" w:color="auto"/>
            <w:right w:val="none" w:sz="0" w:space="0" w:color="auto"/>
          </w:divBdr>
        </w:div>
      </w:divsChild>
    </w:div>
    <w:div w:id="428283231">
      <w:bodyDiv w:val="1"/>
      <w:marLeft w:val="0"/>
      <w:marRight w:val="0"/>
      <w:marTop w:val="0"/>
      <w:marBottom w:val="0"/>
      <w:divBdr>
        <w:top w:val="none" w:sz="0" w:space="0" w:color="auto"/>
        <w:left w:val="none" w:sz="0" w:space="0" w:color="auto"/>
        <w:bottom w:val="none" w:sz="0" w:space="0" w:color="auto"/>
        <w:right w:val="none" w:sz="0" w:space="0" w:color="auto"/>
      </w:divBdr>
      <w:divsChild>
        <w:div w:id="590163965">
          <w:marLeft w:val="0"/>
          <w:marRight w:val="0"/>
          <w:marTop w:val="200"/>
          <w:marBottom w:val="160"/>
          <w:divBdr>
            <w:top w:val="none" w:sz="0" w:space="0" w:color="auto"/>
            <w:left w:val="none" w:sz="0" w:space="0" w:color="auto"/>
            <w:bottom w:val="none" w:sz="0" w:space="0" w:color="auto"/>
            <w:right w:val="none" w:sz="0" w:space="0" w:color="auto"/>
          </w:divBdr>
        </w:div>
        <w:div w:id="1280836511">
          <w:marLeft w:val="0"/>
          <w:marRight w:val="0"/>
          <w:marTop w:val="200"/>
          <w:marBottom w:val="160"/>
          <w:divBdr>
            <w:top w:val="none" w:sz="0" w:space="0" w:color="auto"/>
            <w:left w:val="none" w:sz="0" w:space="0" w:color="auto"/>
            <w:bottom w:val="none" w:sz="0" w:space="0" w:color="auto"/>
            <w:right w:val="none" w:sz="0" w:space="0" w:color="auto"/>
          </w:divBdr>
        </w:div>
        <w:div w:id="1794714691">
          <w:marLeft w:val="720"/>
          <w:marRight w:val="0"/>
          <w:marTop w:val="200"/>
          <w:marBottom w:val="160"/>
          <w:divBdr>
            <w:top w:val="none" w:sz="0" w:space="0" w:color="auto"/>
            <w:left w:val="none" w:sz="0" w:space="0" w:color="auto"/>
            <w:bottom w:val="none" w:sz="0" w:space="0" w:color="auto"/>
            <w:right w:val="none" w:sz="0" w:space="0" w:color="auto"/>
          </w:divBdr>
        </w:div>
        <w:div w:id="2040276187">
          <w:marLeft w:val="0"/>
          <w:marRight w:val="0"/>
          <w:marTop w:val="200"/>
          <w:marBottom w:val="160"/>
          <w:divBdr>
            <w:top w:val="none" w:sz="0" w:space="0" w:color="auto"/>
            <w:left w:val="none" w:sz="0" w:space="0" w:color="auto"/>
            <w:bottom w:val="none" w:sz="0" w:space="0" w:color="auto"/>
            <w:right w:val="none" w:sz="0" w:space="0" w:color="auto"/>
          </w:divBdr>
        </w:div>
      </w:divsChild>
    </w:div>
    <w:div w:id="433747541">
      <w:bodyDiv w:val="1"/>
      <w:marLeft w:val="0"/>
      <w:marRight w:val="0"/>
      <w:marTop w:val="0"/>
      <w:marBottom w:val="0"/>
      <w:divBdr>
        <w:top w:val="none" w:sz="0" w:space="0" w:color="auto"/>
        <w:left w:val="none" w:sz="0" w:space="0" w:color="auto"/>
        <w:bottom w:val="none" w:sz="0" w:space="0" w:color="auto"/>
        <w:right w:val="none" w:sz="0" w:space="0" w:color="auto"/>
      </w:divBdr>
    </w:div>
    <w:div w:id="451244682">
      <w:bodyDiv w:val="1"/>
      <w:marLeft w:val="0"/>
      <w:marRight w:val="0"/>
      <w:marTop w:val="0"/>
      <w:marBottom w:val="0"/>
      <w:divBdr>
        <w:top w:val="none" w:sz="0" w:space="0" w:color="auto"/>
        <w:left w:val="none" w:sz="0" w:space="0" w:color="auto"/>
        <w:bottom w:val="none" w:sz="0" w:space="0" w:color="auto"/>
        <w:right w:val="none" w:sz="0" w:space="0" w:color="auto"/>
      </w:divBdr>
    </w:div>
    <w:div w:id="480973233">
      <w:bodyDiv w:val="1"/>
      <w:marLeft w:val="0"/>
      <w:marRight w:val="0"/>
      <w:marTop w:val="0"/>
      <w:marBottom w:val="0"/>
      <w:divBdr>
        <w:top w:val="none" w:sz="0" w:space="0" w:color="auto"/>
        <w:left w:val="none" w:sz="0" w:space="0" w:color="auto"/>
        <w:bottom w:val="none" w:sz="0" w:space="0" w:color="auto"/>
        <w:right w:val="none" w:sz="0" w:space="0" w:color="auto"/>
      </w:divBdr>
    </w:div>
    <w:div w:id="525294111">
      <w:bodyDiv w:val="1"/>
      <w:marLeft w:val="0"/>
      <w:marRight w:val="0"/>
      <w:marTop w:val="0"/>
      <w:marBottom w:val="0"/>
      <w:divBdr>
        <w:top w:val="none" w:sz="0" w:space="0" w:color="auto"/>
        <w:left w:val="none" w:sz="0" w:space="0" w:color="auto"/>
        <w:bottom w:val="none" w:sz="0" w:space="0" w:color="auto"/>
        <w:right w:val="none" w:sz="0" w:space="0" w:color="auto"/>
      </w:divBdr>
    </w:div>
    <w:div w:id="530384600">
      <w:bodyDiv w:val="1"/>
      <w:marLeft w:val="0"/>
      <w:marRight w:val="0"/>
      <w:marTop w:val="0"/>
      <w:marBottom w:val="0"/>
      <w:divBdr>
        <w:top w:val="none" w:sz="0" w:space="0" w:color="auto"/>
        <w:left w:val="none" w:sz="0" w:space="0" w:color="auto"/>
        <w:bottom w:val="none" w:sz="0" w:space="0" w:color="auto"/>
        <w:right w:val="none" w:sz="0" w:space="0" w:color="auto"/>
      </w:divBdr>
    </w:div>
    <w:div w:id="605428900">
      <w:bodyDiv w:val="1"/>
      <w:marLeft w:val="0"/>
      <w:marRight w:val="0"/>
      <w:marTop w:val="0"/>
      <w:marBottom w:val="0"/>
      <w:divBdr>
        <w:top w:val="none" w:sz="0" w:space="0" w:color="auto"/>
        <w:left w:val="none" w:sz="0" w:space="0" w:color="auto"/>
        <w:bottom w:val="none" w:sz="0" w:space="0" w:color="auto"/>
        <w:right w:val="none" w:sz="0" w:space="0" w:color="auto"/>
      </w:divBdr>
    </w:div>
    <w:div w:id="639195019">
      <w:bodyDiv w:val="1"/>
      <w:marLeft w:val="0"/>
      <w:marRight w:val="0"/>
      <w:marTop w:val="0"/>
      <w:marBottom w:val="0"/>
      <w:divBdr>
        <w:top w:val="none" w:sz="0" w:space="0" w:color="auto"/>
        <w:left w:val="none" w:sz="0" w:space="0" w:color="auto"/>
        <w:bottom w:val="none" w:sz="0" w:space="0" w:color="auto"/>
        <w:right w:val="none" w:sz="0" w:space="0" w:color="auto"/>
      </w:divBdr>
    </w:div>
    <w:div w:id="695273049">
      <w:bodyDiv w:val="1"/>
      <w:marLeft w:val="0"/>
      <w:marRight w:val="0"/>
      <w:marTop w:val="0"/>
      <w:marBottom w:val="0"/>
      <w:divBdr>
        <w:top w:val="none" w:sz="0" w:space="0" w:color="auto"/>
        <w:left w:val="none" w:sz="0" w:space="0" w:color="auto"/>
        <w:bottom w:val="none" w:sz="0" w:space="0" w:color="auto"/>
        <w:right w:val="none" w:sz="0" w:space="0" w:color="auto"/>
      </w:divBdr>
      <w:divsChild>
        <w:div w:id="32852328">
          <w:marLeft w:val="547"/>
          <w:marRight w:val="0"/>
          <w:marTop w:val="0"/>
          <w:marBottom w:val="0"/>
          <w:divBdr>
            <w:top w:val="none" w:sz="0" w:space="0" w:color="auto"/>
            <w:left w:val="none" w:sz="0" w:space="0" w:color="auto"/>
            <w:bottom w:val="none" w:sz="0" w:space="0" w:color="auto"/>
            <w:right w:val="none" w:sz="0" w:space="0" w:color="auto"/>
          </w:divBdr>
        </w:div>
      </w:divsChild>
    </w:div>
    <w:div w:id="703359887">
      <w:bodyDiv w:val="1"/>
      <w:marLeft w:val="0"/>
      <w:marRight w:val="0"/>
      <w:marTop w:val="0"/>
      <w:marBottom w:val="0"/>
      <w:divBdr>
        <w:top w:val="none" w:sz="0" w:space="0" w:color="auto"/>
        <w:left w:val="none" w:sz="0" w:space="0" w:color="auto"/>
        <w:bottom w:val="none" w:sz="0" w:space="0" w:color="auto"/>
        <w:right w:val="none" w:sz="0" w:space="0" w:color="auto"/>
      </w:divBdr>
    </w:div>
    <w:div w:id="704528021">
      <w:bodyDiv w:val="1"/>
      <w:marLeft w:val="0"/>
      <w:marRight w:val="0"/>
      <w:marTop w:val="0"/>
      <w:marBottom w:val="0"/>
      <w:divBdr>
        <w:top w:val="none" w:sz="0" w:space="0" w:color="auto"/>
        <w:left w:val="none" w:sz="0" w:space="0" w:color="auto"/>
        <w:bottom w:val="none" w:sz="0" w:space="0" w:color="auto"/>
        <w:right w:val="none" w:sz="0" w:space="0" w:color="auto"/>
      </w:divBdr>
    </w:div>
    <w:div w:id="792137083">
      <w:bodyDiv w:val="1"/>
      <w:marLeft w:val="0"/>
      <w:marRight w:val="0"/>
      <w:marTop w:val="0"/>
      <w:marBottom w:val="0"/>
      <w:divBdr>
        <w:top w:val="none" w:sz="0" w:space="0" w:color="auto"/>
        <w:left w:val="none" w:sz="0" w:space="0" w:color="auto"/>
        <w:bottom w:val="none" w:sz="0" w:space="0" w:color="auto"/>
        <w:right w:val="none" w:sz="0" w:space="0" w:color="auto"/>
      </w:divBdr>
    </w:div>
    <w:div w:id="816149097">
      <w:bodyDiv w:val="1"/>
      <w:marLeft w:val="0"/>
      <w:marRight w:val="0"/>
      <w:marTop w:val="0"/>
      <w:marBottom w:val="0"/>
      <w:divBdr>
        <w:top w:val="none" w:sz="0" w:space="0" w:color="auto"/>
        <w:left w:val="none" w:sz="0" w:space="0" w:color="auto"/>
        <w:bottom w:val="none" w:sz="0" w:space="0" w:color="auto"/>
        <w:right w:val="none" w:sz="0" w:space="0" w:color="auto"/>
      </w:divBdr>
    </w:div>
    <w:div w:id="832256746">
      <w:bodyDiv w:val="1"/>
      <w:marLeft w:val="0"/>
      <w:marRight w:val="0"/>
      <w:marTop w:val="0"/>
      <w:marBottom w:val="0"/>
      <w:divBdr>
        <w:top w:val="none" w:sz="0" w:space="0" w:color="auto"/>
        <w:left w:val="none" w:sz="0" w:space="0" w:color="auto"/>
        <w:bottom w:val="none" w:sz="0" w:space="0" w:color="auto"/>
        <w:right w:val="none" w:sz="0" w:space="0" w:color="auto"/>
      </w:divBdr>
    </w:div>
    <w:div w:id="864439914">
      <w:bodyDiv w:val="1"/>
      <w:marLeft w:val="0"/>
      <w:marRight w:val="0"/>
      <w:marTop w:val="0"/>
      <w:marBottom w:val="0"/>
      <w:divBdr>
        <w:top w:val="none" w:sz="0" w:space="0" w:color="auto"/>
        <w:left w:val="none" w:sz="0" w:space="0" w:color="auto"/>
        <w:bottom w:val="none" w:sz="0" w:space="0" w:color="auto"/>
        <w:right w:val="none" w:sz="0" w:space="0" w:color="auto"/>
      </w:divBdr>
    </w:div>
    <w:div w:id="876163185">
      <w:bodyDiv w:val="1"/>
      <w:marLeft w:val="0"/>
      <w:marRight w:val="0"/>
      <w:marTop w:val="0"/>
      <w:marBottom w:val="0"/>
      <w:divBdr>
        <w:top w:val="none" w:sz="0" w:space="0" w:color="auto"/>
        <w:left w:val="none" w:sz="0" w:space="0" w:color="auto"/>
        <w:bottom w:val="none" w:sz="0" w:space="0" w:color="auto"/>
        <w:right w:val="none" w:sz="0" w:space="0" w:color="auto"/>
      </w:divBdr>
    </w:div>
    <w:div w:id="884098137">
      <w:bodyDiv w:val="1"/>
      <w:marLeft w:val="0"/>
      <w:marRight w:val="0"/>
      <w:marTop w:val="0"/>
      <w:marBottom w:val="0"/>
      <w:divBdr>
        <w:top w:val="none" w:sz="0" w:space="0" w:color="auto"/>
        <w:left w:val="none" w:sz="0" w:space="0" w:color="auto"/>
        <w:bottom w:val="none" w:sz="0" w:space="0" w:color="auto"/>
        <w:right w:val="none" w:sz="0" w:space="0" w:color="auto"/>
      </w:divBdr>
    </w:div>
    <w:div w:id="916473079">
      <w:bodyDiv w:val="1"/>
      <w:marLeft w:val="0"/>
      <w:marRight w:val="0"/>
      <w:marTop w:val="0"/>
      <w:marBottom w:val="0"/>
      <w:divBdr>
        <w:top w:val="none" w:sz="0" w:space="0" w:color="auto"/>
        <w:left w:val="none" w:sz="0" w:space="0" w:color="auto"/>
        <w:bottom w:val="none" w:sz="0" w:space="0" w:color="auto"/>
        <w:right w:val="none" w:sz="0" w:space="0" w:color="auto"/>
      </w:divBdr>
      <w:divsChild>
        <w:div w:id="2087875379">
          <w:marLeft w:val="360"/>
          <w:marRight w:val="0"/>
          <w:marTop w:val="0"/>
          <w:marBottom w:val="0"/>
          <w:divBdr>
            <w:top w:val="none" w:sz="0" w:space="0" w:color="auto"/>
            <w:left w:val="none" w:sz="0" w:space="0" w:color="auto"/>
            <w:bottom w:val="none" w:sz="0" w:space="0" w:color="auto"/>
            <w:right w:val="none" w:sz="0" w:space="0" w:color="auto"/>
          </w:divBdr>
        </w:div>
        <w:div w:id="2119790257">
          <w:marLeft w:val="360"/>
          <w:marRight w:val="0"/>
          <w:marTop w:val="0"/>
          <w:marBottom w:val="0"/>
          <w:divBdr>
            <w:top w:val="none" w:sz="0" w:space="0" w:color="auto"/>
            <w:left w:val="none" w:sz="0" w:space="0" w:color="auto"/>
            <w:bottom w:val="none" w:sz="0" w:space="0" w:color="auto"/>
            <w:right w:val="none" w:sz="0" w:space="0" w:color="auto"/>
          </w:divBdr>
        </w:div>
      </w:divsChild>
    </w:div>
    <w:div w:id="951397133">
      <w:bodyDiv w:val="1"/>
      <w:marLeft w:val="0"/>
      <w:marRight w:val="0"/>
      <w:marTop w:val="0"/>
      <w:marBottom w:val="0"/>
      <w:divBdr>
        <w:top w:val="none" w:sz="0" w:space="0" w:color="auto"/>
        <w:left w:val="none" w:sz="0" w:space="0" w:color="auto"/>
        <w:bottom w:val="none" w:sz="0" w:space="0" w:color="auto"/>
        <w:right w:val="none" w:sz="0" w:space="0" w:color="auto"/>
      </w:divBdr>
      <w:divsChild>
        <w:div w:id="183400845">
          <w:marLeft w:val="547"/>
          <w:marRight w:val="0"/>
          <w:marTop w:val="0"/>
          <w:marBottom w:val="0"/>
          <w:divBdr>
            <w:top w:val="none" w:sz="0" w:space="0" w:color="auto"/>
            <w:left w:val="none" w:sz="0" w:space="0" w:color="auto"/>
            <w:bottom w:val="none" w:sz="0" w:space="0" w:color="auto"/>
            <w:right w:val="none" w:sz="0" w:space="0" w:color="auto"/>
          </w:divBdr>
        </w:div>
      </w:divsChild>
    </w:div>
    <w:div w:id="1007289217">
      <w:bodyDiv w:val="1"/>
      <w:marLeft w:val="0"/>
      <w:marRight w:val="0"/>
      <w:marTop w:val="0"/>
      <w:marBottom w:val="0"/>
      <w:divBdr>
        <w:top w:val="none" w:sz="0" w:space="0" w:color="auto"/>
        <w:left w:val="none" w:sz="0" w:space="0" w:color="auto"/>
        <w:bottom w:val="none" w:sz="0" w:space="0" w:color="auto"/>
        <w:right w:val="none" w:sz="0" w:space="0" w:color="auto"/>
      </w:divBdr>
      <w:divsChild>
        <w:div w:id="157618060">
          <w:marLeft w:val="360"/>
          <w:marRight w:val="0"/>
          <w:marTop w:val="0"/>
          <w:marBottom w:val="0"/>
          <w:divBdr>
            <w:top w:val="none" w:sz="0" w:space="0" w:color="auto"/>
            <w:left w:val="none" w:sz="0" w:space="0" w:color="auto"/>
            <w:bottom w:val="none" w:sz="0" w:space="0" w:color="auto"/>
            <w:right w:val="none" w:sz="0" w:space="0" w:color="auto"/>
          </w:divBdr>
        </w:div>
        <w:div w:id="484123138">
          <w:marLeft w:val="360"/>
          <w:marRight w:val="0"/>
          <w:marTop w:val="0"/>
          <w:marBottom w:val="0"/>
          <w:divBdr>
            <w:top w:val="none" w:sz="0" w:space="0" w:color="auto"/>
            <w:left w:val="none" w:sz="0" w:space="0" w:color="auto"/>
            <w:bottom w:val="none" w:sz="0" w:space="0" w:color="auto"/>
            <w:right w:val="none" w:sz="0" w:space="0" w:color="auto"/>
          </w:divBdr>
        </w:div>
      </w:divsChild>
    </w:div>
    <w:div w:id="1035083490">
      <w:bodyDiv w:val="1"/>
      <w:marLeft w:val="0"/>
      <w:marRight w:val="0"/>
      <w:marTop w:val="0"/>
      <w:marBottom w:val="0"/>
      <w:divBdr>
        <w:top w:val="none" w:sz="0" w:space="0" w:color="auto"/>
        <w:left w:val="none" w:sz="0" w:space="0" w:color="auto"/>
        <w:bottom w:val="none" w:sz="0" w:space="0" w:color="auto"/>
        <w:right w:val="none" w:sz="0" w:space="0" w:color="auto"/>
      </w:divBdr>
    </w:div>
    <w:div w:id="1067265289">
      <w:bodyDiv w:val="1"/>
      <w:marLeft w:val="0"/>
      <w:marRight w:val="0"/>
      <w:marTop w:val="0"/>
      <w:marBottom w:val="0"/>
      <w:divBdr>
        <w:top w:val="none" w:sz="0" w:space="0" w:color="auto"/>
        <w:left w:val="none" w:sz="0" w:space="0" w:color="auto"/>
        <w:bottom w:val="none" w:sz="0" w:space="0" w:color="auto"/>
        <w:right w:val="none" w:sz="0" w:space="0" w:color="auto"/>
      </w:divBdr>
    </w:div>
    <w:div w:id="1086225873">
      <w:bodyDiv w:val="1"/>
      <w:marLeft w:val="0"/>
      <w:marRight w:val="0"/>
      <w:marTop w:val="0"/>
      <w:marBottom w:val="0"/>
      <w:divBdr>
        <w:top w:val="none" w:sz="0" w:space="0" w:color="auto"/>
        <w:left w:val="none" w:sz="0" w:space="0" w:color="auto"/>
        <w:bottom w:val="none" w:sz="0" w:space="0" w:color="auto"/>
        <w:right w:val="none" w:sz="0" w:space="0" w:color="auto"/>
      </w:divBdr>
    </w:div>
    <w:div w:id="1112092290">
      <w:bodyDiv w:val="1"/>
      <w:marLeft w:val="0"/>
      <w:marRight w:val="0"/>
      <w:marTop w:val="0"/>
      <w:marBottom w:val="0"/>
      <w:divBdr>
        <w:top w:val="none" w:sz="0" w:space="0" w:color="auto"/>
        <w:left w:val="none" w:sz="0" w:space="0" w:color="auto"/>
        <w:bottom w:val="none" w:sz="0" w:space="0" w:color="auto"/>
        <w:right w:val="none" w:sz="0" w:space="0" w:color="auto"/>
      </w:divBdr>
    </w:div>
    <w:div w:id="1126505173">
      <w:bodyDiv w:val="1"/>
      <w:marLeft w:val="0"/>
      <w:marRight w:val="0"/>
      <w:marTop w:val="0"/>
      <w:marBottom w:val="0"/>
      <w:divBdr>
        <w:top w:val="none" w:sz="0" w:space="0" w:color="auto"/>
        <w:left w:val="none" w:sz="0" w:space="0" w:color="auto"/>
        <w:bottom w:val="none" w:sz="0" w:space="0" w:color="auto"/>
        <w:right w:val="none" w:sz="0" w:space="0" w:color="auto"/>
      </w:divBdr>
      <w:divsChild>
        <w:div w:id="317881461">
          <w:marLeft w:val="547"/>
          <w:marRight w:val="0"/>
          <w:marTop w:val="200"/>
          <w:marBottom w:val="0"/>
          <w:divBdr>
            <w:top w:val="none" w:sz="0" w:space="0" w:color="auto"/>
            <w:left w:val="none" w:sz="0" w:space="0" w:color="auto"/>
            <w:bottom w:val="none" w:sz="0" w:space="0" w:color="auto"/>
            <w:right w:val="none" w:sz="0" w:space="0" w:color="auto"/>
          </w:divBdr>
        </w:div>
        <w:div w:id="1896892060">
          <w:marLeft w:val="547"/>
          <w:marRight w:val="0"/>
          <w:marTop w:val="200"/>
          <w:marBottom w:val="0"/>
          <w:divBdr>
            <w:top w:val="none" w:sz="0" w:space="0" w:color="auto"/>
            <w:left w:val="none" w:sz="0" w:space="0" w:color="auto"/>
            <w:bottom w:val="none" w:sz="0" w:space="0" w:color="auto"/>
            <w:right w:val="none" w:sz="0" w:space="0" w:color="auto"/>
          </w:divBdr>
        </w:div>
        <w:div w:id="1900045949">
          <w:marLeft w:val="547"/>
          <w:marRight w:val="0"/>
          <w:marTop w:val="200"/>
          <w:marBottom w:val="0"/>
          <w:divBdr>
            <w:top w:val="none" w:sz="0" w:space="0" w:color="auto"/>
            <w:left w:val="none" w:sz="0" w:space="0" w:color="auto"/>
            <w:bottom w:val="none" w:sz="0" w:space="0" w:color="auto"/>
            <w:right w:val="none" w:sz="0" w:space="0" w:color="auto"/>
          </w:divBdr>
        </w:div>
      </w:divsChild>
    </w:div>
    <w:div w:id="1131217224">
      <w:bodyDiv w:val="1"/>
      <w:marLeft w:val="0"/>
      <w:marRight w:val="0"/>
      <w:marTop w:val="0"/>
      <w:marBottom w:val="0"/>
      <w:divBdr>
        <w:top w:val="none" w:sz="0" w:space="0" w:color="auto"/>
        <w:left w:val="none" w:sz="0" w:space="0" w:color="auto"/>
        <w:bottom w:val="none" w:sz="0" w:space="0" w:color="auto"/>
        <w:right w:val="none" w:sz="0" w:space="0" w:color="auto"/>
      </w:divBdr>
    </w:div>
    <w:div w:id="1237283995">
      <w:bodyDiv w:val="1"/>
      <w:marLeft w:val="0"/>
      <w:marRight w:val="0"/>
      <w:marTop w:val="0"/>
      <w:marBottom w:val="0"/>
      <w:divBdr>
        <w:top w:val="none" w:sz="0" w:space="0" w:color="auto"/>
        <w:left w:val="none" w:sz="0" w:space="0" w:color="auto"/>
        <w:bottom w:val="none" w:sz="0" w:space="0" w:color="auto"/>
        <w:right w:val="none" w:sz="0" w:space="0" w:color="auto"/>
      </w:divBdr>
    </w:div>
    <w:div w:id="1345011014">
      <w:bodyDiv w:val="1"/>
      <w:marLeft w:val="0"/>
      <w:marRight w:val="0"/>
      <w:marTop w:val="0"/>
      <w:marBottom w:val="0"/>
      <w:divBdr>
        <w:top w:val="none" w:sz="0" w:space="0" w:color="auto"/>
        <w:left w:val="none" w:sz="0" w:space="0" w:color="auto"/>
        <w:bottom w:val="none" w:sz="0" w:space="0" w:color="auto"/>
        <w:right w:val="none" w:sz="0" w:space="0" w:color="auto"/>
      </w:divBdr>
    </w:div>
    <w:div w:id="1371228494">
      <w:bodyDiv w:val="1"/>
      <w:marLeft w:val="0"/>
      <w:marRight w:val="0"/>
      <w:marTop w:val="0"/>
      <w:marBottom w:val="0"/>
      <w:divBdr>
        <w:top w:val="none" w:sz="0" w:space="0" w:color="auto"/>
        <w:left w:val="none" w:sz="0" w:space="0" w:color="auto"/>
        <w:bottom w:val="none" w:sz="0" w:space="0" w:color="auto"/>
        <w:right w:val="none" w:sz="0" w:space="0" w:color="auto"/>
      </w:divBdr>
    </w:div>
    <w:div w:id="1400248238">
      <w:bodyDiv w:val="1"/>
      <w:marLeft w:val="0"/>
      <w:marRight w:val="0"/>
      <w:marTop w:val="0"/>
      <w:marBottom w:val="0"/>
      <w:divBdr>
        <w:top w:val="none" w:sz="0" w:space="0" w:color="auto"/>
        <w:left w:val="none" w:sz="0" w:space="0" w:color="auto"/>
        <w:bottom w:val="none" w:sz="0" w:space="0" w:color="auto"/>
        <w:right w:val="none" w:sz="0" w:space="0" w:color="auto"/>
      </w:divBdr>
      <w:divsChild>
        <w:div w:id="1562599917">
          <w:marLeft w:val="547"/>
          <w:marRight w:val="0"/>
          <w:marTop w:val="0"/>
          <w:marBottom w:val="0"/>
          <w:divBdr>
            <w:top w:val="none" w:sz="0" w:space="0" w:color="auto"/>
            <w:left w:val="none" w:sz="0" w:space="0" w:color="auto"/>
            <w:bottom w:val="none" w:sz="0" w:space="0" w:color="auto"/>
            <w:right w:val="none" w:sz="0" w:space="0" w:color="auto"/>
          </w:divBdr>
        </w:div>
      </w:divsChild>
    </w:div>
    <w:div w:id="1488938016">
      <w:bodyDiv w:val="1"/>
      <w:marLeft w:val="0"/>
      <w:marRight w:val="0"/>
      <w:marTop w:val="0"/>
      <w:marBottom w:val="0"/>
      <w:divBdr>
        <w:top w:val="none" w:sz="0" w:space="0" w:color="auto"/>
        <w:left w:val="none" w:sz="0" w:space="0" w:color="auto"/>
        <w:bottom w:val="none" w:sz="0" w:space="0" w:color="auto"/>
        <w:right w:val="none" w:sz="0" w:space="0" w:color="auto"/>
      </w:divBdr>
    </w:div>
    <w:div w:id="1492864021">
      <w:bodyDiv w:val="1"/>
      <w:marLeft w:val="0"/>
      <w:marRight w:val="0"/>
      <w:marTop w:val="0"/>
      <w:marBottom w:val="0"/>
      <w:divBdr>
        <w:top w:val="none" w:sz="0" w:space="0" w:color="auto"/>
        <w:left w:val="none" w:sz="0" w:space="0" w:color="auto"/>
        <w:bottom w:val="none" w:sz="0" w:space="0" w:color="auto"/>
        <w:right w:val="none" w:sz="0" w:space="0" w:color="auto"/>
      </w:divBdr>
    </w:div>
    <w:div w:id="1503468231">
      <w:bodyDiv w:val="1"/>
      <w:marLeft w:val="0"/>
      <w:marRight w:val="0"/>
      <w:marTop w:val="0"/>
      <w:marBottom w:val="0"/>
      <w:divBdr>
        <w:top w:val="none" w:sz="0" w:space="0" w:color="auto"/>
        <w:left w:val="none" w:sz="0" w:space="0" w:color="auto"/>
        <w:bottom w:val="none" w:sz="0" w:space="0" w:color="auto"/>
        <w:right w:val="none" w:sz="0" w:space="0" w:color="auto"/>
      </w:divBdr>
      <w:divsChild>
        <w:div w:id="2128769858">
          <w:marLeft w:val="547"/>
          <w:marRight w:val="0"/>
          <w:marTop w:val="0"/>
          <w:marBottom w:val="0"/>
          <w:divBdr>
            <w:top w:val="none" w:sz="0" w:space="0" w:color="auto"/>
            <w:left w:val="none" w:sz="0" w:space="0" w:color="auto"/>
            <w:bottom w:val="none" w:sz="0" w:space="0" w:color="auto"/>
            <w:right w:val="none" w:sz="0" w:space="0" w:color="auto"/>
          </w:divBdr>
        </w:div>
      </w:divsChild>
    </w:div>
    <w:div w:id="1520271055">
      <w:bodyDiv w:val="1"/>
      <w:marLeft w:val="0"/>
      <w:marRight w:val="0"/>
      <w:marTop w:val="0"/>
      <w:marBottom w:val="0"/>
      <w:divBdr>
        <w:top w:val="none" w:sz="0" w:space="0" w:color="auto"/>
        <w:left w:val="none" w:sz="0" w:space="0" w:color="auto"/>
        <w:bottom w:val="none" w:sz="0" w:space="0" w:color="auto"/>
        <w:right w:val="none" w:sz="0" w:space="0" w:color="auto"/>
      </w:divBdr>
    </w:div>
    <w:div w:id="1550920891">
      <w:bodyDiv w:val="1"/>
      <w:marLeft w:val="0"/>
      <w:marRight w:val="0"/>
      <w:marTop w:val="0"/>
      <w:marBottom w:val="0"/>
      <w:divBdr>
        <w:top w:val="none" w:sz="0" w:space="0" w:color="auto"/>
        <w:left w:val="none" w:sz="0" w:space="0" w:color="auto"/>
        <w:bottom w:val="none" w:sz="0" w:space="0" w:color="auto"/>
        <w:right w:val="none" w:sz="0" w:space="0" w:color="auto"/>
      </w:divBdr>
    </w:div>
    <w:div w:id="1559825459">
      <w:bodyDiv w:val="1"/>
      <w:marLeft w:val="0"/>
      <w:marRight w:val="0"/>
      <w:marTop w:val="0"/>
      <w:marBottom w:val="0"/>
      <w:divBdr>
        <w:top w:val="none" w:sz="0" w:space="0" w:color="auto"/>
        <w:left w:val="none" w:sz="0" w:space="0" w:color="auto"/>
        <w:bottom w:val="none" w:sz="0" w:space="0" w:color="auto"/>
        <w:right w:val="none" w:sz="0" w:space="0" w:color="auto"/>
      </w:divBdr>
    </w:div>
    <w:div w:id="1577206823">
      <w:bodyDiv w:val="1"/>
      <w:marLeft w:val="0"/>
      <w:marRight w:val="0"/>
      <w:marTop w:val="0"/>
      <w:marBottom w:val="0"/>
      <w:divBdr>
        <w:top w:val="none" w:sz="0" w:space="0" w:color="auto"/>
        <w:left w:val="none" w:sz="0" w:space="0" w:color="auto"/>
        <w:bottom w:val="none" w:sz="0" w:space="0" w:color="auto"/>
        <w:right w:val="none" w:sz="0" w:space="0" w:color="auto"/>
      </w:divBdr>
      <w:divsChild>
        <w:div w:id="576979253">
          <w:marLeft w:val="360"/>
          <w:marRight w:val="0"/>
          <w:marTop w:val="200"/>
          <w:marBottom w:val="160"/>
          <w:divBdr>
            <w:top w:val="none" w:sz="0" w:space="0" w:color="auto"/>
            <w:left w:val="none" w:sz="0" w:space="0" w:color="auto"/>
            <w:bottom w:val="none" w:sz="0" w:space="0" w:color="auto"/>
            <w:right w:val="none" w:sz="0" w:space="0" w:color="auto"/>
          </w:divBdr>
        </w:div>
        <w:div w:id="1719696795">
          <w:marLeft w:val="360"/>
          <w:marRight w:val="0"/>
          <w:marTop w:val="200"/>
          <w:marBottom w:val="160"/>
          <w:divBdr>
            <w:top w:val="none" w:sz="0" w:space="0" w:color="auto"/>
            <w:left w:val="none" w:sz="0" w:space="0" w:color="auto"/>
            <w:bottom w:val="none" w:sz="0" w:space="0" w:color="auto"/>
            <w:right w:val="none" w:sz="0" w:space="0" w:color="auto"/>
          </w:divBdr>
        </w:div>
        <w:div w:id="1845240789">
          <w:marLeft w:val="360"/>
          <w:marRight w:val="0"/>
          <w:marTop w:val="200"/>
          <w:marBottom w:val="160"/>
          <w:divBdr>
            <w:top w:val="none" w:sz="0" w:space="0" w:color="auto"/>
            <w:left w:val="none" w:sz="0" w:space="0" w:color="auto"/>
            <w:bottom w:val="none" w:sz="0" w:space="0" w:color="auto"/>
            <w:right w:val="none" w:sz="0" w:space="0" w:color="auto"/>
          </w:divBdr>
        </w:div>
      </w:divsChild>
    </w:div>
    <w:div w:id="1603032204">
      <w:bodyDiv w:val="1"/>
      <w:marLeft w:val="0"/>
      <w:marRight w:val="0"/>
      <w:marTop w:val="0"/>
      <w:marBottom w:val="0"/>
      <w:divBdr>
        <w:top w:val="none" w:sz="0" w:space="0" w:color="auto"/>
        <w:left w:val="none" w:sz="0" w:space="0" w:color="auto"/>
        <w:bottom w:val="none" w:sz="0" w:space="0" w:color="auto"/>
        <w:right w:val="none" w:sz="0" w:space="0" w:color="auto"/>
      </w:divBdr>
      <w:divsChild>
        <w:div w:id="2052414710">
          <w:marLeft w:val="547"/>
          <w:marRight w:val="0"/>
          <w:marTop w:val="0"/>
          <w:marBottom w:val="0"/>
          <w:divBdr>
            <w:top w:val="none" w:sz="0" w:space="0" w:color="auto"/>
            <w:left w:val="none" w:sz="0" w:space="0" w:color="auto"/>
            <w:bottom w:val="none" w:sz="0" w:space="0" w:color="auto"/>
            <w:right w:val="none" w:sz="0" w:space="0" w:color="auto"/>
          </w:divBdr>
        </w:div>
      </w:divsChild>
    </w:div>
    <w:div w:id="1630547123">
      <w:bodyDiv w:val="1"/>
      <w:marLeft w:val="0"/>
      <w:marRight w:val="0"/>
      <w:marTop w:val="0"/>
      <w:marBottom w:val="0"/>
      <w:divBdr>
        <w:top w:val="none" w:sz="0" w:space="0" w:color="auto"/>
        <w:left w:val="none" w:sz="0" w:space="0" w:color="auto"/>
        <w:bottom w:val="none" w:sz="0" w:space="0" w:color="auto"/>
        <w:right w:val="none" w:sz="0" w:space="0" w:color="auto"/>
      </w:divBdr>
    </w:div>
    <w:div w:id="1660114613">
      <w:bodyDiv w:val="1"/>
      <w:marLeft w:val="0"/>
      <w:marRight w:val="0"/>
      <w:marTop w:val="0"/>
      <w:marBottom w:val="0"/>
      <w:divBdr>
        <w:top w:val="none" w:sz="0" w:space="0" w:color="auto"/>
        <w:left w:val="none" w:sz="0" w:space="0" w:color="auto"/>
        <w:bottom w:val="none" w:sz="0" w:space="0" w:color="auto"/>
        <w:right w:val="none" w:sz="0" w:space="0" w:color="auto"/>
      </w:divBdr>
    </w:div>
    <w:div w:id="1695155489">
      <w:bodyDiv w:val="1"/>
      <w:marLeft w:val="0"/>
      <w:marRight w:val="0"/>
      <w:marTop w:val="0"/>
      <w:marBottom w:val="0"/>
      <w:divBdr>
        <w:top w:val="none" w:sz="0" w:space="0" w:color="auto"/>
        <w:left w:val="none" w:sz="0" w:space="0" w:color="auto"/>
        <w:bottom w:val="none" w:sz="0" w:space="0" w:color="auto"/>
        <w:right w:val="none" w:sz="0" w:space="0" w:color="auto"/>
      </w:divBdr>
    </w:div>
    <w:div w:id="1695690758">
      <w:bodyDiv w:val="1"/>
      <w:marLeft w:val="0"/>
      <w:marRight w:val="0"/>
      <w:marTop w:val="0"/>
      <w:marBottom w:val="0"/>
      <w:divBdr>
        <w:top w:val="none" w:sz="0" w:space="0" w:color="auto"/>
        <w:left w:val="none" w:sz="0" w:space="0" w:color="auto"/>
        <w:bottom w:val="none" w:sz="0" w:space="0" w:color="auto"/>
        <w:right w:val="none" w:sz="0" w:space="0" w:color="auto"/>
      </w:divBdr>
    </w:div>
    <w:div w:id="1705866525">
      <w:bodyDiv w:val="1"/>
      <w:marLeft w:val="0"/>
      <w:marRight w:val="0"/>
      <w:marTop w:val="0"/>
      <w:marBottom w:val="0"/>
      <w:divBdr>
        <w:top w:val="none" w:sz="0" w:space="0" w:color="auto"/>
        <w:left w:val="none" w:sz="0" w:space="0" w:color="auto"/>
        <w:bottom w:val="none" w:sz="0" w:space="0" w:color="auto"/>
        <w:right w:val="none" w:sz="0" w:space="0" w:color="auto"/>
      </w:divBdr>
      <w:divsChild>
        <w:div w:id="1601185277">
          <w:marLeft w:val="360"/>
          <w:marRight w:val="0"/>
          <w:marTop w:val="200"/>
          <w:marBottom w:val="0"/>
          <w:divBdr>
            <w:top w:val="none" w:sz="0" w:space="0" w:color="auto"/>
            <w:left w:val="none" w:sz="0" w:space="0" w:color="auto"/>
            <w:bottom w:val="none" w:sz="0" w:space="0" w:color="auto"/>
            <w:right w:val="none" w:sz="0" w:space="0" w:color="auto"/>
          </w:divBdr>
        </w:div>
        <w:div w:id="786579777">
          <w:marLeft w:val="360"/>
          <w:marRight w:val="0"/>
          <w:marTop w:val="200"/>
          <w:marBottom w:val="0"/>
          <w:divBdr>
            <w:top w:val="none" w:sz="0" w:space="0" w:color="auto"/>
            <w:left w:val="none" w:sz="0" w:space="0" w:color="auto"/>
            <w:bottom w:val="none" w:sz="0" w:space="0" w:color="auto"/>
            <w:right w:val="none" w:sz="0" w:space="0" w:color="auto"/>
          </w:divBdr>
        </w:div>
      </w:divsChild>
    </w:div>
    <w:div w:id="1707094458">
      <w:bodyDiv w:val="1"/>
      <w:marLeft w:val="0"/>
      <w:marRight w:val="0"/>
      <w:marTop w:val="0"/>
      <w:marBottom w:val="0"/>
      <w:divBdr>
        <w:top w:val="none" w:sz="0" w:space="0" w:color="auto"/>
        <w:left w:val="none" w:sz="0" w:space="0" w:color="auto"/>
        <w:bottom w:val="none" w:sz="0" w:space="0" w:color="auto"/>
        <w:right w:val="none" w:sz="0" w:space="0" w:color="auto"/>
      </w:divBdr>
      <w:divsChild>
        <w:div w:id="2074232476">
          <w:marLeft w:val="547"/>
          <w:marRight w:val="0"/>
          <w:marTop w:val="0"/>
          <w:marBottom w:val="0"/>
          <w:divBdr>
            <w:top w:val="none" w:sz="0" w:space="0" w:color="auto"/>
            <w:left w:val="none" w:sz="0" w:space="0" w:color="auto"/>
            <w:bottom w:val="none" w:sz="0" w:space="0" w:color="auto"/>
            <w:right w:val="none" w:sz="0" w:space="0" w:color="auto"/>
          </w:divBdr>
        </w:div>
      </w:divsChild>
    </w:div>
    <w:div w:id="1722635752">
      <w:bodyDiv w:val="1"/>
      <w:marLeft w:val="0"/>
      <w:marRight w:val="0"/>
      <w:marTop w:val="0"/>
      <w:marBottom w:val="0"/>
      <w:divBdr>
        <w:top w:val="none" w:sz="0" w:space="0" w:color="auto"/>
        <w:left w:val="none" w:sz="0" w:space="0" w:color="auto"/>
        <w:bottom w:val="none" w:sz="0" w:space="0" w:color="auto"/>
        <w:right w:val="none" w:sz="0" w:space="0" w:color="auto"/>
      </w:divBdr>
    </w:div>
    <w:div w:id="1722942120">
      <w:bodyDiv w:val="1"/>
      <w:marLeft w:val="0"/>
      <w:marRight w:val="0"/>
      <w:marTop w:val="0"/>
      <w:marBottom w:val="0"/>
      <w:divBdr>
        <w:top w:val="none" w:sz="0" w:space="0" w:color="auto"/>
        <w:left w:val="none" w:sz="0" w:space="0" w:color="auto"/>
        <w:bottom w:val="none" w:sz="0" w:space="0" w:color="auto"/>
        <w:right w:val="none" w:sz="0" w:space="0" w:color="auto"/>
      </w:divBdr>
    </w:div>
    <w:div w:id="1727148014">
      <w:bodyDiv w:val="1"/>
      <w:marLeft w:val="0"/>
      <w:marRight w:val="0"/>
      <w:marTop w:val="0"/>
      <w:marBottom w:val="0"/>
      <w:divBdr>
        <w:top w:val="none" w:sz="0" w:space="0" w:color="auto"/>
        <w:left w:val="none" w:sz="0" w:space="0" w:color="auto"/>
        <w:bottom w:val="none" w:sz="0" w:space="0" w:color="auto"/>
        <w:right w:val="none" w:sz="0" w:space="0" w:color="auto"/>
      </w:divBdr>
    </w:div>
    <w:div w:id="1742211992">
      <w:bodyDiv w:val="1"/>
      <w:marLeft w:val="0"/>
      <w:marRight w:val="0"/>
      <w:marTop w:val="0"/>
      <w:marBottom w:val="0"/>
      <w:divBdr>
        <w:top w:val="none" w:sz="0" w:space="0" w:color="auto"/>
        <w:left w:val="none" w:sz="0" w:space="0" w:color="auto"/>
        <w:bottom w:val="none" w:sz="0" w:space="0" w:color="auto"/>
        <w:right w:val="none" w:sz="0" w:space="0" w:color="auto"/>
      </w:divBdr>
    </w:div>
    <w:div w:id="1790509261">
      <w:bodyDiv w:val="1"/>
      <w:marLeft w:val="0"/>
      <w:marRight w:val="0"/>
      <w:marTop w:val="0"/>
      <w:marBottom w:val="0"/>
      <w:divBdr>
        <w:top w:val="none" w:sz="0" w:space="0" w:color="auto"/>
        <w:left w:val="none" w:sz="0" w:space="0" w:color="auto"/>
        <w:bottom w:val="none" w:sz="0" w:space="0" w:color="auto"/>
        <w:right w:val="none" w:sz="0" w:space="0" w:color="auto"/>
      </w:divBdr>
    </w:div>
    <w:div w:id="1853109750">
      <w:bodyDiv w:val="1"/>
      <w:marLeft w:val="0"/>
      <w:marRight w:val="0"/>
      <w:marTop w:val="0"/>
      <w:marBottom w:val="0"/>
      <w:divBdr>
        <w:top w:val="none" w:sz="0" w:space="0" w:color="auto"/>
        <w:left w:val="none" w:sz="0" w:space="0" w:color="auto"/>
        <w:bottom w:val="none" w:sz="0" w:space="0" w:color="auto"/>
        <w:right w:val="none" w:sz="0" w:space="0" w:color="auto"/>
      </w:divBdr>
    </w:div>
    <w:div w:id="1910731543">
      <w:bodyDiv w:val="1"/>
      <w:marLeft w:val="0"/>
      <w:marRight w:val="0"/>
      <w:marTop w:val="0"/>
      <w:marBottom w:val="0"/>
      <w:divBdr>
        <w:top w:val="none" w:sz="0" w:space="0" w:color="auto"/>
        <w:left w:val="none" w:sz="0" w:space="0" w:color="auto"/>
        <w:bottom w:val="none" w:sz="0" w:space="0" w:color="auto"/>
        <w:right w:val="none" w:sz="0" w:space="0" w:color="auto"/>
      </w:divBdr>
    </w:div>
    <w:div w:id="1923250794">
      <w:bodyDiv w:val="1"/>
      <w:marLeft w:val="0"/>
      <w:marRight w:val="0"/>
      <w:marTop w:val="0"/>
      <w:marBottom w:val="0"/>
      <w:divBdr>
        <w:top w:val="none" w:sz="0" w:space="0" w:color="auto"/>
        <w:left w:val="none" w:sz="0" w:space="0" w:color="auto"/>
        <w:bottom w:val="none" w:sz="0" w:space="0" w:color="auto"/>
        <w:right w:val="none" w:sz="0" w:space="0" w:color="auto"/>
      </w:divBdr>
    </w:div>
    <w:div w:id="1945531080">
      <w:bodyDiv w:val="1"/>
      <w:marLeft w:val="0"/>
      <w:marRight w:val="0"/>
      <w:marTop w:val="0"/>
      <w:marBottom w:val="0"/>
      <w:divBdr>
        <w:top w:val="none" w:sz="0" w:space="0" w:color="auto"/>
        <w:left w:val="none" w:sz="0" w:space="0" w:color="auto"/>
        <w:bottom w:val="none" w:sz="0" w:space="0" w:color="auto"/>
        <w:right w:val="none" w:sz="0" w:space="0" w:color="auto"/>
      </w:divBdr>
    </w:div>
    <w:div w:id="1950624756">
      <w:bodyDiv w:val="1"/>
      <w:marLeft w:val="0"/>
      <w:marRight w:val="0"/>
      <w:marTop w:val="0"/>
      <w:marBottom w:val="0"/>
      <w:divBdr>
        <w:top w:val="none" w:sz="0" w:space="0" w:color="auto"/>
        <w:left w:val="none" w:sz="0" w:space="0" w:color="auto"/>
        <w:bottom w:val="none" w:sz="0" w:space="0" w:color="auto"/>
        <w:right w:val="none" w:sz="0" w:space="0" w:color="auto"/>
      </w:divBdr>
    </w:div>
    <w:div w:id="1956709042">
      <w:bodyDiv w:val="1"/>
      <w:marLeft w:val="0"/>
      <w:marRight w:val="0"/>
      <w:marTop w:val="0"/>
      <w:marBottom w:val="0"/>
      <w:divBdr>
        <w:top w:val="none" w:sz="0" w:space="0" w:color="auto"/>
        <w:left w:val="none" w:sz="0" w:space="0" w:color="auto"/>
        <w:bottom w:val="none" w:sz="0" w:space="0" w:color="auto"/>
        <w:right w:val="none" w:sz="0" w:space="0" w:color="auto"/>
      </w:divBdr>
    </w:div>
    <w:div w:id="1958103948">
      <w:bodyDiv w:val="1"/>
      <w:marLeft w:val="0"/>
      <w:marRight w:val="0"/>
      <w:marTop w:val="0"/>
      <w:marBottom w:val="0"/>
      <w:divBdr>
        <w:top w:val="none" w:sz="0" w:space="0" w:color="auto"/>
        <w:left w:val="none" w:sz="0" w:space="0" w:color="auto"/>
        <w:bottom w:val="none" w:sz="0" w:space="0" w:color="auto"/>
        <w:right w:val="none" w:sz="0" w:space="0" w:color="auto"/>
      </w:divBdr>
    </w:div>
    <w:div w:id="1966964296">
      <w:bodyDiv w:val="1"/>
      <w:marLeft w:val="0"/>
      <w:marRight w:val="0"/>
      <w:marTop w:val="0"/>
      <w:marBottom w:val="0"/>
      <w:divBdr>
        <w:top w:val="none" w:sz="0" w:space="0" w:color="auto"/>
        <w:left w:val="none" w:sz="0" w:space="0" w:color="auto"/>
        <w:bottom w:val="none" w:sz="0" w:space="0" w:color="auto"/>
        <w:right w:val="none" w:sz="0" w:space="0" w:color="auto"/>
      </w:divBdr>
    </w:div>
    <w:div w:id="1977450481">
      <w:bodyDiv w:val="1"/>
      <w:marLeft w:val="0"/>
      <w:marRight w:val="0"/>
      <w:marTop w:val="0"/>
      <w:marBottom w:val="0"/>
      <w:divBdr>
        <w:top w:val="none" w:sz="0" w:space="0" w:color="auto"/>
        <w:left w:val="none" w:sz="0" w:space="0" w:color="auto"/>
        <w:bottom w:val="none" w:sz="0" w:space="0" w:color="auto"/>
        <w:right w:val="none" w:sz="0" w:space="0" w:color="auto"/>
      </w:divBdr>
    </w:div>
    <w:div w:id="2021928441">
      <w:bodyDiv w:val="1"/>
      <w:marLeft w:val="0"/>
      <w:marRight w:val="0"/>
      <w:marTop w:val="0"/>
      <w:marBottom w:val="0"/>
      <w:divBdr>
        <w:top w:val="none" w:sz="0" w:space="0" w:color="auto"/>
        <w:left w:val="none" w:sz="0" w:space="0" w:color="auto"/>
        <w:bottom w:val="none" w:sz="0" w:space="0" w:color="auto"/>
        <w:right w:val="none" w:sz="0" w:space="0" w:color="auto"/>
      </w:divBdr>
    </w:div>
    <w:div w:id="2066875196">
      <w:bodyDiv w:val="1"/>
      <w:marLeft w:val="0"/>
      <w:marRight w:val="0"/>
      <w:marTop w:val="0"/>
      <w:marBottom w:val="0"/>
      <w:divBdr>
        <w:top w:val="none" w:sz="0" w:space="0" w:color="auto"/>
        <w:left w:val="none" w:sz="0" w:space="0" w:color="auto"/>
        <w:bottom w:val="none" w:sz="0" w:space="0" w:color="auto"/>
        <w:right w:val="none" w:sz="0" w:space="0" w:color="auto"/>
      </w:divBdr>
    </w:div>
    <w:div w:id="2138643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openxmlformats.org/officeDocument/2006/relationships/image" Target="media/image12.emf"/><Relationship Id="rId42" Type="http://schemas.openxmlformats.org/officeDocument/2006/relationships/image" Target="media/image18.png"/><Relationship Id="rId63" Type="http://schemas.openxmlformats.org/officeDocument/2006/relationships/diagramData" Target="diagrams/data6.xml"/><Relationship Id="rId84" Type="http://schemas.openxmlformats.org/officeDocument/2006/relationships/image" Target="media/image46.png"/><Relationship Id="rId138" Type="http://schemas.openxmlformats.org/officeDocument/2006/relationships/diagramData" Target="diagrams/data10.xml"/><Relationship Id="rId159" Type="http://schemas.openxmlformats.org/officeDocument/2006/relationships/diagramData" Target="diagrams/data12.xml"/><Relationship Id="rId170" Type="http://schemas.openxmlformats.org/officeDocument/2006/relationships/diagramLayout" Target="diagrams/layout13.xml"/><Relationship Id="rId191" Type="http://schemas.openxmlformats.org/officeDocument/2006/relationships/image" Target="media/image105.png"/><Relationship Id="rId205" Type="http://schemas.openxmlformats.org/officeDocument/2006/relationships/image" Target="media/image112.png"/><Relationship Id="rId226" Type="http://schemas.microsoft.com/office/2007/relationships/diagramDrawing" Target="diagrams/drawing17.xml"/><Relationship Id="rId247" Type="http://schemas.openxmlformats.org/officeDocument/2006/relationships/image" Target="media/image128.png"/><Relationship Id="rId107" Type="http://schemas.openxmlformats.org/officeDocument/2006/relationships/image" Target="media/image58.png"/><Relationship Id="rId268" Type="http://schemas.openxmlformats.org/officeDocument/2006/relationships/image" Target="media/image137.jpeg"/><Relationship Id="rId289"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diagramColors" Target="diagrams/colors2.xml"/><Relationship Id="rId53" Type="http://schemas.openxmlformats.org/officeDocument/2006/relationships/diagramQuickStyle" Target="diagrams/quickStyle5.xml"/><Relationship Id="rId74" Type="http://schemas.openxmlformats.org/officeDocument/2006/relationships/image" Target="media/image36.png"/><Relationship Id="rId128" Type="http://schemas.openxmlformats.org/officeDocument/2006/relationships/image" Target="media/image70.png"/><Relationship Id="rId149" Type="http://schemas.openxmlformats.org/officeDocument/2006/relationships/diagramQuickStyle" Target="diagrams/quickStyle11.xml"/><Relationship Id="rId5" Type="http://schemas.openxmlformats.org/officeDocument/2006/relationships/webSettings" Target="webSettings.xml"/><Relationship Id="rId95" Type="http://schemas.openxmlformats.org/officeDocument/2006/relationships/image" Target="media/image52.png"/><Relationship Id="rId160" Type="http://schemas.openxmlformats.org/officeDocument/2006/relationships/diagramLayout" Target="diagrams/layout12.xml"/><Relationship Id="rId181" Type="http://schemas.openxmlformats.org/officeDocument/2006/relationships/image" Target="media/image97.jpeg"/><Relationship Id="rId216" Type="http://schemas.openxmlformats.org/officeDocument/2006/relationships/diagramLayout" Target="diagrams/layout16.xml"/><Relationship Id="rId237" Type="http://schemas.openxmlformats.org/officeDocument/2006/relationships/image" Target="media/image124.jpeg"/><Relationship Id="rId258" Type="http://schemas.openxmlformats.org/officeDocument/2006/relationships/diagramLayout" Target="diagrams/layout20.xml"/><Relationship Id="rId279" Type="http://schemas.openxmlformats.org/officeDocument/2006/relationships/diagramLayout" Target="diagrams/layout22.xml"/><Relationship Id="rId22" Type="http://schemas.openxmlformats.org/officeDocument/2006/relationships/image" Target="media/image13.png"/><Relationship Id="rId43" Type="http://schemas.openxmlformats.org/officeDocument/2006/relationships/image" Target="media/image19.png"/><Relationship Id="rId64" Type="http://schemas.openxmlformats.org/officeDocument/2006/relationships/diagramLayout" Target="diagrams/layout6.xml"/><Relationship Id="rId118" Type="http://schemas.openxmlformats.org/officeDocument/2006/relationships/image" Target="media/image67.png"/><Relationship Id="rId139" Type="http://schemas.openxmlformats.org/officeDocument/2006/relationships/diagramLayout" Target="diagrams/layout10.xml"/><Relationship Id="rId290" Type="http://schemas.openxmlformats.org/officeDocument/2006/relationships/fontTable" Target="fontTable.xml"/><Relationship Id="rId85" Type="http://schemas.openxmlformats.org/officeDocument/2006/relationships/image" Target="media/image47.png"/><Relationship Id="rId150" Type="http://schemas.openxmlformats.org/officeDocument/2006/relationships/diagramColors" Target="diagrams/colors11.xml"/><Relationship Id="rId171" Type="http://schemas.openxmlformats.org/officeDocument/2006/relationships/diagramQuickStyle" Target="diagrams/quickStyle13.xml"/><Relationship Id="rId192" Type="http://schemas.openxmlformats.org/officeDocument/2006/relationships/image" Target="media/image106.png"/><Relationship Id="rId206" Type="http://schemas.openxmlformats.org/officeDocument/2006/relationships/image" Target="media/image113.jpeg"/><Relationship Id="rId227" Type="http://schemas.openxmlformats.org/officeDocument/2006/relationships/diagramData" Target="diagrams/data18.xml"/><Relationship Id="rId248" Type="http://schemas.openxmlformats.org/officeDocument/2006/relationships/hyperlink" Target="http://dl.radiosai.org/DD_2005_08_17_EDU_CONF_INAUG.mp3" TargetMode="External"/><Relationship Id="rId269" Type="http://schemas.openxmlformats.org/officeDocument/2006/relationships/image" Target="media/image138.png"/><Relationship Id="rId12" Type="http://schemas.microsoft.com/office/2007/relationships/hdphoto" Target="media/hdphoto2.wdp"/><Relationship Id="rId33" Type="http://schemas.microsoft.com/office/2007/relationships/diagramDrawing" Target="diagrams/drawing2.xml"/><Relationship Id="rId108" Type="http://schemas.openxmlformats.org/officeDocument/2006/relationships/image" Target="media/image59.png"/><Relationship Id="rId129" Type="http://schemas.openxmlformats.org/officeDocument/2006/relationships/image" Target="media/image71.png"/><Relationship Id="rId280" Type="http://schemas.openxmlformats.org/officeDocument/2006/relationships/diagramQuickStyle" Target="diagrams/quickStyle22.xml"/><Relationship Id="rId54" Type="http://schemas.openxmlformats.org/officeDocument/2006/relationships/diagramColors" Target="diagrams/colors5.xml"/><Relationship Id="rId75" Type="http://schemas.openxmlformats.org/officeDocument/2006/relationships/image" Target="media/image37.png"/><Relationship Id="rId96" Type="http://schemas.openxmlformats.org/officeDocument/2006/relationships/image" Target="media/image53.png"/><Relationship Id="rId140" Type="http://schemas.openxmlformats.org/officeDocument/2006/relationships/diagramQuickStyle" Target="diagrams/quickStyle10.xml"/><Relationship Id="rId161" Type="http://schemas.openxmlformats.org/officeDocument/2006/relationships/diagramQuickStyle" Target="diagrams/quickStyle12.xml"/><Relationship Id="rId182" Type="http://schemas.openxmlformats.org/officeDocument/2006/relationships/image" Target="media/image98.png"/><Relationship Id="rId217" Type="http://schemas.openxmlformats.org/officeDocument/2006/relationships/diagramQuickStyle" Target="diagrams/quickStyle16.xml"/><Relationship Id="rId6" Type="http://schemas.openxmlformats.org/officeDocument/2006/relationships/footnotes" Target="footnotes.xml"/><Relationship Id="rId238" Type="http://schemas.openxmlformats.org/officeDocument/2006/relationships/diagramData" Target="diagrams/data19.xml"/><Relationship Id="rId259" Type="http://schemas.openxmlformats.org/officeDocument/2006/relationships/diagramQuickStyle" Target="diagrams/quickStyle20.xml"/><Relationship Id="rId23" Type="http://schemas.openxmlformats.org/officeDocument/2006/relationships/diagramData" Target="diagrams/data1.xml"/><Relationship Id="rId119" Type="http://schemas.openxmlformats.org/officeDocument/2006/relationships/diagramData" Target="diagrams/data9.xml"/><Relationship Id="rId270" Type="http://schemas.openxmlformats.org/officeDocument/2006/relationships/image" Target="media/image139.png"/><Relationship Id="rId291" Type="http://schemas.openxmlformats.org/officeDocument/2006/relationships/theme" Target="theme/theme1.xml"/><Relationship Id="rId44" Type="http://schemas.microsoft.com/office/2007/relationships/hdphoto" Target="media/hdphoto4.wdp"/><Relationship Id="rId65" Type="http://schemas.openxmlformats.org/officeDocument/2006/relationships/diagramQuickStyle" Target="diagrams/quickStyle6.xml"/><Relationship Id="rId86" Type="http://schemas.openxmlformats.org/officeDocument/2006/relationships/image" Target="media/image48.png"/><Relationship Id="rId130" Type="http://schemas.openxmlformats.org/officeDocument/2006/relationships/image" Target="media/image72.png"/><Relationship Id="rId151" Type="http://schemas.microsoft.com/office/2007/relationships/diagramDrawing" Target="diagrams/drawing11.xml"/><Relationship Id="rId172" Type="http://schemas.openxmlformats.org/officeDocument/2006/relationships/diagramColors" Target="diagrams/colors13.xml"/><Relationship Id="rId193" Type="http://schemas.openxmlformats.org/officeDocument/2006/relationships/diagramData" Target="diagrams/data15.xml"/><Relationship Id="rId207" Type="http://schemas.openxmlformats.org/officeDocument/2006/relationships/image" Target="media/image114.jpeg"/><Relationship Id="rId228" Type="http://schemas.openxmlformats.org/officeDocument/2006/relationships/diagramLayout" Target="diagrams/layout18.xml"/><Relationship Id="rId249" Type="http://schemas.openxmlformats.org/officeDocument/2006/relationships/image" Target="media/image129.png"/><Relationship Id="rId13" Type="http://schemas.openxmlformats.org/officeDocument/2006/relationships/image" Target="media/image5.png"/><Relationship Id="rId109" Type="http://schemas.openxmlformats.org/officeDocument/2006/relationships/image" Target="media/image60.png"/><Relationship Id="rId260" Type="http://schemas.openxmlformats.org/officeDocument/2006/relationships/diagramColors" Target="diagrams/colors20.xml"/><Relationship Id="rId281" Type="http://schemas.openxmlformats.org/officeDocument/2006/relationships/diagramColors" Target="diagrams/colors22.xml"/><Relationship Id="rId34" Type="http://schemas.openxmlformats.org/officeDocument/2006/relationships/image" Target="media/image15.png"/><Relationship Id="rId50" Type="http://schemas.openxmlformats.org/officeDocument/2006/relationships/image" Target="media/image20.png"/><Relationship Id="rId55" Type="http://schemas.microsoft.com/office/2007/relationships/diagramDrawing" Target="diagrams/drawing5.xml"/><Relationship Id="rId76" Type="http://schemas.openxmlformats.org/officeDocument/2006/relationships/image" Target="media/image38.png"/><Relationship Id="rId97" Type="http://schemas.openxmlformats.org/officeDocument/2006/relationships/image" Target="media/image54.png"/><Relationship Id="rId104" Type="http://schemas.microsoft.com/office/2007/relationships/diagramDrawing" Target="diagrams/drawing8.xml"/><Relationship Id="rId120" Type="http://schemas.openxmlformats.org/officeDocument/2006/relationships/diagramLayout" Target="diagrams/layout9.xml"/><Relationship Id="rId125" Type="http://schemas.microsoft.com/office/2007/relationships/hdphoto" Target="media/hdphoto9.wdp"/><Relationship Id="rId141" Type="http://schemas.openxmlformats.org/officeDocument/2006/relationships/diagramColors" Target="diagrams/colors10.xml"/><Relationship Id="rId146" Type="http://schemas.openxmlformats.org/officeDocument/2006/relationships/image" Target="media/image83.png"/><Relationship Id="rId167" Type="http://schemas.openxmlformats.org/officeDocument/2006/relationships/image" Target="media/image93.jpeg"/><Relationship Id="rId188" Type="http://schemas.openxmlformats.org/officeDocument/2006/relationships/image" Target="media/image103.pn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49.png"/><Relationship Id="rId162" Type="http://schemas.openxmlformats.org/officeDocument/2006/relationships/diagramColors" Target="diagrams/colors12.xml"/><Relationship Id="rId183" Type="http://schemas.microsoft.com/office/2007/relationships/hdphoto" Target="media/hdphoto12.wdp"/><Relationship Id="rId213" Type="http://schemas.openxmlformats.org/officeDocument/2006/relationships/image" Target="media/image118.jpeg"/><Relationship Id="rId218" Type="http://schemas.openxmlformats.org/officeDocument/2006/relationships/diagramColors" Target="diagrams/colors16.xml"/><Relationship Id="rId234" Type="http://schemas.openxmlformats.org/officeDocument/2006/relationships/image" Target="media/image890.jpeg"/><Relationship Id="rId239" Type="http://schemas.openxmlformats.org/officeDocument/2006/relationships/diagramLayout" Target="diagrams/layout19.xml"/><Relationship Id="rId2" Type="http://schemas.openxmlformats.org/officeDocument/2006/relationships/numbering" Target="numbering.xml"/><Relationship Id="rId29" Type="http://schemas.openxmlformats.org/officeDocument/2006/relationships/diagramData" Target="diagrams/data2.xml"/><Relationship Id="rId250" Type="http://schemas.openxmlformats.org/officeDocument/2006/relationships/image" Target="media/image130.jpeg"/><Relationship Id="rId255" Type="http://schemas.openxmlformats.org/officeDocument/2006/relationships/image" Target="media/image135.png"/><Relationship Id="rId271" Type="http://schemas.microsoft.com/office/2007/relationships/hdphoto" Target="media/hdphoto21.wdp"/><Relationship Id="rId276" Type="http://schemas.openxmlformats.org/officeDocument/2006/relationships/hyperlink" Target="https://saicaribbean.org/animal-awareness-and-education-on-animal-welfare/" TargetMode="External"/><Relationship Id="rId24" Type="http://schemas.openxmlformats.org/officeDocument/2006/relationships/diagramLayout" Target="diagrams/layout1.xml"/><Relationship Id="rId40" Type="http://schemas.openxmlformats.org/officeDocument/2006/relationships/image" Target="media/image16.png"/><Relationship Id="rId45" Type="http://schemas.openxmlformats.org/officeDocument/2006/relationships/diagramData" Target="diagrams/data4.xml"/><Relationship Id="rId66" Type="http://schemas.openxmlformats.org/officeDocument/2006/relationships/diagramColors" Target="diagrams/colors6.xml"/><Relationship Id="rId87" Type="http://schemas.openxmlformats.org/officeDocument/2006/relationships/diagramData" Target="diagrams/data7.xml"/><Relationship Id="rId110" Type="http://schemas.microsoft.com/office/2007/relationships/hdphoto" Target="media/hdphoto7.wdp"/><Relationship Id="rId115" Type="http://schemas.openxmlformats.org/officeDocument/2006/relationships/image" Target="media/image65.png"/><Relationship Id="rId131" Type="http://schemas.openxmlformats.org/officeDocument/2006/relationships/image" Target="media/image73.png"/><Relationship Id="rId136" Type="http://schemas.openxmlformats.org/officeDocument/2006/relationships/image" Target="media/image78.jpeg"/><Relationship Id="rId157" Type="http://schemas.openxmlformats.org/officeDocument/2006/relationships/image" Target="media/image89.png"/><Relationship Id="rId178" Type="http://schemas.microsoft.com/office/2007/relationships/diagramDrawing" Target="diagrams/drawing14.xml"/><Relationship Id="rId61" Type="http://schemas.openxmlformats.org/officeDocument/2006/relationships/image" Target="media/image24.png"/><Relationship Id="rId82" Type="http://schemas.openxmlformats.org/officeDocument/2006/relationships/image" Target="media/image44.png"/><Relationship Id="rId152" Type="http://schemas.openxmlformats.org/officeDocument/2006/relationships/image" Target="media/image84.jpeg"/><Relationship Id="rId173" Type="http://schemas.microsoft.com/office/2007/relationships/diagramDrawing" Target="diagrams/drawing13.xml"/><Relationship Id="rId194" Type="http://schemas.openxmlformats.org/officeDocument/2006/relationships/diagramLayout" Target="diagrams/layout15.xml"/><Relationship Id="rId199" Type="http://schemas.openxmlformats.org/officeDocument/2006/relationships/image" Target="media/image108.jpeg"/><Relationship Id="rId203" Type="http://schemas.openxmlformats.org/officeDocument/2006/relationships/image" Target="media/image111.png"/><Relationship Id="rId208" Type="http://schemas.openxmlformats.org/officeDocument/2006/relationships/image" Target="media/image115.jpeg"/><Relationship Id="rId229" Type="http://schemas.openxmlformats.org/officeDocument/2006/relationships/diagramQuickStyle" Target="diagrams/quickStyle18.xml"/><Relationship Id="rId19" Type="http://schemas.openxmlformats.org/officeDocument/2006/relationships/image" Target="media/image10.jpeg"/><Relationship Id="rId224" Type="http://schemas.openxmlformats.org/officeDocument/2006/relationships/diagramQuickStyle" Target="diagrams/quickStyle17.xml"/><Relationship Id="rId240" Type="http://schemas.openxmlformats.org/officeDocument/2006/relationships/diagramQuickStyle" Target="diagrams/quickStyle19.xml"/><Relationship Id="rId245" Type="http://schemas.openxmlformats.org/officeDocument/2006/relationships/image" Target="media/image127.png"/><Relationship Id="rId261" Type="http://schemas.microsoft.com/office/2007/relationships/diagramDrawing" Target="diagrams/drawing20.xml"/><Relationship Id="rId266" Type="http://schemas.openxmlformats.org/officeDocument/2006/relationships/diagramColors" Target="diagrams/colors21.xml"/><Relationship Id="rId287" Type="http://schemas.openxmlformats.org/officeDocument/2006/relationships/image" Target="media/image147.png"/><Relationship Id="rId14" Type="http://schemas.openxmlformats.org/officeDocument/2006/relationships/image" Target="media/image6.png"/><Relationship Id="rId30" Type="http://schemas.openxmlformats.org/officeDocument/2006/relationships/diagramLayout" Target="diagrams/layout2.xml"/><Relationship Id="rId35" Type="http://schemas.openxmlformats.org/officeDocument/2006/relationships/diagramData" Target="diagrams/data3.xml"/><Relationship Id="rId56" Type="http://schemas.openxmlformats.org/officeDocument/2006/relationships/image" Target="media/image21.jpeg"/><Relationship Id="rId77" Type="http://schemas.openxmlformats.org/officeDocument/2006/relationships/image" Target="media/image39.png"/><Relationship Id="rId100" Type="http://schemas.openxmlformats.org/officeDocument/2006/relationships/diagramData" Target="diagrams/data8.xml"/><Relationship Id="rId105" Type="http://schemas.openxmlformats.org/officeDocument/2006/relationships/image" Target="media/image57.png"/><Relationship Id="rId126" Type="http://schemas.openxmlformats.org/officeDocument/2006/relationships/image" Target="media/image69.png"/><Relationship Id="rId147" Type="http://schemas.openxmlformats.org/officeDocument/2006/relationships/diagramData" Target="diagrams/data11.xml"/><Relationship Id="rId168" Type="http://schemas.openxmlformats.org/officeDocument/2006/relationships/image" Target="media/image94.jpeg"/><Relationship Id="rId282" Type="http://schemas.microsoft.com/office/2007/relationships/diagramDrawing" Target="diagrams/drawing22.xml"/><Relationship Id="rId8" Type="http://schemas.openxmlformats.org/officeDocument/2006/relationships/image" Target="media/image2.png"/><Relationship Id="rId51" Type="http://schemas.openxmlformats.org/officeDocument/2006/relationships/diagramData" Target="diagrams/data5.xml"/><Relationship Id="rId72" Type="http://schemas.microsoft.com/office/2007/relationships/hdphoto" Target="media/hdphoto5.wdp"/><Relationship Id="rId93" Type="http://schemas.openxmlformats.org/officeDocument/2006/relationships/image" Target="media/image50.png"/><Relationship Id="rId98" Type="http://schemas.openxmlformats.org/officeDocument/2006/relationships/image" Target="media/image55.emf"/><Relationship Id="rId121" Type="http://schemas.openxmlformats.org/officeDocument/2006/relationships/diagramQuickStyle" Target="diagrams/quickStyle9.xml"/><Relationship Id="rId142" Type="http://schemas.microsoft.com/office/2007/relationships/diagramDrawing" Target="diagrams/drawing10.xml"/><Relationship Id="rId163" Type="http://schemas.microsoft.com/office/2007/relationships/diagramDrawing" Target="diagrams/drawing12.xml"/><Relationship Id="rId184" Type="http://schemas.openxmlformats.org/officeDocument/2006/relationships/image" Target="media/image99.jpeg"/><Relationship Id="rId189" Type="http://schemas.microsoft.com/office/2007/relationships/hdphoto" Target="media/hdphoto13.wdp"/><Relationship Id="rId219" Type="http://schemas.microsoft.com/office/2007/relationships/diagramDrawing" Target="diagrams/drawing16.xml"/><Relationship Id="rId3" Type="http://schemas.openxmlformats.org/officeDocument/2006/relationships/styles" Target="styles.xml"/><Relationship Id="rId214" Type="http://schemas.openxmlformats.org/officeDocument/2006/relationships/image" Target="media/image119.png"/><Relationship Id="rId230" Type="http://schemas.openxmlformats.org/officeDocument/2006/relationships/diagramColors" Target="diagrams/colors18.xml"/><Relationship Id="rId235" Type="http://schemas.openxmlformats.org/officeDocument/2006/relationships/image" Target="media/image122.jpeg"/><Relationship Id="rId251" Type="http://schemas.openxmlformats.org/officeDocument/2006/relationships/image" Target="media/image131.png"/><Relationship Id="rId256" Type="http://schemas.microsoft.com/office/2007/relationships/hdphoto" Target="media/hdphoto20.wdp"/><Relationship Id="rId277" Type="http://schemas.openxmlformats.org/officeDocument/2006/relationships/image" Target="media/image143.jpeg"/><Relationship Id="rId25" Type="http://schemas.openxmlformats.org/officeDocument/2006/relationships/diagramQuickStyle" Target="diagrams/quickStyle1.xml"/><Relationship Id="rId46" Type="http://schemas.openxmlformats.org/officeDocument/2006/relationships/diagramLayout" Target="diagrams/layout4.xml"/><Relationship Id="rId67" Type="http://schemas.microsoft.com/office/2007/relationships/diagramDrawing" Target="diagrams/drawing6.xml"/><Relationship Id="rId116" Type="http://schemas.microsoft.com/office/2007/relationships/hdphoto" Target="media/hdphoto8.wdp"/><Relationship Id="rId137" Type="http://schemas.openxmlformats.org/officeDocument/2006/relationships/image" Target="media/image79.jpeg"/><Relationship Id="rId158" Type="http://schemas.microsoft.com/office/2007/relationships/hdphoto" Target="media/hdphoto11.wdp"/><Relationship Id="rId272" Type="http://schemas.openxmlformats.org/officeDocument/2006/relationships/image" Target="media/image140.png"/><Relationship Id="rId20" Type="http://schemas.openxmlformats.org/officeDocument/2006/relationships/image" Target="media/image11.jpeg"/><Relationship Id="rId41" Type="http://schemas.openxmlformats.org/officeDocument/2006/relationships/image" Target="media/image17.png"/><Relationship Id="rId62" Type="http://schemas.openxmlformats.org/officeDocument/2006/relationships/image" Target="media/image25.png"/><Relationship Id="rId83" Type="http://schemas.openxmlformats.org/officeDocument/2006/relationships/image" Target="media/image45.png"/><Relationship Id="rId88" Type="http://schemas.openxmlformats.org/officeDocument/2006/relationships/diagramLayout" Target="diagrams/layout7.xml"/><Relationship Id="rId111" Type="http://schemas.openxmlformats.org/officeDocument/2006/relationships/image" Target="media/image61.png"/><Relationship Id="rId132" Type="http://schemas.openxmlformats.org/officeDocument/2006/relationships/image" Target="media/image74.png"/><Relationship Id="rId153" Type="http://schemas.openxmlformats.org/officeDocument/2006/relationships/image" Target="media/image85.png"/><Relationship Id="rId174" Type="http://schemas.openxmlformats.org/officeDocument/2006/relationships/diagramData" Target="diagrams/data14.xml"/><Relationship Id="rId179" Type="http://schemas.openxmlformats.org/officeDocument/2006/relationships/image" Target="media/image95.jpeg"/><Relationship Id="rId195" Type="http://schemas.openxmlformats.org/officeDocument/2006/relationships/diagramQuickStyle" Target="diagrams/quickStyle15.xml"/><Relationship Id="rId209" Type="http://schemas.openxmlformats.org/officeDocument/2006/relationships/image" Target="media/image116.png"/><Relationship Id="rId190" Type="http://schemas.openxmlformats.org/officeDocument/2006/relationships/image" Target="media/image104.jfif"/><Relationship Id="rId204" Type="http://schemas.microsoft.com/office/2007/relationships/hdphoto" Target="media/hdphoto15.wdp"/><Relationship Id="rId220" Type="http://schemas.openxmlformats.org/officeDocument/2006/relationships/image" Target="media/image120.png"/><Relationship Id="rId225" Type="http://schemas.openxmlformats.org/officeDocument/2006/relationships/diagramColors" Target="diagrams/colors17.xml"/><Relationship Id="rId241" Type="http://schemas.openxmlformats.org/officeDocument/2006/relationships/diagramColors" Target="diagrams/colors19.xml"/><Relationship Id="rId246" Type="http://schemas.microsoft.com/office/2007/relationships/hdphoto" Target="media/hdphoto19.wdp"/><Relationship Id="rId267" Type="http://schemas.microsoft.com/office/2007/relationships/diagramDrawing" Target="diagrams/drawing21.xml"/><Relationship Id="rId288" Type="http://schemas.openxmlformats.org/officeDocument/2006/relationships/image" Target="media/image148.png"/><Relationship Id="rId15" Type="http://schemas.microsoft.com/office/2007/relationships/hdphoto" Target="media/hdphoto3.wdp"/><Relationship Id="rId36" Type="http://schemas.openxmlformats.org/officeDocument/2006/relationships/diagramLayout" Target="diagrams/layout3.xml"/><Relationship Id="rId57" Type="http://schemas.openxmlformats.org/officeDocument/2006/relationships/image" Target="media/image22.png"/><Relationship Id="rId106" Type="http://schemas.microsoft.com/office/2007/relationships/hdphoto" Target="media/hdphoto6.wdp"/><Relationship Id="rId127" Type="http://schemas.microsoft.com/office/2007/relationships/hdphoto" Target="media/hdphoto10.wdp"/><Relationship Id="rId262" Type="http://schemas.openxmlformats.org/officeDocument/2006/relationships/image" Target="media/image136.png"/><Relationship Id="rId283" Type="http://schemas.openxmlformats.org/officeDocument/2006/relationships/image" Target="media/image144.png"/><Relationship Id="rId10" Type="http://schemas.microsoft.com/office/2007/relationships/hdphoto" Target="media/hdphoto1.wdp"/><Relationship Id="rId31" Type="http://schemas.openxmlformats.org/officeDocument/2006/relationships/diagramQuickStyle" Target="diagrams/quickStyle2.xml"/><Relationship Id="rId52" Type="http://schemas.openxmlformats.org/officeDocument/2006/relationships/diagramLayout" Target="diagrams/layout5.xml"/><Relationship Id="rId73" Type="http://schemas.openxmlformats.org/officeDocument/2006/relationships/image" Target="media/image35.png"/><Relationship Id="rId78" Type="http://schemas.openxmlformats.org/officeDocument/2006/relationships/image" Target="media/image40.jpeg"/><Relationship Id="rId94" Type="http://schemas.openxmlformats.org/officeDocument/2006/relationships/image" Target="media/image51.png"/><Relationship Id="rId99" Type="http://schemas.openxmlformats.org/officeDocument/2006/relationships/image" Target="media/image56.png"/><Relationship Id="rId101" Type="http://schemas.openxmlformats.org/officeDocument/2006/relationships/diagramLayout" Target="diagrams/layout8.xml"/><Relationship Id="rId122" Type="http://schemas.openxmlformats.org/officeDocument/2006/relationships/diagramColors" Target="diagrams/colors9.xml"/><Relationship Id="rId143" Type="http://schemas.openxmlformats.org/officeDocument/2006/relationships/image" Target="media/image80.jpeg"/><Relationship Id="rId148" Type="http://schemas.openxmlformats.org/officeDocument/2006/relationships/diagramLayout" Target="diagrams/layout11.xml"/><Relationship Id="rId164" Type="http://schemas.openxmlformats.org/officeDocument/2006/relationships/image" Target="media/image90.jpeg"/><Relationship Id="rId169" Type="http://schemas.openxmlformats.org/officeDocument/2006/relationships/diagramData" Target="diagrams/data13.xml"/><Relationship Id="rId185" Type="http://schemas.openxmlformats.org/officeDocument/2006/relationships/image" Target="media/image100.jpe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96.jpeg"/><Relationship Id="rId210" Type="http://schemas.microsoft.com/office/2007/relationships/hdphoto" Target="media/hdphoto16.wdp"/><Relationship Id="rId215" Type="http://schemas.openxmlformats.org/officeDocument/2006/relationships/diagramData" Target="diagrams/data16.xml"/><Relationship Id="rId236" Type="http://schemas.openxmlformats.org/officeDocument/2006/relationships/image" Target="media/image123.jpeg"/><Relationship Id="rId257" Type="http://schemas.openxmlformats.org/officeDocument/2006/relationships/diagramData" Target="diagrams/data20.xml"/><Relationship Id="rId278" Type="http://schemas.openxmlformats.org/officeDocument/2006/relationships/diagramData" Target="diagrams/data22.xml"/><Relationship Id="rId26" Type="http://schemas.openxmlformats.org/officeDocument/2006/relationships/diagramColors" Target="diagrams/colors1.xml"/><Relationship Id="rId231" Type="http://schemas.microsoft.com/office/2007/relationships/diagramDrawing" Target="diagrams/drawing18.xml"/><Relationship Id="rId252" Type="http://schemas.openxmlformats.org/officeDocument/2006/relationships/image" Target="media/image132.png"/><Relationship Id="rId273" Type="http://schemas.microsoft.com/office/2007/relationships/hdphoto" Target="media/hdphoto22.wdp"/><Relationship Id="rId47" Type="http://schemas.openxmlformats.org/officeDocument/2006/relationships/diagramQuickStyle" Target="diagrams/quickStyle4.xml"/><Relationship Id="rId68" Type="http://schemas.openxmlformats.org/officeDocument/2006/relationships/image" Target="media/image31.png"/><Relationship Id="rId89" Type="http://schemas.openxmlformats.org/officeDocument/2006/relationships/diagramQuickStyle" Target="diagrams/quickStyle7.xml"/><Relationship Id="rId112" Type="http://schemas.openxmlformats.org/officeDocument/2006/relationships/image" Target="media/image62.png"/><Relationship Id="rId133" Type="http://schemas.openxmlformats.org/officeDocument/2006/relationships/image" Target="media/image75.png"/><Relationship Id="rId154" Type="http://schemas.openxmlformats.org/officeDocument/2006/relationships/image" Target="media/image86.jpeg"/><Relationship Id="rId175" Type="http://schemas.openxmlformats.org/officeDocument/2006/relationships/diagramLayout" Target="diagrams/layout14.xml"/><Relationship Id="rId196" Type="http://schemas.openxmlformats.org/officeDocument/2006/relationships/diagramColors" Target="diagrams/colors15.xml"/><Relationship Id="rId200" Type="http://schemas.openxmlformats.org/officeDocument/2006/relationships/image" Target="media/image109.png"/><Relationship Id="rId16" Type="http://schemas.openxmlformats.org/officeDocument/2006/relationships/image" Target="media/image7.jpeg"/><Relationship Id="rId221" Type="http://schemas.microsoft.com/office/2007/relationships/hdphoto" Target="media/hdphoto18.wdp"/><Relationship Id="rId242" Type="http://schemas.microsoft.com/office/2007/relationships/diagramDrawing" Target="diagrams/drawing19.xml"/><Relationship Id="rId263" Type="http://schemas.openxmlformats.org/officeDocument/2006/relationships/diagramData" Target="diagrams/data21.xml"/><Relationship Id="rId284" Type="http://schemas.microsoft.com/office/2007/relationships/hdphoto" Target="media/hdphoto23.wdp"/><Relationship Id="rId37" Type="http://schemas.openxmlformats.org/officeDocument/2006/relationships/diagramQuickStyle" Target="diagrams/quickStyle3.xml"/><Relationship Id="rId58" Type="http://schemas.openxmlformats.org/officeDocument/2006/relationships/hyperlink" Target="https://www.yogabasics.com/connect/yoga-blog/balancing-the-gunas-and-cultivating-sattva/" TargetMode="External"/><Relationship Id="rId79" Type="http://schemas.openxmlformats.org/officeDocument/2006/relationships/image" Target="media/image41.png"/><Relationship Id="rId102" Type="http://schemas.openxmlformats.org/officeDocument/2006/relationships/diagramQuickStyle" Target="diagrams/quickStyle8.xml"/><Relationship Id="rId123" Type="http://schemas.microsoft.com/office/2007/relationships/diagramDrawing" Target="diagrams/drawing9.xml"/><Relationship Id="rId144" Type="http://schemas.openxmlformats.org/officeDocument/2006/relationships/image" Target="media/image81.jpeg"/><Relationship Id="rId90" Type="http://schemas.openxmlformats.org/officeDocument/2006/relationships/diagramColors" Target="diagrams/colors7.xml"/><Relationship Id="rId165" Type="http://schemas.openxmlformats.org/officeDocument/2006/relationships/image" Target="media/image91.jpeg"/><Relationship Id="rId186" Type="http://schemas.openxmlformats.org/officeDocument/2006/relationships/image" Target="media/image101.jpeg"/><Relationship Id="rId211" Type="http://schemas.openxmlformats.org/officeDocument/2006/relationships/image" Target="media/image117.png"/><Relationship Id="rId232" Type="http://schemas.openxmlformats.org/officeDocument/2006/relationships/image" Target="media/image121.jpeg"/><Relationship Id="rId253" Type="http://schemas.openxmlformats.org/officeDocument/2006/relationships/image" Target="media/image133.png"/><Relationship Id="rId274" Type="http://schemas.openxmlformats.org/officeDocument/2006/relationships/image" Target="media/image141.png"/><Relationship Id="rId27" Type="http://schemas.microsoft.com/office/2007/relationships/diagramDrawing" Target="diagrams/drawing1.xml"/><Relationship Id="rId48" Type="http://schemas.openxmlformats.org/officeDocument/2006/relationships/diagramColors" Target="diagrams/colors4.xml"/><Relationship Id="rId69" Type="http://schemas.openxmlformats.org/officeDocument/2006/relationships/image" Target="media/image32.png"/><Relationship Id="rId113" Type="http://schemas.openxmlformats.org/officeDocument/2006/relationships/image" Target="media/image63.png"/><Relationship Id="rId134" Type="http://schemas.openxmlformats.org/officeDocument/2006/relationships/image" Target="media/image76.png"/><Relationship Id="rId80" Type="http://schemas.openxmlformats.org/officeDocument/2006/relationships/image" Target="media/image42.png"/><Relationship Id="rId155" Type="http://schemas.openxmlformats.org/officeDocument/2006/relationships/image" Target="media/image87.png"/><Relationship Id="rId176" Type="http://schemas.openxmlformats.org/officeDocument/2006/relationships/diagramQuickStyle" Target="diagrams/quickStyle14.xml"/><Relationship Id="rId197" Type="http://schemas.microsoft.com/office/2007/relationships/diagramDrawing" Target="diagrams/drawing15.xml"/><Relationship Id="rId201" Type="http://schemas.openxmlformats.org/officeDocument/2006/relationships/image" Target="media/image110.png"/><Relationship Id="rId222" Type="http://schemas.openxmlformats.org/officeDocument/2006/relationships/diagramData" Target="diagrams/data17.xml"/><Relationship Id="rId243" Type="http://schemas.openxmlformats.org/officeDocument/2006/relationships/image" Target="media/image125.png"/><Relationship Id="rId264" Type="http://schemas.openxmlformats.org/officeDocument/2006/relationships/diagramLayout" Target="diagrams/layout21.xml"/><Relationship Id="rId285" Type="http://schemas.openxmlformats.org/officeDocument/2006/relationships/image" Target="media/image145.png"/><Relationship Id="rId17" Type="http://schemas.openxmlformats.org/officeDocument/2006/relationships/image" Target="media/image8.png"/><Relationship Id="rId38" Type="http://schemas.openxmlformats.org/officeDocument/2006/relationships/diagramColors" Target="diagrams/colors3.xml"/><Relationship Id="rId59" Type="http://schemas.openxmlformats.org/officeDocument/2006/relationships/hyperlink" Target="https://www.yogabasics.com/connect/yoga-blog/balancing-the-gunas-and-cultivating-sattva/" TargetMode="External"/><Relationship Id="rId103" Type="http://schemas.openxmlformats.org/officeDocument/2006/relationships/diagramColors" Target="diagrams/colors8.xml"/><Relationship Id="rId124" Type="http://schemas.openxmlformats.org/officeDocument/2006/relationships/image" Target="media/image68.png"/><Relationship Id="rId70" Type="http://schemas.openxmlformats.org/officeDocument/2006/relationships/image" Target="media/image33.png"/><Relationship Id="rId91" Type="http://schemas.microsoft.com/office/2007/relationships/diagramDrawing" Target="diagrams/drawing7.xml"/><Relationship Id="rId145" Type="http://schemas.openxmlformats.org/officeDocument/2006/relationships/image" Target="media/image82.png"/><Relationship Id="rId166" Type="http://schemas.openxmlformats.org/officeDocument/2006/relationships/image" Target="media/image92.jpg"/><Relationship Id="rId187" Type="http://schemas.openxmlformats.org/officeDocument/2006/relationships/image" Target="media/image102.png"/><Relationship Id="rId1" Type="http://schemas.openxmlformats.org/officeDocument/2006/relationships/customXml" Target="../customXml/item1.xml"/><Relationship Id="rId212" Type="http://schemas.microsoft.com/office/2007/relationships/hdphoto" Target="media/hdphoto17.wdp"/><Relationship Id="rId254" Type="http://schemas.openxmlformats.org/officeDocument/2006/relationships/image" Target="media/image134.png"/><Relationship Id="rId28" Type="http://schemas.openxmlformats.org/officeDocument/2006/relationships/image" Target="media/image14.png"/><Relationship Id="rId49" Type="http://schemas.microsoft.com/office/2007/relationships/diagramDrawing" Target="diagrams/drawing4.xml"/><Relationship Id="rId114" Type="http://schemas.openxmlformats.org/officeDocument/2006/relationships/image" Target="media/image64.png"/><Relationship Id="rId275" Type="http://schemas.openxmlformats.org/officeDocument/2006/relationships/image" Target="media/image142.png"/><Relationship Id="rId60" Type="http://schemas.openxmlformats.org/officeDocument/2006/relationships/image" Target="media/image23.png"/><Relationship Id="rId81" Type="http://schemas.openxmlformats.org/officeDocument/2006/relationships/image" Target="media/image43.png"/><Relationship Id="rId135" Type="http://schemas.openxmlformats.org/officeDocument/2006/relationships/image" Target="media/image77.png"/><Relationship Id="rId156" Type="http://schemas.openxmlformats.org/officeDocument/2006/relationships/image" Target="media/image88.png"/><Relationship Id="rId177" Type="http://schemas.openxmlformats.org/officeDocument/2006/relationships/diagramColors" Target="diagrams/colors14.xml"/><Relationship Id="rId198" Type="http://schemas.openxmlformats.org/officeDocument/2006/relationships/image" Target="media/image107.jpeg"/><Relationship Id="rId202" Type="http://schemas.microsoft.com/office/2007/relationships/hdphoto" Target="media/hdphoto14.wdp"/><Relationship Id="rId223" Type="http://schemas.openxmlformats.org/officeDocument/2006/relationships/diagramLayout" Target="diagrams/layout17.xml"/><Relationship Id="rId244" Type="http://schemas.openxmlformats.org/officeDocument/2006/relationships/image" Target="media/image126.png"/><Relationship Id="rId18" Type="http://schemas.openxmlformats.org/officeDocument/2006/relationships/image" Target="media/image9.png"/><Relationship Id="rId39" Type="http://schemas.microsoft.com/office/2007/relationships/diagramDrawing" Target="diagrams/drawing3.xml"/><Relationship Id="rId265" Type="http://schemas.openxmlformats.org/officeDocument/2006/relationships/diagramQuickStyle" Target="diagrams/quickStyle21.xml"/><Relationship Id="rId286" Type="http://schemas.openxmlformats.org/officeDocument/2006/relationships/image" Target="media/image14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6.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7.png"/><Relationship Id="rId1" Type="http://schemas.openxmlformats.org/officeDocument/2006/relationships/image" Target="../media/image26.png"/><Relationship Id="rId5" Type="http://schemas.openxmlformats.org/officeDocument/2006/relationships/image" Target="../media/image30.png"/><Relationship Id="rId4" Type="http://schemas.openxmlformats.org/officeDocument/2006/relationships/image" Target="../media/image29.png"/></Relationships>
</file>

<file path=word/diagrams/_rels/drawing6.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9.png"/><Relationship Id="rId1" Type="http://schemas.openxmlformats.org/officeDocument/2006/relationships/image" Target="../media/image30.png"/><Relationship Id="rId5" Type="http://schemas.openxmlformats.org/officeDocument/2006/relationships/image" Target="../media/image27.png"/><Relationship Id="rId4" Type="http://schemas.openxmlformats.org/officeDocument/2006/relationships/image" Target="../media/image26.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E485402-B543-40C7-9D1E-6DCAC35BECA8}" type="doc">
      <dgm:prSet loTypeId="urn:microsoft.com/office/officeart/2005/8/layout/radial6" loCatId="relationship" qsTypeId="urn:microsoft.com/office/officeart/2005/8/quickstyle/simple1" qsCatId="simple" csTypeId="urn:microsoft.com/office/officeart/2005/8/colors/colorful3" csCatId="colorful" phldr="1"/>
      <dgm:spPr/>
      <dgm:t>
        <a:bodyPr/>
        <a:lstStyle/>
        <a:p>
          <a:endParaRPr lang="en-ZA"/>
        </a:p>
      </dgm:t>
    </dgm:pt>
    <dgm:pt modelId="{B50A6559-6242-4426-8182-B08DE356F94B}">
      <dgm:prSet phldrT="[Text]" custT="1"/>
      <dgm:spPr/>
      <dgm:t>
        <a:bodyPr/>
        <a:lstStyle/>
        <a:p>
          <a:r>
            <a:rPr lang="en-ZA" sz="1400" b="1"/>
            <a:t>LOK VIKAS</a:t>
          </a:r>
        </a:p>
      </dgm:t>
    </dgm:pt>
    <dgm:pt modelId="{13CA61CA-902E-410B-B308-8FD778123717}" type="parTrans" cxnId="{43BFC81B-5B9C-4227-8B13-93F4DAB352AB}">
      <dgm:prSet/>
      <dgm:spPr/>
      <dgm:t>
        <a:bodyPr/>
        <a:lstStyle/>
        <a:p>
          <a:endParaRPr lang="en-ZA"/>
        </a:p>
      </dgm:t>
    </dgm:pt>
    <dgm:pt modelId="{7F334A91-FB77-430B-91F9-A55A8ED247E3}" type="sibTrans" cxnId="{43BFC81B-5B9C-4227-8B13-93F4DAB352AB}">
      <dgm:prSet/>
      <dgm:spPr/>
      <dgm:t>
        <a:bodyPr/>
        <a:lstStyle/>
        <a:p>
          <a:endParaRPr lang="en-ZA"/>
        </a:p>
      </dgm:t>
    </dgm:pt>
    <dgm:pt modelId="{9320B63F-DA7D-453A-8EA9-E9B03233E1C6}">
      <dgm:prSet phldrT="[Text]" custT="1"/>
      <dgm:spPr/>
      <dgm:t>
        <a:bodyPr/>
        <a:lstStyle/>
        <a:p>
          <a:r>
            <a:rPr lang="en-ZA" sz="1000"/>
            <a:t>LOVE  </a:t>
          </a:r>
          <a:r>
            <a:rPr lang="en-ZA" sz="1000" b="1"/>
            <a:t>Space </a:t>
          </a:r>
        </a:p>
      </dgm:t>
    </dgm:pt>
    <dgm:pt modelId="{1892F732-2CA1-49E6-B35B-68B8BDA74933}" type="parTrans" cxnId="{FD135C41-F4F0-40FE-80AD-33A1FA79595A}">
      <dgm:prSet/>
      <dgm:spPr/>
      <dgm:t>
        <a:bodyPr/>
        <a:lstStyle/>
        <a:p>
          <a:endParaRPr lang="en-ZA"/>
        </a:p>
      </dgm:t>
    </dgm:pt>
    <dgm:pt modelId="{CAF08EC3-78DF-48FE-9D8F-8C09951F02D4}" type="sibTrans" cxnId="{FD135C41-F4F0-40FE-80AD-33A1FA79595A}">
      <dgm:prSet/>
      <dgm:spPr/>
      <dgm:t>
        <a:bodyPr/>
        <a:lstStyle/>
        <a:p>
          <a:endParaRPr lang="en-ZA"/>
        </a:p>
      </dgm:t>
    </dgm:pt>
    <dgm:pt modelId="{C3A33114-D065-4862-8480-679C84FB8C5E}">
      <dgm:prSet phldrT="[Text]" custT="1"/>
      <dgm:spPr/>
      <dgm:t>
        <a:bodyPr/>
        <a:lstStyle/>
        <a:p>
          <a:r>
            <a:rPr lang="en-ZA" sz="800"/>
            <a:t>TRUTH</a:t>
          </a:r>
        </a:p>
        <a:p>
          <a:r>
            <a:rPr lang="en-ZA" sz="800"/>
            <a:t> </a:t>
          </a:r>
          <a:r>
            <a:rPr lang="en-ZA" sz="800" b="1"/>
            <a:t>Earth</a:t>
          </a:r>
        </a:p>
      </dgm:t>
    </dgm:pt>
    <dgm:pt modelId="{0963F2F0-C022-44F7-86DE-C981D89E0326}" type="parTrans" cxnId="{38FCA458-CE27-4AFB-925B-A2977FADAA81}">
      <dgm:prSet/>
      <dgm:spPr/>
      <dgm:t>
        <a:bodyPr/>
        <a:lstStyle/>
        <a:p>
          <a:endParaRPr lang="en-ZA"/>
        </a:p>
      </dgm:t>
    </dgm:pt>
    <dgm:pt modelId="{66AEE46B-E2BD-42BA-9350-72301701E58B}" type="sibTrans" cxnId="{38FCA458-CE27-4AFB-925B-A2977FADAA81}">
      <dgm:prSet/>
      <dgm:spPr/>
      <dgm:t>
        <a:bodyPr/>
        <a:lstStyle/>
        <a:p>
          <a:endParaRPr lang="en-ZA"/>
        </a:p>
      </dgm:t>
    </dgm:pt>
    <dgm:pt modelId="{97BD5227-6AE3-4217-8A2C-7BDAC724A851}">
      <dgm:prSet phldrT="[Text]"/>
      <dgm:spPr/>
      <dgm:t>
        <a:bodyPr/>
        <a:lstStyle/>
        <a:p>
          <a:r>
            <a:rPr lang="en-ZA"/>
            <a:t>RIGHT CONDUCT</a:t>
          </a:r>
        </a:p>
        <a:p>
          <a:r>
            <a:rPr lang="en-ZA" b="1"/>
            <a:t>Fire </a:t>
          </a:r>
        </a:p>
      </dgm:t>
    </dgm:pt>
    <dgm:pt modelId="{A7E4F6CB-8827-4979-BE49-E695610DCBE8}" type="parTrans" cxnId="{7734C3EA-F365-4D96-9B06-34E33A247C90}">
      <dgm:prSet/>
      <dgm:spPr/>
      <dgm:t>
        <a:bodyPr/>
        <a:lstStyle/>
        <a:p>
          <a:endParaRPr lang="en-ZA"/>
        </a:p>
      </dgm:t>
    </dgm:pt>
    <dgm:pt modelId="{205BE487-925D-4170-BB62-C3C22F9A5850}" type="sibTrans" cxnId="{7734C3EA-F365-4D96-9B06-34E33A247C90}">
      <dgm:prSet/>
      <dgm:spPr/>
      <dgm:t>
        <a:bodyPr/>
        <a:lstStyle/>
        <a:p>
          <a:endParaRPr lang="en-ZA"/>
        </a:p>
      </dgm:t>
    </dgm:pt>
    <dgm:pt modelId="{9EFF0C16-717D-42A0-8365-C29FBE90E1BF}">
      <dgm:prSet phldrT="[Text]" custT="1"/>
      <dgm:spPr/>
      <dgm:t>
        <a:bodyPr/>
        <a:lstStyle/>
        <a:p>
          <a:r>
            <a:rPr lang="en-ZA" sz="900"/>
            <a:t>PEACE </a:t>
          </a:r>
        </a:p>
        <a:p>
          <a:endParaRPr lang="en-ZA" sz="600"/>
        </a:p>
        <a:p>
          <a:r>
            <a:rPr lang="en-ZA" sz="600" b="1"/>
            <a:t>Wate</a:t>
          </a:r>
          <a:r>
            <a:rPr lang="en-ZA" sz="600"/>
            <a:t>r </a:t>
          </a:r>
        </a:p>
      </dgm:t>
    </dgm:pt>
    <dgm:pt modelId="{A86E77D6-8685-4805-9067-E62F73082194}" type="parTrans" cxnId="{1C438556-45ED-4A72-8FC1-8EFA32C7BD18}">
      <dgm:prSet/>
      <dgm:spPr/>
      <dgm:t>
        <a:bodyPr/>
        <a:lstStyle/>
        <a:p>
          <a:endParaRPr lang="en-ZA"/>
        </a:p>
      </dgm:t>
    </dgm:pt>
    <dgm:pt modelId="{701655AD-667C-4BBF-965F-61293B7FBDDD}" type="sibTrans" cxnId="{1C438556-45ED-4A72-8FC1-8EFA32C7BD18}">
      <dgm:prSet/>
      <dgm:spPr/>
      <dgm:t>
        <a:bodyPr/>
        <a:lstStyle/>
        <a:p>
          <a:endParaRPr lang="en-ZA"/>
        </a:p>
      </dgm:t>
    </dgm:pt>
    <dgm:pt modelId="{7F5A236A-FD85-4576-B99E-90FBE801AC33}">
      <dgm:prSet/>
      <dgm:spPr/>
      <dgm:t>
        <a:bodyPr/>
        <a:lstStyle/>
        <a:p>
          <a:r>
            <a:rPr lang="en-ZA"/>
            <a:t>NON-VIOLENCE </a:t>
          </a:r>
          <a:r>
            <a:rPr lang="en-ZA" b="1"/>
            <a:t>Ai</a:t>
          </a:r>
          <a:r>
            <a:rPr lang="en-ZA"/>
            <a:t>r </a:t>
          </a:r>
        </a:p>
      </dgm:t>
    </dgm:pt>
    <dgm:pt modelId="{0B7C2C32-4D34-443F-9A84-8C34B8CA9B6D}" type="parTrans" cxnId="{EF9BF95D-E485-448A-9143-DA3437E30159}">
      <dgm:prSet/>
      <dgm:spPr/>
      <dgm:t>
        <a:bodyPr/>
        <a:lstStyle/>
        <a:p>
          <a:endParaRPr lang="en-ZA"/>
        </a:p>
      </dgm:t>
    </dgm:pt>
    <dgm:pt modelId="{24FAD57F-9719-469E-9A9A-26DA5720B0E0}" type="sibTrans" cxnId="{EF9BF95D-E485-448A-9143-DA3437E30159}">
      <dgm:prSet/>
      <dgm:spPr/>
      <dgm:t>
        <a:bodyPr/>
        <a:lstStyle/>
        <a:p>
          <a:endParaRPr lang="en-ZA"/>
        </a:p>
      </dgm:t>
    </dgm:pt>
    <dgm:pt modelId="{05A42553-50E9-4253-B80E-8AB5D7FF0C5A}" type="pres">
      <dgm:prSet presAssocID="{EE485402-B543-40C7-9D1E-6DCAC35BECA8}" presName="Name0" presStyleCnt="0">
        <dgm:presLayoutVars>
          <dgm:chMax val="1"/>
          <dgm:dir/>
          <dgm:animLvl val="ctr"/>
          <dgm:resizeHandles val="exact"/>
        </dgm:presLayoutVars>
      </dgm:prSet>
      <dgm:spPr/>
    </dgm:pt>
    <dgm:pt modelId="{BA55D86B-3C3A-49CA-A8ED-82AF4EBC117C}" type="pres">
      <dgm:prSet presAssocID="{B50A6559-6242-4426-8182-B08DE356F94B}" presName="centerShape" presStyleLbl="node0" presStyleIdx="0" presStyleCnt="1"/>
      <dgm:spPr/>
    </dgm:pt>
    <dgm:pt modelId="{7B92AC60-AB3F-4FF0-B6F1-33708F50888B}" type="pres">
      <dgm:prSet presAssocID="{9320B63F-DA7D-453A-8EA9-E9B03233E1C6}" presName="node" presStyleLbl="node1" presStyleIdx="0" presStyleCnt="5">
        <dgm:presLayoutVars>
          <dgm:bulletEnabled val="1"/>
        </dgm:presLayoutVars>
      </dgm:prSet>
      <dgm:spPr/>
    </dgm:pt>
    <dgm:pt modelId="{79F006F1-9FC2-4C64-9946-7A1265F0A098}" type="pres">
      <dgm:prSet presAssocID="{9320B63F-DA7D-453A-8EA9-E9B03233E1C6}" presName="dummy" presStyleCnt="0"/>
      <dgm:spPr/>
    </dgm:pt>
    <dgm:pt modelId="{7F1E84CA-12E5-4807-83A2-AD4BF5B90C7D}" type="pres">
      <dgm:prSet presAssocID="{CAF08EC3-78DF-48FE-9D8F-8C09951F02D4}" presName="sibTrans" presStyleLbl="sibTrans2D1" presStyleIdx="0" presStyleCnt="5"/>
      <dgm:spPr/>
    </dgm:pt>
    <dgm:pt modelId="{79C2DC18-C3C5-4429-AA40-7832CB8C5995}" type="pres">
      <dgm:prSet presAssocID="{C3A33114-D065-4862-8480-679C84FB8C5E}" presName="node" presStyleLbl="node1" presStyleIdx="1" presStyleCnt="5">
        <dgm:presLayoutVars>
          <dgm:bulletEnabled val="1"/>
        </dgm:presLayoutVars>
      </dgm:prSet>
      <dgm:spPr/>
    </dgm:pt>
    <dgm:pt modelId="{A4D9465F-DAD1-41DB-9346-0B797379AA3E}" type="pres">
      <dgm:prSet presAssocID="{C3A33114-D065-4862-8480-679C84FB8C5E}" presName="dummy" presStyleCnt="0"/>
      <dgm:spPr/>
    </dgm:pt>
    <dgm:pt modelId="{B38ED851-3D3E-40D8-80CF-84052AFB21B4}" type="pres">
      <dgm:prSet presAssocID="{66AEE46B-E2BD-42BA-9350-72301701E58B}" presName="sibTrans" presStyleLbl="sibTrans2D1" presStyleIdx="1" presStyleCnt="5"/>
      <dgm:spPr/>
    </dgm:pt>
    <dgm:pt modelId="{70268B76-AFCE-4FC0-B4C4-D90A496744F9}" type="pres">
      <dgm:prSet presAssocID="{97BD5227-6AE3-4217-8A2C-7BDAC724A851}" presName="node" presStyleLbl="node1" presStyleIdx="2" presStyleCnt="5">
        <dgm:presLayoutVars>
          <dgm:bulletEnabled val="1"/>
        </dgm:presLayoutVars>
      </dgm:prSet>
      <dgm:spPr/>
    </dgm:pt>
    <dgm:pt modelId="{616A2366-C7F1-4985-89CC-982A22CFF5C2}" type="pres">
      <dgm:prSet presAssocID="{97BD5227-6AE3-4217-8A2C-7BDAC724A851}" presName="dummy" presStyleCnt="0"/>
      <dgm:spPr/>
    </dgm:pt>
    <dgm:pt modelId="{9C0BD046-F953-4F96-9C02-C36041DB729A}" type="pres">
      <dgm:prSet presAssocID="{205BE487-925D-4170-BB62-C3C22F9A5850}" presName="sibTrans" presStyleLbl="sibTrans2D1" presStyleIdx="2" presStyleCnt="5"/>
      <dgm:spPr/>
    </dgm:pt>
    <dgm:pt modelId="{A4F8BF4C-EC26-4DFF-AB11-D83901361089}" type="pres">
      <dgm:prSet presAssocID="{9EFF0C16-717D-42A0-8365-C29FBE90E1BF}" presName="node" presStyleLbl="node1" presStyleIdx="3" presStyleCnt="5">
        <dgm:presLayoutVars>
          <dgm:bulletEnabled val="1"/>
        </dgm:presLayoutVars>
      </dgm:prSet>
      <dgm:spPr/>
    </dgm:pt>
    <dgm:pt modelId="{86BF94B1-B2B6-4C11-8C1F-9DB9AE54DCB5}" type="pres">
      <dgm:prSet presAssocID="{9EFF0C16-717D-42A0-8365-C29FBE90E1BF}" presName="dummy" presStyleCnt="0"/>
      <dgm:spPr/>
    </dgm:pt>
    <dgm:pt modelId="{B57AFDB4-6F53-48D2-BE7D-AC15F254F378}" type="pres">
      <dgm:prSet presAssocID="{701655AD-667C-4BBF-965F-61293B7FBDDD}" presName="sibTrans" presStyleLbl="sibTrans2D1" presStyleIdx="3" presStyleCnt="5"/>
      <dgm:spPr/>
    </dgm:pt>
    <dgm:pt modelId="{08846CEA-856A-46E2-B484-6712F3771DD0}" type="pres">
      <dgm:prSet presAssocID="{7F5A236A-FD85-4576-B99E-90FBE801AC33}" presName="node" presStyleLbl="node1" presStyleIdx="4" presStyleCnt="5">
        <dgm:presLayoutVars>
          <dgm:bulletEnabled val="1"/>
        </dgm:presLayoutVars>
      </dgm:prSet>
      <dgm:spPr/>
    </dgm:pt>
    <dgm:pt modelId="{4C3FFF5D-8F4D-418B-BFE6-DD2F7361092E}" type="pres">
      <dgm:prSet presAssocID="{7F5A236A-FD85-4576-B99E-90FBE801AC33}" presName="dummy" presStyleCnt="0"/>
      <dgm:spPr/>
    </dgm:pt>
    <dgm:pt modelId="{C4C2A0A8-F57C-4CBB-8E8E-CBAD4974BA57}" type="pres">
      <dgm:prSet presAssocID="{24FAD57F-9719-469E-9A9A-26DA5720B0E0}" presName="sibTrans" presStyleLbl="sibTrans2D1" presStyleIdx="4" presStyleCnt="5"/>
      <dgm:spPr/>
    </dgm:pt>
  </dgm:ptLst>
  <dgm:cxnLst>
    <dgm:cxn modelId="{6A1C7203-AF79-4822-9598-06336248AE07}" type="presOf" srcId="{CAF08EC3-78DF-48FE-9D8F-8C09951F02D4}" destId="{7F1E84CA-12E5-4807-83A2-AD4BF5B90C7D}" srcOrd="0" destOrd="0" presId="urn:microsoft.com/office/officeart/2005/8/layout/radial6"/>
    <dgm:cxn modelId="{43BFC81B-5B9C-4227-8B13-93F4DAB352AB}" srcId="{EE485402-B543-40C7-9D1E-6DCAC35BECA8}" destId="{B50A6559-6242-4426-8182-B08DE356F94B}" srcOrd="0" destOrd="0" parTransId="{13CA61CA-902E-410B-B308-8FD778123717}" sibTransId="{7F334A91-FB77-430B-91F9-A55A8ED247E3}"/>
    <dgm:cxn modelId="{EF9BF95D-E485-448A-9143-DA3437E30159}" srcId="{B50A6559-6242-4426-8182-B08DE356F94B}" destId="{7F5A236A-FD85-4576-B99E-90FBE801AC33}" srcOrd="4" destOrd="0" parTransId="{0B7C2C32-4D34-443F-9A84-8C34B8CA9B6D}" sibTransId="{24FAD57F-9719-469E-9A9A-26DA5720B0E0}"/>
    <dgm:cxn modelId="{FD135C41-F4F0-40FE-80AD-33A1FA79595A}" srcId="{B50A6559-6242-4426-8182-B08DE356F94B}" destId="{9320B63F-DA7D-453A-8EA9-E9B03233E1C6}" srcOrd="0" destOrd="0" parTransId="{1892F732-2CA1-49E6-B35B-68B8BDA74933}" sibTransId="{CAF08EC3-78DF-48FE-9D8F-8C09951F02D4}"/>
    <dgm:cxn modelId="{7DF83C64-2B63-420F-8B78-DED6E820C2E4}" type="presOf" srcId="{C3A33114-D065-4862-8480-679C84FB8C5E}" destId="{79C2DC18-C3C5-4429-AA40-7832CB8C5995}" srcOrd="0" destOrd="0" presId="urn:microsoft.com/office/officeart/2005/8/layout/radial6"/>
    <dgm:cxn modelId="{7153C755-FABE-4B9E-9814-4748AA450174}" type="presOf" srcId="{7F5A236A-FD85-4576-B99E-90FBE801AC33}" destId="{08846CEA-856A-46E2-B484-6712F3771DD0}" srcOrd="0" destOrd="0" presId="urn:microsoft.com/office/officeart/2005/8/layout/radial6"/>
    <dgm:cxn modelId="{1C438556-45ED-4A72-8FC1-8EFA32C7BD18}" srcId="{B50A6559-6242-4426-8182-B08DE356F94B}" destId="{9EFF0C16-717D-42A0-8365-C29FBE90E1BF}" srcOrd="3" destOrd="0" parTransId="{A86E77D6-8685-4805-9067-E62F73082194}" sibTransId="{701655AD-667C-4BBF-965F-61293B7FBDDD}"/>
    <dgm:cxn modelId="{38FCA458-CE27-4AFB-925B-A2977FADAA81}" srcId="{B50A6559-6242-4426-8182-B08DE356F94B}" destId="{C3A33114-D065-4862-8480-679C84FB8C5E}" srcOrd="1" destOrd="0" parTransId="{0963F2F0-C022-44F7-86DE-C981D89E0326}" sibTransId="{66AEE46B-E2BD-42BA-9350-72301701E58B}"/>
    <dgm:cxn modelId="{EAB9ED81-5213-4FEC-B59F-58CCE969CF51}" type="presOf" srcId="{205BE487-925D-4170-BB62-C3C22F9A5850}" destId="{9C0BD046-F953-4F96-9C02-C36041DB729A}" srcOrd="0" destOrd="0" presId="urn:microsoft.com/office/officeart/2005/8/layout/radial6"/>
    <dgm:cxn modelId="{517DA482-AF46-4C04-B2AF-E725601D66D7}" type="presOf" srcId="{701655AD-667C-4BBF-965F-61293B7FBDDD}" destId="{B57AFDB4-6F53-48D2-BE7D-AC15F254F378}" srcOrd="0" destOrd="0" presId="urn:microsoft.com/office/officeart/2005/8/layout/radial6"/>
    <dgm:cxn modelId="{15F09E92-3D2F-469C-8EF6-225240CD4E59}" type="presOf" srcId="{9EFF0C16-717D-42A0-8365-C29FBE90E1BF}" destId="{A4F8BF4C-EC26-4DFF-AB11-D83901361089}" srcOrd="0" destOrd="0" presId="urn:microsoft.com/office/officeart/2005/8/layout/radial6"/>
    <dgm:cxn modelId="{42B4B696-CE2B-494F-BAA4-10510C37D4C2}" type="presOf" srcId="{EE485402-B543-40C7-9D1E-6DCAC35BECA8}" destId="{05A42553-50E9-4253-B80E-8AB5D7FF0C5A}" srcOrd="0" destOrd="0" presId="urn:microsoft.com/office/officeart/2005/8/layout/radial6"/>
    <dgm:cxn modelId="{1DCC8298-1A69-44E0-8E40-AB089C3F35AC}" type="presOf" srcId="{66AEE46B-E2BD-42BA-9350-72301701E58B}" destId="{B38ED851-3D3E-40D8-80CF-84052AFB21B4}" srcOrd="0" destOrd="0" presId="urn:microsoft.com/office/officeart/2005/8/layout/radial6"/>
    <dgm:cxn modelId="{1FE8F0A4-19DF-40C6-B425-01B0DC96DE88}" type="presOf" srcId="{24FAD57F-9719-469E-9A9A-26DA5720B0E0}" destId="{C4C2A0A8-F57C-4CBB-8E8E-CBAD4974BA57}" srcOrd="0" destOrd="0" presId="urn:microsoft.com/office/officeart/2005/8/layout/radial6"/>
    <dgm:cxn modelId="{50D048CB-F131-4BBE-A13F-B93ADD4FFB72}" type="presOf" srcId="{B50A6559-6242-4426-8182-B08DE356F94B}" destId="{BA55D86B-3C3A-49CA-A8ED-82AF4EBC117C}" srcOrd="0" destOrd="0" presId="urn:microsoft.com/office/officeart/2005/8/layout/radial6"/>
    <dgm:cxn modelId="{995298DF-DBA5-4259-AB84-A54006A4D29D}" type="presOf" srcId="{97BD5227-6AE3-4217-8A2C-7BDAC724A851}" destId="{70268B76-AFCE-4FC0-B4C4-D90A496744F9}" srcOrd="0" destOrd="0" presId="urn:microsoft.com/office/officeart/2005/8/layout/radial6"/>
    <dgm:cxn modelId="{7734C3EA-F365-4D96-9B06-34E33A247C90}" srcId="{B50A6559-6242-4426-8182-B08DE356F94B}" destId="{97BD5227-6AE3-4217-8A2C-7BDAC724A851}" srcOrd="2" destOrd="0" parTransId="{A7E4F6CB-8827-4979-BE49-E695610DCBE8}" sibTransId="{205BE487-925D-4170-BB62-C3C22F9A5850}"/>
    <dgm:cxn modelId="{ADF8D3EF-58AF-413E-9584-10CDE4F972F2}" type="presOf" srcId="{9320B63F-DA7D-453A-8EA9-E9B03233E1C6}" destId="{7B92AC60-AB3F-4FF0-B6F1-33708F50888B}" srcOrd="0" destOrd="0" presId="urn:microsoft.com/office/officeart/2005/8/layout/radial6"/>
    <dgm:cxn modelId="{14D51A19-1909-4907-97DC-30258D85B76F}" type="presParOf" srcId="{05A42553-50E9-4253-B80E-8AB5D7FF0C5A}" destId="{BA55D86B-3C3A-49CA-A8ED-82AF4EBC117C}" srcOrd="0" destOrd="0" presId="urn:microsoft.com/office/officeart/2005/8/layout/radial6"/>
    <dgm:cxn modelId="{70E3A560-3E8D-4819-A211-985C111B0740}" type="presParOf" srcId="{05A42553-50E9-4253-B80E-8AB5D7FF0C5A}" destId="{7B92AC60-AB3F-4FF0-B6F1-33708F50888B}" srcOrd="1" destOrd="0" presId="urn:microsoft.com/office/officeart/2005/8/layout/radial6"/>
    <dgm:cxn modelId="{77ED56AB-4FCF-4C6D-8B40-E68785FF39AE}" type="presParOf" srcId="{05A42553-50E9-4253-B80E-8AB5D7FF0C5A}" destId="{79F006F1-9FC2-4C64-9946-7A1265F0A098}" srcOrd="2" destOrd="0" presId="urn:microsoft.com/office/officeart/2005/8/layout/radial6"/>
    <dgm:cxn modelId="{7276EA71-0221-4200-A296-DD1951CED472}" type="presParOf" srcId="{05A42553-50E9-4253-B80E-8AB5D7FF0C5A}" destId="{7F1E84CA-12E5-4807-83A2-AD4BF5B90C7D}" srcOrd="3" destOrd="0" presId="urn:microsoft.com/office/officeart/2005/8/layout/radial6"/>
    <dgm:cxn modelId="{0E9016AC-D6FB-4E16-90D4-A7C31597E2A9}" type="presParOf" srcId="{05A42553-50E9-4253-B80E-8AB5D7FF0C5A}" destId="{79C2DC18-C3C5-4429-AA40-7832CB8C5995}" srcOrd="4" destOrd="0" presId="urn:microsoft.com/office/officeart/2005/8/layout/radial6"/>
    <dgm:cxn modelId="{17EAC368-E9D4-4359-A0C8-B09EB5ABD3CB}" type="presParOf" srcId="{05A42553-50E9-4253-B80E-8AB5D7FF0C5A}" destId="{A4D9465F-DAD1-41DB-9346-0B797379AA3E}" srcOrd="5" destOrd="0" presId="urn:microsoft.com/office/officeart/2005/8/layout/radial6"/>
    <dgm:cxn modelId="{7B09E3CD-FC95-424A-BDDC-CCCBCC72B706}" type="presParOf" srcId="{05A42553-50E9-4253-B80E-8AB5D7FF0C5A}" destId="{B38ED851-3D3E-40D8-80CF-84052AFB21B4}" srcOrd="6" destOrd="0" presId="urn:microsoft.com/office/officeart/2005/8/layout/radial6"/>
    <dgm:cxn modelId="{60AA89D0-2FBA-4C6C-A86F-FEB3AD034885}" type="presParOf" srcId="{05A42553-50E9-4253-B80E-8AB5D7FF0C5A}" destId="{70268B76-AFCE-4FC0-B4C4-D90A496744F9}" srcOrd="7" destOrd="0" presId="urn:microsoft.com/office/officeart/2005/8/layout/radial6"/>
    <dgm:cxn modelId="{B112CB98-BAC8-4C07-B29D-01DC24ECDD8F}" type="presParOf" srcId="{05A42553-50E9-4253-B80E-8AB5D7FF0C5A}" destId="{616A2366-C7F1-4985-89CC-982A22CFF5C2}" srcOrd="8" destOrd="0" presId="urn:microsoft.com/office/officeart/2005/8/layout/radial6"/>
    <dgm:cxn modelId="{732BAA27-5F86-4FA4-93C4-953C8C3DED93}" type="presParOf" srcId="{05A42553-50E9-4253-B80E-8AB5D7FF0C5A}" destId="{9C0BD046-F953-4F96-9C02-C36041DB729A}" srcOrd="9" destOrd="0" presId="urn:microsoft.com/office/officeart/2005/8/layout/radial6"/>
    <dgm:cxn modelId="{D78C0B44-FF36-4CDA-9CA6-C0E23C5A52B4}" type="presParOf" srcId="{05A42553-50E9-4253-B80E-8AB5D7FF0C5A}" destId="{A4F8BF4C-EC26-4DFF-AB11-D83901361089}" srcOrd="10" destOrd="0" presId="urn:microsoft.com/office/officeart/2005/8/layout/radial6"/>
    <dgm:cxn modelId="{2E020D9C-7311-4C0A-A004-D6BF3334EF31}" type="presParOf" srcId="{05A42553-50E9-4253-B80E-8AB5D7FF0C5A}" destId="{86BF94B1-B2B6-4C11-8C1F-9DB9AE54DCB5}" srcOrd="11" destOrd="0" presId="urn:microsoft.com/office/officeart/2005/8/layout/radial6"/>
    <dgm:cxn modelId="{7DA4D407-5048-4F68-AAF8-43F9E88E5D7F}" type="presParOf" srcId="{05A42553-50E9-4253-B80E-8AB5D7FF0C5A}" destId="{B57AFDB4-6F53-48D2-BE7D-AC15F254F378}" srcOrd="12" destOrd="0" presId="urn:microsoft.com/office/officeart/2005/8/layout/radial6"/>
    <dgm:cxn modelId="{9FCD23BB-5E59-4BF0-B6AC-3BE736AEAA8C}" type="presParOf" srcId="{05A42553-50E9-4253-B80E-8AB5D7FF0C5A}" destId="{08846CEA-856A-46E2-B484-6712F3771DD0}" srcOrd="13" destOrd="0" presId="urn:microsoft.com/office/officeart/2005/8/layout/radial6"/>
    <dgm:cxn modelId="{5089AB7F-C3A2-4177-BE96-BD7B7FB7F466}" type="presParOf" srcId="{05A42553-50E9-4253-B80E-8AB5D7FF0C5A}" destId="{4C3FFF5D-8F4D-418B-BFE6-DD2F7361092E}" srcOrd="14" destOrd="0" presId="urn:microsoft.com/office/officeart/2005/8/layout/radial6"/>
    <dgm:cxn modelId="{4543993B-EA94-4A28-B555-2D02561BF14E}" type="presParOf" srcId="{05A42553-50E9-4253-B80E-8AB5D7FF0C5A}" destId="{C4C2A0A8-F57C-4CBB-8E8E-CBAD4974BA57}" srcOrd="15" destOrd="0" presId="urn:microsoft.com/office/officeart/2005/8/layout/radial6"/>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343C13D-ADB6-4374-97BC-85DD4CDA5D3F}" type="doc">
      <dgm:prSet loTypeId="urn:microsoft.com/office/officeart/2008/layout/VerticalCurvedList" loCatId="list" qsTypeId="urn:microsoft.com/office/officeart/2005/8/quickstyle/simple1" qsCatId="simple" csTypeId="urn:microsoft.com/office/officeart/2005/8/colors/colorful3" csCatId="colorful" phldr="1"/>
      <dgm:spPr/>
      <dgm:t>
        <a:bodyPr/>
        <a:lstStyle/>
        <a:p>
          <a:endParaRPr lang="en-ZA"/>
        </a:p>
      </dgm:t>
    </dgm:pt>
    <dgm:pt modelId="{A2747767-C554-460A-81EC-561B132569A1}">
      <dgm:prSet phldrT="[Text]" custT="1"/>
      <dgm:spPr>
        <a:xfrm>
          <a:off x="159906" y="101323"/>
          <a:ext cx="3385766" cy="202557"/>
        </a:xfr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000" b="1">
              <a:solidFill>
                <a:sysClr val="window" lastClr="FFFFFF"/>
              </a:solidFill>
              <a:latin typeface="Calibri" panose="020F0502020204030204"/>
              <a:ea typeface="+mn-ea"/>
              <a:cs typeface="+mn-cs"/>
            </a:rPr>
            <a:t>Sravanam – Listening to sacred </a:t>
          </a:r>
        </a:p>
      </dgm:t>
    </dgm:pt>
    <dgm:pt modelId="{DF5D12D2-30C2-4766-8837-CF6A328CE159}" type="parTrans" cxnId="{407878E1-9685-41BF-B576-3775EDBDCFC7}">
      <dgm:prSet/>
      <dgm:spPr/>
      <dgm:t>
        <a:bodyPr/>
        <a:lstStyle/>
        <a:p>
          <a:endParaRPr lang="en-ZA"/>
        </a:p>
      </dgm:t>
    </dgm:pt>
    <dgm:pt modelId="{21D52575-9DD5-480D-8E4E-E16FCBB20F8E}" type="sibTrans" cxnId="{407878E1-9685-41BF-B576-3775EDBDCFC7}">
      <dgm:prSet/>
      <dgm:spPr>
        <a:xfrm>
          <a:off x="-2518080" y="-388762"/>
          <a:ext cx="3006374" cy="3006374"/>
        </a:xfrm>
        <a:noFill/>
        <a:ln w="12700" cap="flat" cmpd="sng" algn="ctr">
          <a:solidFill>
            <a:srgbClr val="FFC000">
              <a:hueOff val="0"/>
              <a:satOff val="0"/>
              <a:lumOff val="0"/>
              <a:alphaOff val="0"/>
            </a:srgbClr>
          </a:solidFill>
          <a:prstDash val="solid"/>
          <a:miter lim="800000"/>
        </a:ln>
        <a:effectLst/>
      </dgm:spPr>
      <dgm:t>
        <a:bodyPr/>
        <a:lstStyle/>
        <a:p>
          <a:endParaRPr lang="en-ZA"/>
        </a:p>
      </dgm:t>
    </dgm:pt>
    <dgm:pt modelId="{32029BE2-65C7-462C-B092-82241B3C4924}">
      <dgm:prSet custT="1"/>
      <dgm:spPr>
        <a:xfrm>
          <a:off x="475957" y="1013146"/>
          <a:ext cx="3069715" cy="202557"/>
        </a:xfrm>
        <a:solidFill>
          <a:srgbClr val="A5A5A5">
            <a:hueOff val="1355300"/>
            <a:satOff val="50000"/>
            <a:lumOff val="-7353"/>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000">
              <a:solidFill>
                <a:sysClr val="window" lastClr="FFFFFF"/>
              </a:solidFill>
              <a:latin typeface="Calibri" panose="020F0502020204030204"/>
              <a:ea typeface="+mn-ea"/>
              <a:cs typeface="+mn-cs"/>
            </a:rPr>
            <a:t>Padasevanam – Service at the Lotus Feet</a:t>
          </a:r>
        </a:p>
      </dgm:t>
    </dgm:pt>
    <dgm:pt modelId="{CC6A59DB-31E9-4B1E-BDBA-BC9010912C53}" type="parTrans" cxnId="{BB02F0FC-C7C6-4EF8-8B31-804EC58BC60F}">
      <dgm:prSet/>
      <dgm:spPr/>
      <dgm:t>
        <a:bodyPr/>
        <a:lstStyle/>
        <a:p>
          <a:endParaRPr lang="en-ZA"/>
        </a:p>
      </dgm:t>
    </dgm:pt>
    <dgm:pt modelId="{6C4979DA-5880-4CAC-A187-E6FAB83A93BC}" type="sibTrans" cxnId="{BB02F0FC-C7C6-4EF8-8B31-804EC58BC60F}">
      <dgm:prSet/>
      <dgm:spPr/>
      <dgm:t>
        <a:bodyPr/>
        <a:lstStyle/>
        <a:p>
          <a:endParaRPr lang="en-ZA"/>
        </a:p>
      </dgm:t>
    </dgm:pt>
    <dgm:pt modelId="{15CB7EA9-A5BF-4D8C-A746-DBB74A30248D}">
      <dgm:prSet custT="1"/>
      <dgm:spPr>
        <a:xfrm>
          <a:off x="443862" y="1317161"/>
          <a:ext cx="3101810" cy="202557"/>
        </a:xfrm>
        <a:solidFill>
          <a:srgbClr val="A5A5A5">
            <a:hueOff val="1807066"/>
            <a:satOff val="66667"/>
            <a:lumOff val="-9804"/>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000">
              <a:solidFill>
                <a:sysClr val="window" lastClr="FFFFFF"/>
              </a:solidFill>
              <a:latin typeface="Calibri" panose="020F0502020204030204"/>
              <a:ea typeface="+mn-ea"/>
              <a:cs typeface="+mn-cs"/>
            </a:rPr>
            <a:t>Dasyam – Servitude</a:t>
          </a:r>
        </a:p>
      </dgm:t>
    </dgm:pt>
    <dgm:pt modelId="{68E64EDD-FC05-4B70-98AD-7B4A9B316BB1}" type="parTrans" cxnId="{7AC1A903-64FD-4332-8865-7FF31BDB64A7}">
      <dgm:prSet/>
      <dgm:spPr/>
      <dgm:t>
        <a:bodyPr/>
        <a:lstStyle/>
        <a:p>
          <a:endParaRPr lang="en-ZA"/>
        </a:p>
      </dgm:t>
    </dgm:pt>
    <dgm:pt modelId="{FD226CB3-837A-4969-A93C-D1587C7785B1}" type="sibTrans" cxnId="{7AC1A903-64FD-4332-8865-7FF31BDB64A7}">
      <dgm:prSet/>
      <dgm:spPr/>
      <dgm:t>
        <a:bodyPr/>
        <a:lstStyle/>
        <a:p>
          <a:endParaRPr lang="en-ZA"/>
        </a:p>
      </dgm:t>
    </dgm:pt>
    <dgm:pt modelId="{CCDEDED2-36D0-4DD7-9722-83CBB6CEA721}">
      <dgm:prSet custT="1"/>
      <dgm:spPr>
        <a:xfrm>
          <a:off x="343341" y="1620953"/>
          <a:ext cx="3202331" cy="202557"/>
        </a:xfrm>
        <a:solidFill>
          <a:srgbClr val="A5A5A5">
            <a:hueOff val="2258833"/>
            <a:satOff val="83333"/>
            <a:lumOff val="-1225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000" b="1">
              <a:solidFill>
                <a:sysClr val="window" lastClr="FFFFFF"/>
              </a:solidFill>
              <a:latin typeface="Calibri" panose="020F0502020204030204"/>
              <a:ea typeface="+mn-ea"/>
              <a:cs typeface="+mn-cs"/>
            </a:rPr>
            <a:t>Vandanam – Salutations</a:t>
          </a:r>
        </a:p>
      </dgm:t>
    </dgm:pt>
    <dgm:pt modelId="{F614D5F2-0440-4C3D-A25D-34893821C890}" type="parTrans" cxnId="{324B92AD-7B84-4EB4-8B2B-F0BC7D53FA78}">
      <dgm:prSet/>
      <dgm:spPr/>
      <dgm:t>
        <a:bodyPr/>
        <a:lstStyle/>
        <a:p>
          <a:endParaRPr lang="en-ZA"/>
        </a:p>
      </dgm:t>
    </dgm:pt>
    <dgm:pt modelId="{911F0FD6-BAF0-4F06-BA54-2A17B2934DBF}" type="sibTrans" cxnId="{324B92AD-7B84-4EB4-8B2B-F0BC7D53FA78}">
      <dgm:prSet/>
      <dgm:spPr/>
      <dgm:t>
        <a:bodyPr/>
        <a:lstStyle/>
        <a:p>
          <a:endParaRPr lang="en-ZA"/>
        </a:p>
      </dgm:t>
    </dgm:pt>
    <dgm:pt modelId="{A3FB65ED-B636-449D-BA46-BFB33784349A}">
      <dgm:prSet custT="1"/>
      <dgm:spPr>
        <a:xfrm>
          <a:off x="159906" y="1924968"/>
          <a:ext cx="3385766" cy="202557"/>
        </a:xfr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000" b="1">
              <a:solidFill>
                <a:sysClr val="window" lastClr="FFFFFF"/>
              </a:solidFill>
              <a:latin typeface="Calibri" panose="020F0502020204030204"/>
              <a:ea typeface="+mn-ea"/>
              <a:cs typeface="+mn-cs"/>
            </a:rPr>
            <a:t>Archanam – Worship</a:t>
          </a:r>
        </a:p>
      </dgm:t>
    </dgm:pt>
    <dgm:pt modelId="{D7DB0687-786F-4B52-9F94-8AAA7BAA0F80}" type="parTrans" cxnId="{8BAA2236-EFE3-4251-B09C-AD505F294F81}">
      <dgm:prSet/>
      <dgm:spPr/>
      <dgm:t>
        <a:bodyPr/>
        <a:lstStyle/>
        <a:p>
          <a:endParaRPr lang="en-ZA"/>
        </a:p>
      </dgm:t>
    </dgm:pt>
    <dgm:pt modelId="{8C73A4DC-010E-475C-B72A-1C8C62F8E973}" type="sibTrans" cxnId="{8BAA2236-EFE3-4251-B09C-AD505F294F81}">
      <dgm:prSet/>
      <dgm:spPr/>
      <dgm:t>
        <a:bodyPr/>
        <a:lstStyle/>
        <a:p>
          <a:endParaRPr lang="en-ZA"/>
        </a:p>
      </dgm:t>
    </dgm:pt>
    <dgm:pt modelId="{7A13BF87-64F0-4D7B-9A18-D459354CDE22}">
      <dgm:prSet custT="1"/>
      <dgm:spPr/>
      <dgm:t>
        <a:bodyPr/>
        <a:lstStyle/>
        <a:p>
          <a:endParaRPr lang="en-ZA"/>
        </a:p>
      </dgm:t>
    </dgm:pt>
    <dgm:pt modelId="{5EDE9BD0-1447-4C48-B91E-04657C044B8A}" type="parTrans" cxnId="{D28FCF47-A9D6-49E9-A8C0-47D5160DB9E4}">
      <dgm:prSet/>
      <dgm:spPr/>
      <dgm:t>
        <a:bodyPr/>
        <a:lstStyle/>
        <a:p>
          <a:endParaRPr lang="en-ZA"/>
        </a:p>
      </dgm:t>
    </dgm:pt>
    <dgm:pt modelId="{7B5B1B35-4936-4BC3-AE8A-8F7A542A69B1}" type="sibTrans" cxnId="{D28FCF47-A9D6-49E9-A8C0-47D5160DB9E4}">
      <dgm:prSet/>
      <dgm:spPr/>
      <dgm:t>
        <a:bodyPr/>
        <a:lstStyle/>
        <a:p>
          <a:endParaRPr lang="en-ZA"/>
        </a:p>
      </dgm:t>
    </dgm:pt>
    <dgm:pt modelId="{000FC699-E460-4822-BA3C-98239B95F0B4}">
      <dgm:prSet custT="1"/>
      <dgm:spPr/>
      <dgm:t>
        <a:bodyPr/>
        <a:lstStyle/>
        <a:p>
          <a:endParaRPr lang="en-ZA"/>
        </a:p>
      </dgm:t>
    </dgm:pt>
    <dgm:pt modelId="{61F48B46-E1D2-4486-A1AB-44DB6DCDFFBF}" type="parTrans" cxnId="{C0992193-8906-47F9-A7F4-352CF225B55C}">
      <dgm:prSet/>
      <dgm:spPr/>
      <dgm:t>
        <a:bodyPr/>
        <a:lstStyle/>
        <a:p>
          <a:endParaRPr lang="en-ZA"/>
        </a:p>
      </dgm:t>
    </dgm:pt>
    <dgm:pt modelId="{61E600C5-4AB4-4992-89B6-B020EBD0CA18}" type="sibTrans" cxnId="{C0992193-8906-47F9-A7F4-352CF225B55C}">
      <dgm:prSet/>
      <dgm:spPr/>
      <dgm:t>
        <a:bodyPr/>
        <a:lstStyle/>
        <a:p>
          <a:endParaRPr lang="en-ZA"/>
        </a:p>
      </dgm:t>
    </dgm:pt>
    <dgm:pt modelId="{8B952504-D2B9-4EC8-9BA7-B4CA8806A7D5}">
      <dgm:prSet phldrT="[Text]" custT="1"/>
      <dgm:spPr>
        <a:xfrm>
          <a:off x="343341" y="405338"/>
          <a:ext cx="3202331" cy="202557"/>
        </a:xfrm>
        <a:solidFill>
          <a:srgbClr val="A5A5A5">
            <a:hueOff val="451767"/>
            <a:satOff val="16667"/>
            <a:lumOff val="-2451"/>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000">
              <a:solidFill>
                <a:sysClr val="window" lastClr="FFFFFF"/>
              </a:solidFill>
              <a:latin typeface="Calibri" panose="020F0502020204030204"/>
              <a:ea typeface="+mn-ea"/>
              <a:cs typeface="+mn-cs"/>
            </a:rPr>
            <a:t>Kirtanam – Singing the glory of the Lord</a:t>
          </a:r>
        </a:p>
      </dgm:t>
    </dgm:pt>
    <dgm:pt modelId="{1EFC87C5-5BD4-4BE0-9CB6-8326F130C402}" type="sibTrans" cxnId="{9E130713-0EB3-463A-B131-54B33AEAC2C4}">
      <dgm:prSet/>
      <dgm:spPr/>
      <dgm:t>
        <a:bodyPr/>
        <a:lstStyle/>
        <a:p>
          <a:endParaRPr lang="en-ZA"/>
        </a:p>
      </dgm:t>
    </dgm:pt>
    <dgm:pt modelId="{6CD965D7-245F-4278-B480-A56875DCA033}" type="parTrans" cxnId="{9E130713-0EB3-463A-B131-54B33AEAC2C4}">
      <dgm:prSet/>
      <dgm:spPr/>
      <dgm:t>
        <a:bodyPr/>
        <a:lstStyle/>
        <a:p>
          <a:endParaRPr lang="en-ZA"/>
        </a:p>
      </dgm:t>
    </dgm:pt>
    <dgm:pt modelId="{A77E7845-B509-41D2-A173-F114F0F4E5D6}">
      <dgm:prSet phldrT="[Text]" custT="1"/>
      <dgm:spPr>
        <a:xfrm>
          <a:off x="443862" y="709130"/>
          <a:ext cx="3101810" cy="202557"/>
        </a:xfrm>
        <a:solidFill>
          <a:srgbClr val="A5A5A5">
            <a:hueOff val="903533"/>
            <a:satOff val="33333"/>
            <a:lumOff val="-490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800">
              <a:solidFill>
                <a:sysClr val="window" lastClr="FFFFFF"/>
              </a:solidFill>
              <a:latin typeface="Calibri" panose="020F0502020204030204"/>
              <a:ea typeface="+mn-ea"/>
              <a:cs typeface="+mn-cs"/>
            </a:rPr>
            <a:t>Namasmaranam – Chanting of the Lords Name</a:t>
          </a:r>
        </a:p>
      </dgm:t>
    </dgm:pt>
    <dgm:pt modelId="{3AB1AC54-5E4E-4793-873B-137186414148}" type="sibTrans" cxnId="{2EC90077-5409-412F-9C55-A6914F1DA3F1}">
      <dgm:prSet/>
      <dgm:spPr/>
      <dgm:t>
        <a:bodyPr/>
        <a:lstStyle/>
        <a:p>
          <a:endParaRPr lang="en-ZA"/>
        </a:p>
      </dgm:t>
    </dgm:pt>
    <dgm:pt modelId="{984FDD5D-16C8-47B5-8C7D-46CBE8BE858B}" type="parTrans" cxnId="{2EC90077-5409-412F-9C55-A6914F1DA3F1}">
      <dgm:prSet/>
      <dgm:spPr/>
      <dgm:t>
        <a:bodyPr/>
        <a:lstStyle/>
        <a:p>
          <a:endParaRPr lang="en-ZA"/>
        </a:p>
      </dgm:t>
    </dgm:pt>
    <dgm:pt modelId="{83CF228E-33C0-4045-9EEA-4C3F2D0E9124}" type="pres">
      <dgm:prSet presAssocID="{0343C13D-ADB6-4374-97BC-85DD4CDA5D3F}" presName="Name0" presStyleCnt="0">
        <dgm:presLayoutVars>
          <dgm:chMax val="7"/>
          <dgm:chPref val="7"/>
          <dgm:dir/>
        </dgm:presLayoutVars>
      </dgm:prSet>
      <dgm:spPr/>
    </dgm:pt>
    <dgm:pt modelId="{D64A5084-B82F-4CA7-9A2C-B498CE3610C5}" type="pres">
      <dgm:prSet presAssocID="{0343C13D-ADB6-4374-97BC-85DD4CDA5D3F}" presName="Name1" presStyleCnt="0"/>
      <dgm:spPr/>
    </dgm:pt>
    <dgm:pt modelId="{B88EE515-A656-4DF3-B7E7-E7477DE87134}" type="pres">
      <dgm:prSet presAssocID="{0343C13D-ADB6-4374-97BC-85DD4CDA5D3F}" presName="cycle" presStyleCnt="0"/>
      <dgm:spPr/>
    </dgm:pt>
    <dgm:pt modelId="{42AD6AEA-71B4-469D-9943-E3AA2480ECCB}" type="pres">
      <dgm:prSet presAssocID="{0343C13D-ADB6-4374-97BC-85DD4CDA5D3F}" presName="srcNode" presStyleLbl="node1" presStyleIdx="0" presStyleCnt="7"/>
      <dgm:spPr/>
    </dgm:pt>
    <dgm:pt modelId="{3FCFD61C-F7DB-4B39-A810-BABEFFDAAC27}" type="pres">
      <dgm:prSet presAssocID="{0343C13D-ADB6-4374-97BC-85DD4CDA5D3F}" presName="conn" presStyleLbl="parChTrans1D2" presStyleIdx="0" presStyleCnt="1"/>
      <dgm:spPr>
        <a:prstGeom prst="blockArc">
          <a:avLst>
            <a:gd name="adj1" fmla="val 18900000"/>
            <a:gd name="adj2" fmla="val 2700000"/>
            <a:gd name="adj3" fmla="val 718"/>
          </a:avLst>
        </a:prstGeom>
      </dgm:spPr>
    </dgm:pt>
    <dgm:pt modelId="{A64A87B0-7935-481F-9552-89B3E2027A65}" type="pres">
      <dgm:prSet presAssocID="{0343C13D-ADB6-4374-97BC-85DD4CDA5D3F}" presName="extraNode" presStyleLbl="node1" presStyleIdx="0" presStyleCnt="7"/>
      <dgm:spPr/>
    </dgm:pt>
    <dgm:pt modelId="{6E4E9418-6954-471C-B371-B211A483C939}" type="pres">
      <dgm:prSet presAssocID="{0343C13D-ADB6-4374-97BC-85DD4CDA5D3F}" presName="dstNode" presStyleLbl="node1" presStyleIdx="0" presStyleCnt="7"/>
      <dgm:spPr/>
    </dgm:pt>
    <dgm:pt modelId="{76A2BAA8-C434-41FA-BAF5-95293C749422}" type="pres">
      <dgm:prSet presAssocID="{A2747767-C554-460A-81EC-561B132569A1}" presName="text_1" presStyleLbl="node1" presStyleIdx="0" presStyleCnt="7">
        <dgm:presLayoutVars>
          <dgm:bulletEnabled val="1"/>
        </dgm:presLayoutVars>
      </dgm:prSet>
      <dgm:spPr>
        <a:prstGeom prst="rect">
          <a:avLst/>
        </a:prstGeom>
      </dgm:spPr>
    </dgm:pt>
    <dgm:pt modelId="{6A18FA3A-FB3C-458F-9B87-3BA65E8BDE5C}" type="pres">
      <dgm:prSet presAssocID="{A2747767-C554-460A-81EC-561B132569A1}" presName="accent_1" presStyleCnt="0"/>
      <dgm:spPr/>
    </dgm:pt>
    <dgm:pt modelId="{BFA0947B-94C8-4004-BC2F-E9200B38AF11}" type="pres">
      <dgm:prSet presAssocID="{A2747767-C554-460A-81EC-561B132569A1}" presName="accentRepeatNode" presStyleLbl="solidFgAcc1" presStyleIdx="0" presStyleCnt="7"/>
      <dgm:spPr>
        <a:xfrm>
          <a:off x="33307" y="76003"/>
          <a:ext cx="253197" cy="253197"/>
        </a:xfrm>
        <a:prstGeom prst="ellipse">
          <a:avLst/>
        </a:prstGeom>
        <a:solidFill>
          <a:sysClr val="window" lastClr="FFFFFF">
            <a:hueOff val="0"/>
            <a:satOff val="0"/>
            <a:lumOff val="0"/>
            <a:alphaOff val="0"/>
          </a:sysClr>
        </a:solidFill>
        <a:ln w="12700" cap="flat" cmpd="sng" algn="ctr">
          <a:solidFill>
            <a:srgbClr val="A5A5A5">
              <a:hueOff val="0"/>
              <a:satOff val="0"/>
              <a:lumOff val="0"/>
              <a:alphaOff val="0"/>
            </a:srgbClr>
          </a:solidFill>
          <a:prstDash val="solid"/>
          <a:miter lim="800000"/>
        </a:ln>
        <a:effectLst/>
      </dgm:spPr>
    </dgm:pt>
    <dgm:pt modelId="{FD690445-8687-4ECF-AF6E-B6FFCAD8A0B5}" type="pres">
      <dgm:prSet presAssocID="{8B952504-D2B9-4EC8-9BA7-B4CA8806A7D5}" presName="text_2" presStyleLbl="node1" presStyleIdx="1" presStyleCnt="7">
        <dgm:presLayoutVars>
          <dgm:bulletEnabled val="1"/>
        </dgm:presLayoutVars>
      </dgm:prSet>
      <dgm:spPr>
        <a:prstGeom prst="rect">
          <a:avLst/>
        </a:prstGeom>
      </dgm:spPr>
    </dgm:pt>
    <dgm:pt modelId="{B1F838F2-AEAC-4064-9A3C-A1E56B0C3A4F}" type="pres">
      <dgm:prSet presAssocID="{8B952504-D2B9-4EC8-9BA7-B4CA8806A7D5}" presName="accent_2" presStyleCnt="0"/>
      <dgm:spPr/>
    </dgm:pt>
    <dgm:pt modelId="{A69B2658-036A-4BDD-9FBB-35C7BBE84738}" type="pres">
      <dgm:prSet presAssocID="{8B952504-D2B9-4EC8-9BA7-B4CA8806A7D5}" presName="accentRepeatNode" presStyleLbl="solidFgAcc1" presStyleIdx="1" presStyleCnt="7"/>
      <dgm:spPr>
        <a:xfrm>
          <a:off x="216742" y="380018"/>
          <a:ext cx="253197" cy="253197"/>
        </a:xfrm>
        <a:prstGeom prst="ellipse">
          <a:avLst/>
        </a:prstGeom>
        <a:solidFill>
          <a:sysClr val="window" lastClr="FFFFFF">
            <a:hueOff val="0"/>
            <a:satOff val="0"/>
            <a:lumOff val="0"/>
            <a:alphaOff val="0"/>
          </a:sysClr>
        </a:solidFill>
        <a:ln w="12700" cap="flat" cmpd="sng" algn="ctr">
          <a:solidFill>
            <a:srgbClr val="A5A5A5">
              <a:hueOff val="451767"/>
              <a:satOff val="16667"/>
              <a:lumOff val="-2451"/>
              <a:alphaOff val="0"/>
            </a:srgbClr>
          </a:solidFill>
          <a:prstDash val="solid"/>
          <a:miter lim="800000"/>
        </a:ln>
        <a:effectLst/>
      </dgm:spPr>
    </dgm:pt>
    <dgm:pt modelId="{28D7C5C9-C6CE-4D95-9B3C-A03612607228}" type="pres">
      <dgm:prSet presAssocID="{A77E7845-B509-41D2-A173-F114F0F4E5D6}" presName="text_3" presStyleLbl="node1" presStyleIdx="2" presStyleCnt="7">
        <dgm:presLayoutVars>
          <dgm:bulletEnabled val="1"/>
        </dgm:presLayoutVars>
      </dgm:prSet>
      <dgm:spPr>
        <a:prstGeom prst="rect">
          <a:avLst/>
        </a:prstGeom>
      </dgm:spPr>
    </dgm:pt>
    <dgm:pt modelId="{4329AE1F-ACBC-47AC-AF00-72BFA7DA0F2B}" type="pres">
      <dgm:prSet presAssocID="{A77E7845-B509-41D2-A173-F114F0F4E5D6}" presName="accent_3" presStyleCnt="0"/>
      <dgm:spPr/>
    </dgm:pt>
    <dgm:pt modelId="{7EE4AA93-2D99-4F16-AF9C-A3D3481E9F67}" type="pres">
      <dgm:prSet presAssocID="{A77E7845-B509-41D2-A173-F114F0F4E5D6}" presName="accentRepeatNode" presStyleLbl="solidFgAcc1" presStyleIdx="2" presStyleCnt="7"/>
      <dgm:spPr>
        <a:xfrm>
          <a:off x="317263" y="683811"/>
          <a:ext cx="253197" cy="253197"/>
        </a:xfrm>
        <a:prstGeom prst="ellipse">
          <a:avLst/>
        </a:prstGeom>
        <a:solidFill>
          <a:sysClr val="window" lastClr="FFFFFF">
            <a:hueOff val="0"/>
            <a:satOff val="0"/>
            <a:lumOff val="0"/>
            <a:alphaOff val="0"/>
          </a:sysClr>
        </a:solidFill>
        <a:ln w="12700" cap="flat" cmpd="sng" algn="ctr">
          <a:solidFill>
            <a:srgbClr val="A5A5A5">
              <a:hueOff val="903533"/>
              <a:satOff val="33333"/>
              <a:lumOff val="-4902"/>
              <a:alphaOff val="0"/>
            </a:srgbClr>
          </a:solidFill>
          <a:prstDash val="solid"/>
          <a:miter lim="800000"/>
        </a:ln>
        <a:effectLst/>
      </dgm:spPr>
    </dgm:pt>
    <dgm:pt modelId="{D97C020C-9749-410E-9C60-687379CD2514}" type="pres">
      <dgm:prSet presAssocID="{32029BE2-65C7-462C-B092-82241B3C4924}" presName="text_4" presStyleLbl="node1" presStyleIdx="3" presStyleCnt="7">
        <dgm:presLayoutVars>
          <dgm:bulletEnabled val="1"/>
        </dgm:presLayoutVars>
      </dgm:prSet>
      <dgm:spPr>
        <a:prstGeom prst="rect">
          <a:avLst/>
        </a:prstGeom>
      </dgm:spPr>
    </dgm:pt>
    <dgm:pt modelId="{8FCB350F-B0F1-4308-82F2-05D74F33A071}" type="pres">
      <dgm:prSet presAssocID="{32029BE2-65C7-462C-B092-82241B3C4924}" presName="accent_4" presStyleCnt="0"/>
      <dgm:spPr/>
    </dgm:pt>
    <dgm:pt modelId="{6AB0FD41-DA72-464C-9254-A216DF4574B8}" type="pres">
      <dgm:prSet presAssocID="{32029BE2-65C7-462C-B092-82241B3C4924}" presName="accentRepeatNode" presStyleLbl="solidFgAcc1" presStyleIdx="3" presStyleCnt="7"/>
      <dgm:spPr>
        <a:xfrm>
          <a:off x="349358" y="987826"/>
          <a:ext cx="253197" cy="253197"/>
        </a:xfrm>
        <a:prstGeom prst="ellipse">
          <a:avLst/>
        </a:prstGeom>
        <a:solidFill>
          <a:sysClr val="window" lastClr="FFFFFF">
            <a:hueOff val="0"/>
            <a:satOff val="0"/>
            <a:lumOff val="0"/>
            <a:alphaOff val="0"/>
          </a:sysClr>
        </a:solidFill>
        <a:ln w="12700" cap="flat" cmpd="sng" algn="ctr">
          <a:solidFill>
            <a:srgbClr val="A5A5A5">
              <a:hueOff val="1355300"/>
              <a:satOff val="50000"/>
              <a:lumOff val="-7353"/>
              <a:alphaOff val="0"/>
            </a:srgbClr>
          </a:solidFill>
          <a:prstDash val="solid"/>
          <a:miter lim="800000"/>
        </a:ln>
        <a:effectLst/>
      </dgm:spPr>
    </dgm:pt>
    <dgm:pt modelId="{928D1500-07B1-4B24-B3D5-83AD6853BD37}" type="pres">
      <dgm:prSet presAssocID="{15CB7EA9-A5BF-4D8C-A746-DBB74A30248D}" presName="text_5" presStyleLbl="node1" presStyleIdx="4" presStyleCnt="7">
        <dgm:presLayoutVars>
          <dgm:bulletEnabled val="1"/>
        </dgm:presLayoutVars>
      </dgm:prSet>
      <dgm:spPr>
        <a:prstGeom prst="rect">
          <a:avLst/>
        </a:prstGeom>
      </dgm:spPr>
    </dgm:pt>
    <dgm:pt modelId="{C8C85FAE-B64D-42D6-BC92-4B340CEA8259}" type="pres">
      <dgm:prSet presAssocID="{15CB7EA9-A5BF-4D8C-A746-DBB74A30248D}" presName="accent_5" presStyleCnt="0"/>
      <dgm:spPr/>
    </dgm:pt>
    <dgm:pt modelId="{56B33100-EC1B-464E-8365-01F4F5A8C45C}" type="pres">
      <dgm:prSet presAssocID="{15CB7EA9-A5BF-4D8C-A746-DBB74A30248D}" presName="accentRepeatNode" presStyleLbl="solidFgAcc1" presStyleIdx="4" presStyleCnt="7"/>
      <dgm:spPr>
        <a:xfrm>
          <a:off x="317263" y="1291841"/>
          <a:ext cx="253197" cy="253197"/>
        </a:xfrm>
        <a:prstGeom prst="ellipse">
          <a:avLst/>
        </a:prstGeom>
        <a:solidFill>
          <a:sysClr val="window" lastClr="FFFFFF">
            <a:hueOff val="0"/>
            <a:satOff val="0"/>
            <a:lumOff val="0"/>
            <a:alphaOff val="0"/>
          </a:sysClr>
        </a:solidFill>
        <a:ln w="12700" cap="flat" cmpd="sng" algn="ctr">
          <a:solidFill>
            <a:srgbClr val="A5A5A5">
              <a:hueOff val="1807066"/>
              <a:satOff val="66667"/>
              <a:lumOff val="-9804"/>
              <a:alphaOff val="0"/>
            </a:srgbClr>
          </a:solidFill>
          <a:prstDash val="solid"/>
          <a:miter lim="800000"/>
        </a:ln>
        <a:effectLst/>
      </dgm:spPr>
    </dgm:pt>
    <dgm:pt modelId="{162202CD-1281-4F3A-9CB3-2DCEC140E479}" type="pres">
      <dgm:prSet presAssocID="{CCDEDED2-36D0-4DD7-9722-83CBB6CEA721}" presName="text_6" presStyleLbl="node1" presStyleIdx="5" presStyleCnt="7">
        <dgm:presLayoutVars>
          <dgm:bulletEnabled val="1"/>
        </dgm:presLayoutVars>
      </dgm:prSet>
      <dgm:spPr>
        <a:prstGeom prst="rect">
          <a:avLst/>
        </a:prstGeom>
      </dgm:spPr>
    </dgm:pt>
    <dgm:pt modelId="{99C0B03E-36DA-4C72-9CB6-AF936A51EF72}" type="pres">
      <dgm:prSet presAssocID="{CCDEDED2-36D0-4DD7-9722-83CBB6CEA721}" presName="accent_6" presStyleCnt="0"/>
      <dgm:spPr/>
    </dgm:pt>
    <dgm:pt modelId="{2922C769-5AF7-4215-B6FA-D8A25B4DF545}" type="pres">
      <dgm:prSet presAssocID="{CCDEDED2-36D0-4DD7-9722-83CBB6CEA721}" presName="accentRepeatNode" presStyleLbl="solidFgAcc1" presStyleIdx="5" presStyleCnt="7"/>
      <dgm:spPr>
        <a:xfrm>
          <a:off x="216742" y="1595633"/>
          <a:ext cx="253197" cy="253197"/>
        </a:xfrm>
        <a:prstGeom prst="ellipse">
          <a:avLst/>
        </a:prstGeom>
        <a:solidFill>
          <a:sysClr val="window" lastClr="FFFFFF">
            <a:hueOff val="0"/>
            <a:satOff val="0"/>
            <a:lumOff val="0"/>
            <a:alphaOff val="0"/>
          </a:sysClr>
        </a:solidFill>
        <a:ln w="12700" cap="flat" cmpd="sng" algn="ctr">
          <a:solidFill>
            <a:srgbClr val="A5A5A5">
              <a:hueOff val="2258833"/>
              <a:satOff val="83333"/>
              <a:lumOff val="-12255"/>
              <a:alphaOff val="0"/>
            </a:srgbClr>
          </a:solidFill>
          <a:prstDash val="solid"/>
          <a:miter lim="800000"/>
        </a:ln>
        <a:effectLst/>
      </dgm:spPr>
    </dgm:pt>
    <dgm:pt modelId="{699FDCB2-2CD0-4C8B-B57F-F1E4738D9093}" type="pres">
      <dgm:prSet presAssocID="{A3FB65ED-B636-449D-BA46-BFB33784349A}" presName="text_7" presStyleLbl="node1" presStyleIdx="6" presStyleCnt="7">
        <dgm:presLayoutVars>
          <dgm:bulletEnabled val="1"/>
        </dgm:presLayoutVars>
      </dgm:prSet>
      <dgm:spPr>
        <a:prstGeom prst="rect">
          <a:avLst/>
        </a:prstGeom>
      </dgm:spPr>
    </dgm:pt>
    <dgm:pt modelId="{E34BEB50-B5FB-4B59-B691-97F8522ABAA4}" type="pres">
      <dgm:prSet presAssocID="{A3FB65ED-B636-449D-BA46-BFB33784349A}" presName="accent_7" presStyleCnt="0"/>
      <dgm:spPr/>
    </dgm:pt>
    <dgm:pt modelId="{BAA5EF0C-ADB6-493A-B0DA-5D1D9CE1B5CE}" type="pres">
      <dgm:prSet presAssocID="{A3FB65ED-B636-449D-BA46-BFB33784349A}" presName="accentRepeatNode" presStyleLbl="solidFgAcc1" presStyleIdx="6" presStyleCnt="7"/>
      <dgm:spPr>
        <a:xfrm>
          <a:off x="33307" y="1899648"/>
          <a:ext cx="253197" cy="253197"/>
        </a:xfrm>
        <a:prstGeom prst="ellipse">
          <a:avLst/>
        </a:prstGeom>
        <a:solidFill>
          <a:sysClr val="window" lastClr="FFFFFF">
            <a:hueOff val="0"/>
            <a:satOff val="0"/>
            <a:lumOff val="0"/>
            <a:alphaOff val="0"/>
          </a:sysClr>
        </a:solidFill>
        <a:ln w="12700" cap="flat" cmpd="sng" algn="ctr">
          <a:solidFill>
            <a:srgbClr val="A5A5A5">
              <a:hueOff val="2710599"/>
              <a:satOff val="100000"/>
              <a:lumOff val="-14706"/>
              <a:alphaOff val="0"/>
            </a:srgbClr>
          </a:solidFill>
          <a:prstDash val="solid"/>
          <a:miter lim="800000"/>
        </a:ln>
        <a:effectLst/>
      </dgm:spPr>
    </dgm:pt>
  </dgm:ptLst>
  <dgm:cxnLst>
    <dgm:cxn modelId="{7AC1A903-64FD-4332-8865-7FF31BDB64A7}" srcId="{0343C13D-ADB6-4374-97BC-85DD4CDA5D3F}" destId="{15CB7EA9-A5BF-4D8C-A746-DBB74A30248D}" srcOrd="4" destOrd="0" parTransId="{68E64EDD-FC05-4B70-98AD-7B4A9B316BB1}" sibTransId="{FD226CB3-837A-4969-A93C-D1587C7785B1}"/>
    <dgm:cxn modelId="{9E130713-0EB3-463A-B131-54B33AEAC2C4}" srcId="{0343C13D-ADB6-4374-97BC-85DD4CDA5D3F}" destId="{8B952504-D2B9-4EC8-9BA7-B4CA8806A7D5}" srcOrd="1" destOrd="0" parTransId="{6CD965D7-245F-4278-B480-A56875DCA033}" sibTransId="{1EFC87C5-5BD4-4BE0-9CB6-8326F130C402}"/>
    <dgm:cxn modelId="{EF807A27-D52F-40C5-9EA3-BE47B57DF278}" type="presOf" srcId="{A2747767-C554-460A-81EC-561B132569A1}" destId="{76A2BAA8-C434-41FA-BAF5-95293C749422}" srcOrd="0" destOrd="0" presId="urn:microsoft.com/office/officeart/2008/layout/VerticalCurvedList"/>
    <dgm:cxn modelId="{8BAA2236-EFE3-4251-B09C-AD505F294F81}" srcId="{0343C13D-ADB6-4374-97BC-85DD4CDA5D3F}" destId="{A3FB65ED-B636-449D-BA46-BFB33784349A}" srcOrd="6" destOrd="0" parTransId="{D7DB0687-786F-4B52-9F94-8AAA7BAA0F80}" sibTransId="{8C73A4DC-010E-475C-B72A-1C8C62F8E973}"/>
    <dgm:cxn modelId="{35B5F142-1D9D-458F-8109-17DB7D3AFBAD}" type="presOf" srcId="{32029BE2-65C7-462C-B092-82241B3C4924}" destId="{D97C020C-9749-410E-9C60-687379CD2514}" srcOrd="0" destOrd="0" presId="urn:microsoft.com/office/officeart/2008/layout/VerticalCurvedList"/>
    <dgm:cxn modelId="{C0F17645-F326-464E-9B75-DC37829B9C3B}" type="presOf" srcId="{0343C13D-ADB6-4374-97BC-85DD4CDA5D3F}" destId="{83CF228E-33C0-4045-9EEA-4C3F2D0E9124}" srcOrd="0" destOrd="0" presId="urn:microsoft.com/office/officeart/2008/layout/VerticalCurvedList"/>
    <dgm:cxn modelId="{E84C3267-3F8E-467F-8401-B7E8436269EE}" type="presOf" srcId="{A77E7845-B509-41D2-A173-F114F0F4E5D6}" destId="{28D7C5C9-C6CE-4D95-9B3C-A03612607228}" srcOrd="0" destOrd="0" presId="urn:microsoft.com/office/officeart/2008/layout/VerticalCurvedList"/>
    <dgm:cxn modelId="{D28FCF47-A9D6-49E9-A8C0-47D5160DB9E4}" srcId="{0343C13D-ADB6-4374-97BC-85DD4CDA5D3F}" destId="{7A13BF87-64F0-4D7B-9A18-D459354CDE22}" srcOrd="8" destOrd="0" parTransId="{5EDE9BD0-1447-4C48-B91E-04657C044B8A}" sibTransId="{7B5B1B35-4936-4BC3-AE8A-8F7A542A69B1}"/>
    <dgm:cxn modelId="{2EC90077-5409-412F-9C55-A6914F1DA3F1}" srcId="{0343C13D-ADB6-4374-97BC-85DD4CDA5D3F}" destId="{A77E7845-B509-41D2-A173-F114F0F4E5D6}" srcOrd="2" destOrd="0" parTransId="{984FDD5D-16C8-47B5-8C7D-46CBE8BE858B}" sibTransId="{3AB1AC54-5E4E-4793-873B-137186414148}"/>
    <dgm:cxn modelId="{C0992193-8906-47F9-A7F4-352CF225B55C}" srcId="{0343C13D-ADB6-4374-97BC-85DD4CDA5D3F}" destId="{000FC699-E460-4822-BA3C-98239B95F0B4}" srcOrd="7" destOrd="0" parTransId="{61F48B46-E1D2-4486-A1AB-44DB6DCDFFBF}" sibTransId="{61E600C5-4AB4-4992-89B6-B020EBD0CA18}"/>
    <dgm:cxn modelId="{85269298-1B77-4422-AAC4-808A0357E276}" type="presOf" srcId="{A3FB65ED-B636-449D-BA46-BFB33784349A}" destId="{699FDCB2-2CD0-4C8B-B57F-F1E4738D9093}" srcOrd="0" destOrd="0" presId="urn:microsoft.com/office/officeart/2008/layout/VerticalCurvedList"/>
    <dgm:cxn modelId="{324B92AD-7B84-4EB4-8B2B-F0BC7D53FA78}" srcId="{0343C13D-ADB6-4374-97BC-85DD4CDA5D3F}" destId="{CCDEDED2-36D0-4DD7-9722-83CBB6CEA721}" srcOrd="5" destOrd="0" parTransId="{F614D5F2-0440-4C3D-A25D-34893821C890}" sibTransId="{911F0FD6-BAF0-4F06-BA54-2A17B2934DBF}"/>
    <dgm:cxn modelId="{7DB4D4C1-73FA-4AD2-9EDA-D2F71E96FCFC}" type="presOf" srcId="{CCDEDED2-36D0-4DD7-9722-83CBB6CEA721}" destId="{162202CD-1281-4F3A-9CB3-2DCEC140E479}" srcOrd="0" destOrd="0" presId="urn:microsoft.com/office/officeart/2008/layout/VerticalCurvedList"/>
    <dgm:cxn modelId="{4F734FE0-69A9-47E5-875A-EB9459E5D775}" type="presOf" srcId="{21D52575-9DD5-480D-8E4E-E16FCBB20F8E}" destId="{3FCFD61C-F7DB-4B39-A810-BABEFFDAAC27}" srcOrd="0" destOrd="0" presId="urn:microsoft.com/office/officeart/2008/layout/VerticalCurvedList"/>
    <dgm:cxn modelId="{407878E1-9685-41BF-B576-3775EDBDCFC7}" srcId="{0343C13D-ADB6-4374-97BC-85DD4CDA5D3F}" destId="{A2747767-C554-460A-81EC-561B132569A1}" srcOrd="0" destOrd="0" parTransId="{DF5D12D2-30C2-4766-8837-CF6A328CE159}" sibTransId="{21D52575-9DD5-480D-8E4E-E16FCBB20F8E}"/>
    <dgm:cxn modelId="{155767E3-A134-41DF-BE25-DFDD3A586CD5}" type="presOf" srcId="{8B952504-D2B9-4EC8-9BA7-B4CA8806A7D5}" destId="{FD690445-8687-4ECF-AF6E-B6FFCAD8A0B5}" srcOrd="0" destOrd="0" presId="urn:microsoft.com/office/officeart/2008/layout/VerticalCurvedList"/>
    <dgm:cxn modelId="{E280A7E5-1EBC-4CA7-9B1C-A39E987F570F}" type="presOf" srcId="{15CB7EA9-A5BF-4D8C-A746-DBB74A30248D}" destId="{928D1500-07B1-4B24-B3D5-83AD6853BD37}" srcOrd="0" destOrd="0" presId="urn:microsoft.com/office/officeart/2008/layout/VerticalCurvedList"/>
    <dgm:cxn modelId="{BB02F0FC-C7C6-4EF8-8B31-804EC58BC60F}" srcId="{0343C13D-ADB6-4374-97BC-85DD4CDA5D3F}" destId="{32029BE2-65C7-462C-B092-82241B3C4924}" srcOrd="3" destOrd="0" parTransId="{CC6A59DB-31E9-4B1E-BDBA-BC9010912C53}" sibTransId="{6C4979DA-5880-4CAC-A187-E6FAB83A93BC}"/>
    <dgm:cxn modelId="{ED30CA2E-D9DB-4131-9CEA-0D9A07560EA3}" type="presParOf" srcId="{83CF228E-33C0-4045-9EEA-4C3F2D0E9124}" destId="{D64A5084-B82F-4CA7-9A2C-B498CE3610C5}" srcOrd="0" destOrd="0" presId="urn:microsoft.com/office/officeart/2008/layout/VerticalCurvedList"/>
    <dgm:cxn modelId="{09ECB1CD-5B99-440C-9768-DC63AC65195F}" type="presParOf" srcId="{D64A5084-B82F-4CA7-9A2C-B498CE3610C5}" destId="{B88EE515-A656-4DF3-B7E7-E7477DE87134}" srcOrd="0" destOrd="0" presId="urn:microsoft.com/office/officeart/2008/layout/VerticalCurvedList"/>
    <dgm:cxn modelId="{C72157C7-3B7C-4868-99B0-34F567CC4A75}" type="presParOf" srcId="{B88EE515-A656-4DF3-B7E7-E7477DE87134}" destId="{42AD6AEA-71B4-469D-9943-E3AA2480ECCB}" srcOrd="0" destOrd="0" presId="urn:microsoft.com/office/officeart/2008/layout/VerticalCurvedList"/>
    <dgm:cxn modelId="{E8F4A3A9-94C7-4BD3-8FA0-B8561E1EC9F0}" type="presParOf" srcId="{B88EE515-A656-4DF3-B7E7-E7477DE87134}" destId="{3FCFD61C-F7DB-4B39-A810-BABEFFDAAC27}" srcOrd="1" destOrd="0" presId="urn:microsoft.com/office/officeart/2008/layout/VerticalCurvedList"/>
    <dgm:cxn modelId="{218F3549-16D0-45D4-B471-9F466F1EFF86}" type="presParOf" srcId="{B88EE515-A656-4DF3-B7E7-E7477DE87134}" destId="{A64A87B0-7935-481F-9552-89B3E2027A65}" srcOrd="2" destOrd="0" presId="urn:microsoft.com/office/officeart/2008/layout/VerticalCurvedList"/>
    <dgm:cxn modelId="{87738024-41E2-4DCE-B4E8-7779D253AFEC}" type="presParOf" srcId="{B88EE515-A656-4DF3-B7E7-E7477DE87134}" destId="{6E4E9418-6954-471C-B371-B211A483C939}" srcOrd="3" destOrd="0" presId="urn:microsoft.com/office/officeart/2008/layout/VerticalCurvedList"/>
    <dgm:cxn modelId="{BC0ED01A-3F97-442B-8AEE-B7CD2B621F7D}" type="presParOf" srcId="{D64A5084-B82F-4CA7-9A2C-B498CE3610C5}" destId="{76A2BAA8-C434-41FA-BAF5-95293C749422}" srcOrd="1" destOrd="0" presId="urn:microsoft.com/office/officeart/2008/layout/VerticalCurvedList"/>
    <dgm:cxn modelId="{723FC1CC-359F-4300-A2D2-1CE678627EDC}" type="presParOf" srcId="{D64A5084-B82F-4CA7-9A2C-B498CE3610C5}" destId="{6A18FA3A-FB3C-458F-9B87-3BA65E8BDE5C}" srcOrd="2" destOrd="0" presId="urn:microsoft.com/office/officeart/2008/layout/VerticalCurvedList"/>
    <dgm:cxn modelId="{A13A052D-B4F3-44A9-9F69-E83C254F0943}" type="presParOf" srcId="{6A18FA3A-FB3C-458F-9B87-3BA65E8BDE5C}" destId="{BFA0947B-94C8-4004-BC2F-E9200B38AF11}" srcOrd="0" destOrd="0" presId="urn:microsoft.com/office/officeart/2008/layout/VerticalCurvedList"/>
    <dgm:cxn modelId="{90C6D92C-49C2-4D02-B9D7-6E3083827EB1}" type="presParOf" srcId="{D64A5084-B82F-4CA7-9A2C-B498CE3610C5}" destId="{FD690445-8687-4ECF-AF6E-B6FFCAD8A0B5}" srcOrd="3" destOrd="0" presId="urn:microsoft.com/office/officeart/2008/layout/VerticalCurvedList"/>
    <dgm:cxn modelId="{C1C4DD13-2B30-46AA-92ED-90930990F847}" type="presParOf" srcId="{D64A5084-B82F-4CA7-9A2C-B498CE3610C5}" destId="{B1F838F2-AEAC-4064-9A3C-A1E56B0C3A4F}" srcOrd="4" destOrd="0" presId="urn:microsoft.com/office/officeart/2008/layout/VerticalCurvedList"/>
    <dgm:cxn modelId="{5F254374-EA24-40ED-A67F-D321F03708BA}" type="presParOf" srcId="{B1F838F2-AEAC-4064-9A3C-A1E56B0C3A4F}" destId="{A69B2658-036A-4BDD-9FBB-35C7BBE84738}" srcOrd="0" destOrd="0" presId="urn:microsoft.com/office/officeart/2008/layout/VerticalCurvedList"/>
    <dgm:cxn modelId="{2A7BDF17-C69B-4703-971F-9DEFF93B50D8}" type="presParOf" srcId="{D64A5084-B82F-4CA7-9A2C-B498CE3610C5}" destId="{28D7C5C9-C6CE-4D95-9B3C-A03612607228}" srcOrd="5" destOrd="0" presId="urn:microsoft.com/office/officeart/2008/layout/VerticalCurvedList"/>
    <dgm:cxn modelId="{C5733A2F-C31F-4178-9733-0B3A8B4B6597}" type="presParOf" srcId="{D64A5084-B82F-4CA7-9A2C-B498CE3610C5}" destId="{4329AE1F-ACBC-47AC-AF00-72BFA7DA0F2B}" srcOrd="6" destOrd="0" presId="urn:microsoft.com/office/officeart/2008/layout/VerticalCurvedList"/>
    <dgm:cxn modelId="{48AB271A-1973-4268-9D5D-E603D1777BCF}" type="presParOf" srcId="{4329AE1F-ACBC-47AC-AF00-72BFA7DA0F2B}" destId="{7EE4AA93-2D99-4F16-AF9C-A3D3481E9F67}" srcOrd="0" destOrd="0" presId="urn:microsoft.com/office/officeart/2008/layout/VerticalCurvedList"/>
    <dgm:cxn modelId="{A56FC7DC-AE34-4603-A704-7FAC58CD9595}" type="presParOf" srcId="{D64A5084-B82F-4CA7-9A2C-B498CE3610C5}" destId="{D97C020C-9749-410E-9C60-687379CD2514}" srcOrd="7" destOrd="0" presId="urn:microsoft.com/office/officeart/2008/layout/VerticalCurvedList"/>
    <dgm:cxn modelId="{BAEA9985-6613-44AE-B581-71F466726899}" type="presParOf" srcId="{D64A5084-B82F-4CA7-9A2C-B498CE3610C5}" destId="{8FCB350F-B0F1-4308-82F2-05D74F33A071}" srcOrd="8" destOrd="0" presId="urn:microsoft.com/office/officeart/2008/layout/VerticalCurvedList"/>
    <dgm:cxn modelId="{9B785D4F-6810-4D14-8E28-6633E5556F87}" type="presParOf" srcId="{8FCB350F-B0F1-4308-82F2-05D74F33A071}" destId="{6AB0FD41-DA72-464C-9254-A216DF4574B8}" srcOrd="0" destOrd="0" presId="urn:microsoft.com/office/officeart/2008/layout/VerticalCurvedList"/>
    <dgm:cxn modelId="{F9677189-97E4-477A-8D57-915C523C313F}" type="presParOf" srcId="{D64A5084-B82F-4CA7-9A2C-B498CE3610C5}" destId="{928D1500-07B1-4B24-B3D5-83AD6853BD37}" srcOrd="9" destOrd="0" presId="urn:microsoft.com/office/officeart/2008/layout/VerticalCurvedList"/>
    <dgm:cxn modelId="{E85FD736-3B21-499F-ABE0-8EA33059C487}" type="presParOf" srcId="{D64A5084-B82F-4CA7-9A2C-B498CE3610C5}" destId="{C8C85FAE-B64D-42D6-BC92-4B340CEA8259}" srcOrd="10" destOrd="0" presId="urn:microsoft.com/office/officeart/2008/layout/VerticalCurvedList"/>
    <dgm:cxn modelId="{918F575E-4739-48DB-BDE3-4E3A298D68E2}" type="presParOf" srcId="{C8C85FAE-B64D-42D6-BC92-4B340CEA8259}" destId="{56B33100-EC1B-464E-8365-01F4F5A8C45C}" srcOrd="0" destOrd="0" presId="urn:microsoft.com/office/officeart/2008/layout/VerticalCurvedList"/>
    <dgm:cxn modelId="{DBA70A1C-3447-47B0-AE8E-9C120FFCB42D}" type="presParOf" srcId="{D64A5084-B82F-4CA7-9A2C-B498CE3610C5}" destId="{162202CD-1281-4F3A-9CB3-2DCEC140E479}" srcOrd="11" destOrd="0" presId="urn:microsoft.com/office/officeart/2008/layout/VerticalCurvedList"/>
    <dgm:cxn modelId="{CD31BB68-89A8-4197-82C4-B8CBE81E481D}" type="presParOf" srcId="{D64A5084-B82F-4CA7-9A2C-B498CE3610C5}" destId="{99C0B03E-36DA-4C72-9CB6-AF936A51EF72}" srcOrd="12" destOrd="0" presId="urn:microsoft.com/office/officeart/2008/layout/VerticalCurvedList"/>
    <dgm:cxn modelId="{93BD85C7-9B43-439A-ACA6-D5097A6122F5}" type="presParOf" srcId="{99C0B03E-36DA-4C72-9CB6-AF936A51EF72}" destId="{2922C769-5AF7-4215-B6FA-D8A25B4DF545}" srcOrd="0" destOrd="0" presId="urn:microsoft.com/office/officeart/2008/layout/VerticalCurvedList"/>
    <dgm:cxn modelId="{A06DAF6C-9D9C-4D19-AB19-F7670F1470EB}" type="presParOf" srcId="{D64A5084-B82F-4CA7-9A2C-B498CE3610C5}" destId="{699FDCB2-2CD0-4C8B-B57F-F1E4738D9093}" srcOrd="13" destOrd="0" presId="urn:microsoft.com/office/officeart/2008/layout/VerticalCurvedList"/>
    <dgm:cxn modelId="{03184E77-83E3-47EA-A267-D1598162BDA0}" type="presParOf" srcId="{D64A5084-B82F-4CA7-9A2C-B498CE3610C5}" destId="{E34BEB50-B5FB-4B59-B691-97F8522ABAA4}" srcOrd="14" destOrd="0" presId="urn:microsoft.com/office/officeart/2008/layout/VerticalCurvedList"/>
    <dgm:cxn modelId="{45D27B48-2693-4119-8154-BC53BAE977A8}" type="presParOf" srcId="{E34BEB50-B5FB-4B59-B691-97F8522ABAA4}" destId="{BAA5EF0C-ADB6-493A-B0DA-5D1D9CE1B5CE}" srcOrd="0" destOrd="0" presId="urn:microsoft.com/office/officeart/2008/layout/VerticalCurvedList"/>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B9E8B1E8-36E6-47C6-BF39-54551AA43B3F}" type="doc">
      <dgm:prSet loTypeId="urn:microsoft.com/office/officeart/2005/8/layout/orgChart1" loCatId="hierarchy" qsTypeId="urn:microsoft.com/office/officeart/2005/8/quickstyle/simple1" qsCatId="simple" csTypeId="urn:microsoft.com/office/officeart/2005/8/colors/colorful4" csCatId="colorful" phldr="1"/>
      <dgm:spPr/>
    </dgm:pt>
    <dgm:pt modelId="{3B187760-86C0-4B14-979F-E91DAE8D027F}">
      <dgm:prSet custT="1"/>
      <dgm:spPr>
        <a:xfrm>
          <a:off x="2187478" y="137"/>
          <a:ext cx="1282892" cy="641446"/>
        </a:xfr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marR="0" algn="ctr" rtl="0"/>
          <a:r>
            <a:rPr lang="en-US" sz="900" b="1" i="0" u="none" strike="noStrike" baseline="0">
              <a:solidFill>
                <a:srgbClr val="FFFF00"/>
              </a:solidFill>
              <a:latin typeface="Calibri" panose="020F0502020204030204"/>
              <a:ea typeface="+mn-ea"/>
              <a:cs typeface="+mn-cs"/>
            </a:rPr>
            <a:t>Group Devotional Singing/ Sankeerthan</a:t>
          </a:r>
          <a:endParaRPr lang="en-US" sz="900" b="1">
            <a:solidFill>
              <a:srgbClr val="FFFF00"/>
            </a:solidFill>
            <a:latin typeface="Calibri" panose="020F0502020204030204"/>
            <a:ea typeface="+mn-ea"/>
            <a:cs typeface="+mn-cs"/>
          </a:endParaRPr>
        </a:p>
      </dgm:t>
    </dgm:pt>
    <dgm:pt modelId="{F6507A14-F8DC-4B67-B824-A1A8B05AFC3E}" type="parTrans" cxnId="{8A557044-4FE2-4420-A3A2-6E268BF7265A}">
      <dgm:prSet/>
      <dgm:spPr/>
      <dgm:t>
        <a:bodyPr/>
        <a:lstStyle/>
        <a:p>
          <a:endParaRPr lang="en-ZA"/>
        </a:p>
      </dgm:t>
    </dgm:pt>
    <dgm:pt modelId="{49C42A1F-C067-4F98-8D0B-83B141F4DD45}" type="sibTrans" cxnId="{8A557044-4FE2-4420-A3A2-6E268BF7265A}">
      <dgm:prSet/>
      <dgm:spPr/>
      <dgm:t>
        <a:bodyPr/>
        <a:lstStyle/>
        <a:p>
          <a:endParaRPr lang="en-ZA"/>
        </a:p>
      </dgm:t>
    </dgm:pt>
    <dgm:pt modelId="{ECC93496-4E7F-431C-915C-E0C59C18BB32}">
      <dgm:prSet custT="1"/>
      <dgm:spPr>
        <a:xfrm>
          <a:off x="635178" y="910991"/>
          <a:ext cx="1282892" cy="64144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marR="0" algn="ctr" rtl="0"/>
          <a:r>
            <a:rPr lang="en-US" sz="800" b="0" i="0" u="none" strike="noStrike" baseline="0">
              <a:solidFill>
                <a:sysClr val="window" lastClr="FFFFFF"/>
              </a:solidFill>
              <a:latin typeface="Calibri" panose="020F0502020204030204" pitchFamily="34" charset="0"/>
              <a:ea typeface="+mn-ea"/>
              <a:cs typeface="+mn-cs"/>
            </a:rPr>
            <a:t>What is </a:t>
          </a:r>
          <a:r>
            <a:rPr lang="en-US" sz="800" b="0" i="1" u="none" strike="noStrike" baseline="0">
              <a:solidFill>
                <a:sysClr val="window" lastClr="FFFFFF"/>
              </a:solidFill>
              <a:latin typeface="Calibri" panose="020F0502020204030204" pitchFamily="34" charset="0"/>
              <a:ea typeface="+mn-ea"/>
              <a:cs typeface="+mn-cs"/>
            </a:rPr>
            <a:t>Group Devotional Singing</a:t>
          </a:r>
          <a:r>
            <a:rPr lang="en-US" sz="800" b="0" i="0" u="none" strike="noStrike" baseline="0">
              <a:solidFill>
                <a:sysClr val="window" lastClr="FFFFFF"/>
              </a:solidFill>
              <a:latin typeface="Calibri" panose="020F0502020204030204" pitchFamily="34" charset="0"/>
              <a:ea typeface="+mn-ea"/>
              <a:cs typeface="+mn-cs"/>
            </a:rPr>
            <a:t>? Devotional means the bhajan you sing must be a devotional song.</a:t>
          </a:r>
          <a:endParaRPr lang="en-US" sz="800" b="0">
            <a:solidFill>
              <a:sysClr val="window" lastClr="FFFFFF"/>
            </a:solidFill>
            <a:latin typeface="Calibri" panose="020F0502020204030204"/>
            <a:ea typeface="+mn-ea"/>
            <a:cs typeface="+mn-cs"/>
          </a:endParaRPr>
        </a:p>
      </dgm:t>
    </dgm:pt>
    <dgm:pt modelId="{FBAC13E6-C4AA-4E3C-B62D-E06CA037C514}" type="parTrans" cxnId="{AA29E41F-1B78-4ADF-B2A3-F8BCCC66E99B}">
      <dgm:prSet/>
      <dgm:spPr>
        <a:xfrm>
          <a:off x="1276624" y="641583"/>
          <a:ext cx="1552300" cy="269407"/>
        </a:xfrm>
        <a:noFill/>
        <a:ln w="12700" cap="flat" cmpd="sng" algn="ctr">
          <a:solidFill>
            <a:srgbClr val="5B9BD5">
              <a:hueOff val="0"/>
              <a:satOff val="0"/>
              <a:lumOff val="0"/>
              <a:alphaOff val="0"/>
            </a:srgbClr>
          </a:solidFill>
          <a:prstDash val="solid"/>
          <a:miter lim="800000"/>
        </a:ln>
        <a:effectLst/>
      </dgm:spPr>
      <dgm:t>
        <a:bodyPr/>
        <a:lstStyle/>
        <a:p>
          <a:endParaRPr lang="en-ZA"/>
        </a:p>
      </dgm:t>
    </dgm:pt>
    <dgm:pt modelId="{DEA0ED19-3F0F-43F7-8CD1-269ED9D328AE}" type="sibTrans" cxnId="{AA29E41F-1B78-4ADF-B2A3-F8BCCC66E99B}">
      <dgm:prSet/>
      <dgm:spPr/>
      <dgm:t>
        <a:bodyPr/>
        <a:lstStyle/>
        <a:p>
          <a:endParaRPr lang="en-ZA"/>
        </a:p>
      </dgm:t>
    </dgm:pt>
    <dgm:pt modelId="{6731A331-302E-482B-B07C-DA68F839940D}">
      <dgm:prSet custT="1"/>
      <dgm:spPr>
        <a:xfrm>
          <a:off x="2187478" y="910991"/>
          <a:ext cx="1282892" cy="64144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marR="0" algn="ctr" rtl="0"/>
          <a:r>
            <a:rPr lang="en-US" sz="1000" b="1" i="0" u="none" strike="noStrike" baseline="0">
              <a:solidFill>
                <a:sysClr val="window" lastClr="FFFFFF"/>
              </a:solidFill>
              <a:latin typeface="Calibri" panose="020F0502020204030204" pitchFamily="34" charset="0"/>
              <a:ea typeface="+mn-ea"/>
              <a:cs typeface="+mn-cs"/>
            </a:rPr>
            <a:t>I.e</a:t>
          </a:r>
          <a:r>
            <a:rPr lang="en-US" sz="900" b="1" i="0" u="none" strike="noStrike" baseline="0">
              <a:solidFill>
                <a:sysClr val="window" lastClr="FFFFFF"/>
              </a:solidFill>
              <a:latin typeface="Times New Roman" panose="02020603050405020304" pitchFamily="18" charset="0"/>
              <a:ea typeface="+mn-ea"/>
              <a:cs typeface="+mn-cs"/>
            </a:rPr>
            <a:t>.</a:t>
          </a:r>
          <a:r>
            <a:rPr lang="en-US" sz="900" b="1" i="0" u="none" strike="noStrike" baseline="0">
              <a:solidFill>
                <a:sysClr val="window" lastClr="FFFFFF"/>
              </a:solidFill>
              <a:latin typeface="Calibri" panose="020F0502020204030204" pitchFamily="34" charset="0"/>
              <a:ea typeface="+mn-ea"/>
              <a:cs typeface="+mn-cs"/>
            </a:rPr>
            <a:t> addresses to the Divine or about a Divine subject. Group singing is superior to individual singing; </a:t>
          </a:r>
          <a:endParaRPr lang="en-US" sz="900" b="1">
            <a:solidFill>
              <a:sysClr val="window" lastClr="FFFFFF"/>
            </a:solidFill>
            <a:latin typeface="Calibri" panose="020F0502020204030204"/>
            <a:ea typeface="+mn-ea"/>
            <a:cs typeface="+mn-cs"/>
          </a:endParaRPr>
        </a:p>
      </dgm:t>
    </dgm:pt>
    <dgm:pt modelId="{41A68879-9D18-43A2-AF9C-FE923B1D37BC}" type="parTrans" cxnId="{471514DD-4409-44FE-83E1-5A0D14CACBF4}">
      <dgm:prSet/>
      <dgm:spPr>
        <a:xfrm>
          <a:off x="2783204" y="641583"/>
          <a:ext cx="91440" cy="269407"/>
        </a:xfrm>
        <a:noFill/>
        <a:ln w="12700" cap="flat" cmpd="sng" algn="ctr">
          <a:solidFill>
            <a:srgbClr val="5B9BD5">
              <a:hueOff val="0"/>
              <a:satOff val="0"/>
              <a:lumOff val="0"/>
              <a:alphaOff val="0"/>
            </a:srgbClr>
          </a:solidFill>
          <a:prstDash val="solid"/>
          <a:miter lim="800000"/>
        </a:ln>
        <a:effectLst/>
      </dgm:spPr>
      <dgm:t>
        <a:bodyPr/>
        <a:lstStyle/>
        <a:p>
          <a:endParaRPr lang="en-ZA"/>
        </a:p>
      </dgm:t>
    </dgm:pt>
    <dgm:pt modelId="{372CE695-6612-4E33-9AF0-10D1BEE8A968}" type="sibTrans" cxnId="{471514DD-4409-44FE-83E1-5A0D14CACBF4}">
      <dgm:prSet/>
      <dgm:spPr/>
      <dgm:t>
        <a:bodyPr/>
        <a:lstStyle/>
        <a:p>
          <a:endParaRPr lang="en-ZA"/>
        </a:p>
      </dgm:t>
    </dgm:pt>
    <dgm:pt modelId="{51FACD5F-BA4C-4463-9D3C-5C3038E5ED33}">
      <dgm:prSet custT="1"/>
      <dgm:spPr>
        <a:xfrm>
          <a:off x="3739778" y="910991"/>
          <a:ext cx="1282892" cy="64144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marR="0" algn="l" rtl="0"/>
          <a:r>
            <a:rPr lang="en-US" sz="800" b="0" i="0" u="none" strike="noStrike" baseline="0">
              <a:solidFill>
                <a:sysClr val="window" lastClr="FFFFFF"/>
              </a:solidFill>
              <a:latin typeface="Calibri" panose="020F0502020204030204" pitchFamily="34" charset="0"/>
              <a:ea typeface="+mn-ea"/>
              <a:cs typeface="+mn-cs"/>
            </a:rPr>
            <a:t> When we sing in one voice there is Unity of action. It establishes a balance among the elements within and outside us. </a:t>
          </a:r>
        </a:p>
      </dgm:t>
    </dgm:pt>
    <dgm:pt modelId="{C9923E9A-86EE-4FD2-AD67-5292AD1FE472}" type="parTrans" cxnId="{DB570755-519D-4A24-8119-5D89A90344FD}">
      <dgm:prSet/>
      <dgm:spPr>
        <a:xfrm>
          <a:off x="2828925" y="641583"/>
          <a:ext cx="1552300" cy="269407"/>
        </a:xfrm>
        <a:noFill/>
        <a:ln w="12700" cap="flat" cmpd="sng" algn="ctr">
          <a:solidFill>
            <a:srgbClr val="5B9BD5">
              <a:hueOff val="0"/>
              <a:satOff val="0"/>
              <a:lumOff val="0"/>
              <a:alphaOff val="0"/>
            </a:srgbClr>
          </a:solidFill>
          <a:prstDash val="solid"/>
          <a:miter lim="800000"/>
        </a:ln>
        <a:effectLst/>
      </dgm:spPr>
      <dgm:t>
        <a:bodyPr/>
        <a:lstStyle/>
        <a:p>
          <a:endParaRPr lang="en-ZA"/>
        </a:p>
      </dgm:t>
    </dgm:pt>
    <dgm:pt modelId="{082AE10F-E3F6-4558-A8AB-DA046D6CCBEB}" type="sibTrans" cxnId="{DB570755-519D-4A24-8119-5D89A90344FD}">
      <dgm:prSet/>
      <dgm:spPr/>
      <dgm:t>
        <a:bodyPr/>
        <a:lstStyle/>
        <a:p>
          <a:endParaRPr lang="en-ZA"/>
        </a:p>
      </dgm:t>
    </dgm:pt>
    <dgm:pt modelId="{D9F02322-5327-4327-8F59-E6B24B35F5BA}" type="pres">
      <dgm:prSet presAssocID="{B9E8B1E8-36E6-47C6-BF39-54551AA43B3F}" presName="hierChild1" presStyleCnt="0">
        <dgm:presLayoutVars>
          <dgm:orgChart val="1"/>
          <dgm:chPref val="1"/>
          <dgm:dir/>
          <dgm:animOne val="branch"/>
          <dgm:animLvl val="lvl"/>
          <dgm:resizeHandles/>
        </dgm:presLayoutVars>
      </dgm:prSet>
      <dgm:spPr/>
    </dgm:pt>
    <dgm:pt modelId="{1B9ED2BD-6EB2-43CC-A5A1-DBADD7CF2FD0}" type="pres">
      <dgm:prSet presAssocID="{3B187760-86C0-4B14-979F-E91DAE8D027F}" presName="hierRoot1" presStyleCnt="0">
        <dgm:presLayoutVars>
          <dgm:hierBranch val="init"/>
        </dgm:presLayoutVars>
      </dgm:prSet>
      <dgm:spPr/>
    </dgm:pt>
    <dgm:pt modelId="{35090278-10A9-4CE4-A08E-4DC2EA0786A4}" type="pres">
      <dgm:prSet presAssocID="{3B187760-86C0-4B14-979F-E91DAE8D027F}" presName="rootComposite1" presStyleCnt="0"/>
      <dgm:spPr/>
    </dgm:pt>
    <dgm:pt modelId="{9E261AF0-62C1-4531-BC9C-C6A38BB72872}" type="pres">
      <dgm:prSet presAssocID="{3B187760-86C0-4B14-979F-E91DAE8D027F}" presName="rootText1" presStyleLbl="node0" presStyleIdx="0" presStyleCnt="1">
        <dgm:presLayoutVars>
          <dgm:chPref val="3"/>
        </dgm:presLayoutVars>
      </dgm:prSet>
      <dgm:spPr>
        <a:prstGeom prst="rect">
          <a:avLst/>
        </a:prstGeom>
      </dgm:spPr>
    </dgm:pt>
    <dgm:pt modelId="{BD67B60E-C733-461C-A180-E7FF89186122}" type="pres">
      <dgm:prSet presAssocID="{3B187760-86C0-4B14-979F-E91DAE8D027F}" presName="rootConnector1" presStyleLbl="node1" presStyleIdx="0" presStyleCnt="0"/>
      <dgm:spPr/>
    </dgm:pt>
    <dgm:pt modelId="{743F815E-59C5-4A41-BFDB-DFEFF887F679}" type="pres">
      <dgm:prSet presAssocID="{3B187760-86C0-4B14-979F-E91DAE8D027F}" presName="hierChild2" presStyleCnt="0"/>
      <dgm:spPr/>
    </dgm:pt>
    <dgm:pt modelId="{C5B36605-979E-4AD7-8420-59319D6F52E4}" type="pres">
      <dgm:prSet presAssocID="{FBAC13E6-C4AA-4E3C-B62D-E06CA037C514}" presName="Name37" presStyleLbl="parChTrans1D2" presStyleIdx="0" presStyleCnt="3"/>
      <dgm:spPr>
        <a:custGeom>
          <a:avLst/>
          <a:gdLst/>
          <a:ahLst/>
          <a:cxnLst/>
          <a:rect l="0" t="0" r="0" b="0"/>
          <a:pathLst>
            <a:path>
              <a:moveTo>
                <a:pt x="1552300" y="0"/>
              </a:moveTo>
              <a:lnTo>
                <a:pt x="1552300" y="134703"/>
              </a:lnTo>
              <a:lnTo>
                <a:pt x="0" y="134703"/>
              </a:lnTo>
              <a:lnTo>
                <a:pt x="0" y="269407"/>
              </a:lnTo>
            </a:path>
          </a:pathLst>
        </a:custGeom>
      </dgm:spPr>
    </dgm:pt>
    <dgm:pt modelId="{AA563259-B077-4B79-8AE7-05D9B57E2C4B}" type="pres">
      <dgm:prSet presAssocID="{ECC93496-4E7F-431C-915C-E0C59C18BB32}" presName="hierRoot2" presStyleCnt="0">
        <dgm:presLayoutVars>
          <dgm:hierBranch val="init"/>
        </dgm:presLayoutVars>
      </dgm:prSet>
      <dgm:spPr/>
    </dgm:pt>
    <dgm:pt modelId="{790FCBB7-9F2B-4075-804F-A3FD29F470E4}" type="pres">
      <dgm:prSet presAssocID="{ECC93496-4E7F-431C-915C-E0C59C18BB32}" presName="rootComposite" presStyleCnt="0"/>
      <dgm:spPr/>
    </dgm:pt>
    <dgm:pt modelId="{16F5586C-B029-4B64-B206-5E4B1AA02F51}" type="pres">
      <dgm:prSet presAssocID="{ECC93496-4E7F-431C-915C-E0C59C18BB32}" presName="rootText" presStyleLbl="node2" presStyleIdx="0" presStyleCnt="3">
        <dgm:presLayoutVars>
          <dgm:chPref val="3"/>
        </dgm:presLayoutVars>
      </dgm:prSet>
      <dgm:spPr>
        <a:prstGeom prst="rect">
          <a:avLst/>
        </a:prstGeom>
      </dgm:spPr>
    </dgm:pt>
    <dgm:pt modelId="{CCB05068-572F-4F6D-BAF5-6D691516CEF0}" type="pres">
      <dgm:prSet presAssocID="{ECC93496-4E7F-431C-915C-E0C59C18BB32}" presName="rootConnector" presStyleLbl="node2" presStyleIdx="0" presStyleCnt="3"/>
      <dgm:spPr/>
    </dgm:pt>
    <dgm:pt modelId="{9DF83F34-DD83-4F48-9018-53C815FF49F8}" type="pres">
      <dgm:prSet presAssocID="{ECC93496-4E7F-431C-915C-E0C59C18BB32}" presName="hierChild4" presStyleCnt="0"/>
      <dgm:spPr/>
    </dgm:pt>
    <dgm:pt modelId="{ABF6D3C2-B3D3-4EEA-A485-7B558D4CE27F}" type="pres">
      <dgm:prSet presAssocID="{ECC93496-4E7F-431C-915C-E0C59C18BB32}" presName="hierChild5" presStyleCnt="0"/>
      <dgm:spPr/>
    </dgm:pt>
    <dgm:pt modelId="{DC01C580-31B5-4F78-9639-3370C1F55770}" type="pres">
      <dgm:prSet presAssocID="{41A68879-9D18-43A2-AF9C-FE923B1D37BC}" presName="Name37" presStyleLbl="parChTrans1D2" presStyleIdx="1" presStyleCnt="3"/>
      <dgm:spPr>
        <a:custGeom>
          <a:avLst/>
          <a:gdLst/>
          <a:ahLst/>
          <a:cxnLst/>
          <a:rect l="0" t="0" r="0" b="0"/>
          <a:pathLst>
            <a:path>
              <a:moveTo>
                <a:pt x="45720" y="0"/>
              </a:moveTo>
              <a:lnTo>
                <a:pt x="45720" y="269407"/>
              </a:lnTo>
            </a:path>
          </a:pathLst>
        </a:custGeom>
      </dgm:spPr>
    </dgm:pt>
    <dgm:pt modelId="{6667046D-32A1-4A4A-A06D-2692445A7C9A}" type="pres">
      <dgm:prSet presAssocID="{6731A331-302E-482B-B07C-DA68F839940D}" presName="hierRoot2" presStyleCnt="0">
        <dgm:presLayoutVars>
          <dgm:hierBranch val="init"/>
        </dgm:presLayoutVars>
      </dgm:prSet>
      <dgm:spPr/>
    </dgm:pt>
    <dgm:pt modelId="{ACFBC6F8-D3D7-4C65-85C0-290E3BD8A21E}" type="pres">
      <dgm:prSet presAssocID="{6731A331-302E-482B-B07C-DA68F839940D}" presName="rootComposite" presStyleCnt="0"/>
      <dgm:spPr/>
    </dgm:pt>
    <dgm:pt modelId="{839AC6B9-9789-4639-9F94-F92E0CA68BA1}" type="pres">
      <dgm:prSet presAssocID="{6731A331-302E-482B-B07C-DA68F839940D}" presName="rootText" presStyleLbl="node2" presStyleIdx="1" presStyleCnt="3">
        <dgm:presLayoutVars>
          <dgm:chPref val="3"/>
        </dgm:presLayoutVars>
      </dgm:prSet>
      <dgm:spPr>
        <a:prstGeom prst="rect">
          <a:avLst/>
        </a:prstGeom>
      </dgm:spPr>
    </dgm:pt>
    <dgm:pt modelId="{EFB71BF2-5718-4B7D-A36B-04648F6CF44A}" type="pres">
      <dgm:prSet presAssocID="{6731A331-302E-482B-B07C-DA68F839940D}" presName="rootConnector" presStyleLbl="node2" presStyleIdx="1" presStyleCnt="3"/>
      <dgm:spPr/>
    </dgm:pt>
    <dgm:pt modelId="{793C294A-78D4-49D1-A4BB-DA0C2381AC6B}" type="pres">
      <dgm:prSet presAssocID="{6731A331-302E-482B-B07C-DA68F839940D}" presName="hierChild4" presStyleCnt="0"/>
      <dgm:spPr/>
    </dgm:pt>
    <dgm:pt modelId="{7A4FE9E4-640A-43BF-A3D6-1779429B3713}" type="pres">
      <dgm:prSet presAssocID="{6731A331-302E-482B-B07C-DA68F839940D}" presName="hierChild5" presStyleCnt="0"/>
      <dgm:spPr/>
    </dgm:pt>
    <dgm:pt modelId="{764CFF84-EA89-4225-AD70-19A982E0D04F}" type="pres">
      <dgm:prSet presAssocID="{C9923E9A-86EE-4FD2-AD67-5292AD1FE472}" presName="Name37" presStyleLbl="parChTrans1D2" presStyleIdx="2" presStyleCnt="3"/>
      <dgm:spPr>
        <a:custGeom>
          <a:avLst/>
          <a:gdLst/>
          <a:ahLst/>
          <a:cxnLst/>
          <a:rect l="0" t="0" r="0" b="0"/>
          <a:pathLst>
            <a:path>
              <a:moveTo>
                <a:pt x="0" y="0"/>
              </a:moveTo>
              <a:lnTo>
                <a:pt x="0" y="134703"/>
              </a:lnTo>
              <a:lnTo>
                <a:pt x="1552300" y="134703"/>
              </a:lnTo>
              <a:lnTo>
                <a:pt x="1552300" y="269407"/>
              </a:lnTo>
            </a:path>
          </a:pathLst>
        </a:custGeom>
      </dgm:spPr>
    </dgm:pt>
    <dgm:pt modelId="{DEEBC471-D981-4DBB-85FA-0E158EE2B29F}" type="pres">
      <dgm:prSet presAssocID="{51FACD5F-BA4C-4463-9D3C-5C3038E5ED33}" presName="hierRoot2" presStyleCnt="0">
        <dgm:presLayoutVars>
          <dgm:hierBranch val="init"/>
        </dgm:presLayoutVars>
      </dgm:prSet>
      <dgm:spPr/>
    </dgm:pt>
    <dgm:pt modelId="{8FF30232-055D-4539-883C-685760722B31}" type="pres">
      <dgm:prSet presAssocID="{51FACD5F-BA4C-4463-9D3C-5C3038E5ED33}" presName="rootComposite" presStyleCnt="0"/>
      <dgm:spPr/>
    </dgm:pt>
    <dgm:pt modelId="{20851AA9-6C13-48C6-A19F-8B5EB782D4AF}" type="pres">
      <dgm:prSet presAssocID="{51FACD5F-BA4C-4463-9D3C-5C3038E5ED33}" presName="rootText" presStyleLbl="node2" presStyleIdx="2" presStyleCnt="3">
        <dgm:presLayoutVars>
          <dgm:chPref val="3"/>
        </dgm:presLayoutVars>
      </dgm:prSet>
      <dgm:spPr>
        <a:prstGeom prst="rect">
          <a:avLst/>
        </a:prstGeom>
      </dgm:spPr>
    </dgm:pt>
    <dgm:pt modelId="{A8A70EDB-7B1A-42C9-9B12-7A33D1A13ACC}" type="pres">
      <dgm:prSet presAssocID="{51FACD5F-BA4C-4463-9D3C-5C3038E5ED33}" presName="rootConnector" presStyleLbl="node2" presStyleIdx="2" presStyleCnt="3"/>
      <dgm:spPr/>
    </dgm:pt>
    <dgm:pt modelId="{CE36BD74-66F9-4861-A023-4A308F3AD380}" type="pres">
      <dgm:prSet presAssocID="{51FACD5F-BA4C-4463-9D3C-5C3038E5ED33}" presName="hierChild4" presStyleCnt="0"/>
      <dgm:spPr/>
    </dgm:pt>
    <dgm:pt modelId="{3E33EF2F-3B1D-4F03-9538-01A8E9D7687F}" type="pres">
      <dgm:prSet presAssocID="{51FACD5F-BA4C-4463-9D3C-5C3038E5ED33}" presName="hierChild5" presStyleCnt="0"/>
      <dgm:spPr/>
    </dgm:pt>
    <dgm:pt modelId="{36C57DE2-97F2-4489-A292-C20A68A1923A}" type="pres">
      <dgm:prSet presAssocID="{3B187760-86C0-4B14-979F-E91DAE8D027F}" presName="hierChild3" presStyleCnt="0"/>
      <dgm:spPr/>
    </dgm:pt>
  </dgm:ptLst>
  <dgm:cxnLst>
    <dgm:cxn modelId="{AA29E41F-1B78-4ADF-B2A3-F8BCCC66E99B}" srcId="{3B187760-86C0-4B14-979F-E91DAE8D027F}" destId="{ECC93496-4E7F-431C-915C-E0C59C18BB32}" srcOrd="0" destOrd="0" parTransId="{FBAC13E6-C4AA-4E3C-B62D-E06CA037C514}" sibTransId="{DEA0ED19-3F0F-43F7-8CD1-269ED9D328AE}"/>
    <dgm:cxn modelId="{4C85AB34-3000-40EB-9377-682A655A1A23}" type="presOf" srcId="{B9E8B1E8-36E6-47C6-BF39-54551AA43B3F}" destId="{D9F02322-5327-4327-8F59-E6B24B35F5BA}" srcOrd="0" destOrd="0" presId="urn:microsoft.com/office/officeart/2005/8/layout/orgChart1"/>
    <dgm:cxn modelId="{7531C762-EC58-4653-988B-FBCB898F5862}" type="presOf" srcId="{FBAC13E6-C4AA-4E3C-B62D-E06CA037C514}" destId="{C5B36605-979E-4AD7-8420-59319D6F52E4}" srcOrd="0" destOrd="0" presId="urn:microsoft.com/office/officeart/2005/8/layout/orgChart1"/>
    <dgm:cxn modelId="{83EC3A63-7D3F-44B8-8A15-4368FA87C355}" type="presOf" srcId="{51FACD5F-BA4C-4463-9D3C-5C3038E5ED33}" destId="{A8A70EDB-7B1A-42C9-9B12-7A33D1A13ACC}" srcOrd="1" destOrd="0" presId="urn:microsoft.com/office/officeart/2005/8/layout/orgChart1"/>
    <dgm:cxn modelId="{8A557044-4FE2-4420-A3A2-6E268BF7265A}" srcId="{B9E8B1E8-36E6-47C6-BF39-54551AA43B3F}" destId="{3B187760-86C0-4B14-979F-E91DAE8D027F}" srcOrd="0" destOrd="0" parTransId="{F6507A14-F8DC-4B67-B824-A1A8B05AFC3E}" sibTransId="{49C42A1F-C067-4F98-8D0B-83B141F4DD45}"/>
    <dgm:cxn modelId="{8270F44A-7E34-4972-9B39-D992F3D44843}" type="presOf" srcId="{6731A331-302E-482B-B07C-DA68F839940D}" destId="{EFB71BF2-5718-4B7D-A36B-04648F6CF44A}" srcOrd="1" destOrd="0" presId="urn:microsoft.com/office/officeart/2005/8/layout/orgChart1"/>
    <dgm:cxn modelId="{095AEE4B-790F-43B5-8437-B9A8143AAD0E}" type="presOf" srcId="{C9923E9A-86EE-4FD2-AD67-5292AD1FE472}" destId="{764CFF84-EA89-4225-AD70-19A982E0D04F}" srcOrd="0" destOrd="0" presId="urn:microsoft.com/office/officeart/2005/8/layout/orgChart1"/>
    <dgm:cxn modelId="{88A7DC4C-BD24-4C47-973C-26921175D0CE}" type="presOf" srcId="{6731A331-302E-482B-B07C-DA68F839940D}" destId="{839AC6B9-9789-4639-9F94-F92E0CA68BA1}" srcOrd="0" destOrd="0" presId="urn:microsoft.com/office/officeart/2005/8/layout/orgChart1"/>
    <dgm:cxn modelId="{DB570755-519D-4A24-8119-5D89A90344FD}" srcId="{3B187760-86C0-4B14-979F-E91DAE8D027F}" destId="{51FACD5F-BA4C-4463-9D3C-5C3038E5ED33}" srcOrd="2" destOrd="0" parTransId="{C9923E9A-86EE-4FD2-AD67-5292AD1FE472}" sibTransId="{082AE10F-E3F6-4558-A8AB-DA046D6CCBEB}"/>
    <dgm:cxn modelId="{CB111679-55C2-477B-9A69-AFFB5E9C5B09}" type="presOf" srcId="{3B187760-86C0-4B14-979F-E91DAE8D027F}" destId="{BD67B60E-C733-461C-A180-E7FF89186122}" srcOrd="1" destOrd="0" presId="urn:microsoft.com/office/officeart/2005/8/layout/orgChart1"/>
    <dgm:cxn modelId="{00819CAD-9571-41C3-A132-81EE6C7F4889}" type="presOf" srcId="{41A68879-9D18-43A2-AF9C-FE923B1D37BC}" destId="{DC01C580-31B5-4F78-9639-3370C1F55770}" srcOrd="0" destOrd="0" presId="urn:microsoft.com/office/officeart/2005/8/layout/orgChart1"/>
    <dgm:cxn modelId="{A0769EC4-740F-4EF3-924C-E3EB521857B6}" type="presOf" srcId="{ECC93496-4E7F-431C-915C-E0C59C18BB32}" destId="{CCB05068-572F-4F6D-BAF5-6D691516CEF0}" srcOrd="1" destOrd="0" presId="urn:microsoft.com/office/officeart/2005/8/layout/orgChart1"/>
    <dgm:cxn modelId="{AB1C38CD-6020-4FCB-AD02-05B94085E1CA}" type="presOf" srcId="{51FACD5F-BA4C-4463-9D3C-5C3038E5ED33}" destId="{20851AA9-6C13-48C6-A19F-8B5EB782D4AF}" srcOrd="0" destOrd="0" presId="urn:microsoft.com/office/officeart/2005/8/layout/orgChart1"/>
    <dgm:cxn modelId="{B24CAFD0-B2E9-43E7-804D-9885B9CEBFD6}" type="presOf" srcId="{3B187760-86C0-4B14-979F-E91DAE8D027F}" destId="{9E261AF0-62C1-4531-BC9C-C6A38BB72872}" srcOrd="0" destOrd="0" presId="urn:microsoft.com/office/officeart/2005/8/layout/orgChart1"/>
    <dgm:cxn modelId="{471514DD-4409-44FE-83E1-5A0D14CACBF4}" srcId="{3B187760-86C0-4B14-979F-E91DAE8D027F}" destId="{6731A331-302E-482B-B07C-DA68F839940D}" srcOrd="1" destOrd="0" parTransId="{41A68879-9D18-43A2-AF9C-FE923B1D37BC}" sibTransId="{372CE695-6612-4E33-9AF0-10D1BEE8A968}"/>
    <dgm:cxn modelId="{663CC5EB-7559-4C1B-9E1E-CDF0FBBE0B4F}" type="presOf" srcId="{ECC93496-4E7F-431C-915C-E0C59C18BB32}" destId="{16F5586C-B029-4B64-B206-5E4B1AA02F51}" srcOrd="0" destOrd="0" presId="urn:microsoft.com/office/officeart/2005/8/layout/orgChart1"/>
    <dgm:cxn modelId="{B2CAF57D-5A22-4575-B014-0768F5D4F5D8}" type="presParOf" srcId="{D9F02322-5327-4327-8F59-E6B24B35F5BA}" destId="{1B9ED2BD-6EB2-43CC-A5A1-DBADD7CF2FD0}" srcOrd="0" destOrd="0" presId="urn:microsoft.com/office/officeart/2005/8/layout/orgChart1"/>
    <dgm:cxn modelId="{E0E71D58-C4A3-4AB4-B6B2-621914AD5197}" type="presParOf" srcId="{1B9ED2BD-6EB2-43CC-A5A1-DBADD7CF2FD0}" destId="{35090278-10A9-4CE4-A08E-4DC2EA0786A4}" srcOrd="0" destOrd="0" presId="urn:microsoft.com/office/officeart/2005/8/layout/orgChart1"/>
    <dgm:cxn modelId="{209B6E43-34E4-42AD-B4AF-3FDE5367F126}" type="presParOf" srcId="{35090278-10A9-4CE4-A08E-4DC2EA0786A4}" destId="{9E261AF0-62C1-4531-BC9C-C6A38BB72872}" srcOrd="0" destOrd="0" presId="urn:microsoft.com/office/officeart/2005/8/layout/orgChart1"/>
    <dgm:cxn modelId="{D123489C-E2BB-4B6C-949D-C6EBF8A6D400}" type="presParOf" srcId="{35090278-10A9-4CE4-A08E-4DC2EA0786A4}" destId="{BD67B60E-C733-461C-A180-E7FF89186122}" srcOrd="1" destOrd="0" presId="urn:microsoft.com/office/officeart/2005/8/layout/orgChart1"/>
    <dgm:cxn modelId="{86ECD584-75D5-46DA-8725-82F1B171B567}" type="presParOf" srcId="{1B9ED2BD-6EB2-43CC-A5A1-DBADD7CF2FD0}" destId="{743F815E-59C5-4A41-BFDB-DFEFF887F679}" srcOrd="1" destOrd="0" presId="urn:microsoft.com/office/officeart/2005/8/layout/orgChart1"/>
    <dgm:cxn modelId="{C5101974-194E-4313-A16A-D0DB22FE7A78}" type="presParOf" srcId="{743F815E-59C5-4A41-BFDB-DFEFF887F679}" destId="{C5B36605-979E-4AD7-8420-59319D6F52E4}" srcOrd="0" destOrd="0" presId="urn:microsoft.com/office/officeart/2005/8/layout/orgChart1"/>
    <dgm:cxn modelId="{CB049F70-22AF-451B-8DDF-A6FA4A141195}" type="presParOf" srcId="{743F815E-59C5-4A41-BFDB-DFEFF887F679}" destId="{AA563259-B077-4B79-8AE7-05D9B57E2C4B}" srcOrd="1" destOrd="0" presId="urn:microsoft.com/office/officeart/2005/8/layout/orgChart1"/>
    <dgm:cxn modelId="{84511599-8094-4575-BE48-32115B6DCBC8}" type="presParOf" srcId="{AA563259-B077-4B79-8AE7-05D9B57E2C4B}" destId="{790FCBB7-9F2B-4075-804F-A3FD29F470E4}" srcOrd="0" destOrd="0" presId="urn:microsoft.com/office/officeart/2005/8/layout/orgChart1"/>
    <dgm:cxn modelId="{BC9DD4EC-BD8E-4FE3-B2D5-B6D3C38173EF}" type="presParOf" srcId="{790FCBB7-9F2B-4075-804F-A3FD29F470E4}" destId="{16F5586C-B029-4B64-B206-5E4B1AA02F51}" srcOrd="0" destOrd="0" presId="urn:microsoft.com/office/officeart/2005/8/layout/orgChart1"/>
    <dgm:cxn modelId="{0568459A-3A52-4D81-96B7-B8E19A1A00F6}" type="presParOf" srcId="{790FCBB7-9F2B-4075-804F-A3FD29F470E4}" destId="{CCB05068-572F-4F6D-BAF5-6D691516CEF0}" srcOrd="1" destOrd="0" presId="urn:microsoft.com/office/officeart/2005/8/layout/orgChart1"/>
    <dgm:cxn modelId="{E20E3607-355C-4632-BCC2-83826BA5B756}" type="presParOf" srcId="{AA563259-B077-4B79-8AE7-05D9B57E2C4B}" destId="{9DF83F34-DD83-4F48-9018-53C815FF49F8}" srcOrd="1" destOrd="0" presId="urn:microsoft.com/office/officeart/2005/8/layout/orgChart1"/>
    <dgm:cxn modelId="{BB25B0D8-812D-49E0-ACC7-8A5776CA13B9}" type="presParOf" srcId="{AA563259-B077-4B79-8AE7-05D9B57E2C4B}" destId="{ABF6D3C2-B3D3-4EEA-A485-7B558D4CE27F}" srcOrd="2" destOrd="0" presId="urn:microsoft.com/office/officeart/2005/8/layout/orgChart1"/>
    <dgm:cxn modelId="{7DE5A420-40F8-443B-896F-BE3DD80D4966}" type="presParOf" srcId="{743F815E-59C5-4A41-BFDB-DFEFF887F679}" destId="{DC01C580-31B5-4F78-9639-3370C1F55770}" srcOrd="2" destOrd="0" presId="urn:microsoft.com/office/officeart/2005/8/layout/orgChart1"/>
    <dgm:cxn modelId="{AFF66F71-A4B7-4DE8-BFFA-2D1571A6B803}" type="presParOf" srcId="{743F815E-59C5-4A41-BFDB-DFEFF887F679}" destId="{6667046D-32A1-4A4A-A06D-2692445A7C9A}" srcOrd="3" destOrd="0" presId="urn:microsoft.com/office/officeart/2005/8/layout/orgChart1"/>
    <dgm:cxn modelId="{24ADD2A3-67AE-49D8-87AC-9A1990A20CA7}" type="presParOf" srcId="{6667046D-32A1-4A4A-A06D-2692445A7C9A}" destId="{ACFBC6F8-D3D7-4C65-85C0-290E3BD8A21E}" srcOrd="0" destOrd="0" presId="urn:microsoft.com/office/officeart/2005/8/layout/orgChart1"/>
    <dgm:cxn modelId="{CC08B072-C954-4DAA-98CA-A668E71B6B35}" type="presParOf" srcId="{ACFBC6F8-D3D7-4C65-85C0-290E3BD8A21E}" destId="{839AC6B9-9789-4639-9F94-F92E0CA68BA1}" srcOrd="0" destOrd="0" presId="urn:microsoft.com/office/officeart/2005/8/layout/orgChart1"/>
    <dgm:cxn modelId="{B4EF99AB-5A34-400F-92EE-D94B0B15EE42}" type="presParOf" srcId="{ACFBC6F8-D3D7-4C65-85C0-290E3BD8A21E}" destId="{EFB71BF2-5718-4B7D-A36B-04648F6CF44A}" srcOrd="1" destOrd="0" presId="urn:microsoft.com/office/officeart/2005/8/layout/orgChart1"/>
    <dgm:cxn modelId="{597DB6A2-8557-4AE8-944A-1F10FE92AA24}" type="presParOf" srcId="{6667046D-32A1-4A4A-A06D-2692445A7C9A}" destId="{793C294A-78D4-49D1-A4BB-DA0C2381AC6B}" srcOrd="1" destOrd="0" presId="urn:microsoft.com/office/officeart/2005/8/layout/orgChart1"/>
    <dgm:cxn modelId="{FA7335F1-59BC-4A01-84C0-609525AB2A33}" type="presParOf" srcId="{6667046D-32A1-4A4A-A06D-2692445A7C9A}" destId="{7A4FE9E4-640A-43BF-A3D6-1779429B3713}" srcOrd="2" destOrd="0" presId="urn:microsoft.com/office/officeart/2005/8/layout/orgChart1"/>
    <dgm:cxn modelId="{9A7B6C5B-3005-4C3E-B02E-B5C60F01D50C}" type="presParOf" srcId="{743F815E-59C5-4A41-BFDB-DFEFF887F679}" destId="{764CFF84-EA89-4225-AD70-19A982E0D04F}" srcOrd="4" destOrd="0" presId="urn:microsoft.com/office/officeart/2005/8/layout/orgChart1"/>
    <dgm:cxn modelId="{77C0DA4D-FD20-4D8D-BEF2-461715C0B337}" type="presParOf" srcId="{743F815E-59C5-4A41-BFDB-DFEFF887F679}" destId="{DEEBC471-D981-4DBB-85FA-0E158EE2B29F}" srcOrd="5" destOrd="0" presId="urn:microsoft.com/office/officeart/2005/8/layout/orgChart1"/>
    <dgm:cxn modelId="{3EA98F63-386F-4427-9928-1691357C1167}" type="presParOf" srcId="{DEEBC471-D981-4DBB-85FA-0E158EE2B29F}" destId="{8FF30232-055D-4539-883C-685760722B31}" srcOrd="0" destOrd="0" presId="urn:microsoft.com/office/officeart/2005/8/layout/orgChart1"/>
    <dgm:cxn modelId="{04B1C982-B8E0-40D3-9D69-C89A5E767F0C}" type="presParOf" srcId="{8FF30232-055D-4539-883C-685760722B31}" destId="{20851AA9-6C13-48C6-A19F-8B5EB782D4AF}" srcOrd="0" destOrd="0" presId="urn:microsoft.com/office/officeart/2005/8/layout/orgChart1"/>
    <dgm:cxn modelId="{80A8DF82-6BBE-4A31-854F-4BA26AA8B108}" type="presParOf" srcId="{8FF30232-055D-4539-883C-685760722B31}" destId="{A8A70EDB-7B1A-42C9-9B12-7A33D1A13ACC}" srcOrd="1" destOrd="0" presId="urn:microsoft.com/office/officeart/2005/8/layout/orgChart1"/>
    <dgm:cxn modelId="{F3506781-F899-43AE-881B-2577D156F9D1}" type="presParOf" srcId="{DEEBC471-D981-4DBB-85FA-0E158EE2B29F}" destId="{CE36BD74-66F9-4861-A023-4A308F3AD380}" srcOrd="1" destOrd="0" presId="urn:microsoft.com/office/officeart/2005/8/layout/orgChart1"/>
    <dgm:cxn modelId="{EEF45835-D979-467E-9EA5-590B29F27A50}" type="presParOf" srcId="{DEEBC471-D981-4DBB-85FA-0E158EE2B29F}" destId="{3E33EF2F-3B1D-4F03-9538-01A8E9D7687F}" srcOrd="2" destOrd="0" presId="urn:microsoft.com/office/officeart/2005/8/layout/orgChart1"/>
    <dgm:cxn modelId="{4794EE2F-E846-495C-A0DF-FAD0B1F38A9B}" type="presParOf" srcId="{1B9ED2BD-6EB2-43CC-A5A1-DBADD7CF2FD0}" destId="{36C57DE2-97F2-4489-A292-C20A68A1923A}" srcOrd="2" destOrd="0" presId="urn:microsoft.com/office/officeart/2005/8/layout/orgChart1"/>
  </dgm:cxnLst>
  <dgm:bg/>
  <dgm:whole/>
  <dgm:extLst>
    <a:ext uri="http://schemas.microsoft.com/office/drawing/2008/diagram">
      <dsp:dataModelExt xmlns:dsp="http://schemas.microsoft.com/office/drawing/2008/diagram" relId="rId151"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6943B4F8-F45C-4713-B3D4-779C8EE760CF}" type="doc">
      <dgm:prSet loTypeId="urn:microsoft.com/office/officeart/2005/8/layout/cycle3" loCatId="cycle" qsTypeId="urn:microsoft.com/office/officeart/2005/8/quickstyle/simple1" qsCatId="simple" csTypeId="urn:microsoft.com/office/officeart/2005/8/colors/colorful2" csCatId="colorful" phldr="1"/>
      <dgm:spPr/>
      <dgm:t>
        <a:bodyPr/>
        <a:lstStyle/>
        <a:p>
          <a:endParaRPr lang="en-US"/>
        </a:p>
      </dgm:t>
    </dgm:pt>
    <dgm:pt modelId="{F56D6F0E-5389-485B-BD35-A3A170E760D9}">
      <dgm:prSet phldrT="[Text]"/>
      <dgm:spPr>
        <a:xfrm>
          <a:off x="1130935" y="742"/>
          <a:ext cx="671828" cy="335914"/>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money</a:t>
          </a:r>
        </a:p>
      </dgm:t>
    </dgm:pt>
    <dgm:pt modelId="{A53C83AA-3B52-422C-83E1-4E48B00CCDFE}" type="parTrans" cxnId="{83E17359-AAB7-4451-91C6-50299DB3418F}">
      <dgm:prSet/>
      <dgm:spPr/>
      <dgm:t>
        <a:bodyPr/>
        <a:lstStyle/>
        <a:p>
          <a:pPr algn="ctr"/>
          <a:endParaRPr lang="en-US"/>
        </a:p>
      </dgm:t>
    </dgm:pt>
    <dgm:pt modelId="{432642C3-90A6-4952-A1BB-43108B51BBFF}" type="sibTrans" cxnId="{83E17359-AAB7-4451-91C6-50299DB3418F}">
      <dgm:prSet/>
      <dgm:spPr>
        <a:xfrm>
          <a:off x="673070" y="-6301"/>
          <a:ext cx="1587559" cy="1587559"/>
        </a:xfrm>
        <a:solidFill>
          <a:srgbClr val="ED7D31">
            <a:tint val="40000"/>
            <a:hueOff val="0"/>
            <a:satOff val="0"/>
            <a:lumOff val="0"/>
            <a:alphaOff val="0"/>
          </a:srgbClr>
        </a:solidFill>
        <a:ln>
          <a:noFill/>
        </a:ln>
        <a:effectLst/>
      </dgm:spPr>
      <dgm:t>
        <a:bodyPr/>
        <a:lstStyle/>
        <a:p>
          <a:pPr algn="ctr"/>
          <a:endParaRPr lang="en-US"/>
        </a:p>
      </dgm:t>
    </dgm:pt>
    <dgm:pt modelId="{BE435F47-1A8F-4DC1-A6E4-91B8856762A5}">
      <dgm:prSet phldrT="[Text]"/>
      <dgm:spPr>
        <a:xfrm>
          <a:off x="1774798" y="468536"/>
          <a:ext cx="671828" cy="335914"/>
        </a:xfrm>
        <a:solidFill>
          <a:srgbClr val="ED7D31">
            <a:hueOff val="-363841"/>
            <a:satOff val="-20982"/>
            <a:lumOff val="2157"/>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Food</a:t>
          </a:r>
        </a:p>
      </dgm:t>
    </dgm:pt>
    <dgm:pt modelId="{588FD668-F639-45C5-B3CF-F0E6E6138505}" type="parTrans" cxnId="{BD650A43-E768-4BF6-A27D-E2138BD8CF2A}">
      <dgm:prSet/>
      <dgm:spPr/>
      <dgm:t>
        <a:bodyPr/>
        <a:lstStyle/>
        <a:p>
          <a:pPr algn="ctr"/>
          <a:endParaRPr lang="en-US"/>
        </a:p>
      </dgm:t>
    </dgm:pt>
    <dgm:pt modelId="{B666FCBC-6C26-4BD7-91B8-7990F68A2BC5}" type="sibTrans" cxnId="{BD650A43-E768-4BF6-A27D-E2138BD8CF2A}">
      <dgm:prSet/>
      <dgm:spPr/>
      <dgm:t>
        <a:bodyPr/>
        <a:lstStyle/>
        <a:p>
          <a:pPr algn="ctr"/>
          <a:endParaRPr lang="en-US"/>
        </a:p>
      </dgm:t>
    </dgm:pt>
    <dgm:pt modelId="{8BE8E1CB-3EB0-4D4E-8053-BF3FA7CA3DB9}">
      <dgm:prSet phldrT="[Text]"/>
      <dgm:spPr>
        <a:xfrm>
          <a:off x="1607423" y="1186650"/>
          <a:ext cx="592290" cy="335914"/>
        </a:xfr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Water</a:t>
          </a:r>
        </a:p>
      </dgm:t>
    </dgm:pt>
    <dgm:pt modelId="{8EEDDC0E-5FDD-4736-8BC6-3C2DDB4A6426}" type="parTrans" cxnId="{EAB6E710-5C4F-458B-B073-45F485853FC1}">
      <dgm:prSet/>
      <dgm:spPr/>
      <dgm:t>
        <a:bodyPr/>
        <a:lstStyle/>
        <a:p>
          <a:pPr algn="ctr"/>
          <a:endParaRPr lang="en-US"/>
        </a:p>
      </dgm:t>
    </dgm:pt>
    <dgm:pt modelId="{B2D38A73-8670-461B-BB2A-61901F6569C7}" type="sibTrans" cxnId="{EAB6E710-5C4F-458B-B073-45F485853FC1}">
      <dgm:prSet/>
      <dgm:spPr/>
      <dgm:t>
        <a:bodyPr/>
        <a:lstStyle/>
        <a:p>
          <a:pPr algn="ctr"/>
          <a:endParaRPr lang="en-US"/>
        </a:p>
      </dgm:t>
    </dgm:pt>
    <dgm:pt modelId="{2BE9742B-7C93-4BC1-8648-C096DB01C82F}">
      <dgm:prSet phldrT="[Text]"/>
      <dgm:spPr>
        <a:xfrm flipH="1">
          <a:off x="699732" y="1186647"/>
          <a:ext cx="592902" cy="335914"/>
        </a:xfrm>
        <a:solidFill>
          <a:srgbClr val="ED7D31">
            <a:hueOff val="-1091522"/>
            <a:satOff val="-62946"/>
            <a:lumOff val="6471"/>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Time</a:t>
          </a:r>
        </a:p>
      </dgm:t>
    </dgm:pt>
    <dgm:pt modelId="{71AE13E7-13EA-49BB-A06A-E817681FE21F}" type="parTrans" cxnId="{12E9F088-411F-49A2-8506-7C7A484A2B81}">
      <dgm:prSet/>
      <dgm:spPr/>
      <dgm:t>
        <a:bodyPr/>
        <a:lstStyle/>
        <a:p>
          <a:pPr algn="ctr"/>
          <a:endParaRPr lang="en-US"/>
        </a:p>
      </dgm:t>
    </dgm:pt>
    <dgm:pt modelId="{213F01AA-4525-4CA4-9AB3-5F8F5F38AF23}" type="sibTrans" cxnId="{12E9F088-411F-49A2-8506-7C7A484A2B81}">
      <dgm:prSet/>
      <dgm:spPr/>
      <dgm:t>
        <a:bodyPr/>
        <a:lstStyle/>
        <a:p>
          <a:pPr algn="ctr"/>
          <a:endParaRPr lang="en-US"/>
        </a:p>
      </dgm:t>
    </dgm:pt>
    <dgm:pt modelId="{7E56533C-FB2A-49E4-823D-D85267246702}">
      <dgm:prSet phldrT="[Text]"/>
      <dgm:spPr>
        <a:xfrm>
          <a:off x="487072" y="468536"/>
          <a:ext cx="671828" cy="335914"/>
        </a:xfr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a:solidFill>
                <a:sysClr val="window" lastClr="FFFFFF"/>
              </a:solidFill>
              <a:latin typeface="Calibri" panose="020F0502020204030204"/>
              <a:ea typeface="+mn-ea"/>
              <a:cs typeface="+mn-cs"/>
            </a:rPr>
            <a:t>energy</a:t>
          </a:r>
        </a:p>
      </dgm:t>
    </dgm:pt>
    <dgm:pt modelId="{D74DE6F0-0EE8-433A-A7C3-A760D4CB56A8}" type="parTrans" cxnId="{13FB2BC5-59F5-4907-8DA3-E464FAA32F78}">
      <dgm:prSet/>
      <dgm:spPr/>
      <dgm:t>
        <a:bodyPr/>
        <a:lstStyle/>
        <a:p>
          <a:pPr algn="ctr"/>
          <a:endParaRPr lang="en-US"/>
        </a:p>
      </dgm:t>
    </dgm:pt>
    <dgm:pt modelId="{7599E89F-843F-49C4-B698-BC71FBE140DC}" type="sibTrans" cxnId="{13FB2BC5-59F5-4907-8DA3-E464FAA32F78}">
      <dgm:prSet/>
      <dgm:spPr/>
      <dgm:t>
        <a:bodyPr/>
        <a:lstStyle/>
        <a:p>
          <a:pPr algn="ctr"/>
          <a:endParaRPr lang="en-US"/>
        </a:p>
      </dgm:t>
    </dgm:pt>
    <dgm:pt modelId="{CA4CB1BF-32B5-4679-A005-93415D30C40D}" type="pres">
      <dgm:prSet presAssocID="{6943B4F8-F45C-4713-B3D4-779C8EE760CF}" presName="Name0" presStyleCnt="0">
        <dgm:presLayoutVars>
          <dgm:dir/>
          <dgm:resizeHandles val="exact"/>
        </dgm:presLayoutVars>
      </dgm:prSet>
      <dgm:spPr/>
    </dgm:pt>
    <dgm:pt modelId="{E3A8B059-22E5-4130-B2EF-4E706A440342}" type="pres">
      <dgm:prSet presAssocID="{6943B4F8-F45C-4713-B3D4-779C8EE760CF}" presName="cycle" presStyleCnt="0"/>
      <dgm:spPr/>
    </dgm:pt>
    <dgm:pt modelId="{D8256BCA-366F-405C-A85C-0EBCFD602B00}" type="pres">
      <dgm:prSet presAssocID="{F56D6F0E-5389-485B-BD35-A3A170E760D9}" presName="nodeFirstNode" presStyleLbl="node1" presStyleIdx="0" presStyleCnt="5">
        <dgm:presLayoutVars>
          <dgm:bulletEnabled val="1"/>
        </dgm:presLayoutVars>
      </dgm:prSet>
      <dgm:spPr>
        <a:prstGeom prst="roundRect">
          <a:avLst/>
        </a:prstGeom>
      </dgm:spPr>
    </dgm:pt>
    <dgm:pt modelId="{FEA4D8AB-0FD8-43F8-9546-1DE37FB07B39}" type="pres">
      <dgm:prSet presAssocID="{432642C3-90A6-4952-A1BB-43108B51BBFF}" presName="sibTransFirstNode" presStyleLbl="bgShp" presStyleIdx="0" presStyleCnt="1"/>
      <dgm:spPr>
        <a:prstGeom prst="circularArrow">
          <a:avLst>
            <a:gd name="adj1" fmla="val 5544"/>
            <a:gd name="adj2" fmla="val 330680"/>
            <a:gd name="adj3" fmla="val 13995541"/>
            <a:gd name="adj4" fmla="val 17253707"/>
            <a:gd name="adj5" fmla="val 5757"/>
          </a:avLst>
        </a:prstGeom>
      </dgm:spPr>
    </dgm:pt>
    <dgm:pt modelId="{6729F11B-891B-47DC-95E9-6E8A2DFC3848}" type="pres">
      <dgm:prSet presAssocID="{BE435F47-1A8F-4DC1-A6E4-91B8856762A5}" presName="nodeFollowingNodes" presStyleLbl="node1" presStyleIdx="1" presStyleCnt="5">
        <dgm:presLayoutVars>
          <dgm:bulletEnabled val="1"/>
        </dgm:presLayoutVars>
      </dgm:prSet>
      <dgm:spPr>
        <a:prstGeom prst="roundRect">
          <a:avLst/>
        </a:prstGeom>
      </dgm:spPr>
    </dgm:pt>
    <dgm:pt modelId="{519D1F83-2BDA-4A66-981D-8C67602C52D8}" type="pres">
      <dgm:prSet presAssocID="{8BE8E1CB-3EB0-4D4E-8053-BF3FA7CA3DB9}" presName="nodeFollowingNodes" presStyleLbl="node1" presStyleIdx="2" presStyleCnt="5" custScaleX="88161" custRadScaleRad="99056" custRadScaleInc="-7724">
        <dgm:presLayoutVars>
          <dgm:bulletEnabled val="1"/>
        </dgm:presLayoutVars>
      </dgm:prSet>
      <dgm:spPr>
        <a:prstGeom prst="roundRect">
          <a:avLst/>
        </a:prstGeom>
      </dgm:spPr>
    </dgm:pt>
    <dgm:pt modelId="{9770FAB2-0EB5-4ACD-9A9D-425B3E86B936}" type="pres">
      <dgm:prSet presAssocID="{2BE9742B-7C93-4BC1-8648-C096DB01C82F}" presName="nodeFollowingNodes" presStyleLbl="node1" presStyleIdx="3" presStyleCnt="5" custFlipHor="1" custScaleX="88252" custRadScaleRad="102392" custRadScaleInc="11274">
        <dgm:presLayoutVars>
          <dgm:bulletEnabled val="1"/>
        </dgm:presLayoutVars>
      </dgm:prSet>
      <dgm:spPr>
        <a:prstGeom prst="roundRect">
          <a:avLst/>
        </a:prstGeom>
      </dgm:spPr>
    </dgm:pt>
    <dgm:pt modelId="{085CFAEE-9E95-4AA9-8CE2-72F940C08A2C}" type="pres">
      <dgm:prSet presAssocID="{7E56533C-FB2A-49E4-823D-D85267246702}" presName="nodeFollowingNodes" presStyleLbl="node1" presStyleIdx="4" presStyleCnt="5">
        <dgm:presLayoutVars>
          <dgm:bulletEnabled val="1"/>
        </dgm:presLayoutVars>
      </dgm:prSet>
      <dgm:spPr>
        <a:prstGeom prst="roundRect">
          <a:avLst/>
        </a:prstGeom>
      </dgm:spPr>
    </dgm:pt>
  </dgm:ptLst>
  <dgm:cxnLst>
    <dgm:cxn modelId="{3C2BB000-4BFF-4524-BA52-55F3AFDA8BE5}" type="presOf" srcId="{432642C3-90A6-4952-A1BB-43108B51BBFF}" destId="{FEA4D8AB-0FD8-43F8-9546-1DE37FB07B39}" srcOrd="0" destOrd="0" presId="urn:microsoft.com/office/officeart/2005/8/layout/cycle3"/>
    <dgm:cxn modelId="{EAB6E710-5C4F-458B-B073-45F485853FC1}" srcId="{6943B4F8-F45C-4713-B3D4-779C8EE760CF}" destId="{8BE8E1CB-3EB0-4D4E-8053-BF3FA7CA3DB9}" srcOrd="2" destOrd="0" parTransId="{8EEDDC0E-5FDD-4736-8BC6-3C2DDB4A6426}" sibTransId="{B2D38A73-8670-461B-BB2A-61901F6569C7}"/>
    <dgm:cxn modelId="{30896013-7DF1-4E6A-87E3-4B198DF0228E}" type="presOf" srcId="{F56D6F0E-5389-485B-BD35-A3A170E760D9}" destId="{D8256BCA-366F-405C-A85C-0EBCFD602B00}" srcOrd="0" destOrd="0" presId="urn:microsoft.com/office/officeart/2005/8/layout/cycle3"/>
    <dgm:cxn modelId="{32315425-60EB-4C0D-9653-1CBC983A6CE8}" type="presOf" srcId="{2BE9742B-7C93-4BC1-8648-C096DB01C82F}" destId="{9770FAB2-0EB5-4ACD-9A9D-425B3E86B936}" srcOrd="0" destOrd="0" presId="urn:microsoft.com/office/officeart/2005/8/layout/cycle3"/>
    <dgm:cxn modelId="{D50B7D28-FC3A-4F85-9973-62448E61B7E7}" type="presOf" srcId="{7E56533C-FB2A-49E4-823D-D85267246702}" destId="{085CFAEE-9E95-4AA9-8CE2-72F940C08A2C}" srcOrd="0" destOrd="0" presId="urn:microsoft.com/office/officeart/2005/8/layout/cycle3"/>
    <dgm:cxn modelId="{BD650A43-E768-4BF6-A27D-E2138BD8CF2A}" srcId="{6943B4F8-F45C-4713-B3D4-779C8EE760CF}" destId="{BE435F47-1A8F-4DC1-A6E4-91B8856762A5}" srcOrd="1" destOrd="0" parTransId="{588FD668-F639-45C5-B3CF-F0E6E6138505}" sibTransId="{B666FCBC-6C26-4BD7-91B8-7990F68A2BC5}"/>
    <dgm:cxn modelId="{D401DB6C-D696-4D7B-9237-8F8978617B06}" type="presOf" srcId="{BE435F47-1A8F-4DC1-A6E4-91B8856762A5}" destId="{6729F11B-891B-47DC-95E9-6E8A2DFC3848}" srcOrd="0" destOrd="0" presId="urn:microsoft.com/office/officeart/2005/8/layout/cycle3"/>
    <dgm:cxn modelId="{83E17359-AAB7-4451-91C6-50299DB3418F}" srcId="{6943B4F8-F45C-4713-B3D4-779C8EE760CF}" destId="{F56D6F0E-5389-485B-BD35-A3A170E760D9}" srcOrd="0" destOrd="0" parTransId="{A53C83AA-3B52-422C-83E1-4E48B00CCDFE}" sibTransId="{432642C3-90A6-4952-A1BB-43108B51BBFF}"/>
    <dgm:cxn modelId="{12E9F088-411F-49A2-8506-7C7A484A2B81}" srcId="{6943B4F8-F45C-4713-B3D4-779C8EE760CF}" destId="{2BE9742B-7C93-4BC1-8648-C096DB01C82F}" srcOrd="3" destOrd="0" parTransId="{71AE13E7-13EA-49BB-A06A-E817681FE21F}" sibTransId="{213F01AA-4525-4CA4-9AB3-5F8F5F38AF23}"/>
    <dgm:cxn modelId="{8406999E-DA1A-4C67-8B88-4B8CAE1E1F7C}" type="presOf" srcId="{8BE8E1CB-3EB0-4D4E-8053-BF3FA7CA3DB9}" destId="{519D1F83-2BDA-4A66-981D-8C67602C52D8}" srcOrd="0" destOrd="0" presId="urn:microsoft.com/office/officeart/2005/8/layout/cycle3"/>
    <dgm:cxn modelId="{13FB2BC5-59F5-4907-8DA3-E464FAA32F78}" srcId="{6943B4F8-F45C-4713-B3D4-779C8EE760CF}" destId="{7E56533C-FB2A-49E4-823D-D85267246702}" srcOrd="4" destOrd="0" parTransId="{D74DE6F0-0EE8-433A-A7C3-A760D4CB56A8}" sibTransId="{7599E89F-843F-49C4-B698-BC71FBE140DC}"/>
    <dgm:cxn modelId="{0DD77AFD-6DA0-49ED-A5C6-C241ED587EE7}" type="presOf" srcId="{6943B4F8-F45C-4713-B3D4-779C8EE760CF}" destId="{CA4CB1BF-32B5-4679-A005-93415D30C40D}" srcOrd="0" destOrd="0" presId="urn:microsoft.com/office/officeart/2005/8/layout/cycle3"/>
    <dgm:cxn modelId="{E76171F3-2AEC-4B6C-8EC5-8214C02E7728}" type="presParOf" srcId="{CA4CB1BF-32B5-4679-A005-93415D30C40D}" destId="{E3A8B059-22E5-4130-B2EF-4E706A440342}" srcOrd="0" destOrd="0" presId="urn:microsoft.com/office/officeart/2005/8/layout/cycle3"/>
    <dgm:cxn modelId="{EC1D4832-D054-47A9-BBA0-5B2CC41539F6}" type="presParOf" srcId="{E3A8B059-22E5-4130-B2EF-4E706A440342}" destId="{D8256BCA-366F-405C-A85C-0EBCFD602B00}" srcOrd="0" destOrd="0" presId="urn:microsoft.com/office/officeart/2005/8/layout/cycle3"/>
    <dgm:cxn modelId="{42408B82-9210-41B5-8F98-F57735C720E1}" type="presParOf" srcId="{E3A8B059-22E5-4130-B2EF-4E706A440342}" destId="{FEA4D8AB-0FD8-43F8-9546-1DE37FB07B39}" srcOrd="1" destOrd="0" presId="urn:microsoft.com/office/officeart/2005/8/layout/cycle3"/>
    <dgm:cxn modelId="{4E336599-8C6E-4C2A-A854-0DEAB58CE186}" type="presParOf" srcId="{E3A8B059-22E5-4130-B2EF-4E706A440342}" destId="{6729F11B-891B-47DC-95E9-6E8A2DFC3848}" srcOrd="2" destOrd="0" presId="urn:microsoft.com/office/officeart/2005/8/layout/cycle3"/>
    <dgm:cxn modelId="{3AA20C5C-645B-418F-900F-CCAFABF98C31}" type="presParOf" srcId="{E3A8B059-22E5-4130-B2EF-4E706A440342}" destId="{519D1F83-2BDA-4A66-981D-8C67602C52D8}" srcOrd="3" destOrd="0" presId="urn:microsoft.com/office/officeart/2005/8/layout/cycle3"/>
    <dgm:cxn modelId="{EB49D03C-4930-42E9-B95C-29B3D32F5E2E}" type="presParOf" srcId="{E3A8B059-22E5-4130-B2EF-4E706A440342}" destId="{9770FAB2-0EB5-4ACD-9A9D-425B3E86B936}" srcOrd="4" destOrd="0" presId="urn:microsoft.com/office/officeart/2005/8/layout/cycle3"/>
    <dgm:cxn modelId="{5C10F34A-197C-411E-9EAD-9289DB0C1351}" type="presParOf" srcId="{E3A8B059-22E5-4130-B2EF-4E706A440342}" destId="{085CFAEE-9E95-4AA9-8CE2-72F940C08A2C}" srcOrd="5" destOrd="0" presId="urn:microsoft.com/office/officeart/2005/8/layout/cycle3"/>
  </dgm:cxnLst>
  <dgm:bg/>
  <dgm:whole/>
  <dgm:extLst>
    <a:ext uri="http://schemas.microsoft.com/office/drawing/2008/diagram">
      <dsp:dataModelExt xmlns:dsp="http://schemas.microsoft.com/office/drawing/2008/diagram" relId="rId163"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8F37ED88-F358-4D31-8164-C0B5E401EA2F}"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ZA"/>
        </a:p>
      </dgm:t>
    </dgm:pt>
    <dgm:pt modelId="{5CCFD2E3-6235-43B2-84F9-9CD42D27B8A4}">
      <dgm:prSet phldrT="[Text]" custT="1"/>
      <dgm:spPr>
        <a:xfrm>
          <a:off x="1974045" y="1293439"/>
          <a:ext cx="966808" cy="98418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ZA" sz="1050">
              <a:solidFill>
                <a:sysClr val="window" lastClr="FFFFFF"/>
              </a:solidFill>
              <a:latin typeface="Calibri" panose="020F0502020204030204"/>
              <a:ea typeface="+mn-ea"/>
              <a:cs typeface="+mn-cs"/>
            </a:rPr>
            <a:t>DISCIPLINE</a:t>
          </a:r>
        </a:p>
        <a:p>
          <a:pPr>
            <a:buNone/>
          </a:pPr>
          <a:r>
            <a:rPr lang="en-ZA" sz="1100" b="0">
              <a:solidFill>
                <a:srgbClr val="FFFF00"/>
              </a:solidFill>
              <a:latin typeface="Calibri" panose="020F0502020204030204"/>
              <a:ea typeface="+mn-ea"/>
              <a:cs typeface="+mn-cs"/>
            </a:rPr>
            <a:t>(PEACE)</a:t>
          </a:r>
        </a:p>
      </dgm:t>
    </dgm:pt>
    <dgm:pt modelId="{E3E7A4F5-FCDF-4FF4-ADC4-5765ECE29E8D}" type="parTrans" cxnId="{F91CC50F-CCD5-4CE1-A499-2720DB575E93}">
      <dgm:prSet/>
      <dgm:spPr/>
      <dgm:t>
        <a:bodyPr/>
        <a:lstStyle/>
        <a:p>
          <a:endParaRPr lang="en-ZA"/>
        </a:p>
      </dgm:t>
    </dgm:pt>
    <dgm:pt modelId="{0FDE3B85-EC66-44DB-A47C-2FABF63D3FEC}" type="sibTrans" cxnId="{F91CC50F-CCD5-4CE1-A499-2720DB575E93}">
      <dgm:prSet/>
      <dgm:spPr/>
      <dgm:t>
        <a:bodyPr/>
        <a:lstStyle/>
        <a:p>
          <a:endParaRPr lang="en-ZA"/>
        </a:p>
      </dgm:t>
    </dgm:pt>
    <dgm:pt modelId="{E2835CCD-3F5F-4044-BD52-1B17490EA009}">
      <dgm:prSet phldrT="[Text]" custT="1"/>
      <dgm:spPr>
        <a:xfrm>
          <a:off x="514732" y="1070027"/>
          <a:ext cx="1073540" cy="677567"/>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ZA" sz="1050">
              <a:solidFill>
                <a:sysClr val="window" lastClr="FFFFFF"/>
              </a:solidFill>
              <a:latin typeface="Calibri" panose="020F0502020204030204"/>
              <a:ea typeface="+mn-ea"/>
              <a:cs typeface="+mn-cs"/>
            </a:rPr>
            <a:t>DEDICATION AND DEVOTION </a:t>
          </a:r>
        </a:p>
        <a:p>
          <a:pPr>
            <a:buNone/>
          </a:pPr>
          <a:r>
            <a:rPr lang="en-ZA" sz="1300" b="1">
              <a:solidFill>
                <a:srgbClr val="FFFF00"/>
              </a:solidFill>
              <a:latin typeface="Calibri" panose="020F0502020204030204"/>
              <a:ea typeface="+mn-ea"/>
              <a:cs typeface="+mn-cs"/>
            </a:rPr>
            <a:t>(LOVE)</a:t>
          </a:r>
        </a:p>
      </dgm:t>
    </dgm:pt>
    <dgm:pt modelId="{FCFD1621-7101-4AA0-AE37-76374AE19856}" type="parTrans" cxnId="{3E2BCF6F-B638-4901-B9AB-CEA4305C37D6}">
      <dgm:prSet/>
      <dgm:spPr>
        <a:xfrm rot="11700000">
          <a:off x="1035861" y="1366595"/>
          <a:ext cx="918134" cy="322062"/>
        </a:xfrm>
        <a:solidFill>
          <a:srgbClr val="4472C4">
            <a:tint val="60000"/>
            <a:hueOff val="0"/>
            <a:satOff val="0"/>
            <a:lumOff val="0"/>
            <a:alphaOff val="0"/>
          </a:srgbClr>
        </a:solidFill>
        <a:ln>
          <a:noFill/>
        </a:ln>
        <a:effectLst/>
      </dgm:spPr>
      <dgm:t>
        <a:bodyPr/>
        <a:lstStyle/>
        <a:p>
          <a:endParaRPr lang="en-ZA"/>
        </a:p>
      </dgm:t>
    </dgm:pt>
    <dgm:pt modelId="{81325874-2F4E-4FA7-8050-4B4A8B5C592A}" type="sibTrans" cxnId="{3E2BCF6F-B638-4901-B9AB-CEA4305C37D6}">
      <dgm:prSet/>
      <dgm:spPr/>
      <dgm:t>
        <a:bodyPr/>
        <a:lstStyle/>
        <a:p>
          <a:endParaRPr lang="en-ZA"/>
        </a:p>
      </dgm:t>
    </dgm:pt>
    <dgm:pt modelId="{DE52E042-C02C-4ABA-8AA1-EE977861A1A5}">
      <dgm:prSet phldrT="[Text]" custT="1"/>
      <dgm:spPr>
        <a:xfrm>
          <a:off x="1231707" y="36947"/>
          <a:ext cx="1221206" cy="858832"/>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ZA" sz="1050" dirty="0">
              <a:solidFill>
                <a:sysClr val="window" lastClr="FFFFFF"/>
              </a:solidFill>
              <a:latin typeface="Calibri" panose="020F0502020204030204"/>
              <a:ea typeface="+mn-ea"/>
              <a:cs typeface="+mn-cs"/>
            </a:rPr>
            <a:t>COURAGE, DUTY, ETHICS, GOOD BEHAVIOUR, HEALTHY LIVING</a:t>
          </a:r>
        </a:p>
        <a:p>
          <a:pPr>
            <a:buNone/>
          </a:pPr>
          <a:r>
            <a:rPr lang="en-ZA" sz="1000" b="1" dirty="0">
              <a:solidFill>
                <a:srgbClr val="FFFF00"/>
              </a:solidFill>
              <a:latin typeface="Calibri" panose="020F0502020204030204"/>
              <a:ea typeface="+mn-ea"/>
              <a:cs typeface="+mn-cs"/>
            </a:rPr>
            <a:t>(RIGHT CONDUCT</a:t>
          </a:r>
          <a:r>
            <a:rPr lang="en-ZA" sz="1000" dirty="0">
              <a:solidFill>
                <a:sysClr val="window" lastClr="FFFFFF"/>
              </a:solidFill>
              <a:latin typeface="Calibri" panose="020F0502020204030204"/>
              <a:ea typeface="+mn-ea"/>
              <a:cs typeface="+mn-cs"/>
            </a:rPr>
            <a:t>)</a:t>
          </a:r>
          <a:endParaRPr lang="en-ZA" sz="1000">
            <a:solidFill>
              <a:sysClr val="window" lastClr="FFFFFF"/>
            </a:solidFill>
            <a:latin typeface="Calibri" panose="020F0502020204030204"/>
            <a:ea typeface="+mn-ea"/>
            <a:cs typeface="+mn-cs"/>
          </a:endParaRPr>
        </a:p>
      </dgm:t>
    </dgm:pt>
    <dgm:pt modelId="{0E1A7681-085D-4E7B-A9D5-F7614D618B0C}" type="parTrans" cxnId="{98209C74-162F-4147-903F-226D429F0C39}">
      <dgm:prSet/>
      <dgm:spPr>
        <a:xfrm rot="14700000">
          <a:off x="1579036" y="718589"/>
          <a:ext cx="911958" cy="322062"/>
        </a:xfrm>
        <a:solidFill>
          <a:srgbClr val="4472C4">
            <a:tint val="60000"/>
            <a:hueOff val="0"/>
            <a:satOff val="0"/>
            <a:lumOff val="0"/>
            <a:alphaOff val="0"/>
          </a:srgbClr>
        </a:solidFill>
        <a:ln>
          <a:noFill/>
        </a:ln>
        <a:effectLst/>
      </dgm:spPr>
      <dgm:t>
        <a:bodyPr/>
        <a:lstStyle/>
        <a:p>
          <a:endParaRPr lang="en-ZA"/>
        </a:p>
      </dgm:t>
    </dgm:pt>
    <dgm:pt modelId="{74E8A589-6BBA-4EDF-8B11-E66AF3B90A5E}" type="sibTrans" cxnId="{98209C74-162F-4147-903F-226D429F0C39}">
      <dgm:prSet/>
      <dgm:spPr/>
      <dgm:t>
        <a:bodyPr/>
        <a:lstStyle/>
        <a:p>
          <a:endParaRPr lang="en-ZA"/>
        </a:p>
      </dgm:t>
    </dgm:pt>
    <dgm:pt modelId="{A002C7FC-4189-43E4-B2F0-43AA7BE9E12E}">
      <dgm:prSet custT="1"/>
      <dgm:spPr>
        <a:xfrm>
          <a:off x="2535818" y="36947"/>
          <a:ext cx="1073540" cy="858832"/>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ZA" sz="1050" dirty="0">
              <a:solidFill>
                <a:sysClr val="window" lastClr="FFFFFF"/>
              </a:solidFill>
              <a:latin typeface="Calibri" panose="020F0502020204030204"/>
              <a:ea typeface="+mn-ea"/>
              <a:cs typeface="+mn-cs"/>
            </a:rPr>
            <a:t>DISCRIMINATION, EQUALITY, DETERMINATION, REASON </a:t>
          </a:r>
        </a:p>
        <a:p>
          <a:pPr>
            <a:buNone/>
          </a:pPr>
          <a:r>
            <a:rPr lang="en-ZA" sz="1300" dirty="0">
              <a:solidFill>
                <a:sysClr val="window" lastClr="FFFFFF"/>
              </a:solidFill>
              <a:latin typeface="Calibri" panose="020F0502020204030204"/>
              <a:ea typeface="+mn-ea"/>
              <a:cs typeface="+mn-cs"/>
            </a:rPr>
            <a:t>(</a:t>
          </a:r>
          <a:r>
            <a:rPr lang="en-ZA" sz="1100" b="1" dirty="0">
              <a:solidFill>
                <a:srgbClr val="FFFF00"/>
              </a:solidFill>
              <a:latin typeface="Calibri" panose="020F0502020204030204"/>
              <a:ea typeface="+mn-ea"/>
              <a:cs typeface="+mn-cs"/>
            </a:rPr>
            <a:t>TRUTH)</a:t>
          </a:r>
        </a:p>
      </dgm:t>
    </dgm:pt>
    <dgm:pt modelId="{9D674AF9-097B-4017-B9EF-BEACB5E7F434}" type="parTrans" cxnId="{178D33A7-054E-4643-81FC-037432E21952}">
      <dgm:prSet/>
      <dgm:spPr>
        <a:xfrm rot="17700000">
          <a:off x="2423904" y="718589"/>
          <a:ext cx="911958" cy="322062"/>
        </a:xfrm>
        <a:solidFill>
          <a:srgbClr val="4472C4">
            <a:tint val="60000"/>
            <a:hueOff val="0"/>
            <a:satOff val="0"/>
            <a:lumOff val="0"/>
            <a:alphaOff val="0"/>
          </a:srgbClr>
        </a:solidFill>
        <a:ln>
          <a:noFill/>
        </a:ln>
        <a:effectLst/>
      </dgm:spPr>
      <dgm:t>
        <a:bodyPr/>
        <a:lstStyle/>
        <a:p>
          <a:endParaRPr lang="en-ZA"/>
        </a:p>
      </dgm:t>
    </dgm:pt>
    <dgm:pt modelId="{F6C903D8-4AF5-43A7-A679-DADB14615097}" type="sibTrans" cxnId="{178D33A7-054E-4643-81FC-037432E21952}">
      <dgm:prSet/>
      <dgm:spPr/>
      <dgm:t>
        <a:bodyPr/>
        <a:lstStyle/>
        <a:p>
          <a:endParaRPr lang="en-ZA"/>
        </a:p>
      </dgm:t>
    </dgm:pt>
    <dgm:pt modelId="{AEA6D1C1-91FD-4056-9B27-519D6437AC2B}">
      <dgm:prSet custT="1"/>
      <dgm:spPr>
        <a:xfrm>
          <a:off x="3326626" y="971420"/>
          <a:ext cx="1073540" cy="87478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ZA" sz="1000" dirty="0">
              <a:solidFill>
                <a:sysClr val="window" lastClr="FFFFFF"/>
              </a:solidFill>
              <a:latin typeface="Calibri" panose="020F0502020204030204"/>
              <a:ea typeface="+mn-ea"/>
              <a:cs typeface="+mn-cs"/>
            </a:rPr>
            <a:t>HARMONY OF THOUGHT, WORD, AND DEED, PERSEVERANCE </a:t>
          </a:r>
        </a:p>
        <a:p>
          <a:pPr>
            <a:buNone/>
          </a:pPr>
          <a:r>
            <a:rPr lang="en-ZA" sz="1000" b="1" dirty="0">
              <a:solidFill>
                <a:srgbClr val="FFFF00"/>
              </a:solidFill>
              <a:latin typeface="Calibri" panose="020F0502020204030204"/>
              <a:ea typeface="+mn-ea"/>
              <a:cs typeface="+mn-cs"/>
            </a:rPr>
            <a:t>(NONVIOLENCE)</a:t>
          </a:r>
        </a:p>
      </dgm:t>
    </dgm:pt>
    <dgm:pt modelId="{5018B1F6-263B-4066-AA24-736056945410}" type="parTrans" cxnId="{86631EB8-41A2-4BAB-99CC-058419F23BC2}">
      <dgm:prSet/>
      <dgm:spPr>
        <a:xfrm rot="20700000">
          <a:off x="2960904" y="1366595"/>
          <a:ext cx="918134" cy="322062"/>
        </a:xfrm>
        <a:solidFill>
          <a:srgbClr val="4472C4">
            <a:tint val="60000"/>
            <a:hueOff val="0"/>
            <a:satOff val="0"/>
            <a:lumOff val="0"/>
            <a:alphaOff val="0"/>
          </a:srgbClr>
        </a:solidFill>
        <a:ln>
          <a:noFill/>
        </a:ln>
        <a:effectLst/>
      </dgm:spPr>
      <dgm:t>
        <a:bodyPr/>
        <a:lstStyle/>
        <a:p>
          <a:endParaRPr lang="en-ZA"/>
        </a:p>
      </dgm:t>
    </dgm:pt>
    <dgm:pt modelId="{3F5F3368-B3BF-4601-8648-5355D5F2A313}" type="sibTrans" cxnId="{86631EB8-41A2-4BAB-99CC-058419F23BC2}">
      <dgm:prSet/>
      <dgm:spPr/>
      <dgm:t>
        <a:bodyPr/>
        <a:lstStyle/>
        <a:p>
          <a:endParaRPr lang="en-ZA"/>
        </a:p>
      </dgm:t>
    </dgm:pt>
    <dgm:pt modelId="{8763C5A9-B444-4E4A-B38E-63A578CA2CD7}" type="pres">
      <dgm:prSet presAssocID="{8F37ED88-F358-4D31-8164-C0B5E401EA2F}" presName="cycle" presStyleCnt="0">
        <dgm:presLayoutVars>
          <dgm:chMax val="1"/>
          <dgm:dir/>
          <dgm:animLvl val="ctr"/>
          <dgm:resizeHandles val="exact"/>
        </dgm:presLayoutVars>
      </dgm:prSet>
      <dgm:spPr/>
    </dgm:pt>
    <dgm:pt modelId="{077BA4D9-649C-4785-B539-2A8B56EA6A52}" type="pres">
      <dgm:prSet presAssocID="{5CCFD2E3-6235-43B2-84F9-9CD42D27B8A4}" presName="centerShape" presStyleLbl="node0" presStyleIdx="0" presStyleCnt="1" custScaleX="85555" custScaleY="87093"/>
      <dgm:spPr>
        <a:prstGeom prst="ellipse">
          <a:avLst/>
        </a:prstGeom>
      </dgm:spPr>
    </dgm:pt>
    <dgm:pt modelId="{A92C72FB-F281-49DD-9622-0921C4D2D236}" type="pres">
      <dgm:prSet presAssocID="{FCFD1621-7101-4AA0-AE37-76374AE19856}" presName="parTrans" presStyleLbl="bgSibTrans2D1" presStyleIdx="0" presStyleCnt="4"/>
      <dgm:spPr>
        <a:prstGeom prst="leftArrow">
          <a:avLst>
            <a:gd name="adj1" fmla="val 60000"/>
            <a:gd name="adj2" fmla="val 50000"/>
          </a:avLst>
        </a:prstGeom>
      </dgm:spPr>
    </dgm:pt>
    <dgm:pt modelId="{782855A1-B925-4E2E-9B7D-DEB2368DC5C5}" type="pres">
      <dgm:prSet presAssocID="{E2835CCD-3F5F-4044-BD52-1B17490EA009}" presName="node" presStyleLbl="node1" presStyleIdx="0" presStyleCnt="4" custScaleY="78894">
        <dgm:presLayoutVars>
          <dgm:bulletEnabled val="1"/>
        </dgm:presLayoutVars>
      </dgm:prSet>
      <dgm:spPr>
        <a:prstGeom prst="roundRect">
          <a:avLst>
            <a:gd name="adj" fmla="val 10000"/>
          </a:avLst>
        </a:prstGeom>
      </dgm:spPr>
    </dgm:pt>
    <dgm:pt modelId="{988E0158-2A36-4156-9D8E-755EA680A856}" type="pres">
      <dgm:prSet presAssocID="{0E1A7681-085D-4E7B-A9D5-F7614D618B0C}" presName="parTrans" presStyleLbl="bgSibTrans2D1" presStyleIdx="1" presStyleCnt="4"/>
      <dgm:spPr>
        <a:prstGeom prst="leftArrow">
          <a:avLst>
            <a:gd name="adj1" fmla="val 60000"/>
            <a:gd name="adj2" fmla="val 50000"/>
          </a:avLst>
        </a:prstGeom>
      </dgm:spPr>
    </dgm:pt>
    <dgm:pt modelId="{7EFCFD7A-A96B-4482-9B7D-3F4482FFFCBC}" type="pres">
      <dgm:prSet presAssocID="{DE52E042-C02C-4ABA-8AA1-EE977861A1A5}" presName="node" presStyleLbl="node1" presStyleIdx="1" presStyleCnt="4" custScaleX="113755">
        <dgm:presLayoutVars>
          <dgm:bulletEnabled val="1"/>
        </dgm:presLayoutVars>
      </dgm:prSet>
      <dgm:spPr>
        <a:prstGeom prst="roundRect">
          <a:avLst>
            <a:gd name="adj" fmla="val 10000"/>
          </a:avLst>
        </a:prstGeom>
      </dgm:spPr>
    </dgm:pt>
    <dgm:pt modelId="{76A947CE-F14A-47B9-BFAF-999D1D771958}" type="pres">
      <dgm:prSet presAssocID="{9D674AF9-097B-4017-B9EF-BEACB5E7F434}" presName="parTrans" presStyleLbl="bgSibTrans2D1" presStyleIdx="2" presStyleCnt="4"/>
      <dgm:spPr>
        <a:prstGeom prst="leftArrow">
          <a:avLst>
            <a:gd name="adj1" fmla="val 60000"/>
            <a:gd name="adj2" fmla="val 50000"/>
          </a:avLst>
        </a:prstGeom>
      </dgm:spPr>
    </dgm:pt>
    <dgm:pt modelId="{C6B22A25-4951-46B1-A4FC-680C09B13C9A}" type="pres">
      <dgm:prSet presAssocID="{A002C7FC-4189-43E4-B2F0-43AA7BE9E12E}" presName="node" presStyleLbl="node1" presStyleIdx="2" presStyleCnt="4">
        <dgm:presLayoutVars>
          <dgm:bulletEnabled val="1"/>
        </dgm:presLayoutVars>
      </dgm:prSet>
      <dgm:spPr>
        <a:prstGeom prst="roundRect">
          <a:avLst>
            <a:gd name="adj" fmla="val 10000"/>
          </a:avLst>
        </a:prstGeom>
      </dgm:spPr>
    </dgm:pt>
    <dgm:pt modelId="{2C41C9E3-2E6B-40F7-9E81-0FEED0F60637}" type="pres">
      <dgm:prSet presAssocID="{5018B1F6-263B-4066-AA24-736056945410}" presName="parTrans" presStyleLbl="bgSibTrans2D1" presStyleIdx="3" presStyleCnt="4"/>
      <dgm:spPr>
        <a:prstGeom prst="leftArrow">
          <a:avLst>
            <a:gd name="adj1" fmla="val 60000"/>
            <a:gd name="adj2" fmla="val 50000"/>
          </a:avLst>
        </a:prstGeom>
      </dgm:spPr>
    </dgm:pt>
    <dgm:pt modelId="{B17142BC-3002-4087-AAF0-1172AD2A7FDE}" type="pres">
      <dgm:prSet presAssocID="{AEA6D1C1-91FD-4056-9B27-519D6437AC2B}" presName="node" presStyleLbl="node1" presStyleIdx="3" presStyleCnt="4" custScaleY="101857">
        <dgm:presLayoutVars>
          <dgm:bulletEnabled val="1"/>
        </dgm:presLayoutVars>
      </dgm:prSet>
      <dgm:spPr>
        <a:prstGeom prst="roundRect">
          <a:avLst>
            <a:gd name="adj" fmla="val 10000"/>
          </a:avLst>
        </a:prstGeom>
      </dgm:spPr>
    </dgm:pt>
  </dgm:ptLst>
  <dgm:cxnLst>
    <dgm:cxn modelId="{696D620B-D0F5-4742-BD41-01F0DB99924C}" type="presOf" srcId="{AEA6D1C1-91FD-4056-9B27-519D6437AC2B}" destId="{B17142BC-3002-4087-AAF0-1172AD2A7FDE}" srcOrd="0" destOrd="0" presId="urn:microsoft.com/office/officeart/2005/8/layout/radial4"/>
    <dgm:cxn modelId="{F91CC50F-CCD5-4CE1-A499-2720DB575E93}" srcId="{8F37ED88-F358-4D31-8164-C0B5E401EA2F}" destId="{5CCFD2E3-6235-43B2-84F9-9CD42D27B8A4}" srcOrd="0" destOrd="0" parTransId="{E3E7A4F5-FCDF-4FF4-ADC4-5765ECE29E8D}" sibTransId="{0FDE3B85-EC66-44DB-A47C-2FABF63D3FEC}"/>
    <dgm:cxn modelId="{2D9E6025-5A78-4E92-94F6-603D580D39B2}" type="presOf" srcId="{FCFD1621-7101-4AA0-AE37-76374AE19856}" destId="{A92C72FB-F281-49DD-9622-0921C4D2D236}" srcOrd="0" destOrd="0" presId="urn:microsoft.com/office/officeart/2005/8/layout/radial4"/>
    <dgm:cxn modelId="{380CDC32-34F2-47A0-B8B0-35E44792825A}" type="presOf" srcId="{DE52E042-C02C-4ABA-8AA1-EE977861A1A5}" destId="{7EFCFD7A-A96B-4482-9B7D-3F4482FFFCBC}" srcOrd="0" destOrd="0" presId="urn:microsoft.com/office/officeart/2005/8/layout/radial4"/>
    <dgm:cxn modelId="{DD4A3960-A40D-47B0-ABA7-B9A7F2FBF80A}" type="presOf" srcId="{A002C7FC-4189-43E4-B2F0-43AA7BE9E12E}" destId="{C6B22A25-4951-46B1-A4FC-680C09B13C9A}" srcOrd="0" destOrd="0" presId="urn:microsoft.com/office/officeart/2005/8/layout/radial4"/>
    <dgm:cxn modelId="{9F64BA6D-9FD9-40F1-AF85-3B3E66D77D4A}" type="presOf" srcId="{E2835CCD-3F5F-4044-BD52-1B17490EA009}" destId="{782855A1-B925-4E2E-9B7D-DEB2368DC5C5}" srcOrd="0" destOrd="0" presId="urn:microsoft.com/office/officeart/2005/8/layout/radial4"/>
    <dgm:cxn modelId="{7EC1036E-E256-4CA3-B8E7-33CC27CF7CF8}" type="presOf" srcId="{9D674AF9-097B-4017-B9EF-BEACB5E7F434}" destId="{76A947CE-F14A-47B9-BFAF-999D1D771958}" srcOrd="0" destOrd="0" presId="urn:microsoft.com/office/officeart/2005/8/layout/radial4"/>
    <dgm:cxn modelId="{3E2BCF6F-B638-4901-B9AB-CEA4305C37D6}" srcId="{5CCFD2E3-6235-43B2-84F9-9CD42D27B8A4}" destId="{E2835CCD-3F5F-4044-BD52-1B17490EA009}" srcOrd="0" destOrd="0" parTransId="{FCFD1621-7101-4AA0-AE37-76374AE19856}" sibTransId="{81325874-2F4E-4FA7-8050-4B4A8B5C592A}"/>
    <dgm:cxn modelId="{98209C74-162F-4147-903F-226D429F0C39}" srcId="{5CCFD2E3-6235-43B2-84F9-9CD42D27B8A4}" destId="{DE52E042-C02C-4ABA-8AA1-EE977861A1A5}" srcOrd="1" destOrd="0" parTransId="{0E1A7681-085D-4E7B-A9D5-F7614D618B0C}" sibTransId="{74E8A589-6BBA-4EDF-8B11-E66AF3B90A5E}"/>
    <dgm:cxn modelId="{A6321758-9571-4E6C-A3B8-30F77BC9336E}" type="presOf" srcId="{0E1A7681-085D-4E7B-A9D5-F7614D618B0C}" destId="{988E0158-2A36-4156-9D8E-755EA680A856}" srcOrd="0" destOrd="0" presId="urn:microsoft.com/office/officeart/2005/8/layout/radial4"/>
    <dgm:cxn modelId="{178D33A7-054E-4643-81FC-037432E21952}" srcId="{5CCFD2E3-6235-43B2-84F9-9CD42D27B8A4}" destId="{A002C7FC-4189-43E4-B2F0-43AA7BE9E12E}" srcOrd="2" destOrd="0" parTransId="{9D674AF9-097B-4017-B9EF-BEACB5E7F434}" sibTransId="{F6C903D8-4AF5-43A7-A679-DADB14615097}"/>
    <dgm:cxn modelId="{8F63A2AF-D98E-4D6E-99F7-FEFE2EA47DE8}" type="presOf" srcId="{5018B1F6-263B-4066-AA24-736056945410}" destId="{2C41C9E3-2E6B-40F7-9E81-0FEED0F60637}" srcOrd="0" destOrd="0" presId="urn:microsoft.com/office/officeart/2005/8/layout/radial4"/>
    <dgm:cxn modelId="{86631EB8-41A2-4BAB-99CC-058419F23BC2}" srcId="{5CCFD2E3-6235-43B2-84F9-9CD42D27B8A4}" destId="{AEA6D1C1-91FD-4056-9B27-519D6437AC2B}" srcOrd="3" destOrd="0" parTransId="{5018B1F6-263B-4066-AA24-736056945410}" sibTransId="{3F5F3368-B3BF-4601-8648-5355D5F2A313}"/>
    <dgm:cxn modelId="{CE69F2B9-9FB8-4A32-8D87-28275C379D17}" type="presOf" srcId="{8F37ED88-F358-4D31-8164-C0B5E401EA2F}" destId="{8763C5A9-B444-4E4A-B38E-63A578CA2CD7}" srcOrd="0" destOrd="0" presId="urn:microsoft.com/office/officeart/2005/8/layout/radial4"/>
    <dgm:cxn modelId="{68976FF0-10CA-46FD-B9EF-439D268AF99E}" type="presOf" srcId="{5CCFD2E3-6235-43B2-84F9-9CD42D27B8A4}" destId="{077BA4D9-649C-4785-B539-2A8B56EA6A52}" srcOrd="0" destOrd="0" presId="urn:microsoft.com/office/officeart/2005/8/layout/radial4"/>
    <dgm:cxn modelId="{CD9CE68E-6884-4961-AD99-58EB38124613}" type="presParOf" srcId="{8763C5A9-B444-4E4A-B38E-63A578CA2CD7}" destId="{077BA4D9-649C-4785-B539-2A8B56EA6A52}" srcOrd="0" destOrd="0" presId="urn:microsoft.com/office/officeart/2005/8/layout/radial4"/>
    <dgm:cxn modelId="{EE494751-F8B1-42AD-A9DD-58A414C069E7}" type="presParOf" srcId="{8763C5A9-B444-4E4A-B38E-63A578CA2CD7}" destId="{A92C72FB-F281-49DD-9622-0921C4D2D236}" srcOrd="1" destOrd="0" presId="urn:microsoft.com/office/officeart/2005/8/layout/radial4"/>
    <dgm:cxn modelId="{C45A31A4-6A44-453C-8CD0-9322D6DBF7BA}" type="presParOf" srcId="{8763C5A9-B444-4E4A-B38E-63A578CA2CD7}" destId="{782855A1-B925-4E2E-9B7D-DEB2368DC5C5}" srcOrd="2" destOrd="0" presId="urn:microsoft.com/office/officeart/2005/8/layout/radial4"/>
    <dgm:cxn modelId="{6BC20596-1C76-4AFF-A4C1-39B2CB08CFC8}" type="presParOf" srcId="{8763C5A9-B444-4E4A-B38E-63A578CA2CD7}" destId="{988E0158-2A36-4156-9D8E-755EA680A856}" srcOrd="3" destOrd="0" presId="urn:microsoft.com/office/officeart/2005/8/layout/radial4"/>
    <dgm:cxn modelId="{0746B396-446A-4EEE-A084-09D2DE0D0D63}" type="presParOf" srcId="{8763C5A9-B444-4E4A-B38E-63A578CA2CD7}" destId="{7EFCFD7A-A96B-4482-9B7D-3F4482FFFCBC}" srcOrd="4" destOrd="0" presId="urn:microsoft.com/office/officeart/2005/8/layout/radial4"/>
    <dgm:cxn modelId="{0A3ED84F-080A-46D5-B6C6-9E7450CBEF29}" type="presParOf" srcId="{8763C5A9-B444-4E4A-B38E-63A578CA2CD7}" destId="{76A947CE-F14A-47B9-BFAF-999D1D771958}" srcOrd="5" destOrd="0" presId="urn:microsoft.com/office/officeart/2005/8/layout/radial4"/>
    <dgm:cxn modelId="{329F41A1-5226-4917-955A-AEFA00760BE8}" type="presParOf" srcId="{8763C5A9-B444-4E4A-B38E-63A578CA2CD7}" destId="{C6B22A25-4951-46B1-A4FC-680C09B13C9A}" srcOrd="6" destOrd="0" presId="urn:microsoft.com/office/officeart/2005/8/layout/radial4"/>
    <dgm:cxn modelId="{9BD956AA-130F-49FC-9F1B-78D4429AB8C6}" type="presParOf" srcId="{8763C5A9-B444-4E4A-B38E-63A578CA2CD7}" destId="{2C41C9E3-2E6B-40F7-9E81-0FEED0F60637}" srcOrd="7" destOrd="0" presId="urn:microsoft.com/office/officeart/2005/8/layout/radial4"/>
    <dgm:cxn modelId="{787022D0-A4AB-4A43-B92B-B5218CE532CC}" type="presParOf" srcId="{8763C5A9-B444-4E4A-B38E-63A578CA2CD7}" destId="{B17142BC-3002-4087-AAF0-1172AD2A7FDE}" srcOrd="8" destOrd="0" presId="urn:microsoft.com/office/officeart/2005/8/layout/radial4"/>
  </dgm:cxnLst>
  <dgm:bg/>
  <dgm:whole>
    <a:ln>
      <a:solidFill>
        <a:srgbClr val="00B050"/>
      </a:solidFill>
    </a:ln>
  </dgm:whole>
  <dgm:extLst>
    <a:ext uri="http://schemas.microsoft.com/office/drawing/2008/diagram">
      <dsp:dataModelExt xmlns:dsp="http://schemas.microsoft.com/office/drawing/2008/diagram" relId="rId173"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1F587422-2669-4F6A-8901-AADE0F430E7F}" type="doc">
      <dgm:prSet loTypeId="urn:microsoft.com/office/officeart/2005/8/layout/hList1" loCatId="list" qsTypeId="urn:microsoft.com/office/officeart/2005/8/quickstyle/simple1" qsCatId="simple" csTypeId="urn:microsoft.com/office/officeart/2005/8/colors/colorful5" csCatId="colorful" phldr="1"/>
      <dgm:spPr/>
      <dgm:t>
        <a:bodyPr/>
        <a:lstStyle/>
        <a:p>
          <a:endParaRPr lang="en-ZA"/>
        </a:p>
      </dgm:t>
    </dgm:pt>
    <dgm:pt modelId="{12CB8AB6-154A-4850-9C7B-053B5EFC39B0}">
      <dgm:prSet phldrT="[Text]"/>
      <dgm:spPr>
        <a:xfrm>
          <a:off x="2333" y="62200"/>
          <a:ext cx="1403414" cy="400869"/>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pPr>
            <a:buNone/>
          </a:pPr>
          <a:r>
            <a:rPr lang="en-ZA" b="1" dirty="0">
              <a:solidFill>
                <a:sysClr val="window" lastClr="FFFFFF"/>
              </a:solidFill>
              <a:latin typeface="Calibri" panose="020F0502020204030204"/>
              <a:ea typeface="+mn-ea"/>
              <a:cs typeface="+mn-cs"/>
            </a:rPr>
            <a:t>SENSE AND MIND CONTROL</a:t>
          </a:r>
        </a:p>
      </dgm:t>
    </dgm:pt>
    <dgm:pt modelId="{4132D028-0EB0-49BD-A2CA-A815AC0B6C1C}" type="parTrans" cxnId="{B1D1B41E-7793-4C32-BA1B-E6512D2517F6}">
      <dgm:prSet/>
      <dgm:spPr/>
      <dgm:t>
        <a:bodyPr/>
        <a:lstStyle/>
        <a:p>
          <a:endParaRPr lang="en-ZA"/>
        </a:p>
      </dgm:t>
    </dgm:pt>
    <dgm:pt modelId="{2BE0AD28-B1D4-49DB-ACF1-6C1AFA83F605}" type="sibTrans" cxnId="{B1D1B41E-7793-4C32-BA1B-E6512D2517F6}">
      <dgm:prSet/>
      <dgm:spPr/>
      <dgm:t>
        <a:bodyPr/>
        <a:lstStyle/>
        <a:p>
          <a:endParaRPr lang="en-ZA"/>
        </a:p>
      </dgm:t>
    </dgm:pt>
    <dgm:pt modelId="{654730D6-DAA7-4946-8471-DF9E9EB8954E}">
      <dgm:prSet phldrT="[Text]"/>
      <dgm:spPr>
        <a:xfrm>
          <a:off x="2333" y="463069"/>
          <a:ext cx="1403414" cy="1358775"/>
        </a:xfrm>
        <a:solidFill>
          <a:srgbClr val="5B9BD5">
            <a:tint val="40000"/>
            <a:alpha val="90000"/>
            <a:hueOff val="0"/>
            <a:satOff val="0"/>
            <a:lumOff val="0"/>
            <a:alphaOff val="0"/>
          </a:srgbClr>
        </a:solidFill>
        <a:ln w="12700" cap="flat" cmpd="sng" algn="ctr">
          <a:solidFill>
            <a:srgbClr val="5B9BD5">
              <a:tint val="40000"/>
              <a:alpha val="90000"/>
              <a:hueOff val="0"/>
              <a:satOff val="0"/>
              <a:lumOff val="0"/>
              <a:alphaOff val="0"/>
            </a:srgbClr>
          </a:solidFill>
          <a:prstDash val="solid"/>
          <a:miter lim="800000"/>
        </a:ln>
        <a:effectLst/>
      </dgm:spPr>
      <dgm:t>
        <a:bodyPr/>
        <a:lstStyle/>
        <a:p>
          <a:pPr>
            <a:buChar char="•"/>
          </a:pPr>
          <a:r>
            <a:rPr lang="en-ZA" dirty="0">
              <a:solidFill>
                <a:sysClr val="windowText" lastClr="000000">
                  <a:hueOff val="0"/>
                  <a:satOff val="0"/>
                  <a:lumOff val="0"/>
                  <a:alphaOff val="0"/>
                </a:sysClr>
              </a:solidFill>
              <a:latin typeface="Calibri" panose="020F0502020204030204"/>
              <a:ea typeface="+mn-ea"/>
              <a:cs typeface="+mn-cs"/>
            </a:rPr>
            <a:t>SIGHT</a:t>
          </a:r>
        </a:p>
      </dgm:t>
    </dgm:pt>
    <dgm:pt modelId="{6266BE1A-63A4-4DEA-8D55-E85D20DB236C}" type="parTrans" cxnId="{4FEDB55B-5445-4AE5-BDFC-6FBFCA442BE9}">
      <dgm:prSet/>
      <dgm:spPr/>
      <dgm:t>
        <a:bodyPr/>
        <a:lstStyle/>
        <a:p>
          <a:endParaRPr lang="en-ZA"/>
        </a:p>
      </dgm:t>
    </dgm:pt>
    <dgm:pt modelId="{1A92B432-3FAC-49A3-9B03-8C202A1E4FED}" type="sibTrans" cxnId="{4FEDB55B-5445-4AE5-BDFC-6FBFCA442BE9}">
      <dgm:prSet/>
      <dgm:spPr/>
      <dgm:t>
        <a:bodyPr/>
        <a:lstStyle/>
        <a:p>
          <a:endParaRPr lang="en-ZA"/>
        </a:p>
      </dgm:t>
    </dgm:pt>
    <dgm:pt modelId="{1F2B0EB0-9C7A-45C7-B612-3CD4B1E6C284}">
      <dgm:prSet phldrT="[Text]"/>
      <dgm:spPr>
        <a:xfrm>
          <a:off x="1602226" y="62200"/>
          <a:ext cx="1403414" cy="400869"/>
        </a:xfrm>
        <a:solidFill>
          <a:srgbClr val="5B9BD5">
            <a:hueOff val="-2252848"/>
            <a:satOff val="-5806"/>
            <a:lumOff val="-3922"/>
            <a:alphaOff val="0"/>
          </a:srgbClr>
        </a:solidFill>
        <a:ln w="12700" cap="flat" cmpd="sng" algn="ctr">
          <a:solidFill>
            <a:srgbClr val="5B9BD5">
              <a:hueOff val="-2252848"/>
              <a:satOff val="-5806"/>
              <a:lumOff val="-3922"/>
              <a:alphaOff val="0"/>
            </a:srgbClr>
          </a:solidFill>
          <a:prstDash val="solid"/>
          <a:miter lim="800000"/>
        </a:ln>
        <a:effectLst/>
      </dgm:spPr>
      <dgm:t>
        <a:bodyPr/>
        <a:lstStyle/>
        <a:p>
          <a:pPr>
            <a:buNone/>
          </a:pPr>
          <a:r>
            <a:rPr lang="en-ZA" b="1">
              <a:solidFill>
                <a:sysClr val="window" lastClr="FFFFFF"/>
              </a:solidFill>
              <a:latin typeface="Calibri" panose="020F0502020204030204"/>
              <a:ea typeface="+mn-ea"/>
              <a:cs typeface="+mn-cs"/>
            </a:rPr>
            <a:t>COD</a:t>
          </a:r>
        </a:p>
      </dgm:t>
    </dgm:pt>
    <dgm:pt modelId="{77989BA4-EAA1-45D0-96A3-C9A4521FAD3E}" type="parTrans" cxnId="{4F0DC533-03EF-4B9C-88E4-591C85338FEA}">
      <dgm:prSet/>
      <dgm:spPr/>
      <dgm:t>
        <a:bodyPr/>
        <a:lstStyle/>
        <a:p>
          <a:endParaRPr lang="en-ZA"/>
        </a:p>
      </dgm:t>
    </dgm:pt>
    <dgm:pt modelId="{EA158EC4-4367-4BA5-BDEB-294D74AE8682}" type="sibTrans" cxnId="{4F0DC533-03EF-4B9C-88E4-591C85338FEA}">
      <dgm:prSet/>
      <dgm:spPr/>
      <dgm:t>
        <a:bodyPr/>
        <a:lstStyle/>
        <a:p>
          <a:endParaRPr lang="en-ZA"/>
        </a:p>
      </dgm:t>
    </dgm:pt>
    <dgm:pt modelId="{02516C77-05EB-4E48-B745-2775DD527DEB}">
      <dgm:prSet phldrT="[Text]"/>
      <dgm:spPr>
        <a:xfrm>
          <a:off x="3202119" y="62200"/>
          <a:ext cx="1403414" cy="400869"/>
        </a:xfrm>
        <a:solidFill>
          <a:srgbClr val="5B9BD5">
            <a:hueOff val="-4505695"/>
            <a:satOff val="-11613"/>
            <a:lumOff val="-7843"/>
            <a:alphaOff val="0"/>
          </a:srgbClr>
        </a:solidFill>
        <a:ln w="12700" cap="flat" cmpd="sng" algn="ctr">
          <a:solidFill>
            <a:srgbClr val="5B9BD5">
              <a:hueOff val="-4505695"/>
              <a:satOff val="-11613"/>
              <a:lumOff val="-7843"/>
              <a:alphaOff val="0"/>
            </a:srgbClr>
          </a:solidFill>
          <a:prstDash val="solid"/>
          <a:miter lim="800000"/>
        </a:ln>
        <a:effectLst/>
      </dgm:spPr>
      <dgm:t>
        <a:bodyPr/>
        <a:lstStyle/>
        <a:p>
          <a:pPr>
            <a:buNone/>
          </a:pPr>
          <a:r>
            <a:rPr lang="en-ZA" b="1">
              <a:solidFill>
                <a:sysClr val="window" lastClr="FFFFFF"/>
              </a:solidFill>
              <a:latin typeface="Calibri" panose="020F0502020204030204"/>
              <a:ea typeface="+mn-ea"/>
              <a:cs typeface="+mn-cs"/>
            </a:rPr>
            <a:t>BROTHERHOOD</a:t>
          </a:r>
        </a:p>
      </dgm:t>
    </dgm:pt>
    <dgm:pt modelId="{81692578-2115-49D8-AEDB-464CF7B9DDC5}" type="parTrans" cxnId="{66F0465C-3EC3-4B3A-AAFD-FCB8570C1F20}">
      <dgm:prSet/>
      <dgm:spPr/>
      <dgm:t>
        <a:bodyPr/>
        <a:lstStyle/>
        <a:p>
          <a:endParaRPr lang="en-ZA"/>
        </a:p>
      </dgm:t>
    </dgm:pt>
    <dgm:pt modelId="{253C0059-05EF-421A-9830-A9F422B75D8A}" type="sibTrans" cxnId="{66F0465C-3EC3-4B3A-AAFD-FCB8570C1F20}">
      <dgm:prSet/>
      <dgm:spPr/>
      <dgm:t>
        <a:bodyPr/>
        <a:lstStyle/>
        <a:p>
          <a:endParaRPr lang="en-ZA"/>
        </a:p>
      </dgm:t>
    </dgm:pt>
    <dgm:pt modelId="{40193A5B-F14A-4953-A1A1-DD84F29B6BB5}">
      <dgm:prSet phldrT="[Text]"/>
      <dgm:spPr>
        <a:xfrm>
          <a:off x="3202119" y="463069"/>
          <a:ext cx="1403414" cy="1358775"/>
        </a:xfrm>
        <a:solidFill>
          <a:srgbClr val="5B9BD5">
            <a:tint val="40000"/>
            <a:alpha val="90000"/>
            <a:hueOff val="-4493175"/>
            <a:satOff val="-15221"/>
            <a:lumOff val="-1952"/>
            <a:alphaOff val="0"/>
          </a:srgbClr>
        </a:solidFill>
        <a:ln w="12700" cap="flat" cmpd="sng" algn="ctr">
          <a:solidFill>
            <a:srgbClr val="5B9BD5">
              <a:tint val="40000"/>
              <a:alpha val="90000"/>
              <a:hueOff val="-4493175"/>
              <a:satOff val="-15221"/>
              <a:lumOff val="-1952"/>
              <a:alphaOff val="0"/>
            </a:srgbClr>
          </a:solidFill>
          <a:prstDash val="solid"/>
          <a:miter lim="800000"/>
        </a:ln>
        <a:effectLst/>
      </dgm:spPr>
      <dgm:t>
        <a:bodyPr/>
        <a:lstStyle/>
        <a:p>
          <a:pPr>
            <a:buChar char="•"/>
          </a:pPr>
          <a:r>
            <a:rPr lang="en-ZA" dirty="0">
              <a:solidFill>
                <a:sysClr val="windowText" lastClr="000000">
                  <a:hueOff val="0"/>
                  <a:satOff val="0"/>
                  <a:lumOff val="0"/>
                  <a:alphaOff val="0"/>
                </a:sysClr>
              </a:solidFill>
              <a:latin typeface="Calibri" panose="020F0502020204030204"/>
              <a:ea typeface="+mn-ea"/>
              <a:cs typeface="+mn-cs"/>
            </a:rPr>
            <a:t>FAMILY</a:t>
          </a:r>
        </a:p>
      </dgm:t>
    </dgm:pt>
    <dgm:pt modelId="{DEFF0D68-0EF0-49E4-A222-F4918E7B92AF}" type="parTrans" cxnId="{18BF5C03-AE3B-4553-805B-49AC13BC6DEB}">
      <dgm:prSet/>
      <dgm:spPr/>
      <dgm:t>
        <a:bodyPr/>
        <a:lstStyle/>
        <a:p>
          <a:endParaRPr lang="en-ZA"/>
        </a:p>
      </dgm:t>
    </dgm:pt>
    <dgm:pt modelId="{E08C65E5-AA9B-4951-94A7-933FFA4F3276}" type="sibTrans" cxnId="{18BF5C03-AE3B-4553-805B-49AC13BC6DEB}">
      <dgm:prSet/>
      <dgm:spPr/>
      <dgm:t>
        <a:bodyPr/>
        <a:lstStyle/>
        <a:p>
          <a:endParaRPr lang="en-ZA"/>
        </a:p>
      </dgm:t>
    </dgm:pt>
    <dgm:pt modelId="{8032078E-617B-49B3-BF01-BD275A0F7B18}">
      <dgm:prSet phldrT="[Text]"/>
      <dgm:spPr>
        <a:xfrm>
          <a:off x="4802011" y="62200"/>
          <a:ext cx="1403414" cy="400869"/>
        </a:xfrm>
        <a:solidFill>
          <a:srgbClr val="5B9BD5">
            <a:hueOff val="-6758543"/>
            <a:satOff val="-17419"/>
            <a:lumOff val="-11765"/>
            <a:alphaOff val="0"/>
          </a:srgbClr>
        </a:solidFill>
        <a:ln w="12700" cap="flat" cmpd="sng" algn="ctr">
          <a:solidFill>
            <a:srgbClr val="5B9BD5">
              <a:hueOff val="-6758543"/>
              <a:satOff val="-17419"/>
              <a:lumOff val="-11765"/>
              <a:alphaOff val="0"/>
            </a:srgbClr>
          </a:solidFill>
          <a:prstDash val="solid"/>
          <a:miter lim="800000"/>
        </a:ln>
        <a:effectLst/>
      </dgm:spPr>
      <dgm:t>
        <a:bodyPr/>
        <a:lstStyle/>
        <a:p>
          <a:pPr>
            <a:buNone/>
          </a:pPr>
          <a:r>
            <a:rPr lang="en-ZA" b="1">
              <a:solidFill>
                <a:sysClr val="window" lastClr="FFFFFF"/>
              </a:solidFill>
              <a:latin typeface="Calibri" panose="020F0502020204030204"/>
              <a:ea typeface="+mn-ea"/>
              <a:cs typeface="+mn-cs"/>
            </a:rPr>
            <a:t>SSE</a:t>
          </a:r>
        </a:p>
      </dgm:t>
    </dgm:pt>
    <dgm:pt modelId="{9A17B875-E631-4E81-92C7-0ACE44E94338}" type="parTrans" cxnId="{CA429C6A-DB37-457E-8656-68626668A170}">
      <dgm:prSet/>
      <dgm:spPr/>
      <dgm:t>
        <a:bodyPr/>
        <a:lstStyle/>
        <a:p>
          <a:endParaRPr lang="en-ZA"/>
        </a:p>
      </dgm:t>
    </dgm:pt>
    <dgm:pt modelId="{DCAA418A-5282-4CC5-87C4-AC12E3AAB334}" type="sibTrans" cxnId="{CA429C6A-DB37-457E-8656-68626668A170}">
      <dgm:prSet/>
      <dgm:spPr/>
      <dgm:t>
        <a:bodyPr/>
        <a:lstStyle/>
        <a:p>
          <a:endParaRPr lang="en-ZA"/>
        </a:p>
      </dgm:t>
    </dgm:pt>
    <dgm:pt modelId="{240FDEF3-2E60-4345-ACBD-812AC2C4A7FC}">
      <dgm:prSet phldrT="[Text]"/>
      <dgm:spPr>
        <a:xfrm>
          <a:off x="4802011" y="463069"/>
          <a:ext cx="1403414" cy="1358775"/>
        </a:xfrm>
        <a:solidFill>
          <a:srgbClr val="5B9BD5">
            <a:tint val="40000"/>
            <a:alpha val="90000"/>
            <a:hueOff val="-6739762"/>
            <a:satOff val="-22832"/>
            <a:lumOff val="-2928"/>
            <a:alphaOff val="0"/>
          </a:srgbClr>
        </a:solidFill>
        <a:ln w="12700" cap="flat" cmpd="sng" algn="ctr">
          <a:solidFill>
            <a:srgbClr val="5B9BD5">
              <a:tint val="40000"/>
              <a:alpha val="90000"/>
              <a:hueOff val="-6739762"/>
              <a:satOff val="-22832"/>
              <a:lumOff val="-2928"/>
              <a:alphaOff val="0"/>
            </a:srgbClr>
          </a:solidFill>
          <a:prstDash val="solid"/>
          <a:miter lim="800000"/>
        </a:ln>
        <a:effectLst/>
      </dgm:spPr>
      <dgm:t>
        <a:bodyPr/>
        <a:lstStyle/>
        <a:p>
          <a:pPr>
            <a:buFont typeface="Wingdings" panose="05000000000000000000" pitchFamily="2" charset="2"/>
            <a:buChar char="§"/>
          </a:pPr>
          <a:r>
            <a:rPr lang="en-ZA">
              <a:solidFill>
                <a:sysClr val="windowText" lastClr="000000">
                  <a:hueOff val="0"/>
                  <a:satOff val="0"/>
                  <a:lumOff val="0"/>
                  <a:alphaOff val="0"/>
                </a:sysClr>
              </a:solidFill>
              <a:latin typeface="Calibri" panose="020F0502020204030204"/>
              <a:ea typeface="+mn-ea"/>
              <a:cs typeface="+mn-cs"/>
            </a:rPr>
            <a:t>INTEREST</a:t>
          </a:r>
        </a:p>
      </dgm:t>
    </dgm:pt>
    <dgm:pt modelId="{4D2A006F-5650-48BB-9641-2390BD069AC0}" type="parTrans" cxnId="{C54D9A00-5115-4010-B044-5F6B793C0B6C}">
      <dgm:prSet/>
      <dgm:spPr/>
      <dgm:t>
        <a:bodyPr/>
        <a:lstStyle/>
        <a:p>
          <a:endParaRPr lang="en-ZA"/>
        </a:p>
      </dgm:t>
    </dgm:pt>
    <dgm:pt modelId="{EE991D1A-A0C1-427E-8704-2662BB875156}" type="sibTrans" cxnId="{C54D9A00-5115-4010-B044-5F6B793C0B6C}">
      <dgm:prSet/>
      <dgm:spPr/>
      <dgm:t>
        <a:bodyPr/>
        <a:lstStyle/>
        <a:p>
          <a:endParaRPr lang="en-ZA"/>
        </a:p>
      </dgm:t>
    </dgm:pt>
    <dgm:pt modelId="{D3AA6A4E-5FFE-41BA-8EE1-62C1534CE4BF}">
      <dgm:prSet phldrT="[Text]"/>
      <dgm:spPr>
        <a:xfrm>
          <a:off x="2333" y="463069"/>
          <a:ext cx="1403414" cy="1358775"/>
        </a:xfrm>
        <a:solidFill>
          <a:srgbClr val="5B9BD5">
            <a:tint val="40000"/>
            <a:alpha val="90000"/>
            <a:hueOff val="0"/>
            <a:satOff val="0"/>
            <a:lumOff val="0"/>
            <a:alphaOff val="0"/>
          </a:srgbClr>
        </a:solidFill>
        <a:ln w="12700" cap="flat" cmpd="sng" algn="ctr">
          <a:solidFill>
            <a:srgbClr val="5B9BD5">
              <a:tint val="40000"/>
              <a:alpha val="90000"/>
              <a:hueOff val="0"/>
              <a:satOff val="0"/>
              <a:lumOff val="0"/>
              <a:alphaOff val="0"/>
            </a:srgbClr>
          </a:solidFill>
          <a:prstDash val="solid"/>
          <a:miter lim="800000"/>
        </a:ln>
        <a:effectLst/>
      </dgm:spPr>
      <dgm:t>
        <a:bodyPr/>
        <a:lstStyle/>
        <a:p>
          <a:pPr>
            <a:buChar char="•"/>
          </a:pPr>
          <a:r>
            <a:rPr lang="en-ZA">
              <a:solidFill>
                <a:sysClr val="windowText" lastClr="000000">
                  <a:hueOff val="0"/>
                  <a:satOff val="0"/>
                  <a:lumOff val="0"/>
                  <a:alphaOff val="0"/>
                </a:sysClr>
              </a:solidFill>
              <a:latin typeface="Calibri" panose="020F0502020204030204"/>
              <a:ea typeface="+mn-ea"/>
              <a:cs typeface="+mn-cs"/>
            </a:rPr>
            <a:t>HEARING</a:t>
          </a:r>
        </a:p>
      </dgm:t>
    </dgm:pt>
    <dgm:pt modelId="{6B4F7048-BC1A-40DA-AD03-3FC123FE05CC}" type="parTrans" cxnId="{5530101F-A334-46D8-885F-E669E14184FA}">
      <dgm:prSet/>
      <dgm:spPr/>
      <dgm:t>
        <a:bodyPr/>
        <a:lstStyle/>
        <a:p>
          <a:endParaRPr lang="en-ZA"/>
        </a:p>
      </dgm:t>
    </dgm:pt>
    <dgm:pt modelId="{C0214B4D-8802-4F61-A0D6-E1FCBFA58134}" type="sibTrans" cxnId="{5530101F-A334-46D8-885F-E669E14184FA}">
      <dgm:prSet/>
      <dgm:spPr/>
      <dgm:t>
        <a:bodyPr/>
        <a:lstStyle/>
        <a:p>
          <a:endParaRPr lang="en-ZA"/>
        </a:p>
      </dgm:t>
    </dgm:pt>
    <dgm:pt modelId="{F1CEC359-2EEA-43CE-9867-BE96E255783D}">
      <dgm:prSet phldrT="[Text]"/>
      <dgm:spPr>
        <a:xfrm>
          <a:off x="2333" y="463069"/>
          <a:ext cx="1403414" cy="1358775"/>
        </a:xfrm>
        <a:solidFill>
          <a:srgbClr val="5B9BD5">
            <a:tint val="40000"/>
            <a:alpha val="90000"/>
            <a:hueOff val="0"/>
            <a:satOff val="0"/>
            <a:lumOff val="0"/>
            <a:alphaOff val="0"/>
          </a:srgbClr>
        </a:solidFill>
        <a:ln w="12700" cap="flat" cmpd="sng" algn="ctr">
          <a:solidFill>
            <a:srgbClr val="5B9BD5">
              <a:tint val="40000"/>
              <a:alpha val="90000"/>
              <a:hueOff val="0"/>
              <a:satOff val="0"/>
              <a:lumOff val="0"/>
              <a:alphaOff val="0"/>
            </a:srgbClr>
          </a:solidFill>
          <a:prstDash val="solid"/>
          <a:miter lim="800000"/>
        </a:ln>
        <a:effectLst/>
      </dgm:spPr>
      <dgm:t>
        <a:bodyPr/>
        <a:lstStyle/>
        <a:p>
          <a:pPr>
            <a:buChar char="•"/>
          </a:pPr>
          <a:r>
            <a:rPr lang="en-ZA">
              <a:solidFill>
                <a:sysClr val="windowText" lastClr="000000">
                  <a:hueOff val="0"/>
                  <a:satOff val="0"/>
                  <a:lumOff val="0"/>
                  <a:alphaOff val="0"/>
                </a:sysClr>
              </a:solidFill>
              <a:latin typeface="Calibri" panose="020F0502020204030204"/>
              <a:ea typeface="+mn-ea"/>
              <a:cs typeface="+mn-cs"/>
            </a:rPr>
            <a:t>TASTE</a:t>
          </a:r>
        </a:p>
      </dgm:t>
    </dgm:pt>
    <dgm:pt modelId="{D5356963-D243-46D2-A571-70EC7E7B8DEB}" type="parTrans" cxnId="{FFF29F8D-6EBB-43EC-B9D5-27999EF78B5A}">
      <dgm:prSet/>
      <dgm:spPr/>
      <dgm:t>
        <a:bodyPr/>
        <a:lstStyle/>
        <a:p>
          <a:endParaRPr lang="en-ZA"/>
        </a:p>
      </dgm:t>
    </dgm:pt>
    <dgm:pt modelId="{CD4D8F40-EF47-4B23-B427-3E2B438CA3FE}" type="sibTrans" cxnId="{FFF29F8D-6EBB-43EC-B9D5-27999EF78B5A}">
      <dgm:prSet/>
      <dgm:spPr/>
      <dgm:t>
        <a:bodyPr/>
        <a:lstStyle/>
        <a:p>
          <a:endParaRPr lang="en-ZA"/>
        </a:p>
      </dgm:t>
    </dgm:pt>
    <dgm:pt modelId="{EC7CCA4E-00F1-4D05-9CAC-7BB4C74B9B62}">
      <dgm:prSet phldrT="[Text]"/>
      <dgm:spPr>
        <a:xfrm>
          <a:off x="1602226" y="463069"/>
          <a:ext cx="1403414" cy="1358775"/>
        </a:xfrm>
        <a:solidFill>
          <a:srgbClr val="5B9BD5">
            <a:tint val="40000"/>
            <a:alpha val="90000"/>
            <a:hueOff val="-2246587"/>
            <a:satOff val="-7611"/>
            <a:lumOff val="-976"/>
            <a:alphaOff val="0"/>
          </a:srgbClr>
        </a:solidFill>
        <a:ln w="12700" cap="flat" cmpd="sng" algn="ctr">
          <a:solidFill>
            <a:srgbClr val="5B9BD5">
              <a:tint val="40000"/>
              <a:alpha val="90000"/>
              <a:hueOff val="-2246587"/>
              <a:satOff val="-7611"/>
              <a:lumOff val="-976"/>
              <a:alphaOff val="0"/>
            </a:srgbClr>
          </a:solidFill>
          <a:prstDash val="solid"/>
          <a:miter lim="800000"/>
        </a:ln>
        <a:effectLst/>
      </dgm:spPr>
      <dgm:t>
        <a:bodyPr/>
        <a:lstStyle/>
        <a:p>
          <a:pPr>
            <a:buFont typeface="Arial" panose="020B0604020202020204" pitchFamily="34" charset="0"/>
            <a:buChar char="•"/>
          </a:pPr>
          <a:r>
            <a:rPr lang="en-ZA">
              <a:solidFill>
                <a:sysClr val="windowText" lastClr="000000">
                  <a:hueOff val="0"/>
                  <a:satOff val="0"/>
                  <a:lumOff val="0"/>
                  <a:alphaOff val="0"/>
                </a:sysClr>
              </a:solidFill>
              <a:latin typeface="Calibri" panose="020F0502020204030204"/>
              <a:ea typeface="+mn-ea"/>
              <a:cs typeface="+mn-cs"/>
            </a:rPr>
            <a:t>TIME</a:t>
          </a:r>
        </a:p>
      </dgm:t>
    </dgm:pt>
    <dgm:pt modelId="{9A9EABD1-4A96-4396-9543-501A0AE1A745}" type="sibTrans" cxnId="{B3AE65D7-5F41-40A3-903D-D32C6C93E36D}">
      <dgm:prSet/>
      <dgm:spPr/>
      <dgm:t>
        <a:bodyPr/>
        <a:lstStyle/>
        <a:p>
          <a:endParaRPr lang="en-ZA"/>
        </a:p>
      </dgm:t>
    </dgm:pt>
    <dgm:pt modelId="{B2A6FD0B-53DE-4CFE-88F1-252A910AB959}" type="parTrans" cxnId="{B3AE65D7-5F41-40A3-903D-D32C6C93E36D}">
      <dgm:prSet/>
      <dgm:spPr/>
      <dgm:t>
        <a:bodyPr/>
        <a:lstStyle/>
        <a:p>
          <a:endParaRPr lang="en-ZA"/>
        </a:p>
      </dgm:t>
    </dgm:pt>
    <dgm:pt modelId="{45C6F78C-724F-4DD6-A47C-8C87E0F29769}">
      <dgm:prSet phldrT="[Text]"/>
      <dgm:spPr>
        <a:xfrm>
          <a:off x="1602226" y="463069"/>
          <a:ext cx="1403414" cy="1358775"/>
        </a:xfrm>
        <a:solidFill>
          <a:srgbClr val="5B9BD5">
            <a:tint val="40000"/>
            <a:alpha val="90000"/>
            <a:hueOff val="-2246587"/>
            <a:satOff val="-7611"/>
            <a:lumOff val="-976"/>
            <a:alphaOff val="0"/>
          </a:srgbClr>
        </a:solidFill>
        <a:ln w="12700" cap="flat" cmpd="sng" algn="ctr">
          <a:solidFill>
            <a:srgbClr val="5B9BD5">
              <a:tint val="40000"/>
              <a:alpha val="90000"/>
              <a:hueOff val="-2246587"/>
              <a:satOff val="-7611"/>
              <a:lumOff val="-976"/>
              <a:alphaOff val="0"/>
            </a:srgbClr>
          </a:solidFill>
          <a:prstDash val="solid"/>
          <a:miter lim="800000"/>
        </a:ln>
        <a:effectLst/>
      </dgm:spPr>
      <dgm:t>
        <a:bodyPr/>
        <a:lstStyle/>
        <a:p>
          <a:pPr>
            <a:buChar char="•"/>
          </a:pPr>
          <a:r>
            <a:rPr lang="en-ZA" dirty="0">
              <a:solidFill>
                <a:sysClr val="windowText" lastClr="000000">
                  <a:hueOff val="0"/>
                  <a:satOff val="0"/>
                  <a:lumOff val="0"/>
                  <a:alphaOff val="0"/>
                </a:sysClr>
              </a:solidFill>
              <a:latin typeface="Calibri" panose="020F0502020204030204"/>
              <a:ea typeface="+mn-ea"/>
              <a:cs typeface="+mn-cs"/>
            </a:rPr>
            <a:t>FOOD</a:t>
          </a:r>
        </a:p>
      </dgm:t>
    </dgm:pt>
    <dgm:pt modelId="{DA4607A8-2D10-4419-ACE3-1F89E1A53AA9}" type="parTrans" cxnId="{228076D8-57E4-4ADB-B15F-ABF3C11CC66B}">
      <dgm:prSet/>
      <dgm:spPr/>
      <dgm:t>
        <a:bodyPr/>
        <a:lstStyle/>
        <a:p>
          <a:endParaRPr lang="en-ZA"/>
        </a:p>
      </dgm:t>
    </dgm:pt>
    <dgm:pt modelId="{A85E2515-1751-4E9B-9473-04F47A83D3C9}" type="sibTrans" cxnId="{228076D8-57E4-4ADB-B15F-ABF3C11CC66B}">
      <dgm:prSet/>
      <dgm:spPr/>
      <dgm:t>
        <a:bodyPr/>
        <a:lstStyle/>
        <a:p>
          <a:endParaRPr lang="en-ZA"/>
        </a:p>
      </dgm:t>
    </dgm:pt>
    <dgm:pt modelId="{81B18071-6137-41B0-8AD8-B0CD6E3A0934}">
      <dgm:prSet phldrT="[Text]"/>
      <dgm:spPr>
        <a:xfrm>
          <a:off x="1602226" y="463069"/>
          <a:ext cx="1403414" cy="1358775"/>
        </a:xfrm>
        <a:solidFill>
          <a:srgbClr val="5B9BD5">
            <a:tint val="40000"/>
            <a:alpha val="90000"/>
            <a:hueOff val="-2246587"/>
            <a:satOff val="-7611"/>
            <a:lumOff val="-976"/>
            <a:alphaOff val="0"/>
          </a:srgbClr>
        </a:solidFill>
        <a:ln w="12700" cap="flat" cmpd="sng" algn="ctr">
          <a:solidFill>
            <a:srgbClr val="5B9BD5">
              <a:tint val="40000"/>
              <a:alpha val="90000"/>
              <a:hueOff val="-2246587"/>
              <a:satOff val="-7611"/>
              <a:lumOff val="-976"/>
              <a:alphaOff val="0"/>
            </a:srgbClr>
          </a:solidFill>
          <a:prstDash val="solid"/>
          <a:miter lim="800000"/>
        </a:ln>
        <a:effectLst/>
      </dgm:spPr>
      <dgm:t>
        <a:bodyPr/>
        <a:lstStyle/>
        <a:p>
          <a:pPr>
            <a:buChar char="•"/>
          </a:pPr>
          <a:r>
            <a:rPr lang="en-ZA">
              <a:solidFill>
                <a:sysClr val="windowText" lastClr="000000">
                  <a:hueOff val="0"/>
                  <a:satOff val="0"/>
                  <a:lumOff val="0"/>
                  <a:alphaOff val="0"/>
                </a:sysClr>
              </a:solidFill>
              <a:latin typeface="Calibri" panose="020F0502020204030204"/>
              <a:ea typeface="+mn-ea"/>
              <a:cs typeface="+mn-cs"/>
            </a:rPr>
            <a:t>WATER</a:t>
          </a:r>
        </a:p>
      </dgm:t>
    </dgm:pt>
    <dgm:pt modelId="{1BE2C7E0-7753-4D8F-8714-DC1A37E21C40}" type="parTrans" cxnId="{F09E4DA7-CFBE-4485-9E7D-FC3C0683F058}">
      <dgm:prSet/>
      <dgm:spPr/>
      <dgm:t>
        <a:bodyPr/>
        <a:lstStyle/>
        <a:p>
          <a:endParaRPr lang="en-ZA"/>
        </a:p>
      </dgm:t>
    </dgm:pt>
    <dgm:pt modelId="{0F500823-35D4-40F1-A1F1-06C6B42F2C6F}" type="sibTrans" cxnId="{F09E4DA7-CFBE-4485-9E7D-FC3C0683F058}">
      <dgm:prSet/>
      <dgm:spPr/>
      <dgm:t>
        <a:bodyPr/>
        <a:lstStyle/>
        <a:p>
          <a:endParaRPr lang="en-ZA"/>
        </a:p>
      </dgm:t>
    </dgm:pt>
    <dgm:pt modelId="{6FC265E5-C7E6-4DFA-ACD2-DFAD1B50BC81}">
      <dgm:prSet phldrT="[Text]"/>
      <dgm:spPr>
        <a:xfrm>
          <a:off x="1602226" y="463069"/>
          <a:ext cx="1403414" cy="1358775"/>
        </a:xfrm>
        <a:solidFill>
          <a:srgbClr val="5B9BD5">
            <a:tint val="40000"/>
            <a:alpha val="90000"/>
            <a:hueOff val="-2246587"/>
            <a:satOff val="-7611"/>
            <a:lumOff val="-976"/>
            <a:alphaOff val="0"/>
          </a:srgbClr>
        </a:solidFill>
        <a:ln w="12700" cap="flat" cmpd="sng" algn="ctr">
          <a:solidFill>
            <a:srgbClr val="5B9BD5">
              <a:tint val="40000"/>
              <a:alpha val="90000"/>
              <a:hueOff val="-2246587"/>
              <a:satOff val="-7611"/>
              <a:lumOff val="-976"/>
              <a:alphaOff val="0"/>
            </a:srgbClr>
          </a:solidFill>
          <a:prstDash val="solid"/>
          <a:miter lim="800000"/>
        </a:ln>
        <a:effectLst/>
      </dgm:spPr>
      <dgm:t>
        <a:bodyPr/>
        <a:lstStyle/>
        <a:p>
          <a:pPr>
            <a:buChar char="•"/>
          </a:pPr>
          <a:r>
            <a:rPr lang="en-ZA">
              <a:solidFill>
                <a:sysClr val="windowText" lastClr="000000">
                  <a:hueOff val="0"/>
                  <a:satOff val="0"/>
                  <a:lumOff val="0"/>
                  <a:alphaOff val="0"/>
                </a:sysClr>
              </a:solidFill>
              <a:latin typeface="Calibri" panose="020F0502020204030204"/>
              <a:ea typeface="+mn-ea"/>
              <a:cs typeface="+mn-cs"/>
            </a:rPr>
            <a:t>MONEY</a:t>
          </a:r>
        </a:p>
      </dgm:t>
    </dgm:pt>
    <dgm:pt modelId="{B4E55AAC-E61C-469C-A526-ADB9B72BEF00}" type="parTrans" cxnId="{AB663194-8DF1-4B41-A025-EC451E172A2E}">
      <dgm:prSet/>
      <dgm:spPr/>
      <dgm:t>
        <a:bodyPr/>
        <a:lstStyle/>
        <a:p>
          <a:endParaRPr lang="en-ZA"/>
        </a:p>
      </dgm:t>
    </dgm:pt>
    <dgm:pt modelId="{A54B22C3-F252-41F0-AE15-0FD2F26DC478}" type="sibTrans" cxnId="{AB663194-8DF1-4B41-A025-EC451E172A2E}">
      <dgm:prSet/>
      <dgm:spPr/>
      <dgm:t>
        <a:bodyPr/>
        <a:lstStyle/>
        <a:p>
          <a:endParaRPr lang="en-ZA"/>
        </a:p>
      </dgm:t>
    </dgm:pt>
    <dgm:pt modelId="{3BF360E0-8EF1-4279-8756-22A64BC87F1C}">
      <dgm:prSet phldrT="[Text]"/>
      <dgm:spPr>
        <a:xfrm>
          <a:off x="1602226" y="463069"/>
          <a:ext cx="1403414" cy="1358775"/>
        </a:xfrm>
        <a:solidFill>
          <a:srgbClr val="5B9BD5">
            <a:tint val="40000"/>
            <a:alpha val="90000"/>
            <a:hueOff val="-2246587"/>
            <a:satOff val="-7611"/>
            <a:lumOff val="-976"/>
            <a:alphaOff val="0"/>
          </a:srgbClr>
        </a:solidFill>
        <a:ln w="12700" cap="flat" cmpd="sng" algn="ctr">
          <a:solidFill>
            <a:srgbClr val="5B9BD5">
              <a:tint val="40000"/>
              <a:alpha val="90000"/>
              <a:hueOff val="-2246587"/>
              <a:satOff val="-7611"/>
              <a:lumOff val="-976"/>
              <a:alphaOff val="0"/>
            </a:srgbClr>
          </a:solidFill>
          <a:prstDash val="solid"/>
          <a:miter lim="800000"/>
        </a:ln>
        <a:effectLst/>
      </dgm:spPr>
      <dgm:t>
        <a:bodyPr/>
        <a:lstStyle/>
        <a:p>
          <a:pPr>
            <a:buFontTx/>
            <a:buNone/>
          </a:pPr>
          <a:r>
            <a:rPr lang="en-ZA">
              <a:solidFill>
                <a:sysClr val="windowText" lastClr="000000">
                  <a:hueOff val="0"/>
                  <a:satOff val="0"/>
                  <a:lumOff val="0"/>
                  <a:alphaOff val="0"/>
                </a:sysClr>
              </a:solidFill>
              <a:latin typeface="Calibri" panose="020F0502020204030204"/>
              <a:ea typeface="+mn-ea"/>
              <a:cs typeface="+mn-cs"/>
            </a:rPr>
            <a:t>MANAGEMENT</a:t>
          </a:r>
        </a:p>
      </dgm:t>
    </dgm:pt>
    <dgm:pt modelId="{96E73624-0E80-4E76-9D0B-608693B5E84C}" type="parTrans" cxnId="{D35C209F-45F2-4780-A11C-AFEE13580868}">
      <dgm:prSet/>
      <dgm:spPr/>
      <dgm:t>
        <a:bodyPr/>
        <a:lstStyle/>
        <a:p>
          <a:endParaRPr lang="en-ZA"/>
        </a:p>
      </dgm:t>
    </dgm:pt>
    <dgm:pt modelId="{E267A303-9E4C-405E-A061-9949D937C14C}" type="sibTrans" cxnId="{D35C209F-45F2-4780-A11C-AFEE13580868}">
      <dgm:prSet/>
      <dgm:spPr/>
      <dgm:t>
        <a:bodyPr/>
        <a:lstStyle/>
        <a:p>
          <a:endParaRPr lang="en-ZA"/>
        </a:p>
      </dgm:t>
    </dgm:pt>
    <dgm:pt modelId="{282E88E5-A2FF-4568-8377-BFCC662531FD}">
      <dgm:prSet phldrT="[Text]"/>
      <dgm:spPr>
        <a:xfrm>
          <a:off x="2333" y="463069"/>
          <a:ext cx="1403414" cy="1358775"/>
        </a:xfrm>
        <a:solidFill>
          <a:srgbClr val="5B9BD5">
            <a:tint val="40000"/>
            <a:alpha val="90000"/>
            <a:hueOff val="0"/>
            <a:satOff val="0"/>
            <a:lumOff val="0"/>
            <a:alphaOff val="0"/>
          </a:srgbClr>
        </a:solidFill>
        <a:ln w="12700" cap="flat" cmpd="sng" algn="ctr">
          <a:solidFill>
            <a:srgbClr val="5B9BD5">
              <a:tint val="40000"/>
              <a:alpha val="90000"/>
              <a:hueOff val="0"/>
              <a:satOff val="0"/>
              <a:lumOff val="0"/>
              <a:alphaOff val="0"/>
            </a:srgbClr>
          </a:solidFill>
          <a:prstDash val="solid"/>
          <a:miter lim="800000"/>
        </a:ln>
        <a:effectLst/>
      </dgm:spPr>
      <dgm:t>
        <a:bodyPr/>
        <a:lstStyle/>
        <a:p>
          <a:pPr>
            <a:buChar char="•"/>
          </a:pPr>
          <a:r>
            <a:rPr lang="en-ZA">
              <a:solidFill>
                <a:sysClr val="windowText" lastClr="000000">
                  <a:hueOff val="0"/>
                  <a:satOff val="0"/>
                  <a:lumOff val="0"/>
                  <a:alphaOff val="0"/>
                </a:sysClr>
              </a:solidFill>
              <a:latin typeface="Calibri" panose="020F0502020204030204"/>
              <a:ea typeface="+mn-ea"/>
              <a:cs typeface="+mn-cs"/>
            </a:rPr>
            <a:t>MEDITATION</a:t>
          </a:r>
        </a:p>
      </dgm:t>
    </dgm:pt>
    <dgm:pt modelId="{73E1C6F3-9AA5-4039-81D4-5C5AF499F213}" type="parTrans" cxnId="{F66C476C-F8E3-43FB-B3F1-3E50B0554E2B}">
      <dgm:prSet/>
      <dgm:spPr/>
      <dgm:t>
        <a:bodyPr/>
        <a:lstStyle/>
        <a:p>
          <a:endParaRPr lang="en-ZA"/>
        </a:p>
      </dgm:t>
    </dgm:pt>
    <dgm:pt modelId="{06D839EB-28C9-412B-B494-F6FD3A31728C}" type="sibTrans" cxnId="{F66C476C-F8E3-43FB-B3F1-3E50B0554E2B}">
      <dgm:prSet/>
      <dgm:spPr/>
      <dgm:t>
        <a:bodyPr/>
        <a:lstStyle/>
        <a:p>
          <a:endParaRPr lang="en-ZA"/>
        </a:p>
      </dgm:t>
    </dgm:pt>
    <dgm:pt modelId="{655C40B0-8B32-40D8-AE0C-2C5F091DFF03}">
      <dgm:prSet phldrT="[Text]"/>
      <dgm:spPr>
        <a:xfrm>
          <a:off x="2333" y="463069"/>
          <a:ext cx="1403414" cy="1358775"/>
        </a:xfrm>
        <a:solidFill>
          <a:srgbClr val="5B9BD5">
            <a:tint val="40000"/>
            <a:alpha val="90000"/>
            <a:hueOff val="0"/>
            <a:satOff val="0"/>
            <a:lumOff val="0"/>
            <a:alphaOff val="0"/>
          </a:srgbClr>
        </a:solidFill>
        <a:ln w="12700" cap="flat" cmpd="sng" algn="ctr">
          <a:solidFill>
            <a:srgbClr val="5B9BD5">
              <a:tint val="40000"/>
              <a:alpha val="90000"/>
              <a:hueOff val="0"/>
              <a:satOff val="0"/>
              <a:lumOff val="0"/>
              <a:alphaOff val="0"/>
            </a:srgbClr>
          </a:solidFill>
          <a:prstDash val="solid"/>
          <a:miter lim="800000"/>
        </a:ln>
        <a:effectLst/>
      </dgm:spPr>
      <dgm:t>
        <a:bodyPr/>
        <a:lstStyle/>
        <a:p>
          <a:pPr>
            <a:buChar char="•"/>
          </a:pPr>
          <a:r>
            <a:rPr lang="en-ZA">
              <a:solidFill>
                <a:sysClr val="windowText" lastClr="000000">
                  <a:hueOff val="0"/>
                  <a:satOff val="0"/>
                  <a:lumOff val="0"/>
                  <a:alphaOff val="0"/>
                </a:sysClr>
              </a:solidFill>
              <a:latin typeface="Calibri" panose="020F0502020204030204"/>
              <a:ea typeface="+mn-ea"/>
              <a:cs typeface="+mn-cs"/>
            </a:rPr>
            <a:t>SADHANAS</a:t>
          </a:r>
        </a:p>
      </dgm:t>
    </dgm:pt>
    <dgm:pt modelId="{B833E4A9-AE9C-4005-B96A-39B2E930E523}" type="parTrans" cxnId="{9262706D-A435-4AE9-944D-7A100F4BE628}">
      <dgm:prSet/>
      <dgm:spPr/>
      <dgm:t>
        <a:bodyPr/>
        <a:lstStyle/>
        <a:p>
          <a:endParaRPr lang="en-ZA"/>
        </a:p>
      </dgm:t>
    </dgm:pt>
    <dgm:pt modelId="{F59CEFB6-5DEC-4C23-A1F9-A9604C93B649}" type="sibTrans" cxnId="{9262706D-A435-4AE9-944D-7A100F4BE628}">
      <dgm:prSet/>
      <dgm:spPr/>
      <dgm:t>
        <a:bodyPr/>
        <a:lstStyle/>
        <a:p>
          <a:endParaRPr lang="en-ZA"/>
        </a:p>
      </dgm:t>
    </dgm:pt>
    <dgm:pt modelId="{0CBC2287-5B2D-43C9-B466-619CCD9B4BE8}">
      <dgm:prSet phldrT="[Text]"/>
      <dgm:spPr>
        <a:xfrm>
          <a:off x="2333" y="463069"/>
          <a:ext cx="1403414" cy="1358775"/>
        </a:xfrm>
        <a:solidFill>
          <a:srgbClr val="5B9BD5">
            <a:tint val="40000"/>
            <a:alpha val="90000"/>
            <a:hueOff val="0"/>
            <a:satOff val="0"/>
            <a:lumOff val="0"/>
            <a:alphaOff val="0"/>
          </a:srgbClr>
        </a:solidFill>
        <a:ln w="12700" cap="flat" cmpd="sng" algn="ctr">
          <a:solidFill>
            <a:srgbClr val="5B9BD5">
              <a:tint val="40000"/>
              <a:alpha val="90000"/>
              <a:hueOff val="0"/>
              <a:satOff val="0"/>
              <a:lumOff val="0"/>
              <a:alphaOff val="0"/>
            </a:srgbClr>
          </a:solidFill>
          <a:prstDash val="solid"/>
          <a:miter lim="800000"/>
        </a:ln>
        <a:effectLst/>
      </dgm:spPr>
      <dgm:t>
        <a:bodyPr/>
        <a:lstStyle/>
        <a:p>
          <a:pPr>
            <a:buChar char="•"/>
          </a:pPr>
          <a:r>
            <a:rPr lang="en-ZA">
              <a:solidFill>
                <a:sysClr val="windowText" lastClr="000000">
                  <a:hueOff val="0"/>
                  <a:satOff val="0"/>
                  <a:lumOff val="0"/>
                  <a:alphaOff val="0"/>
                </a:sysClr>
              </a:solidFill>
              <a:latin typeface="Calibri" panose="020F0502020204030204"/>
              <a:ea typeface="+mn-ea"/>
              <a:cs typeface="+mn-cs"/>
            </a:rPr>
            <a:t>DRESS AND APPEARANCE</a:t>
          </a:r>
        </a:p>
      </dgm:t>
    </dgm:pt>
    <dgm:pt modelId="{6952C640-0C79-4F24-90E7-A2257ABE8D47}" type="parTrans" cxnId="{7BD67114-6AA7-482B-836C-9122F25D8421}">
      <dgm:prSet/>
      <dgm:spPr/>
      <dgm:t>
        <a:bodyPr/>
        <a:lstStyle/>
        <a:p>
          <a:endParaRPr lang="en-ZA"/>
        </a:p>
      </dgm:t>
    </dgm:pt>
    <dgm:pt modelId="{F11282D4-5B37-4C1A-AAE0-AE5ABCC40894}" type="sibTrans" cxnId="{7BD67114-6AA7-482B-836C-9122F25D8421}">
      <dgm:prSet/>
      <dgm:spPr/>
      <dgm:t>
        <a:bodyPr/>
        <a:lstStyle/>
        <a:p>
          <a:endParaRPr lang="en-ZA"/>
        </a:p>
      </dgm:t>
    </dgm:pt>
    <dgm:pt modelId="{51EAB338-EDB9-48DB-9B2D-6A15908805C0}">
      <dgm:prSet phldrT="[Text]"/>
      <dgm:spPr>
        <a:xfrm>
          <a:off x="4802011" y="463069"/>
          <a:ext cx="1403414" cy="1358775"/>
        </a:xfrm>
        <a:solidFill>
          <a:srgbClr val="5B9BD5">
            <a:tint val="40000"/>
            <a:alpha val="90000"/>
            <a:hueOff val="-6739762"/>
            <a:satOff val="-22832"/>
            <a:lumOff val="-2928"/>
            <a:alphaOff val="0"/>
          </a:srgbClr>
        </a:solidFill>
        <a:ln w="12700" cap="flat" cmpd="sng" algn="ctr">
          <a:solidFill>
            <a:srgbClr val="5B9BD5">
              <a:tint val="40000"/>
              <a:alpha val="90000"/>
              <a:hueOff val="-6739762"/>
              <a:satOff val="-22832"/>
              <a:lumOff val="-2928"/>
              <a:alphaOff val="0"/>
            </a:srgbClr>
          </a:solidFill>
          <a:prstDash val="solid"/>
          <a:miter lim="800000"/>
        </a:ln>
        <a:effectLst/>
      </dgm:spPr>
      <dgm:t>
        <a:bodyPr/>
        <a:lstStyle/>
        <a:p>
          <a:pPr>
            <a:buChar char="•"/>
          </a:pPr>
          <a:r>
            <a:rPr lang="en-ZA">
              <a:solidFill>
                <a:sysClr val="windowText" lastClr="000000">
                  <a:hueOff val="0"/>
                  <a:satOff val="0"/>
                  <a:lumOff val="0"/>
                  <a:alphaOff val="0"/>
                </a:sysClr>
              </a:solidFill>
              <a:latin typeface="Calibri" panose="020F0502020204030204"/>
              <a:ea typeface="+mn-ea"/>
              <a:cs typeface="+mn-cs"/>
            </a:rPr>
            <a:t>PARTICIPATION</a:t>
          </a:r>
        </a:p>
      </dgm:t>
    </dgm:pt>
    <dgm:pt modelId="{8246832F-AE4A-4FC7-B884-8847E6A25AC0}" type="parTrans" cxnId="{D5D42C3A-08D0-4A6F-A57D-F5771AD990FE}">
      <dgm:prSet/>
      <dgm:spPr/>
      <dgm:t>
        <a:bodyPr/>
        <a:lstStyle/>
        <a:p>
          <a:endParaRPr lang="en-ZA"/>
        </a:p>
      </dgm:t>
    </dgm:pt>
    <dgm:pt modelId="{B3A4B1EE-806A-4197-9759-3BABDFCABEB1}" type="sibTrans" cxnId="{D5D42C3A-08D0-4A6F-A57D-F5771AD990FE}">
      <dgm:prSet/>
      <dgm:spPr/>
      <dgm:t>
        <a:bodyPr/>
        <a:lstStyle/>
        <a:p>
          <a:endParaRPr lang="en-ZA"/>
        </a:p>
      </dgm:t>
    </dgm:pt>
    <dgm:pt modelId="{0473B0F5-610F-499C-A565-CBBBD4ABAADE}">
      <dgm:prSet phldrT="[Text]"/>
      <dgm:spPr>
        <a:xfrm>
          <a:off x="4802011" y="463069"/>
          <a:ext cx="1403414" cy="1358775"/>
        </a:xfrm>
        <a:solidFill>
          <a:srgbClr val="5B9BD5">
            <a:tint val="40000"/>
            <a:alpha val="90000"/>
            <a:hueOff val="-6739762"/>
            <a:satOff val="-22832"/>
            <a:lumOff val="-2928"/>
            <a:alphaOff val="0"/>
          </a:srgbClr>
        </a:solidFill>
        <a:ln w="12700" cap="flat" cmpd="sng" algn="ctr">
          <a:solidFill>
            <a:srgbClr val="5B9BD5">
              <a:tint val="40000"/>
              <a:alpha val="90000"/>
              <a:hueOff val="-6739762"/>
              <a:satOff val="-22832"/>
              <a:lumOff val="-2928"/>
              <a:alphaOff val="0"/>
            </a:srgbClr>
          </a:solidFill>
          <a:prstDash val="solid"/>
          <a:miter lim="800000"/>
        </a:ln>
        <a:effectLst/>
      </dgm:spPr>
      <dgm:t>
        <a:bodyPr/>
        <a:lstStyle/>
        <a:p>
          <a:pPr>
            <a:buChar char="•"/>
          </a:pPr>
          <a:r>
            <a:rPr lang="en-ZA">
              <a:solidFill>
                <a:sysClr val="windowText" lastClr="000000">
                  <a:hueOff val="0"/>
                  <a:satOff val="0"/>
                  <a:lumOff val="0"/>
                  <a:alphaOff val="0"/>
                </a:sysClr>
              </a:solidFill>
              <a:latin typeface="Calibri" panose="020F0502020204030204"/>
              <a:ea typeface="+mn-ea"/>
              <a:cs typeface="+mn-cs"/>
            </a:rPr>
            <a:t>ATTITUDE</a:t>
          </a:r>
        </a:p>
      </dgm:t>
    </dgm:pt>
    <dgm:pt modelId="{B9E5686F-E817-4973-AE8B-DAAAC6286646}" type="parTrans" cxnId="{3FAE0E2A-6465-4F0C-AA2E-5FFA4C298C91}">
      <dgm:prSet/>
      <dgm:spPr/>
      <dgm:t>
        <a:bodyPr/>
        <a:lstStyle/>
        <a:p>
          <a:endParaRPr lang="en-ZA"/>
        </a:p>
      </dgm:t>
    </dgm:pt>
    <dgm:pt modelId="{21E8C25A-BEE8-4320-AB26-3B17B31EB6B7}" type="sibTrans" cxnId="{3FAE0E2A-6465-4F0C-AA2E-5FFA4C298C91}">
      <dgm:prSet/>
      <dgm:spPr/>
      <dgm:t>
        <a:bodyPr/>
        <a:lstStyle/>
        <a:p>
          <a:endParaRPr lang="en-ZA"/>
        </a:p>
      </dgm:t>
    </dgm:pt>
    <dgm:pt modelId="{2FD79AD9-7256-49B0-94D4-D7F909A9D212}">
      <dgm:prSet phldrT="[Text]"/>
      <dgm:spPr>
        <a:xfrm>
          <a:off x="4802011" y="463069"/>
          <a:ext cx="1403414" cy="1358775"/>
        </a:xfrm>
        <a:solidFill>
          <a:srgbClr val="5B9BD5">
            <a:tint val="40000"/>
            <a:alpha val="90000"/>
            <a:hueOff val="-6739762"/>
            <a:satOff val="-22832"/>
            <a:lumOff val="-2928"/>
            <a:alphaOff val="0"/>
          </a:srgbClr>
        </a:solidFill>
        <a:ln w="12700" cap="flat" cmpd="sng" algn="ctr">
          <a:solidFill>
            <a:srgbClr val="5B9BD5">
              <a:tint val="40000"/>
              <a:alpha val="90000"/>
              <a:hueOff val="-6739762"/>
              <a:satOff val="-22832"/>
              <a:lumOff val="-2928"/>
              <a:alphaOff val="0"/>
            </a:srgbClr>
          </a:solidFill>
          <a:prstDash val="solid"/>
          <a:miter lim="800000"/>
        </a:ln>
        <a:effectLst/>
      </dgm:spPr>
      <dgm:t>
        <a:bodyPr/>
        <a:lstStyle/>
        <a:p>
          <a:pPr>
            <a:buChar char="•"/>
          </a:pPr>
          <a:r>
            <a:rPr lang="en-ZA" dirty="0">
              <a:solidFill>
                <a:sysClr val="windowText" lastClr="000000">
                  <a:hueOff val="0"/>
                  <a:satOff val="0"/>
                  <a:lumOff val="0"/>
                  <a:alphaOff val="0"/>
                </a:sysClr>
              </a:solidFill>
              <a:latin typeface="Calibri" panose="020F0502020204030204"/>
              <a:ea typeface="+mn-ea"/>
              <a:cs typeface="+mn-cs"/>
            </a:rPr>
            <a:t>INTERESTS</a:t>
          </a:r>
        </a:p>
      </dgm:t>
    </dgm:pt>
    <dgm:pt modelId="{D296160F-BDA8-429D-9AB9-BE2C67E5954E}" type="parTrans" cxnId="{980D073C-92ED-48B2-9625-485A3BFC4E70}">
      <dgm:prSet/>
      <dgm:spPr/>
      <dgm:t>
        <a:bodyPr/>
        <a:lstStyle/>
        <a:p>
          <a:endParaRPr lang="en-ZA"/>
        </a:p>
      </dgm:t>
    </dgm:pt>
    <dgm:pt modelId="{7F99C5C6-A6DD-4F06-85A9-6C79DCF54BA3}" type="sibTrans" cxnId="{980D073C-92ED-48B2-9625-485A3BFC4E70}">
      <dgm:prSet/>
      <dgm:spPr/>
      <dgm:t>
        <a:bodyPr/>
        <a:lstStyle/>
        <a:p>
          <a:endParaRPr lang="en-ZA"/>
        </a:p>
      </dgm:t>
    </dgm:pt>
    <dgm:pt modelId="{4304EC5C-0765-45FC-B089-B487B0572C57}">
      <dgm:prSet phldrT="[Text]"/>
      <dgm:spPr>
        <a:xfrm>
          <a:off x="3202119" y="463069"/>
          <a:ext cx="1403414" cy="1358775"/>
        </a:xfrm>
        <a:solidFill>
          <a:srgbClr val="5B9BD5">
            <a:tint val="40000"/>
            <a:alpha val="90000"/>
            <a:hueOff val="-4493175"/>
            <a:satOff val="-15221"/>
            <a:lumOff val="-1952"/>
            <a:alphaOff val="0"/>
          </a:srgbClr>
        </a:solidFill>
        <a:ln w="12700" cap="flat" cmpd="sng" algn="ctr">
          <a:solidFill>
            <a:srgbClr val="5B9BD5">
              <a:tint val="40000"/>
              <a:alpha val="90000"/>
              <a:hueOff val="-4493175"/>
              <a:satOff val="-15221"/>
              <a:lumOff val="-1952"/>
              <a:alphaOff val="0"/>
            </a:srgbClr>
          </a:solidFill>
          <a:prstDash val="solid"/>
          <a:miter lim="800000"/>
        </a:ln>
        <a:effectLst/>
      </dgm:spPr>
      <dgm:t>
        <a:bodyPr/>
        <a:lstStyle/>
        <a:p>
          <a:pPr>
            <a:buChar char="•"/>
          </a:pPr>
          <a:r>
            <a:rPr lang="en-ZA" dirty="0">
              <a:solidFill>
                <a:sysClr val="windowText" lastClr="000000">
                  <a:hueOff val="0"/>
                  <a:satOff val="0"/>
                  <a:lumOff val="0"/>
                  <a:alphaOff val="0"/>
                </a:sysClr>
              </a:solidFill>
              <a:latin typeface="Calibri" panose="020F0502020204030204"/>
              <a:ea typeface="+mn-ea"/>
              <a:cs typeface="+mn-cs"/>
            </a:rPr>
            <a:t>COMMUNITY</a:t>
          </a:r>
        </a:p>
      </dgm:t>
    </dgm:pt>
    <dgm:pt modelId="{B9336FD3-BA54-46F1-9409-AB51A4BEB903}" type="parTrans" cxnId="{4665D8F6-6A3F-4AED-B959-EDC60A4DF7CD}">
      <dgm:prSet/>
      <dgm:spPr/>
      <dgm:t>
        <a:bodyPr/>
        <a:lstStyle/>
        <a:p>
          <a:endParaRPr lang="en-ZA"/>
        </a:p>
      </dgm:t>
    </dgm:pt>
    <dgm:pt modelId="{38EE408D-6564-4A0B-929F-12D7779E2B96}" type="sibTrans" cxnId="{4665D8F6-6A3F-4AED-B959-EDC60A4DF7CD}">
      <dgm:prSet/>
      <dgm:spPr/>
      <dgm:t>
        <a:bodyPr/>
        <a:lstStyle/>
        <a:p>
          <a:endParaRPr lang="en-ZA"/>
        </a:p>
      </dgm:t>
    </dgm:pt>
    <dgm:pt modelId="{878D513C-175A-435F-B521-49791FAA7133}">
      <dgm:prSet phldrT="[Text]"/>
      <dgm:spPr>
        <a:xfrm>
          <a:off x="3202119" y="463069"/>
          <a:ext cx="1403414" cy="1358775"/>
        </a:xfrm>
        <a:solidFill>
          <a:srgbClr val="5B9BD5">
            <a:tint val="40000"/>
            <a:alpha val="90000"/>
            <a:hueOff val="-4493175"/>
            <a:satOff val="-15221"/>
            <a:lumOff val="-1952"/>
            <a:alphaOff val="0"/>
          </a:srgbClr>
        </a:solidFill>
        <a:ln w="12700" cap="flat" cmpd="sng" algn="ctr">
          <a:solidFill>
            <a:srgbClr val="5B9BD5">
              <a:tint val="40000"/>
              <a:alpha val="90000"/>
              <a:hueOff val="-4493175"/>
              <a:satOff val="-15221"/>
              <a:lumOff val="-1952"/>
              <a:alphaOff val="0"/>
            </a:srgbClr>
          </a:solidFill>
          <a:prstDash val="solid"/>
          <a:miter lim="800000"/>
        </a:ln>
        <a:effectLst/>
      </dgm:spPr>
      <dgm:t>
        <a:bodyPr/>
        <a:lstStyle/>
        <a:p>
          <a:pPr>
            <a:buChar char="•"/>
          </a:pPr>
          <a:r>
            <a:rPr lang="en-ZA" dirty="0">
              <a:solidFill>
                <a:sysClr val="windowText" lastClr="000000">
                  <a:hueOff val="0"/>
                  <a:satOff val="0"/>
                  <a:lumOff val="0"/>
                  <a:alphaOff val="0"/>
                </a:sysClr>
              </a:solidFill>
              <a:latin typeface="Calibri" panose="020F0502020204030204"/>
              <a:ea typeface="+mn-ea"/>
              <a:cs typeface="+mn-cs"/>
            </a:rPr>
            <a:t>FELLOW LEARNERS</a:t>
          </a:r>
        </a:p>
      </dgm:t>
    </dgm:pt>
    <dgm:pt modelId="{D995728B-7E4E-4F9A-AAF9-CB12DADBBAE6}" type="parTrans" cxnId="{04C66787-A5E8-4111-9D9C-2F3AB4EA2885}">
      <dgm:prSet/>
      <dgm:spPr/>
      <dgm:t>
        <a:bodyPr/>
        <a:lstStyle/>
        <a:p>
          <a:endParaRPr lang="en-ZA"/>
        </a:p>
      </dgm:t>
    </dgm:pt>
    <dgm:pt modelId="{0C0A2EB0-5EF3-4B9E-87BB-895DED09D8D9}" type="sibTrans" cxnId="{04C66787-A5E8-4111-9D9C-2F3AB4EA2885}">
      <dgm:prSet/>
      <dgm:spPr/>
      <dgm:t>
        <a:bodyPr/>
        <a:lstStyle/>
        <a:p>
          <a:endParaRPr lang="en-ZA"/>
        </a:p>
      </dgm:t>
    </dgm:pt>
    <dgm:pt modelId="{7279556E-E47A-460B-A1B9-22E34912FAF1}">
      <dgm:prSet phldrT="[Text]"/>
      <dgm:spPr>
        <a:xfrm>
          <a:off x="4802011" y="463069"/>
          <a:ext cx="1403414" cy="1358775"/>
        </a:xfrm>
        <a:solidFill>
          <a:srgbClr val="5B9BD5">
            <a:tint val="40000"/>
            <a:alpha val="90000"/>
            <a:hueOff val="-6739762"/>
            <a:satOff val="-22832"/>
            <a:lumOff val="-2928"/>
            <a:alphaOff val="0"/>
          </a:srgbClr>
        </a:solidFill>
        <a:ln w="12700" cap="flat" cmpd="sng" algn="ctr">
          <a:solidFill>
            <a:srgbClr val="5B9BD5">
              <a:tint val="40000"/>
              <a:alpha val="90000"/>
              <a:hueOff val="-6739762"/>
              <a:satOff val="-22832"/>
              <a:lumOff val="-2928"/>
              <a:alphaOff val="0"/>
            </a:srgbClr>
          </a:solidFill>
          <a:prstDash val="solid"/>
          <a:miter lim="800000"/>
        </a:ln>
        <a:effectLst/>
      </dgm:spPr>
      <dgm:t>
        <a:bodyPr/>
        <a:lstStyle/>
        <a:p>
          <a:pPr>
            <a:buChar char="•"/>
          </a:pPr>
          <a:r>
            <a:rPr lang="en-ZA" dirty="0">
              <a:solidFill>
                <a:sysClr val="windowText" lastClr="000000">
                  <a:hueOff val="0"/>
                  <a:satOff val="0"/>
                  <a:lumOff val="0"/>
                  <a:alphaOff val="0"/>
                </a:sysClr>
              </a:solidFill>
              <a:latin typeface="Calibri" panose="020F0502020204030204"/>
              <a:ea typeface="+mn-ea"/>
              <a:cs typeface="+mn-cs"/>
            </a:rPr>
            <a:t>PRACTICING THE TEACHINGS </a:t>
          </a:r>
        </a:p>
      </dgm:t>
    </dgm:pt>
    <dgm:pt modelId="{23EC5D4B-48D1-4E6A-857D-F30F4471F230}" type="parTrans" cxnId="{0265738E-010E-455D-BBE2-D9579EB37E3E}">
      <dgm:prSet/>
      <dgm:spPr/>
      <dgm:t>
        <a:bodyPr/>
        <a:lstStyle/>
        <a:p>
          <a:endParaRPr lang="en-ZA"/>
        </a:p>
      </dgm:t>
    </dgm:pt>
    <dgm:pt modelId="{784C4127-BA3F-4636-A65C-E853AE3651D2}" type="sibTrans" cxnId="{0265738E-010E-455D-BBE2-D9579EB37E3E}">
      <dgm:prSet/>
      <dgm:spPr/>
      <dgm:t>
        <a:bodyPr/>
        <a:lstStyle/>
        <a:p>
          <a:endParaRPr lang="en-ZA"/>
        </a:p>
      </dgm:t>
    </dgm:pt>
    <dgm:pt modelId="{792FC60D-EB21-4F1E-B686-08C5F8371EA0}" type="pres">
      <dgm:prSet presAssocID="{1F587422-2669-4F6A-8901-AADE0F430E7F}" presName="Name0" presStyleCnt="0">
        <dgm:presLayoutVars>
          <dgm:dir/>
          <dgm:animLvl val="lvl"/>
          <dgm:resizeHandles val="exact"/>
        </dgm:presLayoutVars>
      </dgm:prSet>
      <dgm:spPr/>
    </dgm:pt>
    <dgm:pt modelId="{1790189D-1DF2-442B-9BC5-88999AA0F4D3}" type="pres">
      <dgm:prSet presAssocID="{12CB8AB6-154A-4850-9C7B-053B5EFC39B0}" presName="composite" presStyleCnt="0"/>
      <dgm:spPr/>
    </dgm:pt>
    <dgm:pt modelId="{4DEF73AB-B3B0-4C6A-97DF-4E98EE98D626}" type="pres">
      <dgm:prSet presAssocID="{12CB8AB6-154A-4850-9C7B-053B5EFC39B0}" presName="parTx" presStyleLbl="alignNode1" presStyleIdx="0" presStyleCnt="4">
        <dgm:presLayoutVars>
          <dgm:chMax val="0"/>
          <dgm:chPref val="0"/>
          <dgm:bulletEnabled val="1"/>
        </dgm:presLayoutVars>
      </dgm:prSet>
      <dgm:spPr>
        <a:prstGeom prst="rect">
          <a:avLst/>
        </a:prstGeom>
      </dgm:spPr>
    </dgm:pt>
    <dgm:pt modelId="{8DF4595C-9FF8-45F8-ABF1-A6A652D69698}" type="pres">
      <dgm:prSet presAssocID="{12CB8AB6-154A-4850-9C7B-053B5EFC39B0}" presName="desTx" presStyleLbl="alignAccFollowNode1" presStyleIdx="0" presStyleCnt="4">
        <dgm:presLayoutVars>
          <dgm:bulletEnabled val="1"/>
        </dgm:presLayoutVars>
      </dgm:prSet>
      <dgm:spPr>
        <a:prstGeom prst="rect">
          <a:avLst/>
        </a:prstGeom>
      </dgm:spPr>
    </dgm:pt>
    <dgm:pt modelId="{4CCACB95-7285-421C-95B6-A29C8CC702C0}" type="pres">
      <dgm:prSet presAssocID="{2BE0AD28-B1D4-49DB-ACF1-6C1AFA83F605}" presName="space" presStyleCnt="0"/>
      <dgm:spPr/>
    </dgm:pt>
    <dgm:pt modelId="{96CE1E32-B013-4532-9E0A-1044AEB698E8}" type="pres">
      <dgm:prSet presAssocID="{1F2B0EB0-9C7A-45C7-B612-3CD4B1E6C284}" presName="composite" presStyleCnt="0"/>
      <dgm:spPr/>
    </dgm:pt>
    <dgm:pt modelId="{945CC158-2714-4A82-9FAF-A54AB8F1CA85}" type="pres">
      <dgm:prSet presAssocID="{1F2B0EB0-9C7A-45C7-B612-3CD4B1E6C284}" presName="parTx" presStyleLbl="alignNode1" presStyleIdx="1" presStyleCnt="4">
        <dgm:presLayoutVars>
          <dgm:chMax val="0"/>
          <dgm:chPref val="0"/>
          <dgm:bulletEnabled val="1"/>
        </dgm:presLayoutVars>
      </dgm:prSet>
      <dgm:spPr>
        <a:prstGeom prst="rect">
          <a:avLst/>
        </a:prstGeom>
      </dgm:spPr>
    </dgm:pt>
    <dgm:pt modelId="{D2244499-6FD8-4763-9E7D-1667F25D4A83}" type="pres">
      <dgm:prSet presAssocID="{1F2B0EB0-9C7A-45C7-B612-3CD4B1E6C284}" presName="desTx" presStyleLbl="alignAccFollowNode1" presStyleIdx="1" presStyleCnt="4">
        <dgm:presLayoutVars>
          <dgm:bulletEnabled val="1"/>
        </dgm:presLayoutVars>
      </dgm:prSet>
      <dgm:spPr>
        <a:prstGeom prst="rect">
          <a:avLst/>
        </a:prstGeom>
      </dgm:spPr>
    </dgm:pt>
    <dgm:pt modelId="{155A654B-0ABA-46B0-BDDC-7F943986A1BE}" type="pres">
      <dgm:prSet presAssocID="{EA158EC4-4367-4BA5-BDEB-294D74AE8682}" presName="space" presStyleCnt="0"/>
      <dgm:spPr/>
    </dgm:pt>
    <dgm:pt modelId="{30E063BE-E071-4C8E-9DA5-5DC8D45BFE3D}" type="pres">
      <dgm:prSet presAssocID="{02516C77-05EB-4E48-B745-2775DD527DEB}" presName="composite" presStyleCnt="0"/>
      <dgm:spPr/>
    </dgm:pt>
    <dgm:pt modelId="{7433E2C4-F770-457C-8143-C47493B4EEAD}" type="pres">
      <dgm:prSet presAssocID="{02516C77-05EB-4E48-B745-2775DD527DEB}" presName="parTx" presStyleLbl="alignNode1" presStyleIdx="2" presStyleCnt="4">
        <dgm:presLayoutVars>
          <dgm:chMax val="0"/>
          <dgm:chPref val="0"/>
          <dgm:bulletEnabled val="1"/>
        </dgm:presLayoutVars>
      </dgm:prSet>
      <dgm:spPr>
        <a:prstGeom prst="rect">
          <a:avLst/>
        </a:prstGeom>
      </dgm:spPr>
    </dgm:pt>
    <dgm:pt modelId="{24AF0E5A-3658-40D9-9351-42180C02DAA0}" type="pres">
      <dgm:prSet presAssocID="{02516C77-05EB-4E48-B745-2775DD527DEB}" presName="desTx" presStyleLbl="alignAccFollowNode1" presStyleIdx="2" presStyleCnt="4">
        <dgm:presLayoutVars>
          <dgm:bulletEnabled val="1"/>
        </dgm:presLayoutVars>
      </dgm:prSet>
      <dgm:spPr>
        <a:prstGeom prst="rect">
          <a:avLst/>
        </a:prstGeom>
      </dgm:spPr>
    </dgm:pt>
    <dgm:pt modelId="{64FBEA76-0DD0-4BF0-A74A-4302411C650B}" type="pres">
      <dgm:prSet presAssocID="{253C0059-05EF-421A-9830-A9F422B75D8A}" presName="space" presStyleCnt="0"/>
      <dgm:spPr/>
    </dgm:pt>
    <dgm:pt modelId="{4CF4576B-4651-4A13-9B38-EA00375B3BE7}" type="pres">
      <dgm:prSet presAssocID="{8032078E-617B-49B3-BF01-BD275A0F7B18}" presName="composite" presStyleCnt="0"/>
      <dgm:spPr/>
    </dgm:pt>
    <dgm:pt modelId="{E51184B5-6F5D-44A0-9190-E9AFD359ED4A}" type="pres">
      <dgm:prSet presAssocID="{8032078E-617B-49B3-BF01-BD275A0F7B18}" presName="parTx" presStyleLbl="alignNode1" presStyleIdx="3" presStyleCnt="4">
        <dgm:presLayoutVars>
          <dgm:chMax val="0"/>
          <dgm:chPref val="0"/>
          <dgm:bulletEnabled val="1"/>
        </dgm:presLayoutVars>
      </dgm:prSet>
      <dgm:spPr>
        <a:prstGeom prst="rect">
          <a:avLst/>
        </a:prstGeom>
      </dgm:spPr>
    </dgm:pt>
    <dgm:pt modelId="{5AEE1417-F0D9-4891-936E-30242CD8DEF5}" type="pres">
      <dgm:prSet presAssocID="{8032078E-617B-49B3-BF01-BD275A0F7B18}" presName="desTx" presStyleLbl="alignAccFollowNode1" presStyleIdx="3" presStyleCnt="4">
        <dgm:presLayoutVars>
          <dgm:bulletEnabled val="1"/>
        </dgm:presLayoutVars>
      </dgm:prSet>
      <dgm:spPr>
        <a:prstGeom prst="rect">
          <a:avLst/>
        </a:prstGeom>
      </dgm:spPr>
    </dgm:pt>
  </dgm:ptLst>
  <dgm:cxnLst>
    <dgm:cxn modelId="{C54D9A00-5115-4010-B044-5F6B793C0B6C}" srcId="{8032078E-617B-49B3-BF01-BD275A0F7B18}" destId="{240FDEF3-2E60-4345-ACBD-812AC2C4A7FC}" srcOrd="0" destOrd="0" parTransId="{4D2A006F-5650-48BB-9641-2390BD069AC0}" sibTransId="{EE991D1A-A0C1-427E-8704-2662BB875156}"/>
    <dgm:cxn modelId="{18BF5C03-AE3B-4553-805B-49AC13BC6DEB}" srcId="{02516C77-05EB-4E48-B745-2775DD527DEB}" destId="{40193A5B-F14A-4953-A1A1-DD84F29B6BB5}" srcOrd="0" destOrd="0" parTransId="{DEFF0D68-0EF0-49E4-A222-F4918E7B92AF}" sibTransId="{E08C65E5-AA9B-4951-94A7-933FFA4F3276}"/>
    <dgm:cxn modelId="{1D9A2209-EB45-4044-A957-FEDAC782A225}" type="presOf" srcId="{EC7CCA4E-00F1-4D05-9CAC-7BB4C74B9B62}" destId="{D2244499-6FD8-4763-9E7D-1667F25D4A83}" srcOrd="0" destOrd="0" presId="urn:microsoft.com/office/officeart/2005/8/layout/hList1"/>
    <dgm:cxn modelId="{BE416412-C14D-41A8-8DB4-0E91A198ADDD}" type="presOf" srcId="{3BF360E0-8EF1-4279-8756-22A64BC87F1C}" destId="{D2244499-6FD8-4763-9E7D-1667F25D4A83}" srcOrd="0" destOrd="1" presId="urn:microsoft.com/office/officeart/2005/8/layout/hList1"/>
    <dgm:cxn modelId="{C2615113-5458-4B9F-9EDF-0633311A9EC9}" type="presOf" srcId="{4304EC5C-0765-45FC-B089-B487B0572C57}" destId="{24AF0E5A-3658-40D9-9351-42180C02DAA0}" srcOrd="0" destOrd="1" presId="urn:microsoft.com/office/officeart/2005/8/layout/hList1"/>
    <dgm:cxn modelId="{447F8E13-B13E-47A0-9641-8FD08A2046B6}" type="presOf" srcId="{12CB8AB6-154A-4850-9C7B-053B5EFC39B0}" destId="{4DEF73AB-B3B0-4C6A-97DF-4E98EE98D626}" srcOrd="0" destOrd="0" presId="urn:microsoft.com/office/officeart/2005/8/layout/hList1"/>
    <dgm:cxn modelId="{7BD67114-6AA7-482B-836C-9122F25D8421}" srcId="{12CB8AB6-154A-4850-9C7B-053B5EFC39B0}" destId="{0CBC2287-5B2D-43C9-B466-619CCD9B4BE8}" srcOrd="5" destOrd="0" parTransId="{6952C640-0C79-4F24-90E7-A2257ABE8D47}" sibTransId="{F11282D4-5B37-4C1A-AAE0-AE5ABCC40894}"/>
    <dgm:cxn modelId="{E50A7017-360E-43FC-B093-0CA1AEC5F846}" type="presOf" srcId="{6FC265E5-C7E6-4DFA-ACD2-DFAD1B50BC81}" destId="{D2244499-6FD8-4763-9E7D-1667F25D4A83}" srcOrd="0" destOrd="4" presId="urn:microsoft.com/office/officeart/2005/8/layout/hList1"/>
    <dgm:cxn modelId="{05311818-EB0B-4854-9229-FBC228009664}" type="presOf" srcId="{878D513C-175A-435F-B521-49791FAA7133}" destId="{24AF0E5A-3658-40D9-9351-42180C02DAA0}" srcOrd="0" destOrd="2" presId="urn:microsoft.com/office/officeart/2005/8/layout/hList1"/>
    <dgm:cxn modelId="{B1D1B41E-7793-4C32-BA1B-E6512D2517F6}" srcId="{1F587422-2669-4F6A-8901-AADE0F430E7F}" destId="{12CB8AB6-154A-4850-9C7B-053B5EFC39B0}" srcOrd="0" destOrd="0" parTransId="{4132D028-0EB0-49BD-A2CA-A815AC0B6C1C}" sibTransId="{2BE0AD28-B1D4-49DB-ACF1-6C1AFA83F605}"/>
    <dgm:cxn modelId="{5530101F-A334-46D8-885F-E669E14184FA}" srcId="{12CB8AB6-154A-4850-9C7B-053B5EFC39B0}" destId="{D3AA6A4E-5FFE-41BA-8EE1-62C1534CE4BF}" srcOrd="1" destOrd="0" parTransId="{6B4F7048-BC1A-40DA-AD03-3FC123FE05CC}" sibTransId="{C0214B4D-8802-4F61-A0D6-E1FCBFA58134}"/>
    <dgm:cxn modelId="{3FAE0E2A-6465-4F0C-AA2E-5FFA4C298C91}" srcId="{8032078E-617B-49B3-BF01-BD275A0F7B18}" destId="{0473B0F5-610F-499C-A565-CBBBD4ABAADE}" srcOrd="2" destOrd="0" parTransId="{B9E5686F-E817-4973-AE8B-DAAAC6286646}" sibTransId="{21E8C25A-BEE8-4320-AB26-3B17B31EB6B7}"/>
    <dgm:cxn modelId="{866AEE32-2D5F-43E8-8087-40F0444B043E}" type="presOf" srcId="{81B18071-6137-41B0-8AD8-B0CD6E3A0934}" destId="{D2244499-6FD8-4763-9E7D-1667F25D4A83}" srcOrd="0" destOrd="3" presId="urn:microsoft.com/office/officeart/2005/8/layout/hList1"/>
    <dgm:cxn modelId="{4F0DC533-03EF-4B9C-88E4-591C85338FEA}" srcId="{1F587422-2669-4F6A-8901-AADE0F430E7F}" destId="{1F2B0EB0-9C7A-45C7-B612-3CD4B1E6C284}" srcOrd="1" destOrd="0" parTransId="{77989BA4-EAA1-45D0-96A3-C9A4521FAD3E}" sibTransId="{EA158EC4-4367-4BA5-BDEB-294D74AE8682}"/>
    <dgm:cxn modelId="{207B5335-83D7-41B2-BC66-8D67BEF5F0AD}" type="presOf" srcId="{51EAB338-EDB9-48DB-9B2D-6A15908805C0}" destId="{5AEE1417-F0D9-4891-936E-30242CD8DEF5}" srcOrd="0" destOrd="1" presId="urn:microsoft.com/office/officeart/2005/8/layout/hList1"/>
    <dgm:cxn modelId="{30D24036-A73D-49A8-9146-97B4588A9873}" type="presOf" srcId="{F1CEC359-2EEA-43CE-9867-BE96E255783D}" destId="{8DF4595C-9FF8-45F8-ABF1-A6A652D69698}" srcOrd="0" destOrd="2" presId="urn:microsoft.com/office/officeart/2005/8/layout/hList1"/>
    <dgm:cxn modelId="{D5D42C3A-08D0-4A6F-A57D-F5771AD990FE}" srcId="{8032078E-617B-49B3-BF01-BD275A0F7B18}" destId="{51EAB338-EDB9-48DB-9B2D-6A15908805C0}" srcOrd="1" destOrd="0" parTransId="{8246832F-AE4A-4FC7-B884-8847E6A25AC0}" sibTransId="{B3A4B1EE-806A-4197-9759-3BABDFCABEB1}"/>
    <dgm:cxn modelId="{980D073C-92ED-48B2-9625-485A3BFC4E70}" srcId="{8032078E-617B-49B3-BF01-BD275A0F7B18}" destId="{2FD79AD9-7256-49B0-94D4-D7F909A9D212}" srcOrd="3" destOrd="0" parTransId="{D296160F-BDA8-429D-9AB9-BE2C67E5954E}" sibTransId="{7F99C5C6-A6DD-4F06-85A9-6C79DCF54BA3}"/>
    <dgm:cxn modelId="{4FEDB55B-5445-4AE5-BDFC-6FBFCA442BE9}" srcId="{12CB8AB6-154A-4850-9C7B-053B5EFC39B0}" destId="{654730D6-DAA7-4946-8471-DF9E9EB8954E}" srcOrd="0" destOrd="0" parTransId="{6266BE1A-63A4-4DEA-8D55-E85D20DB236C}" sibTransId="{1A92B432-3FAC-49A3-9B03-8C202A1E4FED}"/>
    <dgm:cxn modelId="{66F0465C-3EC3-4B3A-AAFD-FCB8570C1F20}" srcId="{1F587422-2669-4F6A-8901-AADE0F430E7F}" destId="{02516C77-05EB-4E48-B745-2775DD527DEB}" srcOrd="2" destOrd="0" parTransId="{81692578-2115-49D8-AEDB-464CF7B9DDC5}" sibTransId="{253C0059-05EF-421A-9830-A9F422B75D8A}"/>
    <dgm:cxn modelId="{3E970D60-098B-4DBC-89F9-5F3F623D3B5E}" type="presOf" srcId="{1F2B0EB0-9C7A-45C7-B612-3CD4B1E6C284}" destId="{945CC158-2714-4A82-9FAF-A54AB8F1CA85}" srcOrd="0" destOrd="0" presId="urn:microsoft.com/office/officeart/2005/8/layout/hList1"/>
    <dgm:cxn modelId="{CA429C6A-DB37-457E-8656-68626668A170}" srcId="{1F587422-2669-4F6A-8901-AADE0F430E7F}" destId="{8032078E-617B-49B3-BF01-BD275A0F7B18}" srcOrd="3" destOrd="0" parTransId="{9A17B875-E631-4E81-92C7-0ACE44E94338}" sibTransId="{DCAA418A-5282-4CC5-87C4-AC12E3AAB334}"/>
    <dgm:cxn modelId="{F66C476C-F8E3-43FB-B3F1-3E50B0554E2B}" srcId="{12CB8AB6-154A-4850-9C7B-053B5EFC39B0}" destId="{282E88E5-A2FF-4568-8377-BFCC662531FD}" srcOrd="3" destOrd="0" parTransId="{73E1C6F3-9AA5-4039-81D4-5C5AF499F213}" sibTransId="{06D839EB-28C9-412B-B494-F6FD3A31728C}"/>
    <dgm:cxn modelId="{9262706D-A435-4AE9-944D-7A100F4BE628}" srcId="{12CB8AB6-154A-4850-9C7B-053B5EFC39B0}" destId="{655C40B0-8B32-40D8-AE0C-2C5F091DFF03}" srcOrd="4" destOrd="0" parTransId="{B833E4A9-AE9C-4005-B96A-39B2E930E523}" sibTransId="{F59CEFB6-5DEC-4C23-A1F9-A9604C93B649}"/>
    <dgm:cxn modelId="{7E9CF56D-C1DD-483F-B0C0-73B22E29BEAD}" type="presOf" srcId="{8032078E-617B-49B3-BF01-BD275A0F7B18}" destId="{E51184B5-6F5D-44A0-9190-E9AFD359ED4A}" srcOrd="0" destOrd="0" presId="urn:microsoft.com/office/officeart/2005/8/layout/hList1"/>
    <dgm:cxn modelId="{87E7F36E-FE0D-4AB6-B289-86648F853D38}" type="presOf" srcId="{240FDEF3-2E60-4345-ACBD-812AC2C4A7FC}" destId="{5AEE1417-F0D9-4891-936E-30242CD8DEF5}" srcOrd="0" destOrd="0" presId="urn:microsoft.com/office/officeart/2005/8/layout/hList1"/>
    <dgm:cxn modelId="{34967E56-2CA7-44C9-82FD-DF25DDD19481}" type="presOf" srcId="{654730D6-DAA7-4946-8471-DF9E9EB8954E}" destId="{8DF4595C-9FF8-45F8-ABF1-A6A652D69698}" srcOrd="0" destOrd="0" presId="urn:microsoft.com/office/officeart/2005/8/layout/hList1"/>
    <dgm:cxn modelId="{493F8256-D9E1-4A46-BB32-B8C5E7BF472B}" type="presOf" srcId="{40193A5B-F14A-4953-A1A1-DD84F29B6BB5}" destId="{24AF0E5A-3658-40D9-9351-42180C02DAA0}" srcOrd="0" destOrd="0" presId="urn:microsoft.com/office/officeart/2005/8/layout/hList1"/>
    <dgm:cxn modelId="{04C66787-A5E8-4111-9D9C-2F3AB4EA2885}" srcId="{02516C77-05EB-4E48-B745-2775DD527DEB}" destId="{878D513C-175A-435F-B521-49791FAA7133}" srcOrd="2" destOrd="0" parTransId="{D995728B-7E4E-4F9A-AAF9-CB12DADBBAE6}" sibTransId="{0C0A2EB0-5EF3-4B9E-87BB-895DED09D8D9}"/>
    <dgm:cxn modelId="{519E428C-89A7-4B89-B052-7B2BB0A99510}" type="presOf" srcId="{282E88E5-A2FF-4568-8377-BFCC662531FD}" destId="{8DF4595C-9FF8-45F8-ABF1-A6A652D69698}" srcOrd="0" destOrd="3" presId="urn:microsoft.com/office/officeart/2005/8/layout/hList1"/>
    <dgm:cxn modelId="{FFF29F8D-6EBB-43EC-B9D5-27999EF78B5A}" srcId="{12CB8AB6-154A-4850-9C7B-053B5EFC39B0}" destId="{F1CEC359-2EEA-43CE-9867-BE96E255783D}" srcOrd="2" destOrd="0" parTransId="{D5356963-D243-46D2-A571-70EC7E7B8DEB}" sibTransId="{CD4D8F40-EF47-4B23-B427-3E2B438CA3FE}"/>
    <dgm:cxn modelId="{0265738E-010E-455D-BBE2-D9579EB37E3E}" srcId="{8032078E-617B-49B3-BF01-BD275A0F7B18}" destId="{7279556E-E47A-460B-A1B9-22E34912FAF1}" srcOrd="4" destOrd="0" parTransId="{23EC5D4B-48D1-4E6A-857D-F30F4471F230}" sibTransId="{784C4127-BA3F-4636-A65C-E853AE3651D2}"/>
    <dgm:cxn modelId="{AB663194-8DF1-4B41-A025-EC451E172A2E}" srcId="{1F2B0EB0-9C7A-45C7-B612-3CD4B1E6C284}" destId="{6FC265E5-C7E6-4DFA-ACD2-DFAD1B50BC81}" srcOrd="4" destOrd="0" parTransId="{B4E55AAC-E61C-469C-A526-ADB9B72BEF00}" sibTransId="{A54B22C3-F252-41F0-AE15-0FD2F26DC478}"/>
    <dgm:cxn modelId="{D35C209F-45F2-4780-A11C-AFEE13580868}" srcId="{1F2B0EB0-9C7A-45C7-B612-3CD4B1E6C284}" destId="{3BF360E0-8EF1-4279-8756-22A64BC87F1C}" srcOrd="1" destOrd="0" parTransId="{96E73624-0E80-4E76-9D0B-608693B5E84C}" sibTransId="{E267A303-9E4C-405E-A061-9949D937C14C}"/>
    <dgm:cxn modelId="{F09E4DA7-CFBE-4485-9E7D-FC3C0683F058}" srcId="{1F2B0EB0-9C7A-45C7-B612-3CD4B1E6C284}" destId="{81B18071-6137-41B0-8AD8-B0CD6E3A0934}" srcOrd="3" destOrd="0" parTransId="{1BE2C7E0-7753-4D8F-8714-DC1A37E21C40}" sibTransId="{0F500823-35D4-40F1-A1F1-06C6B42F2C6F}"/>
    <dgm:cxn modelId="{6CEA09B4-1D6A-4D8B-AB18-02CD95921337}" type="presOf" srcId="{0473B0F5-610F-499C-A565-CBBBD4ABAADE}" destId="{5AEE1417-F0D9-4891-936E-30242CD8DEF5}" srcOrd="0" destOrd="2" presId="urn:microsoft.com/office/officeart/2005/8/layout/hList1"/>
    <dgm:cxn modelId="{5A6561BA-A348-4647-A8D6-C35AC3852A97}" type="presOf" srcId="{02516C77-05EB-4E48-B745-2775DD527DEB}" destId="{7433E2C4-F770-457C-8143-C47493B4EEAD}" srcOrd="0" destOrd="0" presId="urn:microsoft.com/office/officeart/2005/8/layout/hList1"/>
    <dgm:cxn modelId="{9F61D9BA-A703-4FA4-A93A-9C4E74E90192}" type="presOf" srcId="{655C40B0-8B32-40D8-AE0C-2C5F091DFF03}" destId="{8DF4595C-9FF8-45F8-ABF1-A6A652D69698}" srcOrd="0" destOrd="4" presId="urn:microsoft.com/office/officeart/2005/8/layout/hList1"/>
    <dgm:cxn modelId="{6A1C8FC7-E268-42E7-A4BE-F563AD2FEE61}" type="presOf" srcId="{2FD79AD9-7256-49B0-94D4-D7F909A9D212}" destId="{5AEE1417-F0D9-4891-936E-30242CD8DEF5}" srcOrd="0" destOrd="3" presId="urn:microsoft.com/office/officeart/2005/8/layout/hList1"/>
    <dgm:cxn modelId="{4E572ACB-8F60-4F98-BFB0-98763D6752B3}" type="presOf" srcId="{45C6F78C-724F-4DD6-A47C-8C87E0F29769}" destId="{D2244499-6FD8-4763-9E7D-1667F25D4A83}" srcOrd="0" destOrd="2" presId="urn:microsoft.com/office/officeart/2005/8/layout/hList1"/>
    <dgm:cxn modelId="{CB8D98D0-AA4F-4AF6-A22A-FC59637BF46F}" type="presOf" srcId="{0CBC2287-5B2D-43C9-B466-619CCD9B4BE8}" destId="{8DF4595C-9FF8-45F8-ABF1-A6A652D69698}" srcOrd="0" destOrd="5" presId="urn:microsoft.com/office/officeart/2005/8/layout/hList1"/>
    <dgm:cxn modelId="{B3AE65D7-5F41-40A3-903D-D32C6C93E36D}" srcId="{1F2B0EB0-9C7A-45C7-B612-3CD4B1E6C284}" destId="{EC7CCA4E-00F1-4D05-9CAC-7BB4C74B9B62}" srcOrd="0" destOrd="0" parTransId="{B2A6FD0B-53DE-4CFE-88F1-252A910AB959}" sibTransId="{9A9EABD1-4A96-4396-9543-501A0AE1A745}"/>
    <dgm:cxn modelId="{228076D8-57E4-4ADB-B15F-ABF3C11CC66B}" srcId="{1F2B0EB0-9C7A-45C7-B612-3CD4B1E6C284}" destId="{45C6F78C-724F-4DD6-A47C-8C87E0F29769}" srcOrd="2" destOrd="0" parTransId="{DA4607A8-2D10-4419-ACE3-1F89E1A53AA9}" sibTransId="{A85E2515-1751-4E9B-9473-04F47A83D3C9}"/>
    <dgm:cxn modelId="{073C8DDC-3B3E-4658-A964-CB9119AA493F}" type="presOf" srcId="{D3AA6A4E-5FFE-41BA-8EE1-62C1534CE4BF}" destId="{8DF4595C-9FF8-45F8-ABF1-A6A652D69698}" srcOrd="0" destOrd="1" presId="urn:microsoft.com/office/officeart/2005/8/layout/hList1"/>
    <dgm:cxn modelId="{723DC7E1-0312-41E9-AF00-058C5618DE48}" type="presOf" srcId="{7279556E-E47A-460B-A1B9-22E34912FAF1}" destId="{5AEE1417-F0D9-4891-936E-30242CD8DEF5}" srcOrd="0" destOrd="4" presId="urn:microsoft.com/office/officeart/2005/8/layout/hList1"/>
    <dgm:cxn modelId="{0FCCF9E5-0EED-4D08-89AD-1BB53A4536D4}" type="presOf" srcId="{1F587422-2669-4F6A-8901-AADE0F430E7F}" destId="{792FC60D-EB21-4F1E-B686-08C5F8371EA0}" srcOrd="0" destOrd="0" presId="urn:microsoft.com/office/officeart/2005/8/layout/hList1"/>
    <dgm:cxn modelId="{4665D8F6-6A3F-4AED-B959-EDC60A4DF7CD}" srcId="{02516C77-05EB-4E48-B745-2775DD527DEB}" destId="{4304EC5C-0765-45FC-B089-B487B0572C57}" srcOrd="1" destOrd="0" parTransId="{B9336FD3-BA54-46F1-9409-AB51A4BEB903}" sibTransId="{38EE408D-6564-4A0B-929F-12D7779E2B96}"/>
    <dgm:cxn modelId="{772A59D1-942F-42AE-A95C-28507E95B817}" type="presParOf" srcId="{792FC60D-EB21-4F1E-B686-08C5F8371EA0}" destId="{1790189D-1DF2-442B-9BC5-88999AA0F4D3}" srcOrd="0" destOrd="0" presId="urn:microsoft.com/office/officeart/2005/8/layout/hList1"/>
    <dgm:cxn modelId="{A34D8FC6-4F26-4D1A-8C36-4CB064E7CEBB}" type="presParOf" srcId="{1790189D-1DF2-442B-9BC5-88999AA0F4D3}" destId="{4DEF73AB-B3B0-4C6A-97DF-4E98EE98D626}" srcOrd="0" destOrd="0" presId="urn:microsoft.com/office/officeart/2005/8/layout/hList1"/>
    <dgm:cxn modelId="{17F98D41-C361-4DC2-AC1C-E14485081FBF}" type="presParOf" srcId="{1790189D-1DF2-442B-9BC5-88999AA0F4D3}" destId="{8DF4595C-9FF8-45F8-ABF1-A6A652D69698}" srcOrd="1" destOrd="0" presId="urn:microsoft.com/office/officeart/2005/8/layout/hList1"/>
    <dgm:cxn modelId="{0B9FCBA0-4615-484E-A91F-0EBC33537796}" type="presParOf" srcId="{792FC60D-EB21-4F1E-B686-08C5F8371EA0}" destId="{4CCACB95-7285-421C-95B6-A29C8CC702C0}" srcOrd="1" destOrd="0" presId="urn:microsoft.com/office/officeart/2005/8/layout/hList1"/>
    <dgm:cxn modelId="{779A97F7-C88B-491A-8257-375D7B96ABF9}" type="presParOf" srcId="{792FC60D-EB21-4F1E-B686-08C5F8371EA0}" destId="{96CE1E32-B013-4532-9E0A-1044AEB698E8}" srcOrd="2" destOrd="0" presId="urn:microsoft.com/office/officeart/2005/8/layout/hList1"/>
    <dgm:cxn modelId="{F5BD175D-58DE-4DA4-9921-AEC14EB04CC4}" type="presParOf" srcId="{96CE1E32-B013-4532-9E0A-1044AEB698E8}" destId="{945CC158-2714-4A82-9FAF-A54AB8F1CA85}" srcOrd="0" destOrd="0" presId="urn:microsoft.com/office/officeart/2005/8/layout/hList1"/>
    <dgm:cxn modelId="{A0739907-4B8D-4F0D-BE7C-E38368343374}" type="presParOf" srcId="{96CE1E32-B013-4532-9E0A-1044AEB698E8}" destId="{D2244499-6FD8-4763-9E7D-1667F25D4A83}" srcOrd="1" destOrd="0" presId="urn:microsoft.com/office/officeart/2005/8/layout/hList1"/>
    <dgm:cxn modelId="{B88CCD1C-F3CC-49D5-9AFE-B7E34D2C81FD}" type="presParOf" srcId="{792FC60D-EB21-4F1E-B686-08C5F8371EA0}" destId="{155A654B-0ABA-46B0-BDDC-7F943986A1BE}" srcOrd="3" destOrd="0" presId="urn:microsoft.com/office/officeart/2005/8/layout/hList1"/>
    <dgm:cxn modelId="{5DA7D137-7345-4E98-AB33-C02DD976A8FA}" type="presParOf" srcId="{792FC60D-EB21-4F1E-B686-08C5F8371EA0}" destId="{30E063BE-E071-4C8E-9DA5-5DC8D45BFE3D}" srcOrd="4" destOrd="0" presId="urn:microsoft.com/office/officeart/2005/8/layout/hList1"/>
    <dgm:cxn modelId="{955FACA1-7968-4D59-9FCB-BC2A9A90CACB}" type="presParOf" srcId="{30E063BE-E071-4C8E-9DA5-5DC8D45BFE3D}" destId="{7433E2C4-F770-457C-8143-C47493B4EEAD}" srcOrd="0" destOrd="0" presId="urn:microsoft.com/office/officeart/2005/8/layout/hList1"/>
    <dgm:cxn modelId="{6559C7A7-33B5-471A-B2DB-9A2BA717307D}" type="presParOf" srcId="{30E063BE-E071-4C8E-9DA5-5DC8D45BFE3D}" destId="{24AF0E5A-3658-40D9-9351-42180C02DAA0}" srcOrd="1" destOrd="0" presId="urn:microsoft.com/office/officeart/2005/8/layout/hList1"/>
    <dgm:cxn modelId="{2C0203B0-3DA3-44E9-9332-412F144D3F2B}" type="presParOf" srcId="{792FC60D-EB21-4F1E-B686-08C5F8371EA0}" destId="{64FBEA76-0DD0-4BF0-A74A-4302411C650B}" srcOrd="5" destOrd="0" presId="urn:microsoft.com/office/officeart/2005/8/layout/hList1"/>
    <dgm:cxn modelId="{1B1227E8-96DD-4524-91B1-010962D7AF02}" type="presParOf" srcId="{792FC60D-EB21-4F1E-B686-08C5F8371EA0}" destId="{4CF4576B-4651-4A13-9B38-EA00375B3BE7}" srcOrd="6" destOrd="0" presId="urn:microsoft.com/office/officeart/2005/8/layout/hList1"/>
    <dgm:cxn modelId="{ECAE4472-7730-464F-9EF0-F6C131B3C149}" type="presParOf" srcId="{4CF4576B-4651-4A13-9B38-EA00375B3BE7}" destId="{E51184B5-6F5D-44A0-9190-E9AFD359ED4A}" srcOrd="0" destOrd="0" presId="urn:microsoft.com/office/officeart/2005/8/layout/hList1"/>
    <dgm:cxn modelId="{0E9C80BD-4D6D-4CA5-8699-A5EFF136BC3B}" type="presParOf" srcId="{4CF4576B-4651-4A13-9B38-EA00375B3BE7}" destId="{5AEE1417-F0D9-4891-936E-30242CD8DEF5}" srcOrd="1" destOrd="0" presId="urn:microsoft.com/office/officeart/2005/8/layout/hList1"/>
  </dgm:cxnLst>
  <dgm:bg/>
  <dgm:whole/>
  <dgm:extLst>
    <a:ext uri="http://schemas.microsoft.com/office/drawing/2008/diagram">
      <dsp:dataModelExt xmlns:dsp="http://schemas.microsoft.com/office/drawing/2008/diagram" relId="rId178"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E551AD7D-6B29-4299-8E18-0B15F2CF93B0}" type="doc">
      <dgm:prSet loTypeId="urn:microsoft.com/office/officeart/2005/8/layout/hierarchy2" loCatId="hierarchy" qsTypeId="urn:microsoft.com/office/officeart/2005/8/quickstyle/simple1" qsCatId="simple" csTypeId="urn:microsoft.com/office/officeart/2005/8/colors/accent1_1" csCatId="accent1" phldr="1"/>
      <dgm:spPr/>
      <dgm:t>
        <a:bodyPr/>
        <a:lstStyle/>
        <a:p>
          <a:endParaRPr lang="en-ZA"/>
        </a:p>
      </dgm:t>
    </dgm:pt>
    <dgm:pt modelId="{25E6A4B8-23CC-47DD-AFF0-0181F34946B8}">
      <dgm:prSet phldrT="[Text]"/>
      <dgm:spPr>
        <a:xfrm>
          <a:off x="138829" y="653810"/>
          <a:ext cx="756609" cy="378304"/>
        </a:xfrm>
      </dgm:spPr>
      <dgm:t>
        <a:bodyPr/>
        <a:lstStyle/>
        <a:p>
          <a:r>
            <a:rPr lang="en-ZA">
              <a:latin typeface="Calibri" panose="020F0502020204030204"/>
              <a:ea typeface="+mn-ea"/>
              <a:cs typeface="+mn-cs"/>
            </a:rPr>
            <a:t>You sow a</a:t>
          </a:r>
        </a:p>
      </dgm:t>
    </dgm:pt>
    <dgm:pt modelId="{C3B27D56-3F4F-409B-9A25-3D0D8E0670C9}" type="parTrans" cxnId="{07FA4D81-8288-4666-A2EB-8BABEE3A0081}">
      <dgm:prSet/>
      <dgm:spPr/>
      <dgm:t>
        <a:bodyPr/>
        <a:lstStyle/>
        <a:p>
          <a:endParaRPr lang="en-ZA"/>
        </a:p>
      </dgm:t>
    </dgm:pt>
    <dgm:pt modelId="{8DFD7B04-C50D-44B8-90D5-A658DC269AFF}" type="sibTrans" cxnId="{07FA4D81-8288-4666-A2EB-8BABEE3A0081}">
      <dgm:prSet/>
      <dgm:spPr/>
      <dgm:t>
        <a:bodyPr/>
        <a:lstStyle/>
        <a:p>
          <a:endParaRPr lang="en-ZA"/>
        </a:p>
      </dgm:t>
    </dgm:pt>
    <dgm:pt modelId="{1AFF9035-F7EF-4135-851D-3DCFF4AB922B}">
      <dgm:prSet phldrT="[Text]" custT="1"/>
      <dgm:spPr>
        <a:xfrm>
          <a:off x="1198082" y="1234"/>
          <a:ext cx="756609" cy="378304"/>
        </a:xfrm>
      </dgm:spPr>
      <dgm:t>
        <a:bodyPr/>
        <a:lstStyle/>
        <a:p>
          <a:r>
            <a:rPr lang="en-ZA" sz="900">
              <a:latin typeface="Ebrima" panose="02000000000000000000" pitchFamily="2" charset="0"/>
              <a:ea typeface="Ebrima" panose="02000000000000000000" pitchFamily="2" charset="0"/>
              <a:cs typeface="Ebrima" panose="02000000000000000000" pitchFamily="2" charset="0"/>
            </a:rPr>
            <a:t>an action and reap a tendancy </a:t>
          </a:r>
        </a:p>
      </dgm:t>
    </dgm:pt>
    <dgm:pt modelId="{4F4C8A32-9641-47A8-819E-14B88B1EC991}" type="parTrans" cxnId="{8F8D4DD2-B52C-41B6-A156-23EE683E8B0F}">
      <dgm:prSet/>
      <dgm:spPr>
        <a:xfrm rot="17692822">
          <a:off x="687091" y="496479"/>
          <a:ext cx="719338" cy="40390"/>
        </a:xfrm>
      </dgm:spPr>
      <dgm:t>
        <a:bodyPr/>
        <a:lstStyle/>
        <a:p>
          <a:endParaRPr lang="en-ZA">
            <a:solidFill>
              <a:sysClr val="windowText" lastClr="000000">
                <a:hueOff val="0"/>
                <a:satOff val="0"/>
                <a:lumOff val="0"/>
                <a:alphaOff val="0"/>
              </a:sysClr>
            </a:solidFill>
            <a:latin typeface="Calibri" panose="020F0502020204030204"/>
            <a:ea typeface="+mn-ea"/>
            <a:cs typeface="+mn-cs"/>
          </a:endParaRPr>
        </a:p>
      </dgm:t>
    </dgm:pt>
    <dgm:pt modelId="{330B366F-CDC4-4FA7-ADCD-5EA7D4A8D1D0}" type="sibTrans" cxnId="{8F8D4DD2-B52C-41B6-A156-23EE683E8B0F}">
      <dgm:prSet/>
      <dgm:spPr/>
      <dgm:t>
        <a:bodyPr/>
        <a:lstStyle/>
        <a:p>
          <a:endParaRPr lang="en-ZA"/>
        </a:p>
      </dgm:t>
    </dgm:pt>
    <dgm:pt modelId="{0C93EFD8-342B-4A49-9B63-794C9BC67852}">
      <dgm:prSet phldrT="[Text]" custT="1"/>
      <dgm:spPr>
        <a:xfrm>
          <a:off x="1198082" y="436284"/>
          <a:ext cx="756609" cy="378304"/>
        </a:xfrm>
      </dgm:spPr>
      <dgm:t>
        <a:bodyPr/>
        <a:lstStyle/>
        <a:p>
          <a:r>
            <a:rPr lang="en-ZA" sz="900">
              <a:latin typeface="Ebrima" panose="02000000000000000000" pitchFamily="2" charset="0"/>
              <a:ea typeface="Ebrima" panose="02000000000000000000" pitchFamily="2" charset="0"/>
              <a:cs typeface="Ebrima" panose="02000000000000000000" pitchFamily="2" charset="0"/>
            </a:rPr>
            <a:t>a tendancy and reap a habit  </a:t>
          </a:r>
        </a:p>
      </dgm:t>
    </dgm:pt>
    <dgm:pt modelId="{75A07A20-8595-4020-86DF-77FDFB397C1D}" type="parTrans" cxnId="{9E62C8AA-0D1A-4A25-8B51-B325B693B51A}">
      <dgm:prSet/>
      <dgm:spPr>
        <a:xfrm rot="19457599">
          <a:off x="860407" y="714004"/>
          <a:ext cx="372706" cy="40390"/>
        </a:xfrm>
      </dgm:spPr>
      <dgm:t>
        <a:bodyPr/>
        <a:lstStyle/>
        <a:p>
          <a:endParaRPr lang="en-ZA">
            <a:solidFill>
              <a:sysClr val="windowText" lastClr="000000">
                <a:hueOff val="0"/>
                <a:satOff val="0"/>
                <a:lumOff val="0"/>
                <a:alphaOff val="0"/>
              </a:sysClr>
            </a:solidFill>
            <a:latin typeface="Calibri" panose="020F0502020204030204"/>
            <a:ea typeface="+mn-ea"/>
            <a:cs typeface="+mn-cs"/>
          </a:endParaRPr>
        </a:p>
      </dgm:t>
    </dgm:pt>
    <dgm:pt modelId="{8969F372-B258-4A86-94FC-FA9C87113C16}" type="sibTrans" cxnId="{9E62C8AA-0D1A-4A25-8B51-B325B693B51A}">
      <dgm:prSet/>
      <dgm:spPr/>
      <dgm:t>
        <a:bodyPr/>
        <a:lstStyle/>
        <a:p>
          <a:endParaRPr lang="en-ZA"/>
        </a:p>
      </dgm:t>
    </dgm:pt>
    <dgm:pt modelId="{9932341B-A349-4D26-822C-EF79D9B07DA6}">
      <dgm:prSet phldrT="[Text]" custT="1"/>
      <dgm:spPr>
        <a:xfrm>
          <a:off x="1198082" y="1306385"/>
          <a:ext cx="756609" cy="378304"/>
        </a:xfrm>
      </dgm:spPr>
      <dgm:t>
        <a:bodyPr/>
        <a:lstStyle/>
        <a:p>
          <a:r>
            <a:rPr lang="en-ZA" sz="800">
              <a:latin typeface="Calibri" panose="020F0502020204030204"/>
              <a:ea typeface="+mn-ea"/>
              <a:cs typeface="+mn-cs"/>
            </a:rPr>
            <a:t>you sow your character and reap  your destinity </a:t>
          </a:r>
          <a:r>
            <a:rPr lang="en-ZA" sz="700">
              <a:latin typeface="Calibri" panose="020F0502020204030204"/>
              <a:ea typeface="+mn-ea"/>
              <a:cs typeface="+mn-cs"/>
            </a:rPr>
            <a:t>.</a:t>
          </a:r>
        </a:p>
      </dgm:t>
    </dgm:pt>
    <dgm:pt modelId="{C2DE184C-E49C-4649-951D-4D23AE9D7C65}" type="parTrans" cxnId="{83412140-9342-4AC2-9B6A-188DC44473D4}">
      <dgm:prSet/>
      <dgm:spPr>
        <a:xfrm rot="3907178">
          <a:off x="687091" y="1149055"/>
          <a:ext cx="719338" cy="40390"/>
        </a:xfrm>
      </dgm:spPr>
      <dgm:t>
        <a:bodyPr/>
        <a:lstStyle/>
        <a:p>
          <a:endParaRPr lang="en-ZA">
            <a:solidFill>
              <a:sysClr val="windowText" lastClr="000000">
                <a:hueOff val="0"/>
                <a:satOff val="0"/>
                <a:lumOff val="0"/>
                <a:alphaOff val="0"/>
              </a:sysClr>
            </a:solidFill>
            <a:latin typeface="Calibri" panose="020F0502020204030204"/>
            <a:ea typeface="+mn-ea"/>
            <a:cs typeface="+mn-cs"/>
          </a:endParaRPr>
        </a:p>
      </dgm:t>
    </dgm:pt>
    <dgm:pt modelId="{988B710E-0B79-4387-9F72-95195CAD6AB6}" type="sibTrans" cxnId="{83412140-9342-4AC2-9B6A-188DC44473D4}">
      <dgm:prSet/>
      <dgm:spPr/>
      <dgm:t>
        <a:bodyPr/>
        <a:lstStyle/>
        <a:p>
          <a:endParaRPr lang="en-ZA"/>
        </a:p>
      </dgm:t>
    </dgm:pt>
    <dgm:pt modelId="{054C5A79-FA28-4687-BE65-1A663CAF58AB}">
      <dgm:prSet custT="1"/>
      <dgm:spPr>
        <a:xfrm>
          <a:off x="1198082" y="871335"/>
          <a:ext cx="756609" cy="378304"/>
        </a:xfrm>
      </dgm:spPr>
      <dgm:t>
        <a:bodyPr/>
        <a:lstStyle/>
        <a:p>
          <a:r>
            <a:rPr lang="en-ZA" sz="800">
              <a:latin typeface="Ebrima" panose="02000000000000000000" pitchFamily="2" charset="0"/>
              <a:ea typeface="Ebrima" panose="02000000000000000000" pitchFamily="2" charset="0"/>
              <a:cs typeface="Ebrima" panose="02000000000000000000" pitchFamily="2" charset="0"/>
            </a:rPr>
            <a:t>you sow your habit and reap a character</a:t>
          </a:r>
        </a:p>
      </dgm:t>
    </dgm:pt>
    <dgm:pt modelId="{F2B63B1C-5ABE-47CD-B106-A099D2C380BC}" type="parTrans" cxnId="{77E37208-A45A-4F56-B1A9-E1F515335E07}">
      <dgm:prSet/>
      <dgm:spPr>
        <a:xfrm rot="2142401">
          <a:off x="860407" y="931530"/>
          <a:ext cx="372706" cy="40390"/>
        </a:xfrm>
      </dgm:spPr>
      <dgm:t>
        <a:bodyPr/>
        <a:lstStyle/>
        <a:p>
          <a:endParaRPr lang="en-ZA">
            <a:solidFill>
              <a:sysClr val="windowText" lastClr="000000">
                <a:hueOff val="0"/>
                <a:satOff val="0"/>
                <a:lumOff val="0"/>
                <a:alphaOff val="0"/>
              </a:sysClr>
            </a:solidFill>
            <a:latin typeface="Calibri" panose="020F0502020204030204"/>
            <a:ea typeface="+mn-ea"/>
            <a:cs typeface="+mn-cs"/>
          </a:endParaRPr>
        </a:p>
      </dgm:t>
    </dgm:pt>
    <dgm:pt modelId="{96AD8DA8-19F4-4119-AA4C-7478F41ECA65}" type="sibTrans" cxnId="{77E37208-A45A-4F56-B1A9-E1F515335E07}">
      <dgm:prSet/>
      <dgm:spPr/>
      <dgm:t>
        <a:bodyPr/>
        <a:lstStyle/>
        <a:p>
          <a:endParaRPr lang="en-ZA"/>
        </a:p>
      </dgm:t>
    </dgm:pt>
    <dgm:pt modelId="{E15BAED5-EE9A-4CF4-BE45-A06860334503}">
      <dgm:prSet/>
      <dgm:spPr>
        <a:xfrm>
          <a:off x="2265431" y="67880"/>
          <a:ext cx="756609" cy="378304"/>
        </a:xfrm>
      </dgm:spPr>
      <dgm:t>
        <a:bodyPr/>
        <a:lstStyle/>
        <a:p>
          <a:r>
            <a:rPr lang="en-ZA">
              <a:latin typeface="Calibri" panose="020F0502020204030204"/>
              <a:ea typeface="+mn-ea"/>
              <a:cs typeface="+mn-cs"/>
            </a:rPr>
            <a:t>Destinity is in your own hands.</a:t>
          </a:r>
        </a:p>
      </dgm:t>
    </dgm:pt>
    <dgm:pt modelId="{7FBFC14B-C0C8-487F-A5AF-7AFE2E2CC7E1}" type="parTrans" cxnId="{61E56932-F5B0-450B-A4AE-73A51A776CDD}">
      <dgm:prSet/>
      <dgm:spPr>
        <a:xfrm rot="726308">
          <a:off x="1951158" y="203514"/>
          <a:ext cx="317806" cy="40390"/>
        </a:xfrm>
      </dgm:spPr>
      <dgm:t>
        <a:bodyPr/>
        <a:lstStyle/>
        <a:p>
          <a:endParaRPr lang="en-ZA">
            <a:solidFill>
              <a:sysClr val="windowText" lastClr="000000">
                <a:hueOff val="0"/>
                <a:satOff val="0"/>
                <a:lumOff val="0"/>
                <a:alphaOff val="0"/>
              </a:sysClr>
            </a:solidFill>
            <a:latin typeface="Calibri" panose="020F0502020204030204"/>
            <a:ea typeface="+mn-ea"/>
            <a:cs typeface="+mn-cs"/>
          </a:endParaRPr>
        </a:p>
      </dgm:t>
    </dgm:pt>
    <dgm:pt modelId="{AA5086AE-2A71-47C8-ACAA-E83A4F21778E}" type="sibTrans" cxnId="{61E56932-F5B0-450B-A4AE-73A51A776CDD}">
      <dgm:prSet/>
      <dgm:spPr/>
      <dgm:t>
        <a:bodyPr/>
        <a:lstStyle/>
        <a:p>
          <a:endParaRPr lang="en-ZA"/>
        </a:p>
      </dgm:t>
    </dgm:pt>
    <dgm:pt modelId="{038398F3-641A-4835-B214-6B8990915BAF}">
      <dgm:prSet/>
      <dgm:spPr>
        <a:xfrm>
          <a:off x="2215192" y="1566982"/>
          <a:ext cx="756609" cy="118942"/>
        </a:xfrm>
      </dgm:spPr>
      <dgm:t>
        <a:bodyPr/>
        <a:lstStyle/>
        <a:p>
          <a:r>
            <a:rPr lang="en-ZA">
              <a:latin typeface="Calibri" panose="020F0502020204030204"/>
              <a:ea typeface="+mn-ea"/>
              <a:cs typeface="+mn-cs"/>
            </a:rPr>
            <a:t>Sathya Sai Baba </a:t>
          </a:r>
        </a:p>
      </dgm:t>
    </dgm:pt>
    <dgm:pt modelId="{3B728F3D-F8BA-4DF7-84EC-5668EB65155E}" type="parTrans" cxnId="{ABD3309B-D435-49F4-A5F6-146293FE6B6E}">
      <dgm:prSet/>
      <dgm:spPr/>
      <dgm:t>
        <a:bodyPr/>
        <a:lstStyle/>
        <a:p>
          <a:endParaRPr lang="en-ZA"/>
        </a:p>
      </dgm:t>
    </dgm:pt>
    <dgm:pt modelId="{C4D7D552-A6D3-4538-9CD9-9057D5CC4371}" type="sibTrans" cxnId="{ABD3309B-D435-49F4-A5F6-146293FE6B6E}">
      <dgm:prSet/>
      <dgm:spPr/>
      <dgm:t>
        <a:bodyPr/>
        <a:lstStyle/>
        <a:p>
          <a:endParaRPr lang="en-ZA"/>
        </a:p>
      </dgm:t>
    </dgm:pt>
    <dgm:pt modelId="{BC46AE10-9319-41EF-955F-65936D664860}" type="pres">
      <dgm:prSet presAssocID="{E551AD7D-6B29-4299-8E18-0B15F2CF93B0}" presName="diagram" presStyleCnt="0">
        <dgm:presLayoutVars>
          <dgm:chPref val="1"/>
          <dgm:dir/>
          <dgm:animOne val="branch"/>
          <dgm:animLvl val="lvl"/>
          <dgm:resizeHandles val="exact"/>
        </dgm:presLayoutVars>
      </dgm:prSet>
      <dgm:spPr/>
    </dgm:pt>
    <dgm:pt modelId="{977DE769-386A-4849-8CCB-6D673AF51371}" type="pres">
      <dgm:prSet presAssocID="{25E6A4B8-23CC-47DD-AFF0-0181F34946B8}" presName="root1" presStyleCnt="0"/>
      <dgm:spPr/>
    </dgm:pt>
    <dgm:pt modelId="{7BD8303E-EC41-4441-A41F-5F1B13E33A7D}" type="pres">
      <dgm:prSet presAssocID="{25E6A4B8-23CC-47DD-AFF0-0181F34946B8}" presName="LevelOneTextNode" presStyleLbl="node0" presStyleIdx="0" presStyleCnt="2">
        <dgm:presLayoutVars>
          <dgm:chPref val="3"/>
        </dgm:presLayoutVars>
      </dgm:prSet>
      <dgm:spPr>
        <a:prstGeom prst="roundRect">
          <a:avLst>
            <a:gd name="adj" fmla="val 10000"/>
          </a:avLst>
        </a:prstGeom>
      </dgm:spPr>
    </dgm:pt>
    <dgm:pt modelId="{43A0620E-9891-4268-B84E-42CBD3422C0A}" type="pres">
      <dgm:prSet presAssocID="{25E6A4B8-23CC-47DD-AFF0-0181F34946B8}" presName="level2hierChild" presStyleCnt="0"/>
      <dgm:spPr/>
    </dgm:pt>
    <dgm:pt modelId="{74698770-394E-4711-800D-355A701432B0}" type="pres">
      <dgm:prSet presAssocID="{4F4C8A32-9641-47A8-819E-14B88B1EC991}" presName="conn2-1" presStyleLbl="parChTrans1D2" presStyleIdx="0" presStyleCnt="4"/>
      <dgm:spPr>
        <a:custGeom>
          <a:avLst/>
          <a:gdLst/>
          <a:ahLst/>
          <a:cxnLst/>
          <a:rect l="0" t="0" r="0" b="0"/>
          <a:pathLst>
            <a:path>
              <a:moveTo>
                <a:pt x="0" y="20195"/>
              </a:moveTo>
              <a:lnTo>
                <a:pt x="719338" y="20195"/>
              </a:lnTo>
            </a:path>
          </a:pathLst>
        </a:custGeom>
      </dgm:spPr>
    </dgm:pt>
    <dgm:pt modelId="{9DFD4424-E5C6-4820-97AA-AB142F2428D1}" type="pres">
      <dgm:prSet presAssocID="{4F4C8A32-9641-47A8-819E-14B88B1EC991}" presName="connTx" presStyleLbl="parChTrans1D2" presStyleIdx="0" presStyleCnt="4"/>
      <dgm:spPr/>
    </dgm:pt>
    <dgm:pt modelId="{21DD9363-862D-4865-9E82-445828AB625D}" type="pres">
      <dgm:prSet presAssocID="{1AFF9035-F7EF-4135-851D-3DCFF4AB922B}" presName="root2" presStyleCnt="0"/>
      <dgm:spPr/>
    </dgm:pt>
    <dgm:pt modelId="{C292DF42-C8C7-4941-989C-BFE3F46D2860}" type="pres">
      <dgm:prSet presAssocID="{1AFF9035-F7EF-4135-851D-3DCFF4AB922B}" presName="LevelTwoTextNode" presStyleLbl="node2" presStyleIdx="0" presStyleCnt="4">
        <dgm:presLayoutVars>
          <dgm:chPref val="3"/>
        </dgm:presLayoutVars>
      </dgm:prSet>
      <dgm:spPr>
        <a:prstGeom prst="roundRect">
          <a:avLst>
            <a:gd name="adj" fmla="val 10000"/>
          </a:avLst>
        </a:prstGeom>
      </dgm:spPr>
    </dgm:pt>
    <dgm:pt modelId="{60516490-97AF-4050-8039-BD5A30D8936E}" type="pres">
      <dgm:prSet presAssocID="{1AFF9035-F7EF-4135-851D-3DCFF4AB922B}" presName="level3hierChild" presStyleCnt="0"/>
      <dgm:spPr/>
    </dgm:pt>
    <dgm:pt modelId="{566C99B6-70B4-457F-9FE2-9D56B388F28E}" type="pres">
      <dgm:prSet presAssocID="{7FBFC14B-C0C8-487F-A5AF-7AFE2E2CC7E1}" presName="conn2-1" presStyleLbl="parChTrans1D3" presStyleIdx="0" presStyleCnt="1"/>
      <dgm:spPr>
        <a:custGeom>
          <a:avLst/>
          <a:gdLst/>
          <a:ahLst/>
          <a:cxnLst/>
          <a:rect l="0" t="0" r="0" b="0"/>
          <a:pathLst>
            <a:path>
              <a:moveTo>
                <a:pt x="0" y="20195"/>
              </a:moveTo>
              <a:lnTo>
                <a:pt x="317806" y="20195"/>
              </a:lnTo>
            </a:path>
          </a:pathLst>
        </a:custGeom>
      </dgm:spPr>
    </dgm:pt>
    <dgm:pt modelId="{B47E3115-6BF6-4A56-BD12-AD03D12713C6}" type="pres">
      <dgm:prSet presAssocID="{7FBFC14B-C0C8-487F-A5AF-7AFE2E2CC7E1}" presName="connTx" presStyleLbl="parChTrans1D3" presStyleIdx="0" presStyleCnt="1"/>
      <dgm:spPr/>
    </dgm:pt>
    <dgm:pt modelId="{0A56ADE6-E839-49E6-825B-242DA54E803F}" type="pres">
      <dgm:prSet presAssocID="{E15BAED5-EE9A-4CF4-BE45-A06860334503}" presName="root2" presStyleCnt="0"/>
      <dgm:spPr/>
    </dgm:pt>
    <dgm:pt modelId="{0400DA87-AB89-45FE-A331-4EE569FC4314}" type="pres">
      <dgm:prSet presAssocID="{E15BAED5-EE9A-4CF4-BE45-A06860334503}" presName="LevelTwoTextNode" presStyleLbl="node3" presStyleIdx="0" presStyleCnt="1" custLinFactNeighborX="1070" custLinFactNeighborY="17617">
        <dgm:presLayoutVars>
          <dgm:chPref val="3"/>
        </dgm:presLayoutVars>
      </dgm:prSet>
      <dgm:spPr>
        <a:prstGeom prst="roundRect">
          <a:avLst>
            <a:gd name="adj" fmla="val 10000"/>
          </a:avLst>
        </a:prstGeom>
      </dgm:spPr>
    </dgm:pt>
    <dgm:pt modelId="{DECD3413-5C69-48CF-BD1D-9326043504B4}" type="pres">
      <dgm:prSet presAssocID="{E15BAED5-EE9A-4CF4-BE45-A06860334503}" presName="level3hierChild" presStyleCnt="0"/>
      <dgm:spPr/>
    </dgm:pt>
    <dgm:pt modelId="{EBADB2EE-7AE9-417C-9ACB-516E1D1EBDE7}" type="pres">
      <dgm:prSet presAssocID="{75A07A20-8595-4020-86DF-77FDFB397C1D}" presName="conn2-1" presStyleLbl="parChTrans1D2" presStyleIdx="1" presStyleCnt="4"/>
      <dgm:spPr>
        <a:custGeom>
          <a:avLst/>
          <a:gdLst/>
          <a:ahLst/>
          <a:cxnLst/>
          <a:rect l="0" t="0" r="0" b="0"/>
          <a:pathLst>
            <a:path>
              <a:moveTo>
                <a:pt x="0" y="20195"/>
              </a:moveTo>
              <a:lnTo>
                <a:pt x="372706" y="20195"/>
              </a:lnTo>
            </a:path>
          </a:pathLst>
        </a:custGeom>
      </dgm:spPr>
    </dgm:pt>
    <dgm:pt modelId="{31E4F23D-EDEF-4F70-A8E0-71BC99458404}" type="pres">
      <dgm:prSet presAssocID="{75A07A20-8595-4020-86DF-77FDFB397C1D}" presName="connTx" presStyleLbl="parChTrans1D2" presStyleIdx="1" presStyleCnt="4"/>
      <dgm:spPr/>
    </dgm:pt>
    <dgm:pt modelId="{639550AD-72EF-40E6-8D7F-8DEB21BC8F15}" type="pres">
      <dgm:prSet presAssocID="{0C93EFD8-342B-4A49-9B63-794C9BC67852}" presName="root2" presStyleCnt="0"/>
      <dgm:spPr/>
    </dgm:pt>
    <dgm:pt modelId="{1FFD9554-ABDA-4ABA-B32D-9CF7D4C72EBE}" type="pres">
      <dgm:prSet presAssocID="{0C93EFD8-342B-4A49-9B63-794C9BC67852}" presName="LevelTwoTextNode" presStyleLbl="node2" presStyleIdx="1" presStyleCnt="4">
        <dgm:presLayoutVars>
          <dgm:chPref val="3"/>
        </dgm:presLayoutVars>
      </dgm:prSet>
      <dgm:spPr>
        <a:prstGeom prst="roundRect">
          <a:avLst>
            <a:gd name="adj" fmla="val 10000"/>
          </a:avLst>
        </a:prstGeom>
      </dgm:spPr>
    </dgm:pt>
    <dgm:pt modelId="{7A6B793D-51CB-4B2D-A0F0-0545B75118F4}" type="pres">
      <dgm:prSet presAssocID="{0C93EFD8-342B-4A49-9B63-794C9BC67852}" presName="level3hierChild" presStyleCnt="0"/>
      <dgm:spPr/>
    </dgm:pt>
    <dgm:pt modelId="{E23453A1-201A-414A-9EB3-ACBDDD368970}" type="pres">
      <dgm:prSet presAssocID="{F2B63B1C-5ABE-47CD-B106-A099D2C380BC}" presName="conn2-1" presStyleLbl="parChTrans1D2" presStyleIdx="2" presStyleCnt="4"/>
      <dgm:spPr>
        <a:custGeom>
          <a:avLst/>
          <a:gdLst/>
          <a:ahLst/>
          <a:cxnLst/>
          <a:rect l="0" t="0" r="0" b="0"/>
          <a:pathLst>
            <a:path>
              <a:moveTo>
                <a:pt x="0" y="20195"/>
              </a:moveTo>
              <a:lnTo>
                <a:pt x="372706" y="20195"/>
              </a:lnTo>
            </a:path>
          </a:pathLst>
        </a:custGeom>
      </dgm:spPr>
    </dgm:pt>
    <dgm:pt modelId="{0AB789F9-22CB-41DB-AD03-8FD766D0DDB0}" type="pres">
      <dgm:prSet presAssocID="{F2B63B1C-5ABE-47CD-B106-A099D2C380BC}" presName="connTx" presStyleLbl="parChTrans1D2" presStyleIdx="2" presStyleCnt="4"/>
      <dgm:spPr/>
    </dgm:pt>
    <dgm:pt modelId="{ACFE5D34-D818-4D6E-BC90-CF1E56A78886}" type="pres">
      <dgm:prSet presAssocID="{054C5A79-FA28-4687-BE65-1A663CAF58AB}" presName="root2" presStyleCnt="0"/>
      <dgm:spPr/>
    </dgm:pt>
    <dgm:pt modelId="{3F68E885-B42D-40FB-953A-9AE3E8E26BAA}" type="pres">
      <dgm:prSet presAssocID="{054C5A79-FA28-4687-BE65-1A663CAF58AB}" presName="LevelTwoTextNode" presStyleLbl="node2" presStyleIdx="2" presStyleCnt="4">
        <dgm:presLayoutVars>
          <dgm:chPref val="3"/>
        </dgm:presLayoutVars>
      </dgm:prSet>
      <dgm:spPr>
        <a:prstGeom prst="roundRect">
          <a:avLst>
            <a:gd name="adj" fmla="val 10000"/>
          </a:avLst>
        </a:prstGeom>
      </dgm:spPr>
    </dgm:pt>
    <dgm:pt modelId="{B5CDB819-8FF6-4FED-8227-D169A836D5AD}" type="pres">
      <dgm:prSet presAssocID="{054C5A79-FA28-4687-BE65-1A663CAF58AB}" presName="level3hierChild" presStyleCnt="0"/>
      <dgm:spPr/>
    </dgm:pt>
    <dgm:pt modelId="{7FF263B1-BB1E-4DDE-A193-BA8241C1A064}" type="pres">
      <dgm:prSet presAssocID="{C2DE184C-E49C-4649-951D-4D23AE9D7C65}" presName="conn2-1" presStyleLbl="parChTrans1D2" presStyleIdx="3" presStyleCnt="4"/>
      <dgm:spPr>
        <a:custGeom>
          <a:avLst/>
          <a:gdLst/>
          <a:ahLst/>
          <a:cxnLst/>
          <a:rect l="0" t="0" r="0" b="0"/>
          <a:pathLst>
            <a:path>
              <a:moveTo>
                <a:pt x="0" y="20195"/>
              </a:moveTo>
              <a:lnTo>
                <a:pt x="719338" y="20195"/>
              </a:lnTo>
            </a:path>
          </a:pathLst>
        </a:custGeom>
      </dgm:spPr>
    </dgm:pt>
    <dgm:pt modelId="{0589C79F-7EB3-4CB6-AAEB-6444FB09E823}" type="pres">
      <dgm:prSet presAssocID="{C2DE184C-E49C-4649-951D-4D23AE9D7C65}" presName="connTx" presStyleLbl="parChTrans1D2" presStyleIdx="3" presStyleCnt="4"/>
      <dgm:spPr/>
    </dgm:pt>
    <dgm:pt modelId="{E1A35A8F-90BF-4A3B-B610-AC8C335237C8}" type="pres">
      <dgm:prSet presAssocID="{9932341B-A349-4D26-822C-EF79D9B07DA6}" presName="root2" presStyleCnt="0"/>
      <dgm:spPr/>
    </dgm:pt>
    <dgm:pt modelId="{35FF6231-C6D4-418F-A78A-437B1C580553}" type="pres">
      <dgm:prSet presAssocID="{9932341B-A349-4D26-822C-EF79D9B07DA6}" presName="LevelTwoTextNode" presStyleLbl="node2" presStyleIdx="3" presStyleCnt="4">
        <dgm:presLayoutVars>
          <dgm:chPref val="3"/>
        </dgm:presLayoutVars>
      </dgm:prSet>
      <dgm:spPr>
        <a:prstGeom prst="roundRect">
          <a:avLst>
            <a:gd name="adj" fmla="val 10000"/>
          </a:avLst>
        </a:prstGeom>
      </dgm:spPr>
    </dgm:pt>
    <dgm:pt modelId="{91AA06DF-5117-4E09-96D7-83FC1957500F}" type="pres">
      <dgm:prSet presAssocID="{9932341B-A349-4D26-822C-EF79D9B07DA6}" presName="level3hierChild" presStyleCnt="0"/>
      <dgm:spPr/>
    </dgm:pt>
    <dgm:pt modelId="{D2377296-97B0-4EF1-B8FE-AC20E1457E52}" type="pres">
      <dgm:prSet presAssocID="{038398F3-641A-4835-B214-6B8990915BAF}" presName="root1" presStyleCnt="0"/>
      <dgm:spPr/>
    </dgm:pt>
    <dgm:pt modelId="{4509F67F-4975-4485-A73A-4E96F640772F}" type="pres">
      <dgm:prSet presAssocID="{038398F3-641A-4835-B214-6B8990915BAF}" presName="LevelOneTextNode" presStyleLbl="node0" presStyleIdx="1" presStyleCnt="2" custScaleY="31441" custLinFactX="100000" custLinFactY="26386" custLinFactNeighborX="174430" custLinFactNeighborY="100000">
        <dgm:presLayoutVars>
          <dgm:chPref val="3"/>
        </dgm:presLayoutVars>
      </dgm:prSet>
      <dgm:spPr>
        <a:prstGeom prst="roundRect">
          <a:avLst>
            <a:gd name="adj" fmla="val 10000"/>
          </a:avLst>
        </a:prstGeom>
      </dgm:spPr>
    </dgm:pt>
    <dgm:pt modelId="{0EBC7F47-6B72-4454-AD10-FAAD55387DC3}" type="pres">
      <dgm:prSet presAssocID="{038398F3-641A-4835-B214-6B8990915BAF}" presName="level2hierChild" presStyleCnt="0"/>
      <dgm:spPr/>
    </dgm:pt>
  </dgm:ptLst>
  <dgm:cxnLst>
    <dgm:cxn modelId="{77E37208-A45A-4F56-B1A9-E1F515335E07}" srcId="{25E6A4B8-23CC-47DD-AFF0-0181F34946B8}" destId="{054C5A79-FA28-4687-BE65-1A663CAF58AB}" srcOrd="2" destOrd="0" parTransId="{F2B63B1C-5ABE-47CD-B106-A099D2C380BC}" sibTransId="{96AD8DA8-19F4-4119-AA4C-7478F41ECA65}"/>
    <dgm:cxn modelId="{1248A40B-B94D-42F5-9B0A-2E6B1A09A0BD}" type="presOf" srcId="{4F4C8A32-9641-47A8-819E-14B88B1EC991}" destId="{9DFD4424-E5C6-4820-97AA-AB142F2428D1}" srcOrd="1" destOrd="0" presId="urn:microsoft.com/office/officeart/2005/8/layout/hierarchy2"/>
    <dgm:cxn modelId="{61E56932-F5B0-450B-A4AE-73A51A776CDD}" srcId="{1AFF9035-F7EF-4135-851D-3DCFF4AB922B}" destId="{E15BAED5-EE9A-4CF4-BE45-A06860334503}" srcOrd="0" destOrd="0" parTransId="{7FBFC14B-C0C8-487F-A5AF-7AFE2E2CC7E1}" sibTransId="{AA5086AE-2A71-47C8-ACAA-E83A4F21778E}"/>
    <dgm:cxn modelId="{83412140-9342-4AC2-9B6A-188DC44473D4}" srcId="{25E6A4B8-23CC-47DD-AFF0-0181F34946B8}" destId="{9932341B-A349-4D26-822C-EF79D9B07DA6}" srcOrd="3" destOrd="0" parTransId="{C2DE184C-E49C-4649-951D-4D23AE9D7C65}" sibTransId="{988B710E-0B79-4387-9F72-95195CAD6AB6}"/>
    <dgm:cxn modelId="{2A8B8D5F-FCC6-41A4-9E4D-BAE572C94FFC}" type="presOf" srcId="{054C5A79-FA28-4687-BE65-1A663CAF58AB}" destId="{3F68E885-B42D-40FB-953A-9AE3E8E26BAA}" srcOrd="0" destOrd="0" presId="urn:microsoft.com/office/officeart/2005/8/layout/hierarchy2"/>
    <dgm:cxn modelId="{488F3567-BCAA-4E2E-BB96-32AF4F700D68}" type="presOf" srcId="{25E6A4B8-23CC-47DD-AFF0-0181F34946B8}" destId="{7BD8303E-EC41-4441-A41F-5F1B13E33A7D}" srcOrd="0" destOrd="0" presId="urn:microsoft.com/office/officeart/2005/8/layout/hierarchy2"/>
    <dgm:cxn modelId="{E4EA434D-43A8-4E53-AACB-130FA04A8735}" type="presOf" srcId="{E551AD7D-6B29-4299-8E18-0B15F2CF93B0}" destId="{BC46AE10-9319-41EF-955F-65936D664860}" srcOrd="0" destOrd="0" presId="urn:microsoft.com/office/officeart/2005/8/layout/hierarchy2"/>
    <dgm:cxn modelId="{537EC64D-7B84-44CD-98C4-E89EAA489430}" type="presOf" srcId="{75A07A20-8595-4020-86DF-77FDFB397C1D}" destId="{EBADB2EE-7AE9-417C-9ACB-516E1D1EBDE7}" srcOrd="0" destOrd="0" presId="urn:microsoft.com/office/officeart/2005/8/layout/hierarchy2"/>
    <dgm:cxn modelId="{0E17FD6F-7CD0-4FF4-A830-3E14D46C4F9C}" type="presOf" srcId="{F2B63B1C-5ABE-47CD-B106-A099D2C380BC}" destId="{0AB789F9-22CB-41DB-AD03-8FD766D0DDB0}" srcOrd="1" destOrd="0" presId="urn:microsoft.com/office/officeart/2005/8/layout/hierarchy2"/>
    <dgm:cxn modelId="{15DB6550-52F9-4DB8-93D5-CB1A0034BC97}" type="presOf" srcId="{1AFF9035-F7EF-4135-851D-3DCFF4AB922B}" destId="{C292DF42-C8C7-4941-989C-BFE3F46D2860}" srcOrd="0" destOrd="0" presId="urn:microsoft.com/office/officeart/2005/8/layout/hierarchy2"/>
    <dgm:cxn modelId="{97173373-8E64-4F0E-B0AD-ADD23E624793}" type="presOf" srcId="{7FBFC14B-C0C8-487F-A5AF-7AFE2E2CC7E1}" destId="{B47E3115-6BF6-4A56-BD12-AD03D12713C6}" srcOrd="1" destOrd="0" presId="urn:microsoft.com/office/officeart/2005/8/layout/hierarchy2"/>
    <dgm:cxn modelId="{C4911F74-A720-479B-AFFE-5CD83C496AC8}" type="presOf" srcId="{75A07A20-8595-4020-86DF-77FDFB397C1D}" destId="{31E4F23D-EDEF-4F70-A8E0-71BC99458404}" srcOrd="1" destOrd="0" presId="urn:microsoft.com/office/officeart/2005/8/layout/hierarchy2"/>
    <dgm:cxn modelId="{B06BC17B-4B15-4965-97DD-40EB54B100D1}" type="presOf" srcId="{F2B63B1C-5ABE-47CD-B106-A099D2C380BC}" destId="{E23453A1-201A-414A-9EB3-ACBDDD368970}" srcOrd="0" destOrd="0" presId="urn:microsoft.com/office/officeart/2005/8/layout/hierarchy2"/>
    <dgm:cxn modelId="{07FA4D81-8288-4666-A2EB-8BABEE3A0081}" srcId="{E551AD7D-6B29-4299-8E18-0B15F2CF93B0}" destId="{25E6A4B8-23CC-47DD-AFF0-0181F34946B8}" srcOrd="0" destOrd="0" parTransId="{C3B27D56-3F4F-409B-9A25-3D0D8E0670C9}" sibTransId="{8DFD7B04-C50D-44B8-90D5-A658DC269AFF}"/>
    <dgm:cxn modelId="{D0003F8C-BD30-4E91-9BDD-A9BE52AA9F3E}" type="presOf" srcId="{E15BAED5-EE9A-4CF4-BE45-A06860334503}" destId="{0400DA87-AB89-45FE-A331-4EE569FC4314}" srcOrd="0" destOrd="0" presId="urn:microsoft.com/office/officeart/2005/8/layout/hierarchy2"/>
    <dgm:cxn modelId="{ABD3309B-D435-49F4-A5F6-146293FE6B6E}" srcId="{E551AD7D-6B29-4299-8E18-0B15F2CF93B0}" destId="{038398F3-641A-4835-B214-6B8990915BAF}" srcOrd="1" destOrd="0" parTransId="{3B728F3D-F8BA-4DF7-84EC-5668EB65155E}" sibTransId="{C4D7D552-A6D3-4538-9CD9-9057D5CC4371}"/>
    <dgm:cxn modelId="{21853C9B-2400-4D79-993F-3BBAF5A925A3}" type="presOf" srcId="{4F4C8A32-9641-47A8-819E-14B88B1EC991}" destId="{74698770-394E-4711-800D-355A701432B0}" srcOrd="0" destOrd="0" presId="urn:microsoft.com/office/officeart/2005/8/layout/hierarchy2"/>
    <dgm:cxn modelId="{9E62C8AA-0D1A-4A25-8B51-B325B693B51A}" srcId="{25E6A4B8-23CC-47DD-AFF0-0181F34946B8}" destId="{0C93EFD8-342B-4A49-9B63-794C9BC67852}" srcOrd="1" destOrd="0" parTransId="{75A07A20-8595-4020-86DF-77FDFB397C1D}" sibTransId="{8969F372-B258-4A86-94FC-FA9C87113C16}"/>
    <dgm:cxn modelId="{855AC0AD-975A-4CE8-86CC-2339C96ABDFC}" type="presOf" srcId="{C2DE184C-E49C-4649-951D-4D23AE9D7C65}" destId="{7FF263B1-BB1E-4DDE-A193-BA8241C1A064}" srcOrd="0" destOrd="0" presId="urn:microsoft.com/office/officeart/2005/8/layout/hierarchy2"/>
    <dgm:cxn modelId="{8F8D4DD2-B52C-41B6-A156-23EE683E8B0F}" srcId="{25E6A4B8-23CC-47DD-AFF0-0181F34946B8}" destId="{1AFF9035-F7EF-4135-851D-3DCFF4AB922B}" srcOrd="0" destOrd="0" parTransId="{4F4C8A32-9641-47A8-819E-14B88B1EC991}" sibTransId="{330B366F-CDC4-4FA7-ADCD-5EA7D4A8D1D0}"/>
    <dgm:cxn modelId="{8AD452D2-FD7C-45DD-9A17-3347153AE4F5}" type="presOf" srcId="{038398F3-641A-4835-B214-6B8990915BAF}" destId="{4509F67F-4975-4485-A73A-4E96F640772F}" srcOrd="0" destOrd="0" presId="urn:microsoft.com/office/officeart/2005/8/layout/hierarchy2"/>
    <dgm:cxn modelId="{7653FFE4-2D86-4EAB-B1A3-44E1EACA4989}" type="presOf" srcId="{C2DE184C-E49C-4649-951D-4D23AE9D7C65}" destId="{0589C79F-7EB3-4CB6-AAEB-6444FB09E823}" srcOrd="1" destOrd="0" presId="urn:microsoft.com/office/officeart/2005/8/layout/hierarchy2"/>
    <dgm:cxn modelId="{ED9C51E6-84B3-4FD8-98C6-A68CD75AF730}" type="presOf" srcId="{0C93EFD8-342B-4A49-9B63-794C9BC67852}" destId="{1FFD9554-ABDA-4ABA-B32D-9CF7D4C72EBE}" srcOrd="0" destOrd="0" presId="urn:microsoft.com/office/officeart/2005/8/layout/hierarchy2"/>
    <dgm:cxn modelId="{97B8D5F7-F3C9-4793-93F5-10465ABDDB29}" type="presOf" srcId="{7FBFC14B-C0C8-487F-A5AF-7AFE2E2CC7E1}" destId="{566C99B6-70B4-457F-9FE2-9D56B388F28E}" srcOrd="0" destOrd="0" presId="urn:microsoft.com/office/officeart/2005/8/layout/hierarchy2"/>
    <dgm:cxn modelId="{EE8F58FA-6D1B-4344-B629-B87CBBE96359}" type="presOf" srcId="{9932341B-A349-4D26-822C-EF79D9B07DA6}" destId="{35FF6231-C6D4-418F-A78A-437B1C580553}" srcOrd="0" destOrd="0" presId="urn:microsoft.com/office/officeart/2005/8/layout/hierarchy2"/>
    <dgm:cxn modelId="{DF6A58D5-4CFF-43E4-9BE3-2A18B436A771}" type="presParOf" srcId="{BC46AE10-9319-41EF-955F-65936D664860}" destId="{977DE769-386A-4849-8CCB-6D673AF51371}" srcOrd="0" destOrd="0" presId="urn:microsoft.com/office/officeart/2005/8/layout/hierarchy2"/>
    <dgm:cxn modelId="{BC22BD86-AAD8-467D-8C75-5711F7C64870}" type="presParOf" srcId="{977DE769-386A-4849-8CCB-6D673AF51371}" destId="{7BD8303E-EC41-4441-A41F-5F1B13E33A7D}" srcOrd="0" destOrd="0" presId="urn:microsoft.com/office/officeart/2005/8/layout/hierarchy2"/>
    <dgm:cxn modelId="{F7827F98-FF02-4D94-8BE8-0EB2A083002F}" type="presParOf" srcId="{977DE769-386A-4849-8CCB-6D673AF51371}" destId="{43A0620E-9891-4268-B84E-42CBD3422C0A}" srcOrd="1" destOrd="0" presId="urn:microsoft.com/office/officeart/2005/8/layout/hierarchy2"/>
    <dgm:cxn modelId="{F0423BCB-D0F2-4ACA-BA97-26C52F655276}" type="presParOf" srcId="{43A0620E-9891-4268-B84E-42CBD3422C0A}" destId="{74698770-394E-4711-800D-355A701432B0}" srcOrd="0" destOrd="0" presId="urn:microsoft.com/office/officeart/2005/8/layout/hierarchy2"/>
    <dgm:cxn modelId="{FA962B64-66F8-4822-BAF7-7843135339C6}" type="presParOf" srcId="{74698770-394E-4711-800D-355A701432B0}" destId="{9DFD4424-E5C6-4820-97AA-AB142F2428D1}" srcOrd="0" destOrd="0" presId="urn:microsoft.com/office/officeart/2005/8/layout/hierarchy2"/>
    <dgm:cxn modelId="{BD039CC7-CC9E-4E50-9698-68DD0DCBEC2B}" type="presParOf" srcId="{43A0620E-9891-4268-B84E-42CBD3422C0A}" destId="{21DD9363-862D-4865-9E82-445828AB625D}" srcOrd="1" destOrd="0" presId="urn:microsoft.com/office/officeart/2005/8/layout/hierarchy2"/>
    <dgm:cxn modelId="{202D932F-2310-4E8B-B87E-9D6FB79F87AA}" type="presParOf" srcId="{21DD9363-862D-4865-9E82-445828AB625D}" destId="{C292DF42-C8C7-4941-989C-BFE3F46D2860}" srcOrd="0" destOrd="0" presId="urn:microsoft.com/office/officeart/2005/8/layout/hierarchy2"/>
    <dgm:cxn modelId="{578E8C4D-A975-4B66-A47E-62F9069569F6}" type="presParOf" srcId="{21DD9363-862D-4865-9E82-445828AB625D}" destId="{60516490-97AF-4050-8039-BD5A30D8936E}" srcOrd="1" destOrd="0" presId="urn:microsoft.com/office/officeart/2005/8/layout/hierarchy2"/>
    <dgm:cxn modelId="{010EDBC8-075A-4E88-92D0-D25635257A2F}" type="presParOf" srcId="{60516490-97AF-4050-8039-BD5A30D8936E}" destId="{566C99B6-70B4-457F-9FE2-9D56B388F28E}" srcOrd="0" destOrd="0" presId="urn:microsoft.com/office/officeart/2005/8/layout/hierarchy2"/>
    <dgm:cxn modelId="{9B7CE48E-ED27-46A2-990E-DC5D3817A2B7}" type="presParOf" srcId="{566C99B6-70B4-457F-9FE2-9D56B388F28E}" destId="{B47E3115-6BF6-4A56-BD12-AD03D12713C6}" srcOrd="0" destOrd="0" presId="urn:microsoft.com/office/officeart/2005/8/layout/hierarchy2"/>
    <dgm:cxn modelId="{273D16CA-12E0-473B-B66A-75CC4A43AEAE}" type="presParOf" srcId="{60516490-97AF-4050-8039-BD5A30D8936E}" destId="{0A56ADE6-E839-49E6-825B-242DA54E803F}" srcOrd="1" destOrd="0" presId="urn:microsoft.com/office/officeart/2005/8/layout/hierarchy2"/>
    <dgm:cxn modelId="{DB300AB7-20FC-452A-9121-1BD339FD8FE4}" type="presParOf" srcId="{0A56ADE6-E839-49E6-825B-242DA54E803F}" destId="{0400DA87-AB89-45FE-A331-4EE569FC4314}" srcOrd="0" destOrd="0" presId="urn:microsoft.com/office/officeart/2005/8/layout/hierarchy2"/>
    <dgm:cxn modelId="{76EDF216-E2B4-4971-AB13-DD49B274C9BD}" type="presParOf" srcId="{0A56ADE6-E839-49E6-825B-242DA54E803F}" destId="{DECD3413-5C69-48CF-BD1D-9326043504B4}" srcOrd="1" destOrd="0" presId="urn:microsoft.com/office/officeart/2005/8/layout/hierarchy2"/>
    <dgm:cxn modelId="{BF8256D3-F529-4B70-9707-C41092511CD2}" type="presParOf" srcId="{43A0620E-9891-4268-B84E-42CBD3422C0A}" destId="{EBADB2EE-7AE9-417C-9ACB-516E1D1EBDE7}" srcOrd="2" destOrd="0" presId="urn:microsoft.com/office/officeart/2005/8/layout/hierarchy2"/>
    <dgm:cxn modelId="{9645C60B-59D6-4C36-BA31-4D1C5D577929}" type="presParOf" srcId="{EBADB2EE-7AE9-417C-9ACB-516E1D1EBDE7}" destId="{31E4F23D-EDEF-4F70-A8E0-71BC99458404}" srcOrd="0" destOrd="0" presId="urn:microsoft.com/office/officeart/2005/8/layout/hierarchy2"/>
    <dgm:cxn modelId="{21DF88B9-33D3-4F79-BFF0-298823CD6605}" type="presParOf" srcId="{43A0620E-9891-4268-B84E-42CBD3422C0A}" destId="{639550AD-72EF-40E6-8D7F-8DEB21BC8F15}" srcOrd="3" destOrd="0" presId="urn:microsoft.com/office/officeart/2005/8/layout/hierarchy2"/>
    <dgm:cxn modelId="{5B8B8EEB-66CC-4657-BE15-5DC761547436}" type="presParOf" srcId="{639550AD-72EF-40E6-8D7F-8DEB21BC8F15}" destId="{1FFD9554-ABDA-4ABA-B32D-9CF7D4C72EBE}" srcOrd="0" destOrd="0" presId="urn:microsoft.com/office/officeart/2005/8/layout/hierarchy2"/>
    <dgm:cxn modelId="{E254260A-0E90-4F1F-A092-103F8651ED47}" type="presParOf" srcId="{639550AD-72EF-40E6-8D7F-8DEB21BC8F15}" destId="{7A6B793D-51CB-4B2D-A0F0-0545B75118F4}" srcOrd="1" destOrd="0" presId="urn:microsoft.com/office/officeart/2005/8/layout/hierarchy2"/>
    <dgm:cxn modelId="{9C69FBEC-F66B-482C-9FF4-D237BE2C02C3}" type="presParOf" srcId="{43A0620E-9891-4268-B84E-42CBD3422C0A}" destId="{E23453A1-201A-414A-9EB3-ACBDDD368970}" srcOrd="4" destOrd="0" presId="urn:microsoft.com/office/officeart/2005/8/layout/hierarchy2"/>
    <dgm:cxn modelId="{D1A926C1-F4F2-42B8-B80A-1258961DC4C7}" type="presParOf" srcId="{E23453A1-201A-414A-9EB3-ACBDDD368970}" destId="{0AB789F9-22CB-41DB-AD03-8FD766D0DDB0}" srcOrd="0" destOrd="0" presId="urn:microsoft.com/office/officeart/2005/8/layout/hierarchy2"/>
    <dgm:cxn modelId="{513E393A-132F-4680-A554-9B3B28A4A8E5}" type="presParOf" srcId="{43A0620E-9891-4268-B84E-42CBD3422C0A}" destId="{ACFE5D34-D818-4D6E-BC90-CF1E56A78886}" srcOrd="5" destOrd="0" presId="urn:microsoft.com/office/officeart/2005/8/layout/hierarchy2"/>
    <dgm:cxn modelId="{4CF41593-A45E-4D14-B0D5-DE71E85F83C5}" type="presParOf" srcId="{ACFE5D34-D818-4D6E-BC90-CF1E56A78886}" destId="{3F68E885-B42D-40FB-953A-9AE3E8E26BAA}" srcOrd="0" destOrd="0" presId="urn:microsoft.com/office/officeart/2005/8/layout/hierarchy2"/>
    <dgm:cxn modelId="{5253994A-CABD-444D-98B6-B1A70401B0DD}" type="presParOf" srcId="{ACFE5D34-D818-4D6E-BC90-CF1E56A78886}" destId="{B5CDB819-8FF6-4FED-8227-D169A836D5AD}" srcOrd="1" destOrd="0" presId="urn:microsoft.com/office/officeart/2005/8/layout/hierarchy2"/>
    <dgm:cxn modelId="{F6791489-2212-4983-93BF-CE372EFDD330}" type="presParOf" srcId="{43A0620E-9891-4268-B84E-42CBD3422C0A}" destId="{7FF263B1-BB1E-4DDE-A193-BA8241C1A064}" srcOrd="6" destOrd="0" presId="urn:microsoft.com/office/officeart/2005/8/layout/hierarchy2"/>
    <dgm:cxn modelId="{FE4D3E42-AFA6-410E-98E9-177175966FEF}" type="presParOf" srcId="{7FF263B1-BB1E-4DDE-A193-BA8241C1A064}" destId="{0589C79F-7EB3-4CB6-AAEB-6444FB09E823}" srcOrd="0" destOrd="0" presId="urn:microsoft.com/office/officeart/2005/8/layout/hierarchy2"/>
    <dgm:cxn modelId="{9DAC8200-02C5-461D-8D37-4727C2F4FF82}" type="presParOf" srcId="{43A0620E-9891-4268-B84E-42CBD3422C0A}" destId="{E1A35A8F-90BF-4A3B-B610-AC8C335237C8}" srcOrd="7" destOrd="0" presId="urn:microsoft.com/office/officeart/2005/8/layout/hierarchy2"/>
    <dgm:cxn modelId="{19422787-8D1A-4D8D-AAA2-9B2D5604386F}" type="presParOf" srcId="{E1A35A8F-90BF-4A3B-B610-AC8C335237C8}" destId="{35FF6231-C6D4-418F-A78A-437B1C580553}" srcOrd="0" destOrd="0" presId="urn:microsoft.com/office/officeart/2005/8/layout/hierarchy2"/>
    <dgm:cxn modelId="{F6C84928-2945-42FF-AA2A-F63833A762A1}" type="presParOf" srcId="{E1A35A8F-90BF-4A3B-B610-AC8C335237C8}" destId="{91AA06DF-5117-4E09-96D7-83FC1957500F}" srcOrd="1" destOrd="0" presId="urn:microsoft.com/office/officeart/2005/8/layout/hierarchy2"/>
    <dgm:cxn modelId="{3353B05F-FF79-4304-933E-947C40EB4BAB}" type="presParOf" srcId="{BC46AE10-9319-41EF-955F-65936D664860}" destId="{D2377296-97B0-4EF1-B8FE-AC20E1457E52}" srcOrd="1" destOrd="0" presId="urn:microsoft.com/office/officeart/2005/8/layout/hierarchy2"/>
    <dgm:cxn modelId="{DE0E5D79-CD43-440F-AB10-1A811879F031}" type="presParOf" srcId="{D2377296-97B0-4EF1-B8FE-AC20E1457E52}" destId="{4509F67F-4975-4485-A73A-4E96F640772F}" srcOrd="0" destOrd="0" presId="urn:microsoft.com/office/officeart/2005/8/layout/hierarchy2"/>
    <dgm:cxn modelId="{39D6862E-4046-450F-B1C2-880832BB0EE8}" type="presParOf" srcId="{D2377296-97B0-4EF1-B8FE-AC20E1457E52}" destId="{0EBC7F47-6B72-4454-AD10-FAAD55387DC3}" srcOrd="1" destOrd="0" presId="urn:microsoft.com/office/officeart/2005/8/layout/hierarchy2"/>
  </dgm:cxnLst>
  <dgm:bg/>
  <dgm:whole/>
  <dgm:extLst>
    <a:ext uri="http://schemas.microsoft.com/office/drawing/2008/diagram">
      <dsp:dataModelExt xmlns:dsp="http://schemas.microsoft.com/office/drawing/2008/diagram" relId="rId197"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6BC2ED2E-BD12-4A4C-A96D-2163AC0EC154}" type="doc">
      <dgm:prSet loTypeId="urn:microsoft.com/office/officeart/2005/8/layout/venn3" loCatId="relationship" qsTypeId="urn:microsoft.com/office/officeart/2005/8/quickstyle/simple1" qsCatId="simple" csTypeId="urn:microsoft.com/office/officeart/2005/8/colors/accent1_2" csCatId="accent1" phldr="1"/>
      <dgm:spPr/>
      <dgm:t>
        <a:bodyPr/>
        <a:lstStyle/>
        <a:p>
          <a:endParaRPr lang="en-ZA"/>
        </a:p>
      </dgm:t>
    </dgm:pt>
    <dgm:pt modelId="{FDA33663-091C-45EC-A3FD-698BC7B291C5}">
      <dgm:prSet phldrT="[Text]"/>
      <dgm:spPr>
        <a:xfrm>
          <a:off x="1123100" y="30"/>
          <a:ext cx="409514" cy="409514"/>
        </a:xfrm>
        <a:solidFill>
          <a:srgbClr val="4472C4">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T</a:t>
          </a:r>
        </a:p>
      </dgm:t>
    </dgm:pt>
    <dgm:pt modelId="{C929C5E5-E2C9-4A51-A291-DB8A7DC2A5B7}" type="parTrans" cxnId="{091F96C6-5439-4EB3-8237-BDE7D9ECFE37}">
      <dgm:prSet/>
      <dgm:spPr/>
      <dgm:t>
        <a:bodyPr/>
        <a:lstStyle/>
        <a:p>
          <a:endParaRPr lang="en-ZA"/>
        </a:p>
      </dgm:t>
    </dgm:pt>
    <dgm:pt modelId="{A680D0BD-36BC-4745-BF00-09C0DFF6E5FD}" type="sibTrans" cxnId="{091F96C6-5439-4EB3-8237-BDE7D9ECFE37}">
      <dgm:prSet/>
      <dgm:spPr/>
      <dgm:t>
        <a:bodyPr/>
        <a:lstStyle/>
        <a:p>
          <a:endParaRPr lang="en-ZA"/>
        </a:p>
      </dgm:t>
    </dgm:pt>
    <dgm:pt modelId="{2CF67A08-9AB1-4F65-9459-9C9B576B5FCA}">
      <dgm:prSet phldrT="[Text]"/>
      <dgm:spPr>
        <a:xfrm>
          <a:off x="1450711" y="30"/>
          <a:ext cx="409514" cy="409514"/>
        </a:xfrm>
        <a:solidFill>
          <a:srgbClr val="4472C4">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E</a:t>
          </a:r>
        </a:p>
      </dgm:t>
    </dgm:pt>
    <dgm:pt modelId="{BBA19F30-C8CE-4D4D-84A4-D5630B3DA3AB}" type="parTrans" cxnId="{9BB16CB1-B296-41F2-BD41-EBE6F17C9E56}">
      <dgm:prSet/>
      <dgm:spPr/>
      <dgm:t>
        <a:bodyPr/>
        <a:lstStyle/>
        <a:p>
          <a:endParaRPr lang="en-ZA"/>
        </a:p>
      </dgm:t>
    </dgm:pt>
    <dgm:pt modelId="{70E605CA-518B-4B0D-9728-83AA74BCB6D6}" type="sibTrans" cxnId="{9BB16CB1-B296-41F2-BD41-EBE6F17C9E56}">
      <dgm:prSet/>
      <dgm:spPr/>
      <dgm:t>
        <a:bodyPr/>
        <a:lstStyle/>
        <a:p>
          <a:endParaRPr lang="en-ZA"/>
        </a:p>
      </dgm:t>
    </dgm:pt>
    <dgm:pt modelId="{2000E84E-EB06-4CE7-ABDC-BB7EBE71A9BF}">
      <dgm:prSet phldrT="[Text]"/>
      <dgm:spPr>
        <a:xfrm>
          <a:off x="1778323" y="30"/>
          <a:ext cx="409514" cy="409514"/>
        </a:xfrm>
        <a:solidFill>
          <a:srgbClr val="4472C4">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A</a:t>
          </a:r>
        </a:p>
      </dgm:t>
    </dgm:pt>
    <dgm:pt modelId="{0C5CC5DC-77C8-41BB-AFFF-612F1A467C97}" type="parTrans" cxnId="{D7FFEEC6-C1B8-4237-A4B8-577289F8B453}">
      <dgm:prSet/>
      <dgm:spPr/>
      <dgm:t>
        <a:bodyPr/>
        <a:lstStyle/>
        <a:p>
          <a:endParaRPr lang="en-ZA"/>
        </a:p>
      </dgm:t>
    </dgm:pt>
    <dgm:pt modelId="{B2268AE6-CCAB-4062-B46E-7529BDFC22BA}" type="sibTrans" cxnId="{D7FFEEC6-C1B8-4237-A4B8-577289F8B453}">
      <dgm:prSet/>
      <dgm:spPr/>
      <dgm:t>
        <a:bodyPr/>
        <a:lstStyle/>
        <a:p>
          <a:endParaRPr lang="en-ZA"/>
        </a:p>
      </dgm:t>
    </dgm:pt>
    <dgm:pt modelId="{FCA0BBBD-F3C0-4241-B0CB-65FAEA670064}">
      <dgm:prSet phldrT="[Text]"/>
      <dgm:spPr>
        <a:xfrm>
          <a:off x="2105935" y="30"/>
          <a:ext cx="409514" cy="409514"/>
        </a:xfrm>
        <a:solidFill>
          <a:srgbClr val="4472C4">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Text" lastClr="000000"/>
              </a:solidFill>
              <a:latin typeface="Calibri" panose="020F0502020204030204"/>
              <a:ea typeface="+mn-ea"/>
              <a:cs typeface="+mn-cs"/>
            </a:rPr>
            <a:t>M</a:t>
          </a:r>
        </a:p>
      </dgm:t>
    </dgm:pt>
    <dgm:pt modelId="{E4A1DF93-9D57-4CF6-BCB4-45A2AE0FC24F}" type="parTrans" cxnId="{B9FC78C3-1591-4D2B-AD7A-0A763BA28F07}">
      <dgm:prSet/>
      <dgm:spPr/>
      <dgm:t>
        <a:bodyPr/>
        <a:lstStyle/>
        <a:p>
          <a:endParaRPr lang="en-ZA"/>
        </a:p>
      </dgm:t>
    </dgm:pt>
    <dgm:pt modelId="{BB9EE8DD-B497-4B99-ACBA-3F617936E669}" type="sibTrans" cxnId="{B9FC78C3-1591-4D2B-AD7A-0A763BA28F07}">
      <dgm:prSet/>
      <dgm:spPr/>
      <dgm:t>
        <a:bodyPr/>
        <a:lstStyle/>
        <a:p>
          <a:endParaRPr lang="en-ZA"/>
        </a:p>
      </dgm:t>
    </dgm:pt>
    <dgm:pt modelId="{4BE03B0E-CE1E-4F2A-96CD-4F42A06C854A}" type="pres">
      <dgm:prSet presAssocID="{6BC2ED2E-BD12-4A4C-A96D-2163AC0EC154}" presName="Name0" presStyleCnt="0">
        <dgm:presLayoutVars>
          <dgm:dir/>
          <dgm:resizeHandles val="exact"/>
        </dgm:presLayoutVars>
      </dgm:prSet>
      <dgm:spPr/>
    </dgm:pt>
    <dgm:pt modelId="{3FD5FA10-47F9-4EF3-9D31-DFA5F776F1F7}" type="pres">
      <dgm:prSet presAssocID="{FDA33663-091C-45EC-A3FD-698BC7B291C5}" presName="Name5" presStyleLbl="vennNode1" presStyleIdx="0" presStyleCnt="4">
        <dgm:presLayoutVars>
          <dgm:bulletEnabled val="1"/>
        </dgm:presLayoutVars>
      </dgm:prSet>
      <dgm:spPr>
        <a:prstGeom prst="ellipse">
          <a:avLst/>
        </a:prstGeom>
      </dgm:spPr>
    </dgm:pt>
    <dgm:pt modelId="{F878C4B7-A327-489D-A352-5ADCD91CEB07}" type="pres">
      <dgm:prSet presAssocID="{A680D0BD-36BC-4745-BF00-09C0DFF6E5FD}" presName="space" presStyleCnt="0"/>
      <dgm:spPr/>
    </dgm:pt>
    <dgm:pt modelId="{CDEEDD16-6144-4F95-8F3F-D687CB63573C}" type="pres">
      <dgm:prSet presAssocID="{2CF67A08-9AB1-4F65-9459-9C9B576B5FCA}" presName="Name5" presStyleLbl="vennNode1" presStyleIdx="1" presStyleCnt="4">
        <dgm:presLayoutVars>
          <dgm:bulletEnabled val="1"/>
        </dgm:presLayoutVars>
      </dgm:prSet>
      <dgm:spPr>
        <a:prstGeom prst="ellipse">
          <a:avLst/>
        </a:prstGeom>
      </dgm:spPr>
    </dgm:pt>
    <dgm:pt modelId="{926619DF-ED13-4D5F-A17B-9B3C422F27B3}" type="pres">
      <dgm:prSet presAssocID="{70E605CA-518B-4B0D-9728-83AA74BCB6D6}" presName="space" presStyleCnt="0"/>
      <dgm:spPr/>
    </dgm:pt>
    <dgm:pt modelId="{2EC7FAE7-2838-4B03-867B-DDE7F6FE2AC2}" type="pres">
      <dgm:prSet presAssocID="{2000E84E-EB06-4CE7-ABDC-BB7EBE71A9BF}" presName="Name5" presStyleLbl="vennNode1" presStyleIdx="2" presStyleCnt="4">
        <dgm:presLayoutVars>
          <dgm:bulletEnabled val="1"/>
        </dgm:presLayoutVars>
      </dgm:prSet>
      <dgm:spPr>
        <a:prstGeom prst="ellipse">
          <a:avLst/>
        </a:prstGeom>
      </dgm:spPr>
    </dgm:pt>
    <dgm:pt modelId="{33DE2231-21ED-46D4-8326-38C3FF865FF9}" type="pres">
      <dgm:prSet presAssocID="{B2268AE6-CCAB-4062-B46E-7529BDFC22BA}" presName="space" presStyleCnt="0"/>
      <dgm:spPr/>
    </dgm:pt>
    <dgm:pt modelId="{D466BE0A-1FF0-4D46-A2FF-82414D7FD326}" type="pres">
      <dgm:prSet presAssocID="{FCA0BBBD-F3C0-4241-B0CB-65FAEA670064}" presName="Name5" presStyleLbl="vennNode1" presStyleIdx="3" presStyleCnt="4">
        <dgm:presLayoutVars>
          <dgm:bulletEnabled val="1"/>
        </dgm:presLayoutVars>
      </dgm:prSet>
      <dgm:spPr>
        <a:prstGeom prst="ellipse">
          <a:avLst/>
        </a:prstGeom>
      </dgm:spPr>
    </dgm:pt>
  </dgm:ptLst>
  <dgm:cxnLst>
    <dgm:cxn modelId="{95AC940D-C9BA-4D2A-97B0-B5A294CE1F87}" type="presOf" srcId="{6BC2ED2E-BD12-4A4C-A96D-2163AC0EC154}" destId="{4BE03B0E-CE1E-4F2A-96CD-4F42A06C854A}" srcOrd="0" destOrd="0" presId="urn:microsoft.com/office/officeart/2005/8/layout/venn3"/>
    <dgm:cxn modelId="{1D08265E-B240-4C35-9076-FB7A9D0D3F14}" type="presOf" srcId="{2000E84E-EB06-4CE7-ABDC-BB7EBE71A9BF}" destId="{2EC7FAE7-2838-4B03-867B-DDE7F6FE2AC2}" srcOrd="0" destOrd="0" presId="urn:microsoft.com/office/officeart/2005/8/layout/venn3"/>
    <dgm:cxn modelId="{55DEE371-F8A5-440B-B25D-D087789383C5}" type="presOf" srcId="{2CF67A08-9AB1-4F65-9459-9C9B576B5FCA}" destId="{CDEEDD16-6144-4F95-8F3F-D687CB63573C}" srcOrd="0" destOrd="0" presId="urn:microsoft.com/office/officeart/2005/8/layout/venn3"/>
    <dgm:cxn modelId="{85DA667F-202C-4959-888D-F8F0C8992C58}" type="presOf" srcId="{FCA0BBBD-F3C0-4241-B0CB-65FAEA670064}" destId="{D466BE0A-1FF0-4D46-A2FF-82414D7FD326}" srcOrd="0" destOrd="0" presId="urn:microsoft.com/office/officeart/2005/8/layout/venn3"/>
    <dgm:cxn modelId="{D0F8FC91-45B5-4F2F-B757-116D63539CD8}" type="presOf" srcId="{FDA33663-091C-45EC-A3FD-698BC7B291C5}" destId="{3FD5FA10-47F9-4EF3-9D31-DFA5F776F1F7}" srcOrd="0" destOrd="0" presId="urn:microsoft.com/office/officeart/2005/8/layout/venn3"/>
    <dgm:cxn modelId="{9BB16CB1-B296-41F2-BD41-EBE6F17C9E56}" srcId="{6BC2ED2E-BD12-4A4C-A96D-2163AC0EC154}" destId="{2CF67A08-9AB1-4F65-9459-9C9B576B5FCA}" srcOrd="1" destOrd="0" parTransId="{BBA19F30-C8CE-4D4D-84A4-D5630B3DA3AB}" sibTransId="{70E605CA-518B-4B0D-9728-83AA74BCB6D6}"/>
    <dgm:cxn modelId="{B9FC78C3-1591-4D2B-AD7A-0A763BA28F07}" srcId="{6BC2ED2E-BD12-4A4C-A96D-2163AC0EC154}" destId="{FCA0BBBD-F3C0-4241-B0CB-65FAEA670064}" srcOrd="3" destOrd="0" parTransId="{E4A1DF93-9D57-4CF6-BCB4-45A2AE0FC24F}" sibTransId="{BB9EE8DD-B497-4B99-ACBA-3F617936E669}"/>
    <dgm:cxn modelId="{091F96C6-5439-4EB3-8237-BDE7D9ECFE37}" srcId="{6BC2ED2E-BD12-4A4C-A96D-2163AC0EC154}" destId="{FDA33663-091C-45EC-A3FD-698BC7B291C5}" srcOrd="0" destOrd="0" parTransId="{C929C5E5-E2C9-4A51-A291-DB8A7DC2A5B7}" sibTransId="{A680D0BD-36BC-4745-BF00-09C0DFF6E5FD}"/>
    <dgm:cxn modelId="{D7FFEEC6-C1B8-4237-A4B8-577289F8B453}" srcId="{6BC2ED2E-BD12-4A4C-A96D-2163AC0EC154}" destId="{2000E84E-EB06-4CE7-ABDC-BB7EBE71A9BF}" srcOrd="2" destOrd="0" parTransId="{0C5CC5DC-77C8-41BB-AFFF-612F1A467C97}" sibTransId="{B2268AE6-CCAB-4062-B46E-7529BDFC22BA}"/>
    <dgm:cxn modelId="{B4ED34B5-FF59-4574-A6F3-1FE2B32188CF}" type="presParOf" srcId="{4BE03B0E-CE1E-4F2A-96CD-4F42A06C854A}" destId="{3FD5FA10-47F9-4EF3-9D31-DFA5F776F1F7}" srcOrd="0" destOrd="0" presId="urn:microsoft.com/office/officeart/2005/8/layout/venn3"/>
    <dgm:cxn modelId="{25535C21-6119-403F-AE54-A9BCD1A668BB}" type="presParOf" srcId="{4BE03B0E-CE1E-4F2A-96CD-4F42A06C854A}" destId="{F878C4B7-A327-489D-A352-5ADCD91CEB07}" srcOrd="1" destOrd="0" presId="urn:microsoft.com/office/officeart/2005/8/layout/venn3"/>
    <dgm:cxn modelId="{0A233629-90F9-4A51-B3BC-C4675D98B502}" type="presParOf" srcId="{4BE03B0E-CE1E-4F2A-96CD-4F42A06C854A}" destId="{CDEEDD16-6144-4F95-8F3F-D687CB63573C}" srcOrd="2" destOrd="0" presId="urn:microsoft.com/office/officeart/2005/8/layout/venn3"/>
    <dgm:cxn modelId="{27E7D41E-6C80-4A68-AC7A-B6C7934E8CFF}" type="presParOf" srcId="{4BE03B0E-CE1E-4F2A-96CD-4F42A06C854A}" destId="{926619DF-ED13-4D5F-A17B-9B3C422F27B3}" srcOrd="3" destOrd="0" presId="urn:microsoft.com/office/officeart/2005/8/layout/venn3"/>
    <dgm:cxn modelId="{002E8A06-B326-4E3D-82E2-8C3565646E79}" type="presParOf" srcId="{4BE03B0E-CE1E-4F2A-96CD-4F42A06C854A}" destId="{2EC7FAE7-2838-4B03-867B-DDE7F6FE2AC2}" srcOrd="4" destOrd="0" presId="urn:microsoft.com/office/officeart/2005/8/layout/venn3"/>
    <dgm:cxn modelId="{8C3FC3BB-43B6-45EB-83BD-43BA6D85E60E}" type="presParOf" srcId="{4BE03B0E-CE1E-4F2A-96CD-4F42A06C854A}" destId="{33DE2231-21ED-46D4-8326-38C3FF865FF9}" srcOrd="5" destOrd="0" presId="urn:microsoft.com/office/officeart/2005/8/layout/venn3"/>
    <dgm:cxn modelId="{7C09649A-7D98-4F10-B04B-11BD82EFB27A}" type="presParOf" srcId="{4BE03B0E-CE1E-4F2A-96CD-4F42A06C854A}" destId="{D466BE0A-1FF0-4D46-A2FF-82414D7FD326}" srcOrd="6" destOrd="0" presId="urn:microsoft.com/office/officeart/2005/8/layout/venn3"/>
  </dgm:cxnLst>
  <dgm:bg/>
  <dgm:whole/>
  <dgm:extLst>
    <a:ext uri="http://schemas.microsoft.com/office/drawing/2008/diagram">
      <dsp:dataModelExt xmlns:dsp="http://schemas.microsoft.com/office/drawing/2008/diagram" relId="rId219"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A676DC2C-C1FE-49CE-A7EF-07C677E5D0BC}" type="doc">
      <dgm:prSet loTypeId="urn:microsoft.com/office/officeart/2005/8/layout/default" loCatId="list" qsTypeId="urn:microsoft.com/office/officeart/2005/8/quickstyle/simple2" qsCatId="simple" csTypeId="urn:microsoft.com/office/officeart/2005/8/colors/accent0_2" csCatId="mainScheme" phldr="1"/>
      <dgm:spPr/>
      <dgm:t>
        <a:bodyPr/>
        <a:lstStyle/>
        <a:p>
          <a:endParaRPr lang="en-US"/>
        </a:p>
      </dgm:t>
    </dgm:pt>
    <dgm:pt modelId="{42B735CB-3019-4195-8817-B23C724F2F3A}">
      <dgm:prSet phldrT="[Text]"/>
      <dgm:spPr>
        <a:xfrm>
          <a:off x="1998165" y="1556"/>
          <a:ext cx="1356504" cy="813902"/>
        </a:xfr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r>
            <a:rPr lang="en-US">
              <a:solidFill>
                <a:srgbClr val="44546A">
                  <a:hueOff val="0"/>
                  <a:satOff val="0"/>
                  <a:lumOff val="0"/>
                  <a:alphaOff val="0"/>
                </a:srgbClr>
              </a:solidFill>
              <a:latin typeface="Calibri" panose="020F0502020204030204"/>
              <a:ea typeface="+mn-ea"/>
              <a:cs typeface="+mn-cs"/>
            </a:rPr>
            <a:t>Teacher asks the children to do various activities e.g. touch your toes</a:t>
          </a:r>
        </a:p>
      </dgm:t>
    </dgm:pt>
    <dgm:pt modelId="{A86208A3-DF9D-471C-8824-6C727532D854}" type="parTrans" cxnId="{C5CA93E8-F9DE-410A-AA4D-45DDC7EB2EE1}">
      <dgm:prSet/>
      <dgm:spPr/>
      <dgm:t>
        <a:bodyPr/>
        <a:lstStyle/>
        <a:p>
          <a:endParaRPr lang="en-US"/>
        </a:p>
      </dgm:t>
    </dgm:pt>
    <dgm:pt modelId="{80E2D9E2-664F-48E6-A5D6-045F52EBF6EA}" type="sibTrans" cxnId="{C5CA93E8-F9DE-410A-AA4D-45DDC7EB2EE1}">
      <dgm:prSet/>
      <dgm:spPr/>
      <dgm:t>
        <a:bodyPr/>
        <a:lstStyle/>
        <a:p>
          <a:endParaRPr lang="en-US"/>
        </a:p>
      </dgm:t>
    </dgm:pt>
    <dgm:pt modelId="{AD149D68-A6AC-465D-84D6-8AD5329D5E40}">
      <dgm:prSet phldrT="[Text]"/>
      <dgm:spPr>
        <a:xfrm>
          <a:off x="3490320" y="1556"/>
          <a:ext cx="1356504" cy="813902"/>
        </a:xfr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r>
            <a:rPr lang="en-US">
              <a:solidFill>
                <a:srgbClr val="44546A">
                  <a:hueOff val="0"/>
                  <a:satOff val="0"/>
                  <a:lumOff val="0"/>
                  <a:alphaOff val="0"/>
                </a:srgbClr>
              </a:solidFill>
              <a:latin typeface="Calibri" panose="020F0502020204030204"/>
              <a:ea typeface="+mn-ea"/>
              <a:cs typeface="+mn-cs"/>
            </a:rPr>
            <a:t>Children spread out  in front of the teacher. </a:t>
          </a:r>
        </a:p>
      </dgm:t>
    </dgm:pt>
    <dgm:pt modelId="{2260FBE3-6BE9-4DC7-9B88-BB4FDB06F994}" type="parTrans" cxnId="{9E4D2BA2-E65F-40C3-A668-57F872487AEF}">
      <dgm:prSet/>
      <dgm:spPr/>
      <dgm:t>
        <a:bodyPr/>
        <a:lstStyle/>
        <a:p>
          <a:endParaRPr lang="en-US"/>
        </a:p>
      </dgm:t>
    </dgm:pt>
    <dgm:pt modelId="{93D463D9-F213-4327-9F35-22B6C2BBF549}" type="sibTrans" cxnId="{9E4D2BA2-E65F-40C3-A668-57F872487AEF}">
      <dgm:prSet/>
      <dgm:spPr/>
      <dgm:t>
        <a:bodyPr/>
        <a:lstStyle/>
        <a:p>
          <a:endParaRPr lang="en-US"/>
        </a:p>
      </dgm:t>
    </dgm:pt>
    <dgm:pt modelId="{A955E228-53B6-43DF-822E-C163DA72EAE3}">
      <dgm:prSet phldrT="[Text]" custT="1"/>
      <dgm:spPr>
        <a:xfrm>
          <a:off x="1998165" y="951110"/>
          <a:ext cx="1356504" cy="813902"/>
        </a:xfr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r>
            <a:rPr lang="en-US" sz="900" b="1">
              <a:solidFill>
                <a:srgbClr val="44546A">
                  <a:hueOff val="0"/>
                  <a:satOff val="0"/>
                  <a:lumOff val="0"/>
                  <a:alphaOff val="0"/>
                </a:srgbClr>
              </a:solidFill>
              <a:latin typeface="Arial" panose="020B0604020202020204" pitchFamily="34" charset="0"/>
              <a:ea typeface="+mn-ea"/>
              <a:cs typeface="Arial" panose="020B0604020202020204" pitchFamily="34" charset="0"/>
            </a:rPr>
            <a:t>If </a:t>
          </a:r>
          <a:r>
            <a:rPr lang="en-US" sz="800" b="1">
              <a:solidFill>
                <a:srgbClr val="44546A">
                  <a:hueOff val="0"/>
                  <a:satOff val="0"/>
                  <a:lumOff val="0"/>
                  <a:alphaOff val="0"/>
                </a:srgbClr>
              </a:solidFill>
              <a:latin typeface="Arial" panose="020B0604020202020204" pitchFamily="34" charset="0"/>
              <a:ea typeface="+mn-ea"/>
              <a:cs typeface="Arial" panose="020B0604020202020204" pitchFamily="34" charset="0"/>
            </a:rPr>
            <a:t>the order begins with 'God says' or' Mother Says' the players must  obey it. If it does not begin with these phrases they must not prrform the action</a:t>
          </a:r>
          <a:r>
            <a:rPr lang="en-US" sz="900" b="1">
              <a:solidFill>
                <a:srgbClr val="44546A">
                  <a:hueOff val="0"/>
                  <a:satOff val="0"/>
                  <a:lumOff val="0"/>
                  <a:alphaOff val="0"/>
                </a:srgbClr>
              </a:solidFill>
              <a:latin typeface="Arial" panose="020B0604020202020204" pitchFamily="34" charset="0"/>
              <a:ea typeface="+mn-ea"/>
              <a:cs typeface="Arial" panose="020B0604020202020204" pitchFamily="34" charset="0"/>
            </a:rPr>
            <a:t>.</a:t>
          </a:r>
        </a:p>
      </dgm:t>
    </dgm:pt>
    <dgm:pt modelId="{2823378C-82B4-479D-9ABF-CE11112473A7}" type="parTrans" cxnId="{5E6234F9-0F62-41E3-8E72-23E48E4C0F66}">
      <dgm:prSet/>
      <dgm:spPr/>
      <dgm:t>
        <a:bodyPr/>
        <a:lstStyle/>
        <a:p>
          <a:endParaRPr lang="en-US"/>
        </a:p>
      </dgm:t>
    </dgm:pt>
    <dgm:pt modelId="{0DD22477-C36A-4D97-A4FB-B65F30A39659}" type="sibTrans" cxnId="{5E6234F9-0F62-41E3-8E72-23E48E4C0F66}">
      <dgm:prSet/>
      <dgm:spPr/>
      <dgm:t>
        <a:bodyPr/>
        <a:lstStyle/>
        <a:p>
          <a:endParaRPr lang="en-US"/>
        </a:p>
      </dgm:t>
    </dgm:pt>
    <dgm:pt modelId="{48A65A91-7111-4D7D-88ED-672E45E106AB}">
      <dgm:prSet phldrT="[Text]" custT="1"/>
      <dgm:spPr>
        <a:xfrm>
          <a:off x="506010" y="951110"/>
          <a:ext cx="1356504" cy="813902"/>
        </a:xfr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r>
            <a:rPr lang="en-US" sz="1000" b="0" cap="none" spc="0">
              <a:ln w="0"/>
              <a:solidFill>
                <a:srgbClr val="44546A">
                  <a:hueOff val="0"/>
                  <a:satOff val="0"/>
                  <a:lumOff val="0"/>
                  <a:alphaOff val="0"/>
                </a:srgbClr>
              </a:solidFill>
              <a:effectLst>
                <a:outerShdw blurRad="38100" dist="19050" dir="2700000" algn="tl" rotWithShape="0">
                  <a:sysClr val="windowText" lastClr="000000">
                    <a:alpha val="40000"/>
                  </a:sysClr>
                </a:outerShdw>
              </a:effectLst>
              <a:latin typeface="Arial" panose="020B0604020202020204" pitchFamily="34" charset="0"/>
              <a:ea typeface="+mn-ea"/>
              <a:cs typeface="Arial" panose="020B0604020202020204" pitchFamily="34" charset="0"/>
            </a:rPr>
            <a:t>RULE OF </a:t>
          </a:r>
        </a:p>
        <a:p>
          <a:r>
            <a:rPr lang="en-US" sz="1000" b="0" cap="none" spc="0">
              <a:ln w="0"/>
              <a:solidFill>
                <a:srgbClr val="44546A">
                  <a:hueOff val="0"/>
                  <a:satOff val="0"/>
                  <a:lumOff val="0"/>
                  <a:alphaOff val="0"/>
                </a:srgbClr>
              </a:solidFill>
              <a:effectLst>
                <a:outerShdw blurRad="38100" dist="19050" dir="2700000" algn="tl" rotWithShape="0">
                  <a:sysClr val="windowText" lastClr="000000">
                    <a:alpha val="40000"/>
                  </a:sysClr>
                </a:outerShdw>
              </a:effectLst>
              <a:latin typeface="Arial" panose="020B0604020202020204" pitchFamily="34" charset="0"/>
              <a:ea typeface="+mn-ea"/>
              <a:cs typeface="Arial" panose="020B0604020202020204" pitchFamily="34" charset="0"/>
            </a:rPr>
            <a:t>THE GAME</a:t>
          </a:r>
        </a:p>
      </dgm:t>
    </dgm:pt>
    <dgm:pt modelId="{2D1113D8-3A6A-459F-AF13-B38A830993B9}" type="parTrans" cxnId="{50C6E3D2-C8FE-49BD-BF06-061ADF5BC81D}">
      <dgm:prSet/>
      <dgm:spPr/>
      <dgm:t>
        <a:bodyPr/>
        <a:lstStyle/>
        <a:p>
          <a:endParaRPr lang="en-US"/>
        </a:p>
      </dgm:t>
    </dgm:pt>
    <dgm:pt modelId="{4747EC59-9132-454C-9AAD-5D9F18513B52}" type="sibTrans" cxnId="{50C6E3D2-C8FE-49BD-BF06-061ADF5BC81D}">
      <dgm:prSet/>
      <dgm:spPr/>
      <dgm:t>
        <a:bodyPr/>
        <a:lstStyle/>
        <a:p>
          <a:endParaRPr lang="en-US"/>
        </a:p>
      </dgm:t>
    </dgm:pt>
    <dgm:pt modelId="{63B32FE5-02B9-45DE-A925-842A1A99052E}">
      <dgm:prSet custT="1"/>
      <dgm:spPr>
        <a:xfrm>
          <a:off x="550666" y="1556"/>
          <a:ext cx="1356504" cy="813902"/>
        </a:xfr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r>
            <a:rPr lang="en-US" sz="1000" b="1">
              <a:solidFill>
                <a:srgbClr val="44546A">
                  <a:hueOff val="0"/>
                  <a:satOff val="0"/>
                  <a:lumOff val="0"/>
                  <a:alphaOff val="0"/>
                </a:srgbClr>
              </a:solidFill>
              <a:latin typeface="Arial" panose="020B0604020202020204" pitchFamily="34" charset="0"/>
              <a:ea typeface="+mn-ea"/>
              <a:cs typeface="Arial" panose="020B0604020202020204" pitchFamily="34" charset="0"/>
            </a:rPr>
            <a:t>Game ;                            </a:t>
          </a:r>
        </a:p>
        <a:p>
          <a:r>
            <a:rPr lang="en-US" sz="1000" b="1">
              <a:solidFill>
                <a:srgbClr val="44546A">
                  <a:hueOff val="0"/>
                  <a:satOff val="0"/>
                  <a:lumOff val="0"/>
                  <a:alphaOff val="0"/>
                </a:srgbClr>
              </a:solidFill>
              <a:latin typeface="Arial" panose="020B0604020202020204" pitchFamily="34" charset="0"/>
              <a:ea typeface="+mn-ea"/>
              <a:cs typeface="Arial" panose="020B0604020202020204" pitchFamily="34" charset="0"/>
            </a:rPr>
            <a:t>God says or Mother Says</a:t>
          </a:r>
          <a:endParaRPr lang="en-ZA" sz="1000" b="1">
            <a:solidFill>
              <a:srgbClr val="44546A">
                <a:hueOff val="0"/>
                <a:satOff val="0"/>
                <a:lumOff val="0"/>
                <a:alphaOff val="0"/>
              </a:srgbClr>
            </a:solidFill>
            <a:latin typeface="Arial" panose="020B0604020202020204" pitchFamily="34" charset="0"/>
            <a:ea typeface="+mn-ea"/>
            <a:cs typeface="Arial" panose="020B0604020202020204" pitchFamily="34" charset="0"/>
          </a:endParaRPr>
        </a:p>
      </dgm:t>
    </dgm:pt>
    <dgm:pt modelId="{F9EB79A6-C4F0-4863-9779-BE940E13E7E4}" type="parTrans" cxnId="{90ECC065-2E93-4E9D-A76D-15B82B3BB5C1}">
      <dgm:prSet/>
      <dgm:spPr/>
      <dgm:t>
        <a:bodyPr/>
        <a:lstStyle/>
        <a:p>
          <a:endParaRPr lang="en-US"/>
        </a:p>
      </dgm:t>
    </dgm:pt>
    <dgm:pt modelId="{A3F77A36-7B57-491A-8CE2-530515CF1553}" type="sibTrans" cxnId="{90ECC065-2E93-4E9D-A76D-15B82B3BB5C1}">
      <dgm:prSet/>
      <dgm:spPr/>
      <dgm:t>
        <a:bodyPr/>
        <a:lstStyle/>
        <a:p>
          <a:endParaRPr lang="en-US"/>
        </a:p>
      </dgm:t>
    </dgm:pt>
    <dgm:pt modelId="{8419596A-E4D8-4F32-B4A4-653DE0C0626E}">
      <dgm:prSet custT="1"/>
      <dgm:spPr>
        <a:xfrm>
          <a:off x="3490320" y="951110"/>
          <a:ext cx="1356504" cy="813902"/>
        </a:xfr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r>
            <a:rPr lang="en-US" sz="1000">
              <a:solidFill>
                <a:srgbClr val="44546A">
                  <a:hueOff val="0"/>
                  <a:satOff val="0"/>
                  <a:lumOff val="0"/>
                  <a:alphaOff val="0"/>
                </a:srgbClr>
              </a:solidFill>
              <a:latin typeface="Arial" panose="020B0604020202020204" pitchFamily="34" charset="0"/>
              <a:ea typeface="+mn-ea"/>
              <a:cs typeface="Arial" panose="020B0604020202020204" pitchFamily="34" charset="0"/>
            </a:rPr>
            <a:t>If the player makes a mistake he is out of the    game.The last player left, is the winner</a:t>
          </a:r>
        </a:p>
      </dgm:t>
    </dgm:pt>
    <dgm:pt modelId="{1E1509E6-2EF0-454D-819C-C1BC52DA1609}" type="parTrans" cxnId="{E8861B7F-1449-4C9F-ADC7-87A6B2B81005}">
      <dgm:prSet/>
      <dgm:spPr/>
      <dgm:t>
        <a:bodyPr/>
        <a:lstStyle/>
        <a:p>
          <a:endParaRPr lang="en-US"/>
        </a:p>
      </dgm:t>
    </dgm:pt>
    <dgm:pt modelId="{3A287A9B-50C2-4C33-8A9D-73F1E3369B44}" type="sibTrans" cxnId="{E8861B7F-1449-4C9F-ADC7-87A6B2B81005}">
      <dgm:prSet/>
      <dgm:spPr/>
      <dgm:t>
        <a:bodyPr/>
        <a:lstStyle/>
        <a:p>
          <a:endParaRPr lang="en-US"/>
        </a:p>
      </dgm:t>
    </dgm:pt>
    <dgm:pt modelId="{582AA43F-641E-466D-8D84-7AE64FCD24B8}" type="pres">
      <dgm:prSet presAssocID="{A676DC2C-C1FE-49CE-A7EF-07C677E5D0BC}" presName="diagram" presStyleCnt="0">
        <dgm:presLayoutVars>
          <dgm:dir/>
          <dgm:resizeHandles val="exact"/>
        </dgm:presLayoutVars>
      </dgm:prSet>
      <dgm:spPr/>
    </dgm:pt>
    <dgm:pt modelId="{97459631-D66F-49DD-8926-558DDD8438CB}" type="pres">
      <dgm:prSet presAssocID="{63B32FE5-02B9-45DE-A925-842A1A99052E}" presName="node" presStyleLbl="node1" presStyleIdx="0" presStyleCnt="6" custLinFactNeighborX="3292" custLinFactNeighborY="8193">
        <dgm:presLayoutVars>
          <dgm:bulletEnabled val="1"/>
        </dgm:presLayoutVars>
      </dgm:prSet>
      <dgm:spPr>
        <a:prstGeom prst="rect">
          <a:avLst/>
        </a:prstGeom>
      </dgm:spPr>
    </dgm:pt>
    <dgm:pt modelId="{61FC14E8-5181-4D09-8574-1C10B98B96C7}" type="pres">
      <dgm:prSet presAssocID="{A3F77A36-7B57-491A-8CE2-530515CF1553}" presName="sibTrans" presStyleCnt="0"/>
      <dgm:spPr/>
    </dgm:pt>
    <dgm:pt modelId="{992D48F8-826D-4405-B615-7C0ECF3E9E7F}" type="pres">
      <dgm:prSet presAssocID="{42B735CB-3019-4195-8817-B23C724F2F3A}" presName="node" presStyleLbl="node1" presStyleIdx="1" presStyleCnt="6">
        <dgm:presLayoutVars>
          <dgm:bulletEnabled val="1"/>
        </dgm:presLayoutVars>
      </dgm:prSet>
      <dgm:spPr>
        <a:prstGeom prst="rect">
          <a:avLst/>
        </a:prstGeom>
      </dgm:spPr>
    </dgm:pt>
    <dgm:pt modelId="{6F533C45-92C2-4AF6-8F16-5ED8280F5A8A}" type="pres">
      <dgm:prSet presAssocID="{80E2D9E2-664F-48E6-A5D6-045F52EBF6EA}" presName="sibTrans" presStyleCnt="0"/>
      <dgm:spPr/>
    </dgm:pt>
    <dgm:pt modelId="{B09DC362-FD68-4D32-90D7-5C7BBAAE1BC0}" type="pres">
      <dgm:prSet presAssocID="{AD149D68-A6AC-465D-84D6-8AD5329D5E40}" presName="node" presStyleLbl="node1" presStyleIdx="2" presStyleCnt="6">
        <dgm:presLayoutVars>
          <dgm:bulletEnabled val="1"/>
        </dgm:presLayoutVars>
      </dgm:prSet>
      <dgm:spPr>
        <a:prstGeom prst="rect">
          <a:avLst/>
        </a:prstGeom>
      </dgm:spPr>
    </dgm:pt>
    <dgm:pt modelId="{09CD9A31-13D7-4145-A56E-E9A2DAF73E25}" type="pres">
      <dgm:prSet presAssocID="{93D463D9-F213-4327-9F35-22B6C2BBF549}" presName="sibTrans" presStyleCnt="0"/>
      <dgm:spPr/>
    </dgm:pt>
    <dgm:pt modelId="{394D19DA-33B8-4E2F-A321-9803605B0C28}" type="pres">
      <dgm:prSet presAssocID="{48A65A91-7111-4D7D-88ED-672E45E106AB}" presName="node" presStyleLbl="node1" presStyleIdx="3" presStyleCnt="6">
        <dgm:presLayoutVars>
          <dgm:bulletEnabled val="1"/>
        </dgm:presLayoutVars>
      </dgm:prSet>
      <dgm:spPr>
        <a:prstGeom prst="rect">
          <a:avLst/>
        </a:prstGeom>
      </dgm:spPr>
    </dgm:pt>
    <dgm:pt modelId="{9B61872E-EF2A-41D6-B033-AC7468231852}" type="pres">
      <dgm:prSet presAssocID="{4747EC59-9132-454C-9AAD-5D9F18513B52}" presName="sibTrans" presStyleCnt="0"/>
      <dgm:spPr/>
    </dgm:pt>
    <dgm:pt modelId="{652CE494-9FBC-4835-92E2-0A571F744D81}" type="pres">
      <dgm:prSet presAssocID="{A955E228-53B6-43DF-822E-C163DA72EAE3}" presName="node" presStyleLbl="node1" presStyleIdx="4" presStyleCnt="6">
        <dgm:presLayoutVars>
          <dgm:bulletEnabled val="1"/>
        </dgm:presLayoutVars>
      </dgm:prSet>
      <dgm:spPr>
        <a:prstGeom prst="rect">
          <a:avLst/>
        </a:prstGeom>
      </dgm:spPr>
    </dgm:pt>
    <dgm:pt modelId="{A7B0E58E-AE2B-4B38-AD7A-FB1E48CEF2A4}" type="pres">
      <dgm:prSet presAssocID="{0DD22477-C36A-4D97-A4FB-B65F30A39659}" presName="sibTrans" presStyleCnt="0"/>
      <dgm:spPr/>
    </dgm:pt>
    <dgm:pt modelId="{8A782457-6FAA-487D-AE68-43B501CA893C}" type="pres">
      <dgm:prSet presAssocID="{8419596A-E4D8-4F32-B4A4-653DE0C0626E}" presName="node" presStyleLbl="node1" presStyleIdx="5" presStyleCnt="6">
        <dgm:presLayoutVars>
          <dgm:bulletEnabled val="1"/>
        </dgm:presLayoutVars>
      </dgm:prSet>
      <dgm:spPr>
        <a:prstGeom prst="rect">
          <a:avLst/>
        </a:prstGeom>
      </dgm:spPr>
    </dgm:pt>
  </dgm:ptLst>
  <dgm:cxnLst>
    <dgm:cxn modelId="{8935932F-9283-49CF-B1B5-44400CC3DFB3}" type="presOf" srcId="{63B32FE5-02B9-45DE-A925-842A1A99052E}" destId="{97459631-D66F-49DD-8926-558DDD8438CB}" srcOrd="0" destOrd="0" presId="urn:microsoft.com/office/officeart/2005/8/layout/default"/>
    <dgm:cxn modelId="{62C59260-077D-41DE-B9D3-52A503FCA412}" type="presOf" srcId="{AD149D68-A6AC-465D-84D6-8AD5329D5E40}" destId="{B09DC362-FD68-4D32-90D7-5C7BBAAE1BC0}" srcOrd="0" destOrd="0" presId="urn:microsoft.com/office/officeart/2005/8/layout/default"/>
    <dgm:cxn modelId="{90ECC065-2E93-4E9D-A76D-15B82B3BB5C1}" srcId="{A676DC2C-C1FE-49CE-A7EF-07C677E5D0BC}" destId="{63B32FE5-02B9-45DE-A925-842A1A99052E}" srcOrd="0" destOrd="0" parTransId="{F9EB79A6-C4F0-4863-9779-BE940E13E7E4}" sibTransId="{A3F77A36-7B57-491A-8CE2-530515CF1553}"/>
    <dgm:cxn modelId="{20A47573-9360-4FE8-A060-E0603B31C9B7}" type="presOf" srcId="{A676DC2C-C1FE-49CE-A7EF-07C677E5D0BC}" destId="{582AA43F-641E-466D-8D84-7AE64FCD24B8}" srcOrd="0" destOrd="0" presId="urn:microsoft.com/office/officeart/2005/8/layout/default"/>
    <dgm:cxn modelId="{E8861B7F-1449-4C9F-ADC7-87A6B2B81005}" srcId="{A676DC2C-C1FE-49CE-A7EF-07C677E5D0BC}" destId="{8419596A-E4D8-4F32-B4A4-653DE0C0626E}" srcOrd="5" destOrd="0" parTransId="{1E1509E6-2EF0-454D-819C-C1BC52DA1609}" sibTransId="{3A287A9B-50C2-4C33-8A9D-73F1E3369B44}"/>
    <dgm:cxn modelId="{38855781-7BF0-4D08-BF2A-8ADDE59DF1A9}" type="presOf" srcId="{8419596A-E4D8-4F32-B4A4-653DE0C0626E}" destId="{8A782457-6FAA-487D-AE68-43B501CA893C}" srcOrd="0" destOrd="0" presId="urn:microsoft.com/office/officeart/2005/8/layout/default"/>
    <dgm:cxn modelId="{E119AB87-5351-473C-92B3-63AC9B3B65AF}" type="presOf" srcId="{A955E228-53B6-43DF-822E-C163DA72EAE3}" destId="{652CE494-9FBC-4835-92E2-0A571F744D81}" srcOrd="0" destOrd="0" presId="urn:microsoft.com/office/officeart/2005/8/layout/default"/>
    <dgm:cxn modelId="{376A7A9A-24A8-4799-A3F4-41629262DD9C}" type="presOf" srcId="{42B735CB-3019-4195-8817-B23C724F2F3A}" destId="{992D48F8-826D-4405-B615-7C0ECF3E9E7F}" srcOrd="0" destOrd="0" presId="urn:microsoft.com/office/officeart/2005/8/layout/default"/>
    <dgm:cxn modelId="{9E4D2BA2-E65F-40C3-A668-57F872487AEF}" srcId="{A676DC2C-C1FE-49CE-A7EF-07C677E5D0BC}" destId="{AD149D68-A6AC-465D-84D6-8AD5329D5E40}" srcOrd="2" destOrd="0" parTransId="{2260FBE3-6BE9-4DC7-9B88-BB4FDB06F994}" sibTransId="{93D463D9-F213-4327-9F35-22B6C2BBF549}"/>
    <dgm:cxn modelId="{8B9E04AB-3C3D-40EA-9F7B-DD28058A7D63}" type="presOf" srcId="{48A65A91-7111-4D7D-88ED-672E45E106AB}" destId="{394D19DA-33B8-4E2F-A321-9803605B0C28}" srcOrd="0" destOrd="0" presId="urn:microsoft.com/office/officeart/2005/8/layout/default"/>
    <dgm:cxn modelId="{50C6E3D2-C8FE-49BD-BF06-061ADF5BC81D}" srcId="{A676DC2C-C1FE-49CE-A7EF-07C677E5D0BC}" destId="{48A65A91-7111-4D7D-88ED-672E45E106AB}" srcOrd="3" destOrd="0" parTransId="{2D1113D8-3A6A-459F-AF13-B38A830993B9}" sibTransId="{4747EC59-9132-454C-9AAD-5D9F18513B52}"/>
    <dgm:cxn modelId="{C5CA93E8-F9DE-410A-AA4D-45DDC7EB2EE1}" srcId="{A676DC2C-C1FE-49CE-A7EF-07C677E5D0BC}" destId="{42B735CB-3019-4195-8817-B23C724F2F3A}" srcOrd="1" destOrd="0" parTransId="{A86208A3-DF9D-471C-8824-6C727532D854}" sibTransId="{80E2D9E2-664F-48E6-A5D6-045F52EBF6EA}"/>
    <dgm:cxn modelId="{5E6234F9-0F62-41E3-8E72-23E48E4C0F66}" srcId="{A676DC2C-C1FE-49CE-A7EF-07C677E5D0BC}" destId="{A955E228-53B6-43DF-822E-C163DA72EAE3}" srcOrd="4" destOrd="0" parTransId="{2823378C-82B4-479D-9ABF-CE11112473A7}" sibTransId="{0DD22477-C36A-4D97-A4FB-B65F30A39659}"/>
    <dgm:cxn modelId="{569CC2F5-1EE3-4D8C-8F69-0F43F90E5A70}" type="presParOf" srcId="{582AA43F-641E-466D-8D84-7AE64FCD24B8}" destId="{97459631-D66F-49DD-8926-558DDD8438CB}" srcOrd="0" destOrd="0" presId="urn:microsoft.com/office/officeart/2005/8/layout/default"/>
    <dgm:cxn modelId="{3C3E6623-B3DB-41D4-B3AC-675633DD1D86}" type="presParOf" srcId="{582AA43F-641E-466D-8D84-7AE64FCD24B8}" destId="{61FC14E8-5181-4D09-8574-1C10B98B96C7}" srcOrd="1" destOrd="0" presId="urn:microsoft.com/office/officeart/2005/8/layout/default"/>
    <dgm:cxn modelId="{D0C4F513-30E0-4A64-8778-D21407B84AC5}" type="presParOf" srcId="{582AA43F-641E-466D-8D84-7AE64FCD24B8}" destId="{992D48F8-826D-4405-B615-7C0ECF3E9E7F}" srcOrd="2" destOrd="0" presId="urn:microsoft.com/office/officeart/2005/8/layout/default"/>
    <dgm:cxn modelId="{8C23BF66-7290-4D9D-901D-F36B64E870AC}" type="presParOf" srcId="{582AA43F-641E-466D-8D84-7AE64FCD24B8}" destId="{6F533C45-92C2-4AF6-8F16-5ED8280F5A8A}" srcOrd="3" destOrd="0" presId="urn:microsoft.com/office/officeart/2005/8/layout/default"/>
    <dgm:cxn modelId="{AF8EF52E-ABA5-49E2-8347-0A694112606F}" type="presParOf" srcId="{582AA43F-641E-466D-8D84-7AE64FCD24B8}" destId="{B09DC362-FD68-4D32-90D7-5C7BBAAE1BC0}" srcOrd="4" destOrd="0" presId="urn:microsoft.com/office/officeart/2005/8/layout/default"/>
    <dgm:cxn modelId="{4123FB55-9156-4E11-8F9A-B118206B9623}" type="presParOf" srcId="{582AA43F-641E-466D-8D84-7AE64FCD24B8}" destId="{09CD9A31-13D7-4145-A56E-E9A2DAF73E25}" srcOrd="5" destOrd="0" presId="urn:microsoft.com/office/officeart/2005/8/layout/default"/>
    <dgm:cxn modelId="{1169D8A7-519F-468D-8EEF-758AD79A2D10}" type="presParOf" srcId="{582AA43F-641E-466D-8D84-7AE64FCD24B8}" destId="{394D19DA-33B8-4E2F-A321-9803605B0C28}" srcOrd="6" destOrd="0" presId="urn:microsoft.com/office/officeart/2005/8/layout/default"/>
    <dgm:cxn modelId="{0F594B09-3C86-4F67-A060-C12B0E7A9DB8}" type="presParOf" srcId="{582AA43F-641E-466D-8D84-7AE64FCD24B8}" destId="{9B61872E-EF2A-41D6-B033-AC7468231852}" srcOrd="7" destOrd="0" presId="urn:microsoft.com/office/officeart/2005/8/layout/default"/>
    <dgm:cxn modelId="{4DF098DD-CDE8-42EB-B108-278984314F62}" type="presParOf" srcId="{582AA43F-641E-466D-8D84-7AE64FCD24B8}" destId="{652CE494-9FBC-4835-92E2-0A571F744D81}" srcOrd="8" destOrd="0" presId="urn:microsoft.com/office/officeart/2005/8/layout/default"/>
    <dgm:cxn modelId="{B20B9A5D-953C-4939-B8FB-F166EE31DDF4}" type="presParOf" srcId="{582AA43F-641E-466D-8D84-7AE64FCD24B8}" destId="{A7B0E58E-AE2B-4B38-AD7A-FB1E48CEF2A4}" srcOrd="9" destOrd="0" presId="urn:microsoft.com/office/officeart/2005/8/layout/default"/>
    <dgm:cxn modelId="{A4E6A4CE-0BC5-47B2-B2ED-763C00098CAD}" type="presParOf" srcId="{582AA43F-641E-466D-8D84-7AE64FCD24B8}" destId="{8A782457-6FAA-487D-AE68-43B501CA893C}" srcOrd="10" destOrd="0" presId="urn:microsoft.com/office/officeart/2005/8/layout/default"/>
  </dgm:cxnLst>
  <dgm:bg/>
  <dgm:whole/>
  <dgm:extLst>
    <a:ext uri="http://schemas.microsoft.com/office/drawing/2008/diagram">
      <dsp:dataModelExt xmlns:dsp="http://schemas.microsoft.com/office/drawing/2008/diagram" relId="rId226"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57CE69EE-4419-4250-8F82-BE0E84453ECF}" type="doc">
      <dgm:prSet loTypeId="urn:microsoft.com/office/officeart/2005/8/layout/venn2" loCatId="relationship" qsTypeId="urn:microsoft.com/office/officeart/2005/8/quickstyle/simple2" qsCatId="simple" csTypeId="urn:microsoft.com/office/officeart/2005/8/colors/accent2_1" csCatId="accent2" phldr="1"/>
      <dgm:spPr/>
      <dgm:t>
        <a:bodyPr/>
        <a:lstStyle/>
        <a:p>
          <a:endParaRPr lang="en-US"/>
        </a:p>
      </dgm:t>
    </dgm:pt>
    <dgm:pt modelId="{CE57F8FB-A761-4621-B18D-800CDB1E7CEC}">
      <dgm:prSet phldrT="[Text]"/>
      <dgm:spPr>
        <a:xfrm>
          <a:off x="778827" y="0"/>
          <a:ext cx="1328420" cy="1328420"/>
        </a:xfrm>
        <a:solidFill>
          <a:sysClr val="window" lastClr="FFFFFF">
            <a:hueOff val="0"/>
            <a:satOff val="0"/>
            <a:lumOff val="0"/>
            <a:alphaOff val="0"/>
          </a:sysClr>
        </a:solidFill>
        <a:ln w="19050" cap="flat" cmpd="sng" algn="ctr">
          <a:solidFill>
            <a:srgbClr val="ED7D31">
              <a:shade val="80000"/>
              <a:hueOff val="0"/>
              <a:satOff val="0"/>
              <a:lumOff val="0"/>
              <a:alphaOff val="0"/>
            </a:srgbClr>
          </a:solidFill>
          <a:prstDash val="solid"/>
          <a:miter lim="800000"/>
        </a:ln>
        <a:effectLst/>
      </dgm:spPr>
      <dgm:t>
        <a:bodyPr/>
        <a:lstStyle/>
        <a:p>
          <a:r>
            <a:rPr lang="en-US">
              <a:ln/>
              <a:solidFill>
                <a:sysClr val="windowText" lastClr="000000">
                  <a:hueOff val="0"/>
                  <a:satOff val="0"/>
                  <a:lumOff val="0"/>
                  <a:alphaOff val="0"/>
                </a:sysClr>
              </a:solidFill>
              <a:latin typeface="Calibri" panose="020F0502020204030204"/>
              <a:ea typeface="+mn-ea"/>
              <a:cs typeface="+mn-cs"/>
            </a:rPr>
            <a:t>Happiness</a:t>
          </a:r>
        </a:p>
      </dgm:t>
    </dgm:pt>
    <dgm:pt modelId="{3514D7C4-067E-42A2-8BFC-98DD1E8B7358}" type="parTrans" cxnId="{0C78B3FA-24C0-498B-930E-E2333D20AE22}">
      <dgm:prSet/>
      <dgm:spPr/>
      <dgm:t>
        <a:bodyPr/>
        <a:lstStyle/>
        <a:p>
          <a:endParaRPr lang="en-US"/>
        </a:p>
      </dgm:t>
    </dgm:pt>
    <dgm:pt modelId="{22EAFC44-8AD2-4C4F-BE7C-678658B56C20}" type="sibTrans" cxnId="{0C78B3FA-24C0-498B-930E-E2333D20AE22}">
      <dgm:prSet/>
      <dgm:spPr/>
      <dgm:t>
        <a:bodyPr/>
        <a:lstStyle/>
        <a:p>
          <a:endParaRPr lang="en-US"/>
        </a:p>
      </dgm:t>
    </dgm:pt>
    <dgm:pt modelId="{6162EECE-74FC-44F4-A4D6-CA3AC0C88D11}">
      <dgm:prSet phldrT="[Text]"/>
      <dgm:spPr>
        <a:xfrm>
          <a:off x="911669" y="265683"/>
          <a:ext cx="1062736" cy="1062736"/>
        </a:xfrm>
        <a:solidFill>
          <a:sysClr val="window" lastClr="FFFFFF">
            <a:hueOff val="0"/>
            <a:satOff val="0"/>
            <a:lumOff val="0"/>
            <a:alphaOff val="0"/>
          </a:sysClr>
        </a:solidFill>
        <a:ln w="19050" cap="flat" cmpd="sng" algn="ctr">
          <a:solidFill>
            <a:srgbClr val="ED7D31">
              <a:shade val="80000"/>
              <a:hueOff val="0"/>
              <a:satOff val="0"/>
              <a:lumOff val="0"/>
              <a:alphaOff val="0"/>
            </a:srgbClr>
          </a:solidFill>
          <a:prstDash val="solid"/>
          <a:miter lim="800000"/>
        </a:ln>
        <a:effectLst/>
      </dgm:spPr>
      <dgm:t>
        <a:bodyPr/>
        <a:lstStyle/>
        <a:p>
          <a:r>
            <a:rPr lang="en-US">
              <a:ln/>
              <a:solidFill>
                <a:sysClr val="windowText" lastClr="000000">
                  <a:hueOff val="0"/>
                  <a:satOff val="0"/>
                  <a:lumOff val="0"/>
                  <a:alphaOff val="0"/>
                </a:sysClr>
              </a:solidFill>
              <a:latin typeface="Calibri" panose="020F0502020204030204"/>
              <a:ea typeface="+mn-ea"/>
              <a:cs typeface="+mn-cs"/>
            </a:rPr>
            <a:t>Calm</a:t>
          </a:r>
        </a:p>
      </dgm:t>
    </dgm:pt>
    <dgm:pt modelId="{4D2431CD-AEAC-400C-9282-5FC2DCA5D434}" type="parTrans" cxnId="{6628B1EF-B870-4343-BE44-52F301725E60}">
      <dgm:prSet/>
      <dgm:spPr/>
      <dgm:t>
        <a:bodyPr/>
        <a:lstStyle/>
        <a:p>
          <a:endParaRPr lang="en-US"/>
        </a:p>
      </dgm:t>
    </dgm:pt>
    <dgm:pt modelId="{7EC4FC96-2103-4F5A-9950-69252473525F}" type="sibTrans" cxnId="{6628B1EF-B870-4343-BE44-52F301725E60}">
      <dgm:prSet/>
      <dgm:spPr/>
      <dgm:t>
        <a:bodyPr/>
        <a:lstStyle/>
        <a:p>
          <a:endParaRPr lang="en-US"/>
        </a:p>
      </dgm:t>
    </dgm:pt>
    <dgm:pt modelId="{4895A70F-2C7D-4CA9-AB9E-79313E77425E}">
      <dgm:prSet phldrT="[Text]"/>
      <dgm:spPr>
        <a:xfrm>
          <a:off x="1044511" y="531367"/>
          <a:ext cx="797052" cy="797052"/>
        </a:xfrm>
        <a:solidFill>
          <a:sysClr val="window" lastClr="FFFFFF">
            <a:hueOff val="0"/>
            <a:satOff val="0"/>
            <a:lumOff val="0"/>
            <a:alphaOff val="0"/>
          </a:sysClr>
        </a:solidFill>
        <a:ln w="19050" cap="flat" cmpd="sng" algn="ctr">
          <a:solidFill>
            <a:srgbClr val="ED7D31">
              <a:shade val="80000"/>
              <a:hueOff val="0"/>
              <a:satOff val="0"/>
              <a:lumOff val="0"/>
              <a:alphaOff val="0"/>
            </a:srgbClr>
          </a:solidFill>
          <a:prstDash val="solid"/>
          <a:miter lim="800000"/>
        </a:ln>
        <a:effectLst/>
      </dgm:spPr>
      <dgm:t>
        <a:bodyPr/>
        <a:lstStyle/>
        <a:p>
          <a:r>
            <a:rPr lang="en-US">
              <a:ln/>
              <a:solidFill>
                <a:sysClr val="windowText" lastClr="000000">
                  <a:hueOff val="0"/>
                  <a:satOff val="0"/>
                  <a:lumOff val="0"/>
                  <a:alphaOff val="0"/>
                </a:sysClr>
              </a:solidFill>
              <a:latin typeface="Calibri" panose="020F0502020204030204"/>
              <a:ea typeface="+mn-ea"/>
              <a:cs typeface="+mn-cs"/>
            </a:rPr>
            <a:t>Patience</a:t>
          </a:r>
        </a:p>
      </dgm:t>
    </dgm:pt>
    <dgm:pt modelId="{F40B976F-A2C4-4185-878F-6B3B3FAECA0A}" type="parTrans" cxnId="{FC090475-37D8-4EC1-BADC-0FABB159EB68}">
      <dgm:prSet/>
      <dgm:spPr/>
      <dgm:t>
        <a:bodyPr/>
        <a:lstStyle/>
        <a:p>
          <a:endParaRPr lang="en-US"/>
        </a:p>
      </dgm:t>
    </dgm:pt>
    <dgm:pt modelId="{C0D3E422-C855-4B43-82ED-E6AB2AFB1DFD}" type="sibTrans" cxnId="{FC090475-37D8-4EC1-BADC-0FABB159EB68}">
      <dgm:prSet/>
      <dgm:spPr/>
      <dgm:t>
        <a:bodyPr/>
        <a:lstStyle/>
        <a:p>
          <a:endParaRPr lang="en-US"/>
        </a:p>
      </dgm:t>
    </dgm:pt>
    <dgm:pt modelId="{8F7952B7-63CF-45C6-8822-80A07FA2395E}">
      <dgm:prSet phldrT="[Text]" custT="1"/>
      <dgm:spPr>
        <a:xfrm>
          <a:off x="1147062" y="797051"/>
          <a:ext cx="591949" cy="531368"/>
        </a:xfrm>
        <a:solidFill>
          <a:sysClr val="window" lastClr="FFFFFF">
            <a:hueOff val="0"/>
            <a:satOff val="0"/>
            <a:lumOff val="0"/>
            <a:alphaOff val="0"/>
          </a:sysClr>
        </a:solidFill>
        <a:ln w="19050" cap="flat" cmpd="sng" algn="ctr">
          <a:solidFill>
            <a:srgbClr val="ED7D31">
              <a:shade val="80000"/>
              <a:hueOff val="0"/>
              <a:satOff val="0"/>
              <a:lumOff val="0"/>
              <a:alphaOff val="0"/>
            </a:srgbClr>
          </a:solidFill>
          <a:prstDash val="solid"/>
          <a:miter lim="800000"/>
        </a:ln>
        <a:effectLst/>
      </dgm:spPr>
      <dgm:t>
        <a:bodyPr/>
        <a:lstStyle/>
        <a:p>
          <a:r>
            <a:rPr lang="en-US" sz="800">
              <a:ln/>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Inner Peace</a:t>
          </a:r>
        </a:p>
      </dgm:t>
    </dgm:pt>
    <dgm:pt modelId="{C981AA6C-5D2E-47BF-9300-51165D079D8B}" type="parTrans" cxnId="{19C5A16D-8426-4D5D-A07B-229D9C1A1D56}">
      <dgm:prSet/>
      <dgm:spPr/>
      <dgm:t>
        <a:bodyPr/>
        <a:lstStyle/>
        <a:p>
          <a:endParaRPr lang="en-US"/>
        </a:p>
      </dgm:t>
    </dgm:pt>
    <dgm:pt modelId="{EA18AE97-CC84-44FB-A682-B9302C1C9E4E}" type="sibTrans" cxnId="{19C5A16D-8426-4D5D-A07B-229D9C1A1D56}">
      <dgm:prSet/>
      <dgm:spPr/>
      <dgm:t>
        <a:bodyPr/>
        <a:lstStyle/>
        <a:p>
          <a:endParaRPr lang="en-US"/>
        </a:p>
      </dgm:t>
    </dgm:pt>
    <dgm:pt modelId="{56AC8ED6-03B3-4997-B95D-62B25EC3FD5A}" type="pres">
      <dgm:prSet presAssocID="{57CE69EE-4419-4250-8F82-BE0E84453ECF}" presName="Name0" presStyleCnt="0">
        <dgm:presLayoutVars>
          <dgm:chMax val="7"/>
          <dgm:resizeHandles val="exact"/>
        </dgm:presLayoutVars>
      </dgm:prSet>
      <dgm:spPr/>
    </dgm:pt>
    <dgm:pt modelId="{755412D5-4ACC-4F6D-91FC-86B21E0EEAD0}" type="pres">
      <dgm:prSet presAssocID="{57CE69EE-4419-4250-8F82-BE0E84453ECF}" presName="comp1" presStyleCnt="0"/>
      <dgm:spPr/>
    </dgm:pt>
    <dgm:pt modelId="{A32B123E-BD65-4D65-92F6-D3EFBFDA04F6}" type="pres">
      <dgm:prSet presAssocID="{57CE69EE-4419-4250-8F82-BE0E84453ECF}" presName="circle1" presStyleLbl="node1" presStyleIdx="0" presStyleCnt="4"/>
      <dgm:spPr>
        <a:prstGeom prst="ellipse">
          <a:avLst/>
        </a:prstGeom>
      </dgm:spPr>
    </dgm:pt>
    <dgm:pt modelId="{BEF44263-19A9-4756-80EC-E8FE7E46312C}" type="pres">
      <dgm:prSet presAssocID="{57CE69EE-4419-4250-8F82-BE0E84453ECF}" presName="c1text" presStyleLbl="node1" presStyleIdx="0" presStyleCnt="4">
        <dgm:presLayoutVars>
          <dgm:bulletEnabled val="1"/>
        </dgm:presLayoutVars>
      </dgm:prSet>
      <dgm:spPr/>
    </dgm:pt>
    <dgm:pt modelId="{FFA7D1E0-CB62-474C-8C45-DA49049042DB}" type="pres">
      <dgm:prSet presAssocID="{57CE69EE-4419-4250-8F82-BE0E84453ECF}" presName="comp2" presStyleCnt="0"/>
      <dgm:spPr/>
    </dgm:pt>
    <dgm:pt modelId="{21A13D61-1906-451D-BB8A-75645D82C692}" type="pres">
      <dgm:prSet presAssocID="{57CE69EE-4419-4250-8F82-BE0E84453ECF}" presName="circle2" presStyleLbl="node1" presStyleIdx="1" presStyleCnt="4" custLinFactNeighborY="0"/>
      <dgm:spPr>
        <a:prstGeom prst="ellipse">
          <a:avLst/>
        </a:prstGeom>
      </dgm:spPr>
    </dgm:pt>
    <dgm:pt modelId="{026F204B-7F3E-47CC-A8C4-DA2FD935EA6A}" type="pres">
      <dgm:prSet presAssocID="{57CE69EE-4419-4250-8F82-BE0E84453ECF}" presName="c2text" presStyleLbl="node1" presStyleIdx="1" presStyleCnt="4">
        <dgm:presLayoutVars>
          <dgm:bulletEnabled val="1"/>
        </dgm:presLayoutVars>
      </dgm:prSet>
      <dgm:spPr/>
    </dgm:pt>
    <dgm:pt modelId="{6DDAFF01-3DFC-4E87-8F1A-B9C6F4A9D9F0}" type="pres">
      <dgm:prSet presAssocID="{57CE69EE-4419-4250-8F82-BE0E84453ECF}" presName="comp3" presStyleCnt="0"/>
      <dgm:spPr/>
    </dgm:pt>
    <dgm:pt modelId="{5C6FBCFA-A1FE-4163-B38C-0017C9D1CA11}" type="pres">
      <dgm:prSet presAssocID="{57CE69EE-4419-4250-8F82-BE0E84453ECF}" presName="circle3" presStyleLbl="node1" presStyleIdx="2" presStyleCnt="4"/>
      <dgm:spPr>
        <a:prstGeom prst="ellipse">
          <a:avLst/>
        </a:prstGeom>
      </dgm:spPr>
    </dgm:pt>
    <dgm:pt modelId="{B207EC23-B921-44E5-8665-73090C3BD54D}" type="pres">
      <dgm:prSet presAssocID="{57CE69EE-4419-4250-8F82-BE0E84453ECF}" presName="c3text" presStyleLbl="node1" presStyleIdx="2" presStyleCnt="4">
        <dgm:presLayoutVars>
          <dgm:bulletEnabled val="1"/>
        </dgm:presLayoutVars>
      </dgm:prSet>
      <dgm:spPr/>
    </dgm:pt>
    <dgm:pt modelId="{31E35C99-AF61-42D6-A8B8-7FC0D2397272}" type="pres">
      <dgm:prSet presAssocID="{57CE69EE-4419-4250-8F82-BE0E84453ECF}" presName="comp4" presStyleCnt="0"/>
      <dgm:spPr/>
    </dgm:pt>
    <dgm:pt modelId="{8A466143-15CF-485B-8DB1-A8732AD382B2}" type="pres">
      <dgm:prSet presAssocID="{57CE69EE-4419-4250-8F82-BE0E84453ECF}" presName="circle4" presStyleLbl="node1" presStyleIdx="3" presStyleCnt="4" custScaleX="111401"/>
      <dgm:spPr>
        <a:prstGeom prst="ellipse">
          <a:avLst/>
        </a:prstGeom>
      </dgm:spPr>
    </dgm:pt>
    <dgm:pt modelId="{A317A873-682B-45F2-8E25-AE1981E57586}" type="pres">
      <dgm:prSet presAssocID="{57CE69EE-4419-4250-8F82-BE0E84453ECF}" presName="c4text" presStyleLbl="node1" presStyleIdx="3" presStyleCnt="4">
        <dgm:presLayoutVars>
          <dgm:bulletEnabled val="1"/>
        </dgm:presLayoutVars>
      </dgm:prSet>
      <dgm:spPr/>
    </dgm:pt>
  </dgm:ptLst>
  <dgm:cxnLst>
    <dgm:cxn modelId="{A63C2E26-4A11-40A2-BDDE-2882C5441CD4}" type="presOf" srcId="{4895A70F-2C7D-4CA9-AB9E-79313E77425E}" destId="{B207EC23-B921-44E5-8665-73090C3BD54D}" srcOrd="1" destOrd="0" presId="urn:microsoft.com/office/officeart/2005/8/layout/venn2"/>
    <dgm:cxn modelId="{DC820540-8009-4B91-8D1B-E536E6CEAC40}" type="presOf" srcId="{57CE69EE-4419-4250-8F82-BE0E84453ECF}" destId="{56AC8ED6-03B3-4997-B95D-62B25EC3FD5A}" srcOrd="0" destOrd="0" presId="urn:microsoft.com/office/officeart/2005/8/layout/venn2"/>
    <dgm:cxn modelId="{9733AB6A-5C7C-4377-9E40-12E2E791CF3B}" type="presOf" srcId="{CE57F8FB-A761-4621-B18D-800CDB1E7CEC}" destId="{BEF44263-19A9-4756-80EC-E8FE7E46312C}" srcOrd="1" destOrd="0" presId="urn:microsoft.com/office/officeart/2005/8/layout/venn2"/>
    <dgm:cxn modelId="{19C5A16D-8426-4D5D-A07B-229D9C1A1D56}" srcId="{57CE69EE-4419-4250-8F82-BE0E84453ECF}" destId="{8F7952B7-63CF-45C6-8822-80A07FA2395E}" srcOrd="3" destOrd="0" parTransId="{C981AA6C-5D2E-47BF-9300-51165D079D8B}" sibTransId="{EA18AE97-CC84-44FB-A682-B9302C1C9E4E}"/>
    <dgm:cxn modelId="{FC090475-37D8-4EC1-BADC-0FABB159EB68}" srcId="{57CE69EE-4419-4250-8F82-BE0E84453ECF}" destId="{4895A70F-2C7D-4CA9-AB9E-79313E77425E}" srcOrd="2" destOrd="0" parTransId="{F40B976F-A2C4-4185-878F-6B3B3FAECA0A}" sibTransId="{C0D3E422-C855-4B43-82ED-E6AB2AFB1DFD}"/>
    <dgm:cxn modelId="{E260D558-CE0A-4D30-9FE2-167DC889ACA1}" type="presOf" srcId="{6162EECE-74FC-44F4-A4D6-CA3AC0C88D11}" destId="{21A13D61-1906-451D-BB8A-75645D82C692}" srcOrd="0" destOrd="0" presId="urn:microsoft.com/office/officeart/2005/8/layout/venn2"/>
    <dgm:cxn modelId="{67296394-D347-4C49-80E2-E9E1AFC9E673}" type="presOf" srcId="{8F7952B7-63CF-45C6-8822-80A07FA2395E}" destId="{8A466143-15CF-485B-8DB1-A8732AD382B2}" srcOrd="0" destOrd="0" presId="urn:microsoft.com/office/officeart/2005/8/layout/venn2"/>
    <dgm:cxn modelId="{A5C100AC-F9A2-495E-A970-B4B1B72CC0F9}" type="presOf" srcId="{6162EECE-74FC-44F4-A4D6-CA3AC0C88D11}" destId="{026F204B-7F3E-47CC-A8C4-DA2FD935EA6A}" srcOrd="1" destOrd="0" presId="urn:microsoft.com/office/officeart/2005/8/layout/venn2"/>
    <dgm:cxn modelId="{34E773CC-FDA6-4B4E-9D53-060C600186A2}" type="presOf" srcId="{CE57F8FB-A761-4621-B18D-800CDB1E7CEC}" destId="{A32B123E-BD65-4D65-92F6-D3EFBFDA04F6}" srcOrd="0" destOrd="0" presId="urn:microsoft.com/office/officeart/2005/8/layout/venn2"/>
    <dgm:cxn modelId="{A6F810E7-7679-4F16-BF5B-A49153E79FBC}" type="presOf" srcId="{8F7952B7-63CF-45C6-8822-80A07FA2395E}" destId="{A317A873-682B-45F2-8E25-AE1981E57586}" srcOrd="1" destOrd="0" presId="urn:microsoft.com/office/officeart/2005/8/layout/venn2"/>
    <dgm:cxn modelId="{D70BDAEC-0BC9-4D20-A374-75C5D4DCEB5D}" type="presOf" srcId="{4895A70F-2C7D-4CA9-AB9E-79313E77425E}" destId="{5C6FBCFA-A1FE-4163-B38C-0017C9D1CA11}" srcOrd="0" destOrd="0" presId="urn:microsoft.com/office/officeart/2005/8/layout/venn2"/>
    <dgm:cxn modelId="{6628B1EF-B870-4343-BE44-52F301725E60}" srcId="{57CE69EE-4419-4250-8F82-BE0E84453ECF}" destId="{6162EECE-74FC-44F4-A4D6-CA3AC0C88D11}" srcOrd="1" destOrd="0" parTransId="{4D2431CD-AEAC-400C-9282-5FC2DCA5D434}" sibTransId="{7EC4FC96-2103-4F5A-9950-69252473525F}"/>
    <dgm:cxn modelId="{0C78B3FA-24C0-498B-930E-E2333D20AE22}" srcId="{57CE69EE-4419-4250-8F82-BE0E84453ECF}" destId="{CE57F8FB-A761-4621-B18D-800CDB1E7CEC}" srcOrd="0" destOrd="0" parTransId="{3514D7C4-067E-42A2-8BFC-98DD1E8B7358}" sibTransId="{22EAFC44-8AD2-4C4F-BE7C-678658B56C20}"/>
    <dgm:cxn modelId="{A7AD6449-E82B-4383-9D09-ED607123A945}" type="presParOf" srcId="{56AC8ED6-03B3-4997-B95D-62B25EC3FD5A}" destId="{755412D5-4ACC-4F6D-91FC-86B21E0EEAD0}" srcOrd="0" destOrd="0" presId="urn:microsoft.com/office/officeart/2005/8/layout/venn2"/>
    <dgm:cxn modelId="{B063E719-4D7D-4E4B-BA65-77AAF189C7F1}" type="presParOf" srcId="{755412D5-4ACC-4F6D-91FC-86B21E0EEAD0}" destId="{A32B123E-BD65-4D65-92F6-D3EFBFDA04F6}" srcOrd="0" destOrd="0" presId="urn:microsoft.com/office/officeart/2005/8/layout/venn2"/>
    <dgm:cxn modelId="{8EB6E813-B333-4128-B9D4-4BBC95DEB94A}" type="presParOf" srcId="{755412D5-4ACC-4F6D-91FC-86B21E0EEAD0}" destId="{BEF44263-19A9-4756-80EC-E8FE7E46312C}" srcOrd="1" destOrd="0" presId="urn:microsoft.com/office/officeart/2005/8/layout/venn2"/>
    <dgm:cxn modelId="{D0CBCD86-D02A-483F-A15D-F7972406C368}" type="presParOf" srcId="{56AC8ED6-03B3-4997-B95D-62B25EC3FD5A}" destId="{FFA7D1E0-CB62-474C-8C45-DA49049042DB}" srcOrd="1" destOrd="0" presId="urn:microsoft.com/office/officeart/2005/8/layout/venn2"/>
    <dgm:cxn modelId="{BA2134DE-26D4-431C-BE34-584CB07A1A97}" type="presParOf" srcId="{FFA7D1E0-CB62-474C-8C45-DA49049042DB}" destId="{21A13D61-1906-451D-BB8A-75645D82C692}" srcOrd="0" destOrd="0" presId="urn:microsoft.com/office/officeart/2005/8/layout/venn2"/>
    <dgm:cxn modelId="{C75FF5BD-DE97-46B3-97B4-B92A9D6D2044}" type="presParOf" srcId="{FFA7D1E0-CB62-474C-8C45-DA49049042DB}" destId="{026F204B-7F3E-47CC-A8C4-DA2FD935EA6A}" srcOrd="1" destOrd="0" presId="urn:microsoft.com/office/officeart/2005/8/layout/venn2"/>
    <dgm:cxn modelId="{460A39EA-9A0B-4ABA-A72B-76C55882CF0D}" type="presParOf" srcId="{56AC8ED6-03B3-4997-B95D-62B25EC3FD5A}" destId="{6DDAFF01-3DFC-4E87-8F1A-B9C6F4A9D9F0}" srcOrd="2" destOrd="0" presId="urn:microsoft.com/office/officeart/2005/8/layout/venn2"/>
    <dgm:cxn modelId="{A9C7F698-2F18-4DC6-BB2E-2F394D69F2E3}" type="presParOf" srcId="{6DDAFF01-3DFC-4E87-8F1A-B9C6F4A9D9F0}" destId="{5C6FBCFA-A1FE-4163-B38C-0017C9D1CA11}" srcOrd="0" destOrd="0" presId="urn:microsoft.com/office/officeart/2005/8/layout/venn2"/>
    <dgm:cxn modelId="{72382972-AC92-4CC6-8551-E9021CAFC550}" type="presParOf" srcId="{6DDAFF01-3DFC-4E87-8F1A-B9C6F4A9D9F0}" destId="{B207EC23-B921-44E5-8665-73090C3BD54D}" srcOrd="1" destOrd="0" presId="urn:microsoft.com/office/officeart/2005/8/layout/venn2"/>
    <dgm:cxn modelId="{C968F551-8E7F-49C4-B9A2-70FC9E3A99BD}" type="presParOf" srcId="{56AC8ED6-03B3-4997-B95D-62B25EC3FD5A}" destId="{31E35C99-AF61-42D6-A8B8-7FC0D2397272}" srcOrd="3" destOrd="0" presId="urn:microsoft.com/office/officeart/2005/8/layout/venn2"/>
    <dgm:cxn modelId="{8AE24E82-813E-46F7-9A3A-110A8E542158}" type="presParOf" srcId="{31E35C99-AF61-42D6-A8B8-7FC0D2397272}" destId="{8A466143-15CF-485B-8DB1-A8732AD382B2}" srcOrd="0" destOrd="0" presId="urn:microsoft.com/office/officeart/2005/8/layout/venn2"/>
    <dgm:cxn modelId="{70DB24C5-B62B-4B54-9580-4502DA8BA788}" type="presParOf" srcId="{31E35C99-AF61-42D6-A8B8-7FC0D2397272}" destId="{A317A873-682B-45F2-8E25-AE1981E57586}" srcOrd="1" destOrd="0" presId="urn:microsoft.com/office/officeart/2005/8/layout/venn2"/>
  </dgm:cxnLst>
  <dgm:bg/>
  <dgm:whole/>
  <dgm:extLst>
    <a:ext uri="http://schemas.microsoft.com/office/drawing/2008/diagram">
      <dsp:dataModelExt xmlns:dsp="http://schemas.microsoft.com/office/drawing/2008/diagram" relId="rId231"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882C102E-5DC6-40DC-B782-6241D3C5198F}"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en-ZA"/>
        </a:p>
      </dgm:t>
    </dgm:pt>
    <dgm:pt modelId="{7FC65A6E-C1BA-4F5E-80D2-6227483945EB}">
      <dgm:prSet phldrT="[Text]" custT="1"/>
      <dgm:spPr>
        <a:xfrm>
          <a:off x="3172306" y="204578"/>
          <a:ext cx="1933991" cy="1228084"/>
        </a:xfrm>
      </dgm:spPr>
      <dgm:t>
        <a:bodyPr/>
        <a:lstStyle/>
        <a:p>
          <a:r>
            <a:rPr lang="en-ZA" sz="1050" b="1" dirty="0">
              <a:latin typeface="Calibri" panose="020F0502020204030204" pitchFamily="34" charset="0"/>
              <a:ea typeface="+mn-ea"/>
              <a:cs typeface="Calibri" panose="020F0502020204030204" pitchFamily="34" charset="0"/>
            </a:rPr>
            <a:t>Direct method</a:t>
          </a:r>
        </a:p>
      </dgm:t>
    </dgm:pt>
    <dgm:pt modelId="{9F59E3EA-90DF-4A8B-B144-D08AAE649A81}" type="sibTrans" cxnId="{EFCA89FE-EDAC-494E-8F30-1F5562D2EE6D}">
      <dgm:prSet/>
      <dgm:spPr/>
      <dgm:t>
        <a:bodyPr/>
        <a:lstStyle/>
        <a:p>
          <a:endParaRPr lang="en-ZA"/>
        </a:p>
      </dgm:t>
    </dgm:pt>
    <dgm:pt modelId="{5C674932-9EA0-49A8-87A1-E799EE30EA70}" type="parTrans" cxnId="{EFCA89FE-EDAC-494E-8F30-1F5562D2EE6D}">
      <dgm:prSet/>
      <dgm:spPr/>
      <dgm:t>
        <a:bodyPr/>
        <a:lstStyle/>
        <a:p>
          <a:endParaRPr lang="en-ZA"/>
        </a:p>
      </dgm:t>
    </dgm:pt>
    <dgm:pt modelId="{D267C420-F98D-4CEA-876D-1733EE5FAF52}">
      <dgm:prSet phldrT="[Text]" custT="1"/>
      <dgm:spPr>
        <a:xfrm>
          <a:off x="5536073" y="1995132"/>
          <a:ext cx="1933991" cy="1228084"/>
        </a:xfrm>
      </dgm:spPr>
      <dgm:t>
        <a:bodyPr/>
        <a:lstStyle/>
        <a:p>
          <a:r>
            <a:rPr lang="en-ZA" sz="1050" b="0" cap="none" spc="0" dirty="0">
              <a:ln w="0"/>
              <a:solidFill>
                <a:schemeClr val="tx1"/>
              </a:solidFill>
              <a:effectLst>
                <a:outerShdw blurRad="38100" dist="19050" dir="2700000" algn="tl" rotWithShape="0">
                  <a:schemeClr val="dk1">
                    <a:alpha val="40000"/>
                  </a:schemeClr>
                </a:outerShdw>
              </a:effectLst>
              <a:latin typeface="+mn-lt"/>
              <a:ea typeface="+mn-ea"/>
              <a:cs typeface="+mn-cs"/>
            </a:rPr>
            <a:t>5 Teaching</a:t>
          </a:r>
        </a:p>
        <a:p>
          <a:r>
            <a:rPr lang="en-ZA" sz="1050" b="0" cap="none" spc="0" dirty="0">
              <a:ln w="0"/>
              <a:solidFill>
                <a:schemeClr val="tx1"/>
              </a:solidFill>
              <a:effectLst>
                <a:outerShdw blurRad="38100" dist="19050" dir="2700000" algn="tl" rotWithShape="0">
                  <a:schemeClr val="dk1">
                    <a:alpha val="40000"/>
                  </a:schemeClr>
                </a:outerShdw>
              </a:effectLst>
              <a:latin typeface="+mn-lt"/>
              <a:ea typeface="+mn-ea"/>
              <a:cs typeface="+mn-cs"/>
            </a:rPr>
            <a:t>/ transformation Techniques</a:t>
          </a:r>
        </a:p>
      </dgm:t>
    </dgm:pt>
    <dgm:pt modelId="{DFDEE87C-3040-4813-821B-92F48B5089C9}" type="sibTrans" cxnId="{14D31543-F197-4E8D-8C1A-DA8D48C72EDF}">
      <dgm:prSet/>
      <dgm:spPr/>
      <dgm:t>
        <a:bodyPr/>
        <a:lstStyle/>
        <a:p>
          <a:endParaRPr lang="en-ZA"/>
        </a:p>
      </dgm:t>
    </dgm:pt>
    <dgm:pt modelId="{12590F51-4AE9-49C0-9B85-542E02B16D5E}" type="parTrans" cxnId="{14D31543-F197-4E8D-8C1A-DA8D48C72EDF}">
      <dgm:prSet/>
      <dgm:spPr>
        <a:xfrm>
          <a:off x="3924414" y="1228520"/>
          <a:ext cx="2363767" cy="562469"/>
        </a:xfrm>
        <a:ln w="28575">
          <a:solidFill>
            <a:schemeClr val="accent3">
              <a:lumMod val="75000"/>
            </a:schemeClr>
          </a:solidFill>
        </a:ln>
      </dgm:spPr>
      <dgm:t>
        <a:bodyPr/>
        <a:lstStyle/>
        <a:p>
          <a:endParaRPr lang="en-ZA"/>
        </a:p>
      </dgm:t>
    </dgm:pt>
    <dgm:pt modelId="{3A9C2208-BC36-402E-83BA-CCFF7E8E5F6B}">
      <dgm:prSet custT="1"/>
      <dgm:spPr>
        <a:xfrm>
          <a:off x="808538" y="1995132"/>
          <a:ext cx="1933991" cy="1228084"/>
        </a:xfrm>
      </dgm:spPr>
      <dgm:t>
        <a:bodyPr/>
        <a:lstStyle/>
        <a:p>
          <a:r>
            <a:rPr lang="en-ZA" sz="1050" b="1" dirty="0">
              <a:effectLst>
                <a:outerShdw blurRad="38100" dist="38100" dir="2700000" algn="tl">
                  <a:srgbClr val="000000">
                    <a:alpha val="43137"/>
                  </a:srgbClr>
                </a:outerShdw>
              </a:effectLst>
              <a:latin typeface="+mn-lt"/>
              <a:ea typeface="+mn-ea"/>
              <a:cs typeface="+mn-cs"/>
            </a:rPr>
            <a:t>To bring out inherent human </a:t>
          </a:r>
          <a:r>
            <a:rPr lang="en-ZA" sz="1050" b="1" dirty="0">
              <a:effectLst>
                <a:outerShdw blurRad="38100" dist="38100" dir="2700000" algn="tl">
                  <a:srgbClr val="000000">
                    <a:alpha val="43137"/>
                  </a:srgbClr>
                </a:outerShdw>
              </a:effectLst>
              <a:latin typeface="Palatino Linotype" panose="02040502050505030304" pitchFamily="18" charset="0"/>
              <a:ea typeface="+mn-ea"/>
              <a:cs typeface="+mn-cs"/>
            </a:rPr>
            <a:t>values </a:t>
          </a:r>
        </a:p>
      </dgm:t>
    </dgm:pt>
    <dgm:pt modelId="{8C9AA3FD-6B7E-483B-8DCB-4CDD12F4AD28}" type="sibTrans" cxnId="{7CCE0268-3885-4EC2-A1DA-FF74105CDCDD}">
      <dgm:prSet/>
      <dgm:spPr/>
      <dgm:t>
        <a:bodyPr/>
        <a:lstStyle/>
        <a:p>
          <a:endParaRPr lang="en-ZA"/>
        </a:p>
      </dgm:t>
    </dgm:pt>
    <dgm:pt modelId="{336717FC-F1EC-467A-8317-7739483B2ED5}" type="parTrans" cxnId="{7CCE0268-3885-4EC2-A1DA-FF74105CDCDD}">
      <dgm:prSet/>
      <dgm:spPr>
        <a:xfrm>
          <a:off x="1560646" y="1228520"/>
          <a:ext cx="2363767" cy="562469"/>
        </a:xfrm>
      </dgm:spPr>
      <dgm:t>
        <a:bodyPr/>
        <a:lstStyle/>
        <a:p>
          <a:endParaRPr lang="en-ZA"/>
        </a:p>
      </dgm:t>
    </dgm:pt>
    <dgm:pt modelId="{2C1A9ED5-5E22-4B30-88EA-366589FDD8E5}">
      <dgm:prSet/>
      <dgm:spPr/>
      <dgm:t>
        <a:bodyPr/>
        <a:lstStyle/>
        <a:p>
          <a:endParaRPr lang="en-ZA" dirty="0"/>
        </a:p>
      </dgm:t>
    </dgm:pt>
    <dgm:pt modelId="{83DDB9E6-F9F6-465C-AF04-58223B7B83D2}" type="parTrans" cxnId="{6E021149-645D-497C-8CE5-AD686AEAB946}">
      <dgm:prSet/>
      <dgm:spPr>
        <a:ln w="38100">
          <a:solidFill>
            <a:schemeClr val="accent3">
              <a:lumMod val="75000"/>
            </a:schemeClr>
          </a:solidFill>
        </a:ln>
      </dgm:spPr>
      <dgm:t>
        <a:bodyPr/>
        <a:lstStyle/>
        <a:p>
          <a:endParaRPr lang="en-ZA"/>
        </a:p>
      </dgm:t>
    </dgm:pt>
    <dgm:pt modelId="{1AEE29CE-FB5F-4C87-A91D-1041EBB23152}" type="sibTrans" cxnId="{6E021149-645D-497C-8CE5-AD686AEAB946}">
      <dgm:prSet/>
      <dgm:spPr/>
      <dgm:t>
        <a:bodyPr/>
        <a:lstStyle/>
        <a:p>
          <a:endParaRPr lang="en-ZA"/>
        </a:p>
      </dgm:t>
    </dgm:pt>
    <dgm:pt modelId="{97ECFD60-F6EC-497C-B436-864CDF778316}" type="pres">
      <dgm:prSet presAssocID="{882C102E-5DC6-40DC-B782-6241D3C5198F}" presName="Name0" presStyleCnt="0">
        <dgm:presLayoutVars>
          <dgm:orgChart val="1"/>
          <dgm:chPref val="1"/>
          <dgm:dir/>
          <dgm:animOne val="branch"/>
          <dgm:animLvl val="lvl"/>
          <dgm:resizeHandles/>
        </dgm:presLayoutVars>
      </dgm:prSet>
      <dgm:spPr/>
    </dgm:pt>
    <dgm:pt modelId="{6ACC0A47-B82D-4F57-B427-D742BA52CDA5}" type="pres">
      <dgm:prSet presAssocID="{7FC65A6E-C1BA-4F5E-80D2-6227483945EB}" presName="hierRoot1" presStyleCnt="0">
        <dgm:presLayoutVars>
          <dgm:hierBranch val="init"/>
        </dgm:presLayoutVars>
      </dgm:prSet>
      <dgm:spPr/>
    </dgm:pt>
    <dgm:pt modelId="{E15AAC86-24C7-4A2C-906A-7B089FF2BCAC}" type="pres">
      <dgm:prSet presAssocID="{7FC65A6E-C1BA-4F5E-80D2-6227483945EB}" presName="rootComposite1" presStyleCnt="0"/>
      <dgm:spPr/>
    </dgm:pt>
    <dgm:pt modelId="{240F355D-CE53-4D35-A420-D86D79475AF0}" type="pres">
      <dgm:prSet presAssocID="{7FC65A6E-C1BA-4F5E-80D2-6227483945EB}" presName="rootText1" presStyleLbl="alignAcc1" presStyleIdx="0" presStyleCnt="0" custScaleX="251918" custScaleY="135358" custLinFactY="-5360" custLinFactNeighborX="-2801" custLinFactNeighborY="-100000">
        <dgm:presLayoutVars>
          <dgm:chPref val="3"/>
        </dgm:presLayoutVars>
      </dgm:prSet>
      <dgm:spPr/>
    </dgm:pt>
    <dgm:pt modelId="{AE02F394-6B9F-45AD-B5B7-F5278B52454E}" type="pres">
      <dgm:prSet presAssocID="{7FC65A6E-C1BA-4F5E-80D2-6227483945EB}" presName="topArc1" presStyleLbl="parChTrans1D1" presStyleIdx="0" presStyleCnt="8"/>
      <dgm:spPr>
        <a:solidFill>
          <a:schemeClr val="accent2">
            <a:lumMod val="75000"/>
          </a:schemeClr>
        </a:solidFill>
        <a:effectLst>
          <a:softEdge rad="101600"/>
        </a:effectLst>
      </dgm:spPr>
    </dgm:pt>
    <dgm:pt modelId="{D9F911A6-6440-4A0D-BF37-334DBF974AA9}" type="pres">
      <dgm:prSet presAssocID="{7FC65A6E-C1BA-4F5E-80D2-6227483945EB}" presName="bottomArc1" presStyleLbl="parChTrans1D1" presStyleIdx="1" presStyleCnt="8"/>
      <dgm:spPr/>
    </dgm:pt>
    <dgm:pt modelId="{2FE4275E-684B-4A53-B8D9-D90A685C1E9D}" type="pres">
      <dgm:prSet presAssocID="{7FC65A6E-C1BA-4F5E-80D2-6227483945EB}" presName="topConnNode1" presStyleLbl="node1" presStyleIdx="0" presStyleCnt="0"/>
      <dgm:spPr/>
    </dgm:pt>
    <dgm:pt modelId="{982E8FE4-F89B-43A1-87FF-1D6B9C1FE9DE}" type="pres">
      <dgm:prSet presAssocID="{7FC65A6E-C1BA-4F5E-80D2-6227483945EB}" presName="hierChild2" presStyleCnt="0"/>
      <dgm:spPr/>
    </dgm:pt>
    <dgm:pt modelId="{238207B4-840B-45A8-9CC1-0F5E62442EC0}" type="pres">
      <dgm:prSet presAssocID="{12590F51-4AE9-49C0-9B85-542E02B16D5E}" presName="Name28" presStyleLbl="parChTrans1D2" presStyleIdx="0" presStyleCnt="3"/>
      <dgm:spPr/>
    </dgm:pt>
    <dgm:pt modelId="{511F6913-00C5-404E-BCCA-29D4C8EE1413}" type="pres">
      <dgm:prSet presAssocID="{D267C420-F98D-4CEA-876D-1733EE5FAF52}" presName="hierRoot2" presStyleCnt="0">
        <dgm:presLayoutVars>
          <dgm:hierBranch val="init"/>
        </dgm:presLayoutVars>
      </dgm:prSet>
      <dgm:spPr/>
    </dgm:pt>
    <dgm:pt modelId="{0CBF7AAB-1E3F-4A26-91AD-22051A5A45B2}" type="pres">
      <dgm:prSet presAssocID="{D267C420-F98D-4CEA-876D-1733EE5FAF52}" presName="rootComposite2" presStyleCnt="0"/>
      <dgm:spPr/>
    </dgm:pt>
    <dgm:pt modelId="{724FB886-F7D5-4734-A460-646484CE59E5}" type="pres">
      <dgm:prSet presAssocID="{D267C420-F98D-4CEA-876D-1733EE5FAF52}" presName="rootText2" presStyleLbl="alignAcc1" presStyleIdx="0" presStyleCnt="0">
        <dgm:presLayoutVars>
          <dgm:chPref val="3"/>
        </dgm:presLayoutVars>
      </dgm:prSet>
      <dgm:spPr/>
    </dgm:pt>
    <dgm:pt modelId="{0761196F-6435-4C40-BE15-01A46C725074}" type="pres">
      <dgm:prSet presAssocID="{D267C420-F98D-4CEA-876D-1733EE5FAF52}" presName="topArc2" presStyleLbl="parChTrans1D1" presStyleIdx="2" presStyleCnt="8"/>
      <dgm:spPr>
        <a:ln>
          <a:solidFill>
            <a:schemeClr val="accent3">
              <a:lumMod val="75000"/>
            </a:schemeClr>
          </a:solidFill>
        </a:ln>
      </dgm:spPr>
    </dgm:pt>
    <dgm:pt modelId="{28D5D2E2-0D5D-48B7-88AF-0AB520C5F717}" type="pres">
      <dgm:prSet presAssocID="{D267C420-F98D-4CEA-876D-1733EE5FAF52}" presName="bottomArc2" presStyleLbl="parChTrans1D1" presStyleIdx="3" presStyleCnt="8"/>
      <dgm:spPr/>
    </dgm:pt>
    <dgm:pt modelId="{86F9612D-32E0-469F-B70F-721E6493F9B8}" type="pres">
      <dgm:prSet presAssocID="{D267C420-F98D-4CEA-876D-1733EE5FAF52}" presName="topConnNode2" presStyleLbl="node2" presStyleIdx="0" presStyleCnt="0"/>
      <dgm:spPr/>
    </dgm:pt>
    <dgm:pt modelId="{E3D02D6B-3289-48CE-BAA4-73352BC1B0C7}" type="pres">
      <dgm:prSet presAssocID="{D267C420-F98D-4CEA-876D-1733EE5FAF52}" presName="hierChild4" presStyleCnt="0"/>
      <dgm:spPr/>
    </dgm:pt>
    <dgm:pt modelId="{BF99F972-0BE4-483E-A1D5-58944263E34D}" type="pres">
      <dgm:prSet presAssocID="{D267C420-F98D-4CEA-876D-1733EE5FAF52}" presName="hierChild5" presStyleCnt="0"/>
      <dgm:spPr/>
    </dgm:pt>
    <dgm:pt modelId="{46B22C01-1744-4BC1-A951-F1E29806565C}" type="pres">
      <dgm:prSet presAssocID="{336717FC-F1EC-467A-8317-7739483B2ED5}" presName="Name28" presStyleLbl="parChTrans1D2" presStyleIdx="1" presStyleCnt="3"/>
      <dgm:spPr/>
    </dgm:pt>
    <dgm:pt modelId="{C376BD34-1354-433F-908B-2B64BEB22615}" type="pres">
      <dgm:prSet presAssocID="{3A9C2208-BC36-402E-83BA-CCFF7E8E5F6B}" presName="hierRoot2" presStyleCnt="0">
        <dgm:presLayoutVars>
          <dgm:hierBranch val="init"/>
        </dgm:presLayoutVars>
      </dgm:prSet>
      <dgm:spPr/>
    </dgm:pt>
    <dgm:pt modelId="{A8A3E156-6732-468C-819F-C1F9CFCC8365}" type="pres">
      <dgm:prSet presAssocID="{3A9C2208-BC36-402E-83BA-CCFF7E8E5F6B}" presName="rootComposite2" presStyleCnt="0"/>
      <dgm:spPr/>
    </dgm:pt>
    <dgm:pt modelId="{EFF4E8CB-6E96-4D7E-9070-A2D1FDD75675}" type="pres">
      <dgm:prSet presAssocID="{3A9C2208-BC36-402E-83BA-CCFF7E8E5F6B}" presName="rootText2" presStyleLbl="alignAcc1" presStyleIdx="0" presStyleCnt="0" custScaleY="103453">
        <dgm:presLayoutVars>
          <dgm:chPref val="3"/>
        </dgm:presLayoutVars>
      </dgm:prSet>
      <dgm:spPr/>
    </dgm:pt>
    <dgm:pt modelId="{7145E468-4686-4477-8182-388E3C08A95E}" type="pres">
      <dgm:prSet presAssocID="{3A9C2208-BC36-402E-83BA-CCFF7E8E5F6B}" presName="topArc2" presStyleLbl="parChTrans1D1" presStyleIdx="4" presStyleCnt="8"/>
      <dgm:spPr>
        <a:ln w="38100">
          <a:solidFill>
            <a:schemeClr val="accent3">
              <a:lumMod val="75000"/>
            </a:schemeClr>
          </a:solidFill>
        </a:ln>
      </dgm:spPr>
    </dgm:pt>
    <dgm:pt modelId="{16BD5FB7-8CF9-459E-B77D-2A7C5203C570}" type="pres">
      <dgm:prSet presAssocID="{3A9C2208-BC36-402E-83BA-CCFF7E8E5F6B}" presName="bottomArc2" presStyleLbl="parChTrans1D1" presStyleIdx="5" presStyleCnt="8"/>
      <dgm:spPr>
        <a:ln>
          <a:solidFill>
            <a:schemeClr val="accent3">
              <a:lumMod val="75000"/>
            </a:schemeClr>
          </a:solidFill>
        </a:ln>
      </dgm:spPr>
    </dgm:pt>
    <dgm:pt modelId="{3AE577AC-2484-4093-B44B-4B720310419D}" type="pres">
      <dgm:prSet presAssocID="{3A9C2208-BC36-402E-83BA-CCFF7E8E5F6B}" presName="topConnNode2" presStyleLbl="node2" presStyleIdx="0" presStyleCnt="0"/>
      <dgm:spPr/>
    </dgm:pt>
    <dgm:pt modelId="{4D7DA69D-B802-476F-88FC-4EDE14393C9B}" type="pres">
      <dgm:prSet presAssocID="{3A9C2208-BC36-402E-83BA-CCFF7E8E5F6B}" presName="hierChild4" presStyleCnt="0"/>
      <dgm:spPr/>
    </dgm:pt>
    <dgm:pt modelId="{0EB4869A-451C-4E54-9F81-4F49B226E28A}" type="pres">
      <dgm:prSet presAssocID="{3A9C2208-BC36-402E-83BA-CCFF7E8E5F6B}" presName="hierChild5" presStyleCnt="0"/>
      <dgm:spPr/>
    </dgm:pt>
    <dgm:pt modelId="{47B7A1E2-09E3-4EFD-8E8E-955E7A8A165E}" type="pres">
      <dgm:prSet presAssocID="{83DDB9E6-F9F6-465C-AF04-58223B7B83D2}" presName="Name28" presStyleLbl="parChTrans1D2" presStyleIdx="2" presStyleCnt="3"/>
      <dgm:spPr/>
    </dgm:pt>
    <dgm:pt modelId="{DF1211A7-87C2-4081-B5A1-D9AB22747889}" type="pres">
      <dgm:prSet presAssocID="{2C1A9ED5-5E22-4B30-88EA-366589FDD8E5}" presName="hierRoot2" presStyleCnt="0">
        <dgm:presLayoutVars>
          <dgm:hierBranch val="init"/>
        </dgm:presLayoutVars>
      </dgm:prSet>
      <dgm:spPr/>
    </dgm:pt>
    <dgm:pt modelId="{13AC8755-4C73-4F07-AA98-EB981F018F4B}" type="pres">
      <dgm:prSet presAssocID="{2C1A9ED5-5E22-4B30-88EA-366589FDD8E5}" presName="rootComposite2" presStyleCnt="0"/>
      <dgm:spPr/>
    </dgm:pt>
    <dgm:pt modelId="{1724F9EA-910F-42D3-8215-7781C07E6594}" type="pres">
      <dgm:prSet presAssocID="{2C1A9ED5-5E22-4B30-88EA-366589FDD8E5}" presName="rootText2" presStyleLbl="alignAcc1" presStyleIdx="0" presStyleCnt="0">
        <dgm:presLayoutVars>
          <dgm:chPref val="3"/>
        </dgm:presLayoutVars>
      </dgm:prSet>
      <dgm:spPr/>
    </dgm:pt>
    <dgm:pt modelId="{D50580C3-7455-448A-9058-F71C9586EB81}" type="pres">
      <dgm:prSet presAssocID="{2C1A9ED5-5E22-4B30-88EA-366589FDD8E5}" presName="topArc2" presStyleLbl="parChTrans1D1" presStyleIdx="6" presStyleCnt="8"/>
      <dgm:spPr>
        <a:ln w="38100">
          <a:solidFill>
            <a:schemeClr val="accent3">
              <a:lumMod val="75000"/>
            </a:schemeClr>
          </a:solidFill>
        </a:ln>
      </dgm:spPr>
    </dgm:pt>
    <dgm:pt modelId="{B6237FE8-7A02-48CF-9BA2-D09ED41B8DC7}" type="pres">
      <dgm:prSet presAssocID="{2C1A9ED5-5E22-4B30-88EA-366589FDD8E5}" presName="bottomArc2" presStyleLbl="parChTrans1D1" presStyleIdx="7" presStyleCnt="8"/>
      <dgm:spPr/>
    </dgm:pt>
    <dgm:pt modelId="{02476E85-10C8-4D55-8674-AA5BEA4F9018}" type="pres">
      <dgm:prSet presAssocID="{2C1A9ED5-5E22-4B30-88EA-366589FDD8E5}" presName="topConnNode2" presStyleLbl="node2" presStyleIdx="0" presStyleCnt="0"/>
      <dgm:spPr/>
    </dgm:pt>
    <dgm:pt modelId="{2466F471-FFA8-4C9B-817B-FB6B471722C2}" type="pres">
      <dgm:prSet presAssocID="{2C1A9ED5-5E22-4B30-88EA-366589FDD8E5}" presName="hierChild4" presStyleCnt="0"/>
      <dgm:spPr/>
    </dgm:pt>
    <dgm:pt modelId="{2F24E69B-9200-4C3F-881F-00D62CBF988C}" type="pres">
      <dgm:prSet presAssocID="{2C1A9ED5-5E22-4B30-88EA-366589FDD8E5}" presName="hierChild5" presStyleCnt="0"/>
      <dgm:spPr/>
    </dgm:pt>
    <dgm:pt modelId="{44F56FFA-0C32-44E1-9E7F-AB2ACF611309}" type="pres">
      <dgm:prSet presAssocID="{7FC65A6E-C1BA-4F5E-80D2-6227483945EB}" presName="hierChild3" presStyleCnt="0"/>
      <dgm:spPr/>
    </dgm:pt>
  </dgm:ptLst>
  <dgm:cxnLst>
    <dgm:cxn modelId="{CA4F5807-E840-453C-BB65-8E78CCF1AD5F}" type="presOf" srcId="{2C1A9ED5-5E22-4B30-88EA-366589FDD8E5}" destId="{02476E85-10C8-4D55-8674-AA5BEA4F9018}" srcOrd="1" destOrd="0" presId="urn:microsoft.com/office/officeart/2008/layout/HalfCircleOrganizationChart"/>
    <dgm:cxn modelId="{5E5EBA0E-72D0-4D5D-80A9-82078ED2D1F2}" type="presOf" srcId="{D267C420-F98D-4CEA-876D-1733EE5FAF52}" destId="{86F9612D-32E0-469F-B70F-721E6493F9B8}" srcOrd="1" destOrd="0" presId="urn:microsoft.com/office/officeart/2008/layout/HalfCircleOrganizationChart"/>
    <dgm:cxn modelId="{7D092F30-B9AD-4D8B-BF45-C9E40BEC3D5E}" type="presOf" srcId="{D267C420-F98D-4CEA-876D-1733EE5FAF52}" destId="{724FB886-F7D5-4734-A460-646484CE59E5}" srcOrd="0" destOrd="0" presId="urn:microsoft.com/office/officeart/2008/layout/HalfCircleOrganizationChart"/>
    <dgm:cxn modelId="{39808631-B0A0-4204-9238-E646A116745F}" type="presOf" srcId="{7FC65A6E-C1BA-4F5E-80D2-6227483945EB}" destId="{2FE4275E-684B-4A53-B8D9-D90A685C1E9D}" srcOrd="1" destOrd="0" presId="urn:microsoft.com/office/officeart/2008/layout/HalfCircleOrganizationChart"/>
    <dgm:cxn modelId="{14D31543-F197-4E8D-8C1A-DA8D48C72EDF}" srcId="{7FC65A6E-C1BA-4F5E-80D2-6227483945EB}" destId="{D267C420-F98D-4CEA-876D-1733EE5FAF52}" srcOrd="0" destOrd="0" parTransId="{12590F51-4AE9-49C0-9B85-542E02B16D5E}" sibTransId="{DFDEE87C-3040-4813-821B-92F48B5089C9}"/>
    <dgm:cxn modelId="{7CCE0268-3885-4EC2-A1DA-FF74105CDCDD}" srcId="{7FC65A6E-C1BA-4F5E-80D2-6227483945EB}" destId="{3A9C2208-BC36-402E-83BA-CCFF7E8E5F6B}" srcOrd="1" destOrd="0" parTransId="{336717FC-F1EC-467A-8317-7739483B2ED5}" sibTransId="{8C9AA3FD-6B7E-483B-8DCB-4CDD12F4AD28}"/>
    <dgm:cxn modelId="{75FC0648-C94D-4452-97F2-65BC77A2EBB1}" type="presOf" srcId="{7FC65A6E-C1BA-4F5E-80D2-6227483945EB}" destId="{240F355D-CE53-4D35-A420-D86D79475AF0}" srcOrd="0" destOrd="0" presId="urn:microsoft.com/office/officeart/2008/layout/HalfCircleOrganizationChart"/>
    <dgm:cxn modelId="{6E021149-645D-497C-8CE5-AD686AEAB946}" srcId="{7FC65A6E-C1BA-4F5E-80D2-6227483945EB}" destId="{2C1A9ED5-5E22-4B30-88EA-366589FDD8E5}" srcOrd="2" destOrd="0" parTransId="{83DDB9E6-F9F6-465C-AF04-58223B7B83D2}" sibTransId="{1AEE29CE-FB5F-4C87-A91D-1041EBB23152}"/>
    <dgm:cxn modelId="{0980957D-2E2D-45B6-9B31-1399AD17DD40}" type="presOf" srcId="{336717FC-F1EC-467A-8317-7739483B2ED5}" destId="{46B22C01-1744-4BC1-A951-F1E29806565C}" srcOrd="0" destOrd="0" presId="urn:microsoft.com/office/officeart/2008/layout/HalfCircleOrganizationChart"/>
    <dgm:cxn modelId="{19FADE84-7C3A-45D4-8118-8E41F9A72187}" type="presOf" srcId="{3A9C2208-BC36-402E-83BA-CCFF7E8E5F6B}" destId="{3AE577AC-2484-4093-B44B-4B720310419D}" srcOrd="1" destOrd="0" presId="urn:microsoft.com/office/officeart/2008/layout/HalfCircleOrganizationChart"/>
    <dgm:cxn modelId="{724100B0-62B6-455A-8F60-BBB8095EC1CC}" type="presOf" srcId="{12590F51-4AE9-49C0-9B85-542E02B16D5E}" destId="{238207B4-840B-45A8-9CC1-0F5E62442EC0}" srcOrd="0" destOrd="0" presId="urn:microsoft.com/office/officeart/2008/layout/HalfCircleOrganizationChart"/>
    <dgm:cxn modelId="{B15341B0-D24E-4357-AECD-DE1EF1EBFFA3}" type="presOf" srcId="{3A9C2208-BC36-402E-83BA-CCFF7E8E5F6B}" destId="{EFF4E8CB-6E96-4D7E-9070-A2D1FDD75675}" srcOrd="0" destOrd="0" presId="urn:microsoft.com/office/officeart/2008/layout/HalfCircleOrganizationChart"/>
    <dgm:cxn modelId="{EA1688B1-D4C8-498A-A0D3-170045337191}" type="presOf" srcId="{2C1A9ED5-5E22-4B30-88EA-366589FDD8E5}" destId="{1724F9EA-910F-42D3-8215-7781C07E6594}" srcOrd="0" destOrd="0" presId="urn:microsoft.com/office/officeart/2008/layout/HalfCircleOrganizationChart"/>
    <dgm:cxn modelId="{D10815DF-6C07-46FB-88EA-861B6C0715D2}" type="presOf" srcId="{882C102E-5DC6-40DC-B782-6241D3C5198F}" destId="{97ECFD60-F6EC-497C-B436-864CDF778316}" srcOrd="0" destOrd="0" presId="urn:microsoft.com/office/officeart/2008/layout/HalfCircleOrganizationChart"/>
    <dgm:cxn modelId="{C66B95E9-11FB-4435-B10D-4AB7CCF8A0F5}" type="presOf" srcId="{83DDB9E6-F9F6-465C-AF04-58223B7B83D2}" destId="{47B7A1E2-09E3-4EFD-8E8E-955E7A8A165E}" srcOrd="0" destOrd="0" presId="urn:microsoft.com/office/officeart/2008/layout/HalfCircleOrganizationChart"/>
    <dgm:cxn modelId="{EFCA89FE-EDAC-494E-8F30-1F5562D2EE6D}" srcId="{882C102E-5DC6-40DC-B782-6241D3C5198F}" destId="{7FC65A6E-C1BA-4F5E-80D2-6227483945EB}" srcOrd="0" destOrd="0" parTransId="{5C674932-9EA0-49A8-87A1-E799EE30EA70}" sibTransId="{9F59E3EA-90DF-4A8B-B144-D08AAE649A81}"/>
    <dgm:cxn modelId="{7B4EE552-04B5-4267-BD7D-04A7010CE71E}" type="presParOf" srcId="{97ECFD60-F6EC-497C-B436-864CDF778316}" destId="{6ACC0A47-B82D-4F57-B427-D742BA52CDA5}" srcOrd="0" destOrd="0" presId="urn:microsoft.com/office/officeart/2008/layout/HalfCircleOrganizationChart"/>
    <dgm:cxn modelId="{602CF264-4AE4-4C5D-BE67-B86C8B804FDD}" type="presParOf" srcId="{6ACC0A47-B82D-4F57-B427-D742BA52CDA5}" destId="{E15AAC86-24C7-4A2C-906A-7B089FF2BCAC}" srcOrd="0" destOrd="0" presId="urn:microsoft.com/office/officeart/2008/layout/HalfCircleOrganizationChart"/>
    <dgm:cxn modelId="{BC9131E8-1546-4DDF-A3B9-8B8300DCB6D6}" type="presParOf" srcId="{E15AAC86-24C7-4A2C-906A-7B089FF2BCAC}" destId="{240F355D-CE53-4D35-A420-D86D79475AF0}" srcOrd="0" destOrd="0" presId="urn:microsoft.com/office/officeart/2008/layout/HalfCircleOrganizationChart"/>
    <dgm:cxn modelId="{C807F2B1-0D42-4D16-8430-02AD1E77052B}" type="presParOf" srcId="{E15AAC86-24C7-4A2C-906A-7B089FF2BCAC}" destId="{AE02F394-6B9F-45AD-B5B7-F5278B52454E}" srcOrd="1" destOrd="0" presId="urn:microsoft.com/office/officeart/2008/layout/HalfCircleOrganizationChart"/>
    <dgm:cxn modelId="{83179C8B-6875-47F6-B40B-D0F24021D141}" type="presParOf" srcId="{E15AAC86-24C7-4A2C-906A-7B089FF2BCAC}" destId="{D9F911A6-6440-4A0D-BF37-334DBF974AA9}" srcOrd="2" destOrd="0" presId="urn:microsoft.com/office/officeart/2008/layout/HalfCircleOrganizationChart"/>
    <dgm:cxn modelId="{59733653-D8D3-4A0F-AF2F-AF0E12FB1C67}" type="presParOf" srcId="{E15AAC86-24C7-4A2C-906A-7B089FF2BCAC}" destId="{2FE4275E-684B-4A53-B8D9-D90A685C1E9D}" srcOrd="3" destOrd="0" presId="urn:microsoft.com/office/officeart/2008/layout/HalfCircleOrganizationChart"/>
    <dgm:cxn modelId="{29FC830F-B4CE-4A4C-B114-4349D8696CFA}" type="presParOf" srcId="{6ACC0A47-B82D-4F57-B427-D742BA52CDA5}" destId="{982E8FE4-F89B-43A1-87FF-1D6B9C1FE9DE}" srcOrd="1" destOrd="0" presId="urn:microsoft.com/office/officeart/2008/layout/HalfCircleOrganizationChart"/>
    <dgm:cxn modelId="{B0909620-290C-49DB-9B4D-FA457A404D82}" type="presParOf" srcId="{982E8FE4-F89B-43A1-87FF-1D6B9C1FE9DE}" destId="{238207B4-840B-45A8-9CC1-0F5E62442EC0}" srcOrd="0" destOrd="0" presId="urn:microsoft.com/office/officeart/2008/layout/HalfCircleOrganizationChart"/>
    <dgm:cxn modelId="{2E311DC6-C6A2-4E62-90AE-8465DE3D48CF}" type="presParOf" srcId="{982E8FE4-F89B-43A1-87FF-1D6B9C1FE9DE}" destId="{511F6913-00C5-404E-BCCA-29D4C8EE1413}" srcOrd="1" destOrd="0" presId="urn:microsoft.com/office/officeart/2008/layout/HalfCircleOrganizationChart"/>
    <dgm:cxn modelId="{86B2EA75-B175-41E1-9478-DB6BE4E4869A}" type="presParOf" srcId="{511F6913-00C5-404E-BCCA-29D4C8EE1413}" destId="{0CBF7AAB-1E3F-4A26-91AD-22051A5A45B2}" srcOrd="0" destOrd="0" presId="urn:microsoft.com/office/officeart/2008/layout/HalfCircleOrganizationChart"/>
    <dgm:cxn modelId="{AAD156A0-B508-440E-9F65-7A7C34025F9B}" type="presParOf" srcId="{0CBF7AAB-1E3F-4A26-91AD-22051A5A45B2}" destId="{724FB886-F7D5-4734-A460-646484CE59E5}" srcOrd="0" destOrd="0" presId="urn:microsoft.com/office/officeart/2008/layout/HalfCircleOrganizationChart"/>
    <dgm:cxn modelId="{5DB2A5EF-8DD2-475D-AD6C-0658604B2503}" type="presParOf" srcId="{0CBF7AAB-1E3F-4A26-91AD-22051A5A45B2}" destId="{0761196F-6435-4C40-BE15-01A46C725074}" srcOrd="1" destOrd="0" presId="urn:microsoft.com/office/officeart/2008/layout/HalfCircleOrganizationChart"/>
    <dgm:cxn modelId="{09CDB56C-3FDC-40D7-8CE4-017ABEB120FE}" type="presParOf" srcId="{0CBF7AAB-1E3F-4A26-91AD-22051A5A45B2}" destId="{28D5D2E2-0D5D-48B7-88AF-0AB520C5F717}" srcOrd="2" destOrd="0" presId="urn:microsoft.com/office/officeart/2008/layout/HalfCircleOrganizationChart"/>
    <dgm:cxn modelId="{8364512F-E82C-4822-950B-BD6F07F07855}" type="presParOf" srcId="{0CBF7AAB-1E3F-4A26-91AD-22051A5A45B2}" destId="{86F9612D-32E0-469F-B70F-721E6493F9B8}" srcOrd="3" destOrd="0" presId="urn:microsoft.com/office/officeart/2008/layout/HalfCircleOrganizationChart"/>
    <dgm:cxn modelId="{AA68CCF8-DBC7-47C6-BE68-54A567214065}" type="presParOf" srcId="{511F6913-00C5-404E-BCCA-29D4C8EE1413}" destId="{E3D02D6B-3289-48CE-BAA4-73352BC1B0C7}" srcOrd="1" destOrd="0" presId="urn:microsoft.com/office/officeart/2008/layout/HalfCircleOrganizationChart"/>
    <dgm:cxn modelId="{994186DD-972B-44DE-A7AB-20D8316C41A6}" type="presParOf" srcId="{511F6913-00C5-404E-BCCA-29D4C8EE1413}" destId="{BF99F972-0BE4-483E-A1D5-58944263E34D}" srcOrd="2" destOrd="0" presId="urn:microsoft.com/office/officeart/2008/layout/HalfCircleOrganizationChart"/>
    <dgm:cxn modelId="{23E3A91F-819A-44AA-BB67-E8A81798B539}" type="presParOf" srcId="{982E8FE4-F89B-43A1-87FF-1D6B9C1FE9DE}" destId="{46B22C01-1744-4BC1-A951-F1E29806565C}" srcOrd="2" destOrd="0" presId="urn:microsoft.com/office/officeart/2008/layout/HalfCircleOrganizationChart"/>
    <dgm:cxn modelId="{C37B5072-48B1-4D6E-A5E6-911EAC2BFFBC}" type="presParOf" srcId="{982E8FE4-F89B-43A1-87FF-1D6B9C1FE9DE}" destId="{C376BD34-1354-433F-908B-2B64BEB22615}" srcOrd="3" destOrd="0" presId="urn:microsoft.com/office/officeart/2008/layout/HalfCircleOrganizationChart"/>
    <dgm:cxn modelId="{70DD4431-6F62-427B-A5D5-3CEF0AD2F3AE}" type="presParOf" srcId="{C376BD34-1354-433F-908B-2B64BEB22615}" destId="{A8A3E156-6732-468C-819F-C1F9CFCC8365}" srcOrd="0" destOrd="0" presId="urn:microsoft.com/office/officeart/2008/layout/HalfCircleOrganizationChart"/>
    <dgm:cxn modelId="{2C66F99E-8A4A-4069-BF7E-0FB9D439F92D}" type="presParOf" srcId="{A8A3E156-6732-468C-819F-C1F9CFCC8365}" destId="{EFF4E8CB-6E96-4D7E-9070-A2D1FDD75675}" srcOrd="0" destOrd="0" presId="urn:microsoft.com/office/officeart/2008/layout/HalfCircleOrganizationChart"/>
    <dgm:cxn modelId="{9E599AEF-F7D0-48E3-AB1C-39B154460234}" type="presParOf" srcId="{A8A3E156-6732-468C-819F-C1F9CFCC8365}" destId="{7145E468-4686-4477-8182-388E3C08A95E}" srcOrd="1" destOrd="0" presId="urn:microsoft.com/office/officeart/2008/layout/HalfCircleOrganizationChart"/>
    <dgm:cxn modelId="{0A28A324-6F2B-456F-A9DF-1EE8D96E2361}" type="presParOf" srcId="{A8A3E156-6732-468C-819F-C1F9CFCC8365}" destId="{16BD5FB7-8CF9-459E-B77D-2A7C5203C570}" srcOrd="2" destOrd="0" presId="urn:microsoft.com/office/officeart/2008/layout/HalfCircleOrganizationChart"/>
    <dgm:cxn modelId="{FF0D2E50-AC3D-4725-AD02-017156F44F5D}" type="presParOf" srcId="{A8A3E156-6732-468C-819F-C1F9CFCC8365}" destId="{3AE577AC-2484-4093-B44B-4B720310419D}" srcOrd="3" destOrd="0" presId="urn:microsoft.com/office/officeart/2008/layout/HalfCircleOrganizationChart"/>
    <dgm:cxn modelId="{DB38640A-B14F-4A2C-8BDA-6946D64342E8}" type="presParOf" srcId="{C376BD34-1354-433F-908B-2B64BEB22615}" destId="{4D7DA69D-B802-476F-88FC-4EDE14393C9B}" srcOrd="1" destOrd="0" presId="urn:microsoft.com/office/officeart/2008/layout/HalfCircleOrganizationChart"/>
    <dgm:cxn modelId="{D5367994-C2A4-410E-BFA3-CB1D94851E53}" type="presParOf" srcId="{C376BD34-1354-433F-908B-2B64BEB22615}" destId="{0EB4869A-451C-4E54-9F81-4F49B226E28A}" srcOrd="2" destOrd="0" presId="urn:microsoft.com/office/officeart/2008/layout/HalfCircleOrganizationChart"/>
    <dgm:cxn modelId="{44ED5FC1-F663-4785-8099-BE77E570A415}" type="presParOf" srcId="{982E8FE4-F89B-43A1-87FF-1D6B9C1FE9DE}" destId="{47B7A1E2-09E3-4EFD-8E8E-955E7A8A165E}" srcOrd="4" destOrd="0" presId="urn:microsoft.com/office/officeart/2008/layout/HalfCircleOrganizationChart"/>
    <dgm:cxn modelId="{FF4D2955-7F5A-40BA-A38C-D57509BFB216}" type="presParOf" srcId="{982E8FE4-F89B-43A1-87FF-1D6B9C1FE9DE}" destId="{DF1211A7-87C2-4081-B5A1-D9AB22747889}" srcOrd="5" destOrd="0" presId="urn:microsoft.com/office/officeart/2008/layout/HalfCircleOrganizationChart"/>
    <dgm:cxn modelId="{7E592EE0-AF17-4A05-853B-58B60C93D267}" type="presParOf" srcId="{DF1211A7-87C2-4081-B5A1-D9AB22747889}" destId="{13AC8755-4C73-4F07-AA98-EB981F018F4B}" srcOrd="0" destOrd="0" presId="urn:microsoft.com/office/officeart/2008/layout/HalfCircleOrganizationChart"/>
    <dgm:cxn modelId="{CF89FA16-874F-4BE4-9E3E-DF5AF2FCC162}" type="presParOf" srcId="{13AC8755-4C73-4F07-AA98-EB981F018F4B}" destId="{1724F9EA-910F-42D3-8215-7781C07E6594}" srcOrd="0" destOrd="0" presId="urn:microsoft.com/office/officeart/2008/layout/HalfCircleOrganizationChart"/>
    <dgm:cxn modelId="{49F667C6-1A02-4E7A-B55D-607F2F336F29}" type="presParOf" srcId="{13AC8755-4C73-4F07-AA98-EB981F018F4B}" destId="{D50580C3-7455-448A-9058-F71C9586EB81}" srcOrd="1" destOrd="0" presId="urn:microsoft.com/office/officeart/2008/layout/HalfCircleOrganizationChart"/>
    <dgm:cxn modelId="{D9FF99D0-FBEB-4948-9D20-287BD4437618}" type="presParOf" srcId="{13AC8755-4C73-4F07-AA98-EB981F018F4B}" destId="{B6237FE8-7A02-48CF-9BA2-D09ED41B8DC7}" srcOrd="2" destOrd="0" presId="urn:microsoft.com/office/officeart/2008/layout/HalfCircleOrganizationChart"/>
    <dgm:cxn modelId="{B1986FDD-1A43-4493-85B8-7EB5AE591354}" type="presParOf" srcId="{13AC8755-4C73-4F07-AA98-EB981F018F4B}" destId="{02476E85-10C8-4D55-8674-AA5BEA4F9018}" srcOrd="3" destOrd="0" presId="urn:microsoft.com/office/officeart/2008/layout/HalfCircleOrganizationChart"/>
    <dgm:cxn modelId="{B3C482F9-7503-4B64-BF1F-853A548A646F}" type="presParOf" srcId="{DF1211A7-87C2-4081-B5A1-D9AB22747889}" destId="{2466F471-FFA8-4C9B-817B-FB6B471722C2}" srcOrd="1" destOrd="0" presId="urn:microsoft.com/office/officeart/2008/layout/HalfCircleOrganizationChart"/>
    <dgm:cxn modelId="{2D3A9380-8995-4AB2-9AE6-541F4C987A18}" type="presParOf" srcId="{DF1211A7-87C2-4081-B5A1-D9AB22747889}" destId="{2F24E69B-9200-4C3F-881F-00D62CBF988C}" srcOrd="2" destOrd="0" presId="urn:microsoft.com/office/officeart/2008/layout/HalfCircleOrganizationChart"/>
    <dgm:cxn modelId="{DDED30FB-25B9-41CC-8EDF-DA87C5928D89}" type="presParOf" srcId="{6ACC0A47-B82D-4F57-B427-D742BA52CDA5}" destId="{44F56FFA-0C32-44E1-9E7F-AB2ACF611309}" srcOrd="2" destOrd="0" presId="urn:microsoft.com/office/officeart/2008/layout/HalfCircleOrganizationChart"/>
  </dgm:cxnLst>
  <dgm:bg/>
  <dgm:whole/>
  <dgm:extLst>
    <a:ext uri="http://schemas.microsoft.com/office/drawing/2008/diagram">
      <dsp:dataModelExt xmlns:dsp="http://schemas.microsoft.com/office/drawing/2008/diagram" relId="rId2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18DE5DD-41B1-4BDC-BF5E-8C257F59CDCF}" type="doc">
      <dgm:prSet loTypeId="urn:microsoft.com/office/officeart/2005/8/layout/vList2" loCatId="list" qsTypeId="urn:microsoft.com/office/officeart/2005/8/quickstyle/simple1" qsCatId="simple" csTypeId="urn:microsoft.com/office/officeart/2005/8/colors/colorful2" csCatId="colorful" phldr="1"/>
      <dgm:spPr/>
      <dgm:t>
        <a:bodyPr/>
        <a:lstStyle/>
        <a:p>
          <a:endParaRPr lang="en-ZA"/>
        </a:p>
      </dgm:t>
    </dgm:pt>
    <dgm:pt modelId="{065A0981-E340-4393-883F-26A0739A126E}">
      <dgm:prSet phldrT="[Text]"/>
      <dgm:spPr/>
      <dgm:t>
        <a:bodyPr/>
        <a:lstStyle/>
        <a:p>
          <a:r>
            <a:rPr lang="en-ZA"/>
            <a:t>The Transformation/ Teaching Techniques assume importance for learning, experiencing and achieving</a:t>
          </a:r>
        </a:p>
      </dgm:t>
    </dgm:pt>
    <dgm:pt modelId="{5B42934D-A03F-48BA-91A4-9DE5BD02734F}" type="parTrans" cxnId="{51CEF8CB-268F-484F-8530-87C261A3CEA8}">
      <dgm:prSet/>
      <dgm:spPr/>
      <dgm:t>
        <a:bodyPr/>
        <a:lstStyle/>
        <a:p>
          <a:endParaRPr lang="en-ZA"/>
        </a:p>
      </dgm:t>
    </dgm:pt>
    <dgm:pt modelId="{4F4095A7-E9AA-4FB9-80B6-8DB88ADB981C}" type="sibTrans" cxnId="{51CEF8CB-268F-484F-8530-87C261A3CEA8}">
      <dgm:prSet/>
      <dgm:spPr/>
      <dgm:t>
        <a:bodyPr/>
        <a:lstStyle/>
        <a:p>
          <a:endParaRPr lang="en-ZA"/>
        </a:p>
      </dgm:t>
    </dgm:pt>
    <dgm:pt modelId="{0106BDB8-83C0-491F-B1DD-02666C91CF3D}">
      <dgm:prSet phldrT="[Text]"/>
      <dgm:spPr/>
      <dgm:t>
        <a:bodyPr/>
        <a:lstStyle/>
        <a:p>
          <a:r>
            <a:rPr lang="en-ZA"/>
            <a:t>The 5 Teaching /Transformation Techniques  are Silent  Sitting , Prayer, Story Telling , Group Devotional Singing and Group Activity </a:t>
          </a:r>
        </a:p>
      </dgm:t>
    </dgm:pt>
    <dgm:pt modelId="{9BA7E46C-1A04-40B5-B7C1-C6668BCB6B14}" type="sibTrans" cxnId="{0123237C-2424-4E73-AF17-984384A32025}">
      <dgm:prSet/>
      <dgm:spPr/>
      <dgm:t>
        <a:bodyPr/>
        <a:lstStyle/>
        <a:p>
          <a:endParaRPr lang="en-ZA"/>
        </a:p>
      </dgm:t>
    </dgm:pt>
    <dgm:pt modelId="{8C3B50FD-32F4-4C8D-BA4E-E87831B45980}" type="parTrans" cxnId="{0123237C-2424-4E73-AF17-984384A32025}">
      <dgm:prSet/>
      <dgm:spPr/>
      <dgm:t>
        <a:bodyPr/>
        <a:lstStyle/>
        <a:p>
          <a:endParaRPr lang="en-ZA"/>
        </a:p>
      </dgm:t>
    </dgm:pt>
    <dgm:pt modelId="{24A2BF70-52D9-4A40-AF04-6096E3CFA4FE}">
      <dgm:prSet phldrT="[Text]" phldr="1"/>
      <dgm:spPr/>
      <dgm:t>
        <a:bodyPr/>
        <a:lstStyle/>
        <a:p>
          <a:endParaRPr lang="en-ZA"/>
        </a:p>
      </dgm:t>
    </dgm:pt>
    <dgm:pt modelId="{222D3E99-4ADB-48AB-99F1-99BC4B7B1FD1}" type="sibTrans" cxnId="{CCCA0D10-F0AE-49BE-8C94-0B04C24B4DEF}">
      <dgm:prSet/>
      <dgm:spPr/>
      <dgm:t>
        <a:bodyPr/>
        <a:lstStyle/>
        <a:p>
          <a:endParaRPr lang="en-ZA"/>
        </a:p>
      </dgm:t>
    </dgm:pt>
    <dgm:pt modelId="{552CA394-C1E2-4F4D-8E44-623FA6267FB3}" type="parTrans" cxnId="{CCCA0D10-F0AE-49BE-8C94-0B04C24B4DEF}">
      <dgm:prSet/>
      <dgm:spPr/>
      <dgm:t>
        <a:bodyPr/>
        <a:lstStyle/>
        <a:p>
          <a:endParaRPr lang="en-ZA"/>
        </a:p>
      </dgm:t>
    </dgm:pt>
    <dgm:pt modelId="{6A0EA41C-31DC-4B13-A93C-810BC43F75FF}" type="pres">
      <dgm:prSet presAssocID="{018DE5DD-41B1-4BDC-BF5E-8C257F59CDCF}" presName="linear" presStyleCnt="0">
        <dgm:presLayoutVars>
          <dgm:animLvl val="lvl"/>
          <dgm:resizeHandles val="exact"/>
        </dgm:presLayoutVars>
      </dgm:prSet>
      <dgm:spPr/>
    </dgm:pt>
    <dgm:pt modelId="{8D2EE039-4F40-42F3-A1DE-8CCFBC1D9D8D}" type="pres">
      <dgm:prSet presAssocID="{065A0981-E340-4393-883F-26A0739A126E}" presName="parentText" presStyleLbl="node1" presStyleIdx="0" presStyleCnt="2">
        <dgm:presLayoutVars>
          <dgm:chMax val="0"/>
          <dgm:bulletEnabled val="1"/>
        </dgm:presLayoutVars>
      </dgm:prSet>
      <dgm:spPr/>
    </dgm:pt>
    <dgm:pt modelId="{F28DB7E7-65A7-450E-B305-11614A1466D3}" type="pres">
      <dgm:prSet presAssocID="{4F4095A7-E9AA-4FB9-80B6-8DB88ADB981C}" presName="spacer" presStyleCnt="0"/>
      <dgm:spPr/>
    </dgm:pt>
    <dgm:pt modelId="{C28F5164-0403-495A-A3E2-EAD195A54723}" type="pres">
      <dgm:prSet presAssocID="{0106BDB8-83C0-491F-B1DD-02666C91CF3D}" presName="parentText" presStyleLbl="node1" presStyleIdx="1" presStyleCnt="2">
        <dgm:presLayoutVars>
          <dgm:chMax val="0"/>
          <dgm:bulletEnabled val="1"/>
        </dgm:presLayoutVars>
      </dgm:prSet>
      <dgm:spPr/>
    </dgm:pt>
    <dgm:pt modelId="{34D3A20C-984E-4A94-A4B6-4B2A40A92E97}" type="pres">
      <dgm:prSet presAssocID="{0106BDB8-83C0-491F-B1DD-02666C91CF3D}" presName="childText" presStyleLbl="revTx" presStyleIdx="0" presStyleCnt="1" custScaleY="56853">
        <dgm:presLayoutVars>
          <dgm:bulletEnabled val="1"/>
        </dgm:presLayoutVars>
      </dgm:prSet>
      <dgm:spPr/>
    </dgm:pt>
  </dgm:ptLst>
  <dgm:cxnLst>
    <dgm:cxn modelId="{CCCA0D10-F0AE-49BE-8C94-0B04C24B4DEF}" srcId="{0106BDB8-83C0-491F-B1DD-02666C91CF3D}" destId="{24A2BF70-52D9-4A40-AF04-6096E3CFA4FE}" srcOrd="0" destOrd="0" parTransId="{552CA394-C1E2-4F4D-8E44-623FA6267FB3}" sibTransId="{222D3E99-4ADB-48AB-99F1-99BC4B7B1FD1}"/>
    <dgm:cxn modelId="{6DAB5018-6F97-4EFC-9F73-23FF07035BD2}" type="presOf" srcId="{065A0981-E340-4393-883F-26A0739A126E}" destId="{8D2EE039-4F40-42F3-A1DE-8CCFBC1D9D8D}" srcOrd="0" destOrd="0" presId="urn:microsoft.com/office/officeart/2005/8/layout/vList2"/>
    <dgm:cxn modelId="{61378572-A1B6-4800-8503-2BF8CEB542B6}" type="presOf" srcId="{24A2BF70-52D9-4A40-AF04-6096E3CFA4FE}" destId="{34D3A20C-984E-4A94-A4B6-4B2A40A92E97}" srcOrd="0" destOrd="0" presId="urn:microsoft.com/office/officeart/2005/8/layout/vList2"/>
    <dgm:cxn modelId="{0123237C-2424-4E73-AF17-984384A32025}" srcId="{018DE5DD-41B1-4BDC-BF5E-8C257F59CDCF}" destId="{0106BDB8-83C0-491F-B1DD-02666C91CF3D}" srcOrd="1" destOrd="0" parTransId="{8C3B50FD-32F4-4C8D-BA4E-E87831B45980}" sibTransId="{9BA7E46C-1A04-40B5-B7C1-C6668BCB6B14}"/>
    <dgm:cxn modelId="{16AD4C99-03E7-4BF2-BBE1-2EBC307912CD}" type="presOf" srcId="{0106BDB8-83C0-491F-B1DD-02666C91CF3D}" destId="{C28F5164-0403-495A-A3E2-EAD195A54723}" srcOrd="0" destOrd="0" presId="urn:microsoft.com/office/officeart/2005/8/layout/vList2"/>
    <dgm:cxn modelId="{51CEF8CB-268F-484F-8530-87C261A3CEA8}" srcId="{018DE5DD-41B1-4BDC-BF5E-8C257F59CDCF}" destId="{065A0981-E340-4393-883F-26A0739A126E}" srcOrd="0" destOrd="0" parTransId="{5B42934D-A03F-48BA-91A4-9DE5BD02734F}" sibTransId="{4F4095A7-E9AA-4FB9-80B6-8DB88ADB981C}"/>
    <dgm:cxn modelId="{0ADB84FD-BCBE-4775-9316-CF6A3E927F58}" type="presOf" srcId="{018DE5DD-41B1-4BDC-BF5E-8C257F59CDCF}" destId="{6A0EA41C-31DC-4B13-A93C-810BC43F75FF}" srcOrd="0" destOrd="0" presId="urn:microsoft.com/office/officeart/2005/8/layout/vList2"/>
    <dgm:cxn modelId="{6B8F4BA6-2DC7-441F-81AD-B42662B33D6D}" type="presParOf" srcId="{6A0EA41C-31DC-4B13-A93C-810BC43F75FF}" destId="{8D2EE039-4F40-42F3-A1DE-8CCFBC1D9D8D}" srcOrd="0" destOrd="0" presId="urn:microsoft.com/office/officeart/2005/8/layout/vList2"/>
    <dgm:cxn modelId="{993AF4E8-C503-4BCC-9481-7B4C7BDA42DD}" type="presParOf" srcId="{6A0EA41C-31DC-4B13-A93C-810BC43F75FF}" destId="{F28DB7E7-65A7-450E-B305-11614A1466D3}" srcOrd="1" destOrd="0" presId="urn:microsoft.com/office/officeart/2005/8/layout/vList2"/>
    <dgm:cxn modelId="{877C99D3-28D3-4394-B04A-2D391A37DCA4}" type="presParOf" srcId="{6A0EA41C-31DC-4B13-A93C-810BC43F75FF}" destId="{C28F5164-0403-495A-A3E2-EAD195A54723}" srcOrd="2" destOrd="0" presId="urn:microsoft.com/office/officeart/2005/8/layout/vList2"/>
    <dgm:cxn modelId="{598814DA-2EB4-4BB5-AD78-1C3EF6534E10}" type="presParOf" srcId="{6A0EA41C-31DC-4B13-A93C-810BC43F75FF}" destId="{34D3A20C-984E-4A94-A4B6-4B2A40A92E97}" srcOrd="3" destOrd="0" presId="urn:microsoft.com/office/officeart/2005/8/layout/vList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B0643E0C-F24B-4866-8EE0-E07C3FD0DF7B}" type="doc">
      <dgm:prSet loTypeId="urn:microsoft.com/office/officeart/2008/layout/LinedList" loCatId="list" qsTypeId="urn:microsoft.com/office/officeart/2005/8/quickstyle/simple1" qsCatId="simple" csTypeId="urn:microsoft.com/office/officeart/2005/8/colors/accent3_4" csCatId="accent3"/>
      <dgm:spPr/>
      <dgm:t>
        <a:bodyPr/>
        <a:lstStyle/>
        <a:p>
          <a:endParaRPr lang="en-US"/>
        </a:p>
      </dgm:t>
    </dgm:pt>
    <dgm:pt modelId="{D11B49D8-4D67-4D63-B91B-2FB3A4A55320}">
      <dgm:prSet/>
      <dgm:spPr>
        <a:xfrm>
          <a:off x="0" y="1079"/>
          <a:ext cx="4114800" cy="367940"/>
        </a:xfrm>
        <a:noFill/>
        <a:ln>
          <a:noFill/>
        </a:ln>
        <a:effectLst/>
      </dgm:spPr>
      <dgm:t>
        <a:bodyPr/>
        <a:lstStyle/>
        <a:p>
          <a:r>
            <a:rPr lang="en-US" b="1" dirty="0">
              <a:solidFill>
                <a:srgbClr val="D40AA8">
                  <a:lumMod val="75000"/>
                </a:srgbClr>
              </a:solidFill>
              <a:latin typeface="Gill Sans MT"/>
              <a:ea typeface="+mn-ea"/>
              <a:cs typeface="+mn-cs"/>
            </a:rPr>
            <a:t>MASTER THE FIVE DS AND RECEIVE GOD’S LOVE</a:t>
          </a:r>
          <a:endParaRPr lang="en-US" dirty="0">
            <a:solidFill>
              <a:srgbClr val="D40AA8">
                <a:lumMod val="75000"/>
              </a:srgbClr>
            </a:solidFill>
            <a:latin typeface="Gill Sans MT"/>
            <a:ea typeface="+mn-ea"/>
            <a:cs typeface="+mn-cs"/>
          </a:endParaRPr>
        </a:p>
      </dgm:t>
    </dgm:pt>
    <dgm:pt modelId="{8275D2AF-69BB-448F-9468-5B681ED4857A}" type="parTrans" cxnId="{C112C7F1-43B7-4133-A631-1AF1736126EA}">
      <dgm:prSet/>
      <dgm:spPr/>
      <dgm:t>
        <a:bodyPr/>
        <a:lstStyle/>
        <a:p>
          <a:endParaRPr lang="en-US"/>
        </a:p>
      </dgm:t>
    </dgm:pt>
    <dgm:pt modelId="{1ED23DD2-C35D-4188-830A-1C183C470DB2}" type="sibTrans" cxnId="{C112C7F1-43B7-4133-A631-1AF1736126EA}">
      <dgm:prSet/>
      <dgm:spPr/>
      <dgm:t>
        <a:bodyPr/>
        <a:lstStyle/>
        <a:p>
          <a:endParaRPr lang="en-US"/>
        </a:p>
      </dgm:t>
    </dgm:pt>
    <dgm:pt modelId="{86F8763E-1673-4E4B-AF15-D670EAC94F13}">
      <dgm:prSet/>
      <dgm:spPr>
        <a:xfrm>
          <a:off x="0" y="369019"/>
          <a:ext cx="4114800" cy="367940"/>
        </a:xfrm>
        <a:noFill/>
        <a:ln>
          <a:noFill/>
        </a:ln>
        <a:effectLst/>
      </dgm:spPr>
      <dgm:t>
        <a:bodyPr/>
        <a:lstStyle/>
        <a:p>
          <a:r>
            <a:rPr lang="en-US" i="1" dirty="0">
              <a:solidFill>
                <a:srgbClr val="002060"/>
              </a:solidFill>
              <a:latin typeface="Gill Sans MT"/>
              <a:ea typeface="+mn-ea"/>
              <a:cs typeface="+mn-cs"/>
            </a:rPr>
            <a:t>Dedication Means Offering Your Heart to the Lord</a:t>
          </a:r>
          <a:endParaRPr lang="en-US" dirty="0">
            <a:solidFill>
              <a:srgbClr val="002060"/>
            </a:solidFill>
            <a:latin typeface="Gill Sans MT"/>
            <a:ea typeface="+mn-ea"/>
            <a:cs typeface="+mn-cs"/>
          </a:endParaRPr>
        </a:p>
      </dgm:t>
    </dgm:pt>
    <dgm:pt modelId="{C33E53B8-386D-4736-9E82-43133C548BA5}" type="parTrans" cxnId="{FE416BD7-19B9-46F4-BEE7-1FF2F0CE735A}">
      <dgm:prSet/>
      <dgm:spPr/>
      <dgm:t>
        <a:bodyPr/>
        <a:lstStyle/>
        <a:p>
          <a:endParaRPr lang="en-US"/>
        </a:p>
      </dgm:t>
    </dgm:pt>
    <dgm:pt modelId="{CB94F340-C7AF-4E49-9F09-CE353102F01F}" type="sibTrans" cxnId="{FE416BD7-19B9-46F4-BEE7-1FF2F0CE735A}">
      <dgm:prSet/>
      <dgm:spPr/>
      <dgm:t>
        <a:bodyPr/>
        <a:lstStyle/>
        <a:p>
          <a:endParaRPr lang="en-US"/>
        </a:p>
      </dgm:t>
    </dgm:pt>
    <dgm:pt modelId="{F7C78BDC-9706-4A08-AD8E-D5F17F124235}">
      <dgm:prSet/>
      <dgm:spPr>
        <a:xfrm>
          <a:off x="0" y="736959"/>
          <a:ext cx="4114800" cy="367940"/>
        </a:xfrm>
        <a:noFill/>
        <a:ln>
          <a:noFill/>
        </a:ln>
        <a:effectLst/>
      </dgm:spPr>
      <dgm:t>
        <a:bodyPr/>
        <a:lstStyle/>
        <a:p>
          <a:r>
            <a:rPr lang="en-US" i="1" dirty="0">
              <a:solidFill>
                <a:srgbClr val="002060"/>
              </a:solidFill>
              <a:latin typeface="Gill Sans MT"/>
              <a:ea typeface="+mn-ea"/>
              <a:cs typeface="+mn-cs"/>
            </a:rPr>
            <a:t>Devotion is the Highest Form of Love</a:t>
          </a:r>
          <a:endParaRPr lang="en-US" dirty="0">
            <a:solidFill>
              <a:srgbClr val="002060"/>
            </a:solidFill>
            <a:latin typeface="Gill Sans MT"/>
            <a:ea typeface="+mn-ea"/>
            <a:cs typeface="+mn-cs"/>
          </a:endParaRPr>
        </a:p>
      </dgm:t>
    </dgm:pt>
    <dgm:pt modelId="{C4DC3C2C-38D8-4F6E-8449-E878634FBDCD}" type="parTrans" cxnId="{5D2F595B-0AD8-4437-B6EA-4734146FF177}">
      <dgm:prSet/>
      <dgm:spPr/>
      <dgm:t>
        <a:bodyPr/>
        <a:lstStyle/>
        <a:p>
          <a:endParaRPr lang="en-US"/>
        </a:p>
      </dgm:t>
    </dgm:pt>
    <dgm:pt modelId="{E2122F4F-E308-4813-828D-24006D8C3F1F}" type="sibTrans" cxnId="{5D2F595B-0AD8-4437-B6EA-4734146FF177}">
      <dgm:prSet/>
      <dgm:spPr/>
      <dgm:t>
        <a:bodyPr/>
        <a:lstStyle/>
        <a:p>
          <a:endParaRPr lang="en-US"/>
        </a:p>
      </dgm:t>
    </dgm:pt>
    <dgm:pt modelId="{9F5282BA-64B0-4406-B985-A313704EC994}">
      <dgm:prSet/>
      <dgm:spPr>
        <a:xfrm>
          <a:off x="0" y="1104899"/>
          <a:ext cx="4114800" cy="367940"/>
        </a:xfrm>
        <a:noFill/>
        <a:ln>
          <a:noFill/>
        </a:ln>
        <a:effectLst/>
      </dgm:spPr>
      <dgm:t>
        <a:bodyPr/>
        <a:lstStyle/>
        <a:p>
          <a:r>
            <a:rPr lang="en-US" i="1" dirty="0">
              <a:solidFill>
                <a:srgbClr val="002060"/>
              </a:solidFill>
              <a:latin typeface="Gill Sans MT"/>
              <a:ea typeface="+mn-ea"/>
              <a:cs typeface="+mn-cs"/>
            </a:rPr>
            <a:t>Strictly Follow Discipline in Daily Life</a:t>
          </a:r>
          <a:endParaRPr lang="en-US" dirty="0">
            <a:solidFill>
              <a:srgbClr val="002060"/>
            </a:solidFill>
            <a:latin typeface="Gill Sans MT"/>
            <a:ea typeface="+mn-ea"/>
            <a:cs typeface="+mn-cs"/>
          </a:endParaRPr>
        </a:p>
      </dgm:t>
    </dgm:pt>
    <dgm:pt modelId="{D29625DA-D2A3-42EF-AB4E-8896D1F7A7E1}" type="parTrans" cxnId="{1F431C23-5237-46C2-B6B9-24815D711B7C}">
      <dgm:prSet/>
      <dgm:spPr/>
      <dgm:t>
        <a:bodyPr/>
        <a:lstStyle/>
        <a:p>
          <a:endParaRPr lang="en-US"/>
        </a:p>
      </dgm:t>
    </dgm:pt>
    <dgm:pt modelId="{A5F4A739-39A7-4D97-8201-2501261F9C3D}" type="sibTrans" cxnId="{1F431C23-5237-46C2-B6B9-24815D711B7C}">
      <dgm:prSet/>
      <dgm:spPr/>
      <dgm:t>
        <a:bodyPr/>
        <a:lstStyle/>
        <a:p>
          <a:endParaRPr lang="en-US"/>
        </a:p>
      </dgm:t>
    </dgm:pt>
    <dgm:pt modelId="{22AD9924-2461-4834-A33A-AF42A7A93ACE}">
      <dgm:prSet/>
      <dgm:spPr>
        <a:xfrm>
          <a:off x="0" y="1472840"/>
          <a:ext cx="4114800" cy="367940"/>
        </a:xfrm>
        <a:noFill/>
        <a:ln>
          <a:noFill/>
        </a:ln>
        <a:effectLst/>
      </dgm:spPr>
      <dgm:t>
        <a:bodyPr/>
        <a:lstStyle/>
        <a:p>
          <a:r>
            <a:rPr lang="en-US" i="1" dirty="0">
              <a:solidFill>
                <a:srgbClr val="002060"/>
              </a:solidFill>
              <a:latin typeface="Gill Sans MT"/>
              <a:ea typeface="+mn-ea"/>
              <a:cs typeface="+mn-cs"/>
            </a:rPr>
            <a:t>Discrimination Is Essential for Everyone</a:t>
          </a:r>
          <a:endParaRPr lang="en-US" dirty="0">
            <a:solidFill>
              <a:srgbClr val="002060"/>
            </a:solidFill>
            <a:latin typeface="Gill Sans MT"/>
            <a:ea typeface="+mn-ea"/>
            <a:cs typeface="+mn-cs"/>
          </a:endParaRPr>
        </a:p>
      </dgm:t>
    </dgm:pt>
    <dgm:pt modelId="{B8CD1A62-6F4B-4FD2-8431-F3B65402F152}" type="parTrans" cxnId="{F29E820A-0097-4072-80D9-14968AC58F05}">
      <dgm:prSet/>
      <dgm:spPr/>
      <dgm:t>
        <a:bodyPr/>
        <a:lstStyle/>
        <a:p>
          <a:endParaRPr lang="en-US"/>
        </a:p>
      </dgm:t>
    </dgm:pt>
    <dgm:pt modelId="{AA434AAA-4660-45E1-918C-4FF5C857F40D}" type="sibTrans" cxnId="{F29E820A-0097-4072-80D9-14968AC58F05}">
      <dgm:prSet/>
      <dgm:spPr/>
      <dgm:t>
        <a:bodyPr/>
        <a:lstStyle/>
        <a:p>
          <a:endParaRPr lang="en-US"/>
        </a:p>
      </dgm:t>
    </dgm:pt>
    <dgm:pt modelId="{C757692D-3ED7-457E-A84B-22A8FC389C1B}">
      <dgm:prSet/>
      <dgm:spPr>
        <a:xfrm>
          <a:off x="0" y="1840780"/>
          <a:ext cx="4114800" cy="367940"/>
        </a:xfrm>
        <a:noFill/>
        <a:ln>
          <a:noFill/>
        </a:ln>
        <a:effectLst/>
      </dgm:spPr>
      <dgm:t>
        <a:bodyPr/>
        <a:lstStyle/>
        <a:p>
          <a:r>
            <a:rPr lang="en-US" i="1" dirty="0">
              <a:solidFill>
                <a:srgbClr val="002060"/>
              </a:solidFill>
              <a:latin typeface="Gill Sans MT"/>
              <a:ea typeface="+mn-ea"/>
              <a:cs typeface="+mn-cs"/>
            </a:rPr>
            <a:t>Everything Can Be Achieved with Firm Determination and Persistence</a:t>
          </a:r>
          <a:endParaRPr lang="en-US" dirty="0">
            <a:solidFill>
              <a:srgbClr val="002060"/>
            </a:solidFill>
            <a:latin typeface="Gill Sans MT"/>
            <a:ea typeface="+mn-ea"/>
            <a:cs typeface="+mn-cs"/>
          </a:endParaRPr>
        </a:p>
      </dgm:t>
    </dgm:pt>
    <dgm:pt modelId="{CCB34723-2E0B-43D8-ADC9-3C1EFDD71851}" type="parTrans" cxnId="{CE7C077D-3280-46CC-BA34-68367C5EC12F}">
      <dgm:prSet/>
      <dgm:spPr/>
      <dgm:t>
        <a:bodyPr/>
        <a:lstStyle/>
        <a:p>
          <a:endParaRPr lang="en-US"/>
        </a:p>
      </dgm:t>
    </dgm:pt>
    <dgm:pt modelId="{26137246-38A0-47FB-9482-9D0F6957D440}" type="sibTrans" cxnId="{CE7C077D-3280-46CC-BA34-68367C5EC12F}">
      <dgm:prSet/>
      <dgm:spPr/>
      <dgm:t>
        <a:bodyPr/>
        <a:lstStyle/>
        <a:p>
          <a:endParaRPr lang="en-US"/>
        </a:p>
      </dgm:t>
    </dgm:pt>
    <dgm:pt modelId="{26D3B2A6-6680-4FDC-90D6-25698DE61DB6}" type="pres">
      <dgm:prSet presAssocID="{B0643E0C-F24B-4866-8EE0-E07C3FD0DF7B}" presName="vert0" presStyleCnt="0">
        <dgm:presLayoutVars>
          <dgm:dir/>
          <dgm:animOne val="branch"/>
          <dgm:animLvl val="lvl"/>
        </dgm:presLayoutVars>
      </dgm:prSet>
      <dgm:spPr/>
    </dgm:pt>
    <dgm:pt modelId="{08E50E9F-838C-4C36-B69F-C80A4CDEEA73}" type="pres">
      <dgm:prSet presAssocID="{D11B49D8-4D67-4D63-B91B-2FB3A4A55320}" presName="thickLine" presStyleLbl="alignNode1" presStyleIdx="0" presStyleCnt="6"/>
      <dgm:spPr>
        <a:xfrm>
          <a:off x="0" y="1079"/>
          <a:ext cx="4114800" cy="0"/>
        </a:xfrm>
        <a:prstGeom prst="line">
          <a:avLst/>
        </a:prstGeom>
        <a:solidFill>
          <a:srgbClr val="D40AA8">
            <a:shade val="50000"/>
            <a:hueOff val="0"/>
            <a:satOff val="0"/>
            <a:lumOff val="0"/>
            <a:alphaOff val="0"/>
          </a:srgbClr>
        </a:solidFill>
        <a:ln w="12700" cap="flat" cmpd="sng" algn="ctr">
          <a:solidFill>
            <a:srgbClr val="D40AA8">
              <a:shade val="50000"/>
              <a:hueOff val="0"/>
              <a:satOff val="0"/>
              <a:lumOff val="0"/>
              <a:alphaOff val="0"/>
            </a:srgbClr>
          </a:solidFill>
          <a:prstDash val="solid"/>
          <a:miter lim="800000"/>
        </a:ln>
        <a:effectLst/>
      </dgm:spPr>
    </dgm:pt>
    <dgm:pt modelId="{E63AE3EC-02D2-4449-8060-EAB3775578E8}" type="pres">
      <dgm:prSet presAssocID="{D11B49D8-4D67-4D63-B91B-2FB3A4A55320}" presName="horz1" presStyleCnt="0"/>
      <dgm:spPr/>
    </dgm:pt>
    <dgm:pt modelId="{5BFCEAF8-88ED-4C44-AD87-F22E2466E454}" type="pres">
      <dgm:prSet presAssocID="{D11B49D8-4D67-4D63-B91B-2FB3A4A55320}" presName="tx1" presStyleLbl="revTx" presStyleIdx="0" presStyleCnt="6"/>
      <dgm:spPr>
        <a:prstGeom prst="rect">
          <a:avLst/>
        </a:prstGeom>
      </dgm:spPr>
    </dgm:pt>
    <dgm:pt modelId="{A1D2ABC5-12E8-4FC4-9CF8-DF059C778C31}" type="pres">
      <dgm:prSet presAssocID="{D11B49D8-4D67-4D63-B91B-2FB3A4A55320}" presName="vert1" presStyleCnt="0"/>
      <dgm:spPr/>
    </dgm:pt>
    <dgm:pt modelId="{70EB06CB-B322-4A3A-ACFE-CF4027B8CDCF}" type="pres">
      <dgm:prSet presAssocID="{86F8763E-1673-4E4B-AF15-D670EAC94F13}" presName="thickLine" presStyleLbl="alignNode1" presStyleIdx="1" presStyleCnt="6"/>
      <dgm:spPr>
        <a:xfrm>
          <a:off x="0" y="369019"/>
          <a:ext cx="4114800" cy="0"/>
        </a:xfrm>
        <a:prstGeom prst="line">
          <a:avLst/>
        </a:prstGeom>
        <a:solidFill>
          <a:srgbClr val="D40AA8">
            <a:shade val="50000"/>
            <a:hueOff val="177757"/>
            <a:satOff val="-13090"/>
            <a:lumOff val="16438"/>
            <a:alphaOff val="0"/>
          </a:srgbClr>
        </a:solidFill>
        <a:ln w="12700" cap="flat" cmpd="sng" algn="ctr">
          <a:solidFill>
            <a:srgbClr val="D40AA8">
              <a:shade val="50000"/>
              <a:hueOff val="177757"/>
              <a:satOff val="-13090"/>
              <a:lumOff val="16438"/>
              <a:alphaOff val="0"/>
            </a:srgbClr>
          </a:solidFill>
          <a:prstDash val="solid"/>
          <a:miter lim="800000"/>
        </a:ln>
        <a:effectLst/>
      </dgm:spPr>
    </dgm:pt>
    <dgm:pt modelId="{B610C60B-1F28-40B4-BA3C-DA4A7B9E2DC5}" type="pres">
      <dgm:prSet presAssocID="{86F8763E-1673-4E4B-AF15-D670EAC94F13}" presName="horz1" presStyleCnt="0"/>
      <dgm:spPr/>
    </dgm:pt>
    <dgm:pt modelId="{19A64031-7C78-4542-BD0F-CD41BFA5827F}" type="pres">
      <dgm:prSet presAssocID="{86F8763E-1673-4E4B-AF15-D670EAC94F13}" presName="tx1" presStyleLbl="revTx" presStyleIdx="1" presStyleCnt="6"/>
      <dgm:spPr>
        <a:prstGeom prst="rect">
          <a:avLst/>
        </a:prstGeom>
      </dgm:spPr>
    </dgm:pt>
    <dgm:pt modelId="{DE74CE2D-E0FA-4508-BFC9-86C1739DC7B2}" type="pres">
      <dgm:prSet presAssocID="{86F8763E-1673-4E4B-AF15-D670EAC94F13}" presName="vert1" presStyleCnt="0"/>
      <dgm:spPr/>
    </dgm:pt>
    <dgm:pt modelId="{1880FEA2-AA77-4D63-A958-E79A134C4A2F}" type="pres">
      <dgm:prSet presAssocID="{F7C78BDC-9706-4A08-AD8E-D5F17F124235}" presName="thickLine" presStyleLbl="alignNode1" presStyleIdx="2" presStyleCnt="6"/>
      <dgm:spPr>
        <a:xfrm>
          <a:off x="0" y="736959"/>
          <a:ext cx="4114800" cy="0"/>
        </a:xfrm>
        <a:prstGeom prst="line">
          <a:avLst/>
        </a:prstGeom>
        <a:solidFill>
          <a:srgbClr val="D40AA8">
            <a:shade val="50000"/>
            <a:hueOff val="355514"/>
            <a:satOff val="-26181"/>
            <a:lumOff val="32876"/>
            <a:alphaOff val="0"/>
          </a:srgbClr>
        </a:solidFill>
        <a:ln w="12700" cap="flat" cmpd="sng" algn="ctr">
          <a:solidFill>
            <a:srgbClr val="D40AA8">
              <a:shade val="50000"/>
              <a:hueOff val="355514"/>
              <a:satOff val="-26181"/>
              <a:lumOff val="32876"/>
              <a:alphaOff val="0"/>
            </a:srgbClr>
          </a:solidFill>
          <a:prstDash val="solid"/>
          <a:miter lim="800000"/>
        </a:ln>
        <a:effectLst/>
      </dgm:spPr>
    </dgm:pt>
    <dgm:pt modelId="{CF204134-6D83-4805-965C-205FB676F43D}" type="pres">
      <dgm:prSet presAssocID="{F7C78BDC-9706-4A08-AD8E-D5F17F124235}" presName="horz1" presStyleCnt="0"/>
      <dgm:spPr/>
    </dgm:pt>
    <dgm:pt modelId="{AAB870CF-2FE4-4DCE-B382-3CADC4C3C472}" type="pres">
      <dgm:prSet presAssocID="{F7C78BDC-9706-4A08-AD8E-D5F17F124235}" presName="tx1" presStyleLbl="revTx" presStyleIdx="2" presStyleCnt="6"/>
      <dgm:spPr>
        <a:prstGeom prst="rect">
          <a:avLst/>
        </a:prstGeom>
      </dgm:spPr>
    </dgm:pt>
    <dgm:pt modelId="{1BD5C9C4-AEB4-434E-986F-039E410AF124}" type="pres">
      <dgm:prSet presAssocID="{F7C78BDC-9706-4A08-AD8E-D5F17F124235}" presName="vert1" presStyleCnt="0"/>
      <dgm:spPr/>
    </dgm:pt>
    <dgm:pt modelId="{1C9F4C01-6C51-4B9C-A58D-41B15281325C}" type="pres">
      <dgm:prSet presAssocID="{9F5282BA-64B0-4406-B985-A313704EC994}" presName="thickLine" presStyleLbl="alignNode1" presStyleIdx="3" presStyleCnt="6"/>
      <dgm:spPr>
        <a:xfrm>
          <a:off x="0" y="1104900"/>
          <a:ext cx="4114800" cy="0"/>
        </a:xfrm>
        <a:prstGeom prst="line">
          <a:avLst/>
        </a:prstGeom>
        <a:solidFill>
          <a:srgbClr val="D40AA8">
            <a:shade val="50000"/>
            <a:hueOff val="533271"/>
            <a:satOff val="-39271"/>
            <a:lumOff val="49314"/>
            <a:alphaOff val="0"/>
          </a:srgbClr>
        </a:solidFill>
        <a:ln w="12700" cap="flat" cmpd="sng" algn="ctr">
          <a:solidFill>
            <a:srgbClr val="D40AA8">
              <a:shade val="50000"/>
              <a:hueOff val="533271"/>
              <a:satOff val="-39271"/>
              <a:lumOff val="49314"/>
              <a:alphaOff val="0"/>
            </a:srgbClr>
          </a:solidFill>
          <a:prstDash val="solid"/>
          <a:miter lim="800000"/>
        </a:ln>
        <a:effectLst/>
      </dgm:spPr>
    </dgm:pt>
    <dgm:pt modelId="{C50016B9-C488-4E4A-BA20-A4A0AFFFF99C}" type="pres">
      <dgm:prSet presAssocID="{9F5282BA-64B0-4406-B985-A313704EC994}" presName="horz1" presStyleCnt="0"/>
      <dgm:spPr/>
    </dgm:pt>
    <dgm:pt modelId="{9FE42D99-89BF-4938-A115-B55D9615E2BC}" type="pres">
      <dgm:prSet presAssocID="{9F5282BA-64B0-4406-B985-A313704EC994}" presName="tx1" presStyleLbl="revTx" presStyleIdx="3" presStyleCnt="6"/>
      <dgm:spPr>
        <a:prstGeom prst="rect">
          <a:avLst/>
        </a:prstGeom>
      </dgm:spPr>
    </dgm:pt>
    <dgm:pt modelId="{23F993C5-301F-4FF1-83B7-2D24F874062E}" type="pres">
      <dgm:prSet presAssocID="{9F5282BA-64B0-4406-B985-A313704EC994}" presName="vert1" presStyleCnt="0"/>
      <dgm:spPr/>
    </dgm:pt>
    <dgm:pt modelId="{3393E5C1-558F-4723-8585-45B57808E691}" type="pres">
      <dgm:prSet presAssocID="{22AD9924-2461-4834-A33A-AF42A7A93ACE}" presName="thickLine" presStyleLbl="alignNode1" presStyleIdx="4" presStyleCnt="6"/>
      <dgm:spPr>
        <a:xfrm>
          <a:off x="0" y="1472840"/>
          <a:ext cx="4114800" cy="0"/>
        </a:xfrm>
        <a:prstGeom prst="line">
          <a:avLst/>
        </a:prstGeom>
        <a:solidFill>
          <a:srgbClr val="D40AA8">
            <a:shade val="50000"/>
            <a:hueOff val="355514"/>
            <a:satOff val="-26181"/>
            <a:lumOff val="32876"/>
            <a:alphaOff val="0"/>
          </a:srgbClr>
        </a:solidFill>
        <a:ln w="12700" cap="flat" cmpd="sng" algn="ctr">
          <a:solidFill>
            <a:srgbClr val="D40AA8">
              <a:shade val="50000"/>
              <a:hueOff val="355514"/>
              <a:satOff val="-26181"/>
              <a:lumOff val="32876"/>
              <a:alphaOff val="0"/>
            </a:srgbClr>
          </a:solidFill>
          <a:prstDash val="solid"/>
          <a:miter lim="800000"/>
        </a:ln>
        <a:effectLst/>
      </dgm:spPr>
    </dgm:pt>
    <dgm:pt modelId="{DE6ED96B-5296-440A-881B-02F607A08962}" type="pres">
      <dgm:prSet presAssocID="{22AD9924-2461-4834-A33A-AF42A7A93ACE}" presName="horz1" presStyleCnt="0"/>
      <dgm:spPr/>
    </dgm:pt>
    <dgm:pt modelId="{B8857295-4EC9-4067-BC6B-62B788AA0269}" type="pres">
      <dgm:prSet presAssocID="{22AD9924-2461-4834-A33A-AF42A7A93ACE}" presName="tx1" presStyleLbl="revTx" presStyleIdx="4" presStyleCnt="6"/>
      <dgm:spPr>
        <a:prstGeom prst="rect">
          <a:avLst/>
        </a:prstGeom>
      </dgm:spPr>
    </dgm:pt>
    <dgm:pt modelId="{C2247156-9DE9-43C0-BFC7-B7BAC5D88032}" type="pres">
      <dgm:prSet presAssocID="{22AD9924-2461-4834-A33A-AF42A7A93ACE}" presName="vert1" presStyleCnt="0"/>
      <dgm:spPr/>
    </dgm:pt>
    <dgm:pt modelId="{BCB981FD-2CCF-40A8-910C-53D0A8B8B002}" type="pres">
      <dgm:prSet presAssocID="{C757692D-3ED7-457E-A84B-22A8FC389C1B}" presName="thickLine" presStyleLbl="alignNode1" presStyleIdx="5" presStyleCnt="6"/>
      <dgm:spPr>
        <a:xfrm>
          <a:off x="0" y="1840780"/>
          <a:ext cx="4114800" cy="0"/>
        </a:xfrm>
        <a:prstGeom prst="line">
          <a:avLst/>
        </a:prstGeom>
        <a:solidFill>
          <a:srgbClr val="D40AA8">
            <a:shade val="50000"/>
            <a:hueOff val="177757"/>
            <a:satOff val="-13090"/>
            <a:lumOff val="16438"/>
            <a:alphaOff val="0"/>
          </a:srgbClr>
        </a:solidFill>
        <a:ln w="12700" cap="flat" cmpd="sng" algn="ctr">
          <a:solidFill>
            <a:srgbClr val="D40AA8">
              <a:shade val="50000"/>
              <a:hueOff val="177757"/>
              <a:satOff val="-13090"/>
              <a:lumOff val="16438"/>
              <a:alphaOff val="0"/>
            </a:srgbClr>
          </a:solidFill>
          <a:prstDash val="solid"/>
          <a:miter lim="800000"/>
        </a:ln>
        <a:effectLst/>
      </dgm:spPr>
    </dgm:pt>
    <dgm:pt modelId="{53C1A4A3-DF4D-4DB7-AF1D-FFA55259BA88}" type="pres">
      <dgm:prSet presAssocID="{C757692D-3ED7-457E-A84B-22A8FC389C1B}" presName="horz1" presStyleCnt="0"/>
      <dgm:spPr/>
    </dgm:pt>
    <dgm:pt modelId="{9FBD65EF-CFE1-413A-BAB2-C2B30A4B5164}" type="pres">
      <dgm:prSet presAssocID="{C757692D-3ED7-457E-A84B-22A8FC389C1B}" presName="tx1" presStyleLbl="revTx" presStyleIdx="5" presStyleCnt="6"/>
      <dgm:spPr>
        <a:prstGeom prst="rect">
          <a:avLst/>
        </a:prstGeom>
      </dgm:spPr>
    </dgm:pt>
    <dgm:pt modelId="{469F7461-F44A-4110-B1E4-A657E22F2D6F}" type="pres">
      <dgm:prSet presAssocID="{C757692D-3ED7-457E-A84B-22A8FC389C1B}" presName="vert1" presStyleCnt="0"/>
      <dgm:spPr/>
    </dgm:pt>
  </dgm:ptLst>
  <dgm:cxnLst>
    <dgm:cxn modelId="{F29E820A-0097-4072-80D9-14968AC58F05}" srcId="{B0643E0C-F24B-4866-8EE0-E07C3FD0DF7B}" destId="{22AD9924-2461-4834-A33A-AF42A7A93ACE}" srcOrd="4" destOrd="0" parTransId="{B8CD1A62-6F4B-4FD2-8431-F3B65402F152}" sibTransId="{AA434AAA-4660-45E1-918C-4FF5C857F40D}"/>
    <dgm:cxn modelId="{1F431C23-5237-46C2-B6B9-24815D711B7C}" srcId="{B0643E0C-F24B-4866-8EE0-E07C3FD0DF7B}" destId="{9F5282BA-64B0-4406-B985-A313704EC994}" srcOrd="3" destOrd="0" parTransId="{D29625DA-D2A3-42EF-AB4E-8896D1F7A7E1}" sibTransId="{A5F4A739-39A7-4D97-8201-2501261F9C3D}"/>
    <dgm:cxn modelId="{67263429-E048-4F32-AA63-6D970661A9FB}" type="presOf" srcId="{F7C78BDC-9706-4A08-AD8E-D5F17F124235}" destId="{AAB870CF-2FE4-4DCE-B382-3CADC4C3C472}" srcOrd="0" destOrd="0" presId="urn:microsoft.com/office/officeart/2008/layout/LinedList"/>
    <dgm:cxn modelId="{1A07D63A-132A-49FB-9F2C-0308DE7165B4}" type="presOf" srcId="{9F5282BA-64B0-4406-B985-A313704EC994}" destId="{9FE42D99-89BF-4938-A115-B55D9615E2BC}" srcOrd="0" destOrd="0" presId="urn:microsoft.com/office/officeart/2008/layout/LinedList"/>
    <dgm:cxn modelId="{5D2F595B-0AD8-4437-B6EA-4734146FF177}" srcId="{B0643E0C-F24B-4866-8EE0-E07C3FD0DF7B}" destId="{F7C78BDC-9706-4A08-AD8E-D5F17F124235}" srcOrd="2" destOrd="0" parTransId="{C4DC3C2C-38D8-4F6E-8449-E878634FBDCD}" sibTransId="{E2122F4F-E308-4813-828D-24006D8C3F1F}"/>
    <dgm:cxn modelId="{CE7C077D-3280-46CC-BA34-68367C5EC12F}" srcId="{B0643E0C-F24B-4866-8EE0-E07C3FD0DF7B}" destId="{C757692D-3ED7-457E-A84B-22A8FC389C1B}" srcOrd="5" destOrd="0" parTransId="{CCB34723-2E0B-43D8-ADC9-3C1EFDD71851}" sibTransId="{26137246-38A0-47FB-9482-9D0F6957D440}"/>
    <dgm:cxn modelId="{844DABAF-D316-43BC-944D-A3D90E51B706}" type="presOf" srcId="{D11B49D8-4D67-4D63-B91B-2FB3A4A55320}" destId="{5BFCEAF8-88ED-4C44-AD87-F22E2466E454}" srcOrd="0" destOrd="0" presId="urn:microsoft.com/office/officeart/2008/layout/LinedList"/>
    <dgm:cxn modelId="{854F5CBC-AD1B-438F-9C55-61300EF4DD77}" type="presOf" srcId="{B0643E0C-F24B-4866-8EE0-E07C3FD0DF7B}" destId="{26D3B2A6-6680-4FDC-90D6-25698DE61DB6}" srcOrd="0" destOrd="0" presId="urn:microsoft.com/office/officeart/2008/layout/LinedList"/>
    <dgm:cxn modelId="{FF2876CA-0B6F-4141-856B-ECF2CD27BABB}" type="presOf" srcId="{C757692D-3ED7-457E-A84B-22A8FC389C1B}" destId="{9FBD65EF-CFE1-413A-BAB2-C2B30A4B5164}" srcOrd="0" destOrd="0" presId="urn:microsoft.com/office/officeart/2008/layout/LinedList"/>
    <dgm:cxn modelId="{FE416BD7-19B9-46F4-BEE7-1FF2F0CE735A}" srcId="{B0643E0C-F24B-4866-8EE0-E07C3FD0DF7B}" destId="{86F8763E-1673-4E4B-AF15-D670EAC94F13}" srcOrd="1" destOrd="0" parTransId="{C33E53B8-386D-4736-9E82-43133C548BA5}" sibTransId="{CB94F340-C7AF-4E49-9F09-CE353102F01F}"/>
    <dgm:cxn modelId="{7170BAEB-E37A-48F5-AA31-53231EC9E4B2}" type="presOf" srcId="{86F8763E-1673-4E4B-AF15-D670EAC94F13}" destId="{19A64031-7C78-4542-BD0F-CD41BFA5827F}" srcOrd="0" destOrd="0" presId="urn:microsoft.com/office/officeart/2008/layout/LinedList"/>
    <dgm:cxn modelId="{C112C7F1-43B7-4133-A631-1AF1736126EA}" srcId="{B0643E0C-F24B-4866-8EE0-E07C3FD0DF7B}" destId="{D11B49D8-4D67-4D63-B91B-2FB3A4A55320}" srcOrd="0" destOrd="0" parTransId="{8275D2AF-69BB-448F-9468-5B681ED4857A}" sibTransId="{1ED23DD2-C35D-4188-830A-1C183C470DB2}"/>
    <dgm:cxn modelId="{E912F9FF-EB78-4D0C-88E8-D172631F9DD0}" type="presOf" srcId="{22AD9924-2461-4834-A33A-AF42A7A93ACE}" destId="{B8857295-4EC9-4067-BC6B-62B788AA0269}" srcOrd="0" destOrd="0" presId="urn:microsoft.com/office/officeart/2008/layout/LinedList"/>
    <dgm:cxn modelId="{141D8AC9-265D-422C-A3F3-B58EBC4880F9}" type="presParOf" srcId="{26D3B2A6-6680-4FDC-90D6-25698DE61DB6}" destId="{08E50E9F-838C-4C36-B69F-C80A4CDEEA73}" srcOrd="0" destOrd="0" presId="urn:microsoft.com/office/officeart/2008/layout/LinedList"/>
    <dgm:cxn modelId="{2F9390AA-C73A-4EF3-9FCF-8914B3F545BA}" type="presParOf" srcId="{26D3B2A6-6680-4FDC-90D6-25698DE61DB6}" destId="{E63AE3EC-02D2-4449-8060-EAB3775578E8}" srcOrd="1" destOrd="0" presId="urn:microsoft.com/office/officeart/2008/layout/LinedList"/>
    <dgm:cxn modelId="{CF9DC165-3AE7-4CAF-9D4E-7B2C0D269B05}" type="presParOf" srcId="{E63AE3EC-02D2-4449-8060-EAB3775578E8}" destId="{5BFCEAF8-88ED-4C44-AD87-F22E2466E454}" srcOrd="0" destOrd="0" presId="urn:microsoft.com/office/officeart/2008/layout/LinedList"/>
    <dgm:cxn modelId="{FD5DD1B9-03E5-405F-8267-2A27BBAF0565}" type="presParOf" srcId="{E63AE3EC-02D2-4449-8060-EAB3775578E8}" destId="{A1D2ABC5-12E8-4FC4-9CF8-DF059C778C31}" srcOrd="1" destOrd="0" presId="urn:microsoft.com/office/officeart/2008/layout/LinedList"/>
    <dgm:cxn modelId="{213F83C1-44AF-4416-8C98-D9828E45E3EF}" type="presParOf" srcId="{26D3B2A6-6680-4FDC-90D6-25698DE61DB6}" destId="{70EB06CB-B322-4A3A-ACFE-CF4027B8CDCF}" srcOrd="2" destOrd="0" presId="urn:microsoft.com/office/officeart/2008/layout/LinedList"/>
    <dgm:cxn modelId="{0AFF1CB5-1158-49C6-B789-D5F5DDEAB9BA}" type="presParOf" srcId="{26D3B2A6-6680-4FDC-90D6-25698DE61DB6}" destId="{B610C60B-1F28-40B4-BA3C-DA4A7B9E2DC5}" srcOrd="3" destOrd="0" presId="urn:microsoft.com/office/officeart/2008/layout/LinedList"/>
    <dgm:cxn modelId="{8ADBEE85-239B-4E88-9294-762E40E89892}" type="presParOf" srcId="{B610C60B-1F28-40B4-BA3C-DA4A7B9E2DC5}" destId="{19A64031-7C78-4542-BD0F-CD41BFA5827F}" srcOrd="0" destOrd="0" presId="urn:microsoft.com/office/officeart/2008/layout/LinedList"/>
    <dgm:cxn modelId="{E2398560-ACFC-406D-B9DF-9A62E2D66BA2}" type="presParOf" srcId="{B610C60B-1F28-40B4-BA3C-DA4A7B9E2DC5}" destId="{DE74CE2D-E0FA-4508-BFC9-86C1739DC7B2}" srcOrd="1" destOrd="0" presId="urn:microsoft.com/office/officeart/2008/layout/LinedList"/>
    <dgm:cxn modelId="{B6D3F28A-E6E9-4D4B-A96B-BF20DB005ED6}" type="presParOf" srcId="{26D3B2A6-6680-4FDC-90D6-25698DE61DB6}" destId="{1880FEA2-AA77-4D63-A958-E79A134C4A2F}" srcOrd="4" destOrd="0" presId="urn:microsoft.com/office/officeart/2008/layout/LinedList"/>
    <dgm:cxn modelId="{65C4E5E0-9D13-4EA6-B614-48BD2757FB62}" type="presParOf" srcId="{26D3B2A6-6680-4FDC-90D6-25698DE61DB6}" destId="{CF204134-6D83-4805-965C-205FB676F43D}" srcOrd="5" destOrd="0" presId="urn:microsoft.com/office/officeart/2008/layout/LinedList"/>
    <dgm:cxn modelId="{CFCBDE7B-1133-490D-98EC-6ACA374AC554}" type="presParOf" srcId="{CF204134-6D83-4805-965C-205FB676F43D}" destId="{AAB870CF-2FE4-4DCE-B382-3CADC4C3C472}" srcOrd="0" destOrd="0" presId="urn:microsoft.com/office/officeart/2008/layout/LinedList"/>
    <dgm:cxn modelId="{6CF488A1-7235-4909-8284-B6A9CD5EC71C}" type="presParOf" srcId="{CF204134-6D83-4805-965C-205FB676F43D}" destId="{1BD5C9C4-AEB4-434E-986F-039E410AF124}" srcOrd="1" destOrd="0" presId="urn:microsoft.com/office/officeart/2008/layout/LinedList"/>
    <dgm:cxn modelId="{5776388E-3D25-4509-A2FE-7A2BD0C98284}" type="presParOf" srcId="{26D3B2A6-6680-4FDC-90D6-25698DE61DB6}" destId="{1C9F4C01-6C51-4B9C-A58D-41B15281325C}" srcOrd="6" destOrd="0" presId="urn:microsoft.com/office/officeart/2008/layout/LinedList"/>
    <dgm:cxn modelId="{C9BF4018-756B-4630-8663-8AA480465C7F}" type="presParOf" srcId="{26D3B2A6-6680-4FDC-90D6-25698DE61DB6}" destId="{C50016B9-C488-4E4A-BA20-A4A0AFFFF99C}" srcOrd="7" destOrd="0" presId="urn:microsoft.com/office/officeart/2008/layout/LinedList"/>
    <dgm:cxn modelId="{B484782B-7289-4B79-BB27-8A3F61E03283}" type="presParOf" srcId="{C50016B9-C488-4E4A-BA20-A4A0AFFFF99C}" destId="{9FE42D99-89BF-4938-A115-B55D9615E2BC}" srcOrd="0" destOrd="0" presId="urn:microsoft.com/office/officeart/2008/layout/LinedList"/>
    <dgm:cxn modelId="{7F1BF1F1-BC73-464B-B6B8-64C53D7CEA40}" type="presParOf" srcId="{C50016B9-C488-4E4A-BA20-A4A0AFFFF99C}" destId="{23F993C5-301F-4FF1-83B7-2D24F874062E}" srcOrd="1" destOrd="0" presId="urn:microsoft.com/office/officeart/2008/layout/LinedList"/>
    <dgm:cxn modelId="{83248BF0-A683-4A2F-82B5-1FF3E4013FCD}" type="presParOf" srcId="{26D3B2A6-6680-4FDC-90D6-25698DE61DB6}" destId="{3393E5C1-558F-4723-8585-45B57808E691}" srcOrd="8" destOrd="0" presId="urn:microsoft.com/office/officeart/2008/layout/LinedList"/>
    <dgm:cxn modelId="{F06A283D-3516-41E0-BCCC-624B514222D2}" type="presParOf" srcId="{26D3B2A6-6680-4FDC-90D6-25698DE61DB6}" destId="{DE6ED96B-5296-440A-881B-02F607A08962}" srcOrd="9" destOrd="0" presId="urn:microsoft.com/office/officeart/2008/layout/LinedList"/>
    <dgm:cxn modelId="{08846EB5-1BAE-4B7A-8A27-37F87E5394FB}" type="presParOf" srcId="{DE6ED96B-5296-440A-881B-02F607A08962}" destId="{B8857295-4EC9-4067-BC6B-62B788AA0269}" srcOrd="0" destOrd="0" presId="urn:microsoft.com/office/officeart/2008/layout/LinedList"/>
    <dgm:cxn modelId="{6138DCBF-9FC8-45C3-97F2-C65FF0E95916}" type="presParOf" srcId="{DE6ED96B-5296-440A-881B-02F607A08962}" destId="{C2247156-9DE9-43C0-BFC7-B7BAC5D88032}" srcOrd="1" destOrd="0" presId="urn:microsoft.com/office/officeart/2008/layout/LinedList"/>
    <dgm:cxn modelId="{7DBE7FA2-983C-47E6-A38B-47FE65C226DB}" type="presParOf" srcId="{26D3B2A6-6680-4FDC-90D6-25698DE61DB6}" destId="{BCB981FD-2CCF-40A8-910C-53D0A8B8B002}" srcOrd="10" destOrd="0" presId="urn:microsoft.com/office/officeart/2008/layout/LinedList"/>
    <dgm:cxn modelId="{9EA799C2-D229-4CD3-8EB2-0FBB6CA5A534}" type="presParOf" srcId="{26D3B2A6-6680-4FDC-90D6-25698DE61DB6}" destId="{53C1A4A3-DF4D-4DB7-AF1D-FFA55259BA88}" srcOrd="11" destOrd="0" presId="urn:microsoft.com/office/officeart/2008/layout/LinedList"/>
    <dgm:cxn modelId="{462C271F-976B-4989-A1FB-AD0E6C3FAA1E}" type="presParOf" srcId="{53C1A4A3-DF4D-4DB7-AF1D-FFA55259BA88}" destId="{9FBD65EF-CFE1-413A-BAB2-C2B30A4B5164}" srcOrd="0" destOrd="0" presId="urn:microsoft.com/office/officeart/2008/layout/LinedList"/>
    <dgm:cxn modelId="{C3F09338-4A38-4F02-9EE3-D6E5C3FB745F}" type="presParOf" srcId="{53C1A4A3-DF4D-4DB7-AF1D-FFA55259BA88}" destId="{469F7461-F44A-4110-B1E4-A657E22F2D6F}" srcOrd="1" destOrd="0" presId="urn:microsoft.com/office/officeart/2008/layout/LinedList"/>
  </dgm:cxnLst>
  <dgm:bg/>
  <dgm:whole/>
  <dgm:extLst>
    <a:ext uri="http://schemas.microsoft.com/office/drawing/2008/diagram">
      <dsp:dataModelExt xmlns:dsp="http://schemas.microsoft.com/office/drawing/2008/diagram" relId="rId261"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F6AA0B13-71B8-4F42-8F25-4C63CF7C925D}" type="doc">
      <dgm:prSet loTypeId="urn:microsoft.com/office/officeart/2005/8/layout/venn1" loCatId="relationship" qsTypeId="urn:microsoft.com/office/officeart/2005/8/quickstyle/simple1" qsCatId="simple" csTypeId="urn:microsoft.com/office/officeart/2005/8/colors/colorful5" csCatId="colorful" phldr="1"/>
      <dgm:spPr/>
    </dgm:pt>
    <dgm:pt modelId="{EC16C126-F349-4ADA-A1BF-96242AAF3747}">
      <dgm:prSet phldrT="[Text]"/>
      <dgm:spPr>
        <a:xfrm>
          <a:off x="721995" y="21312"/>
          <a:ext cx="1022985" cy="1022985"/>
        </a:xfrm>
      </dgm:spPr>
      <dgm:t>
        <a:bodyPr/>
        <a:lstStyle/>
        <a:p>
          <a:r>
            <a:rPr lang="en-US">
              <a:latin typeface="Calibri" panose="020F0502020204030204"/>
              <a:ea typeface="+mn-ea"/>
              <a:cs typeface="+mn-cs"/>
            </a:rPr>
            <a:t>CHILD</a:t>
          </a:r>
        </a:p>
      </dgm:t>
    </dgm:pt>
    <dgm:pt modelId="{28E928F0-C878-4EB9-B55A-5BE9357B912D}" type="parTrans" cxnId="{DC782432-AC12-41AC-AE06-F22913619FBE}">
      <dgm:prSet/>
      <dgm:spPr/>
      <dgm:t>
        <a:bodyPr/>
        <a:lstStyle/>
        <a:p>
          <a:endParaRPr lang="en-US"/>
        </a:p>
      </dgm:t>
    </dgm:pt>
    <dgm:pt modelId="{78E418F3-C1A2-4096-BECB-86A6A0279381}" type="sibTrans" cxnId="{DC782432-AC12-41AC-AE06-F22913619FBE}">
      <dgm:prSet/>
      <dgm:spPr/>
      <dgm:t>
        <a:bodyPr/>
        <a:lstStyle/>
        <a:p>
          <a:endParaRPr lang="en-US"/>
        </a:p>
      </dgm:t>
    </dgm:pt>
    <dgm:pt modelId="{9C61BAB2-6354-4249-8075-511DFC7D4949}">
      <dgm:prSet phldrT="[Text]"/>
      <dgm:spPr>
        <a:xfrm>
          <a:off x="1091122" y="660677"/>
          <a:ext cx="1022985" cy="1022985"/>
        </a:xfrm>
      </dgm:spPr>
      <dgm:t>
        <a:bodyPr/>
        <a:lstStyle/>
        <a:p>
          <a:r>
            <a:rPr lang="en-US">
              <a:latin typeface="Calibri" panose="020F0502020204030204"/>
              <a:ea typeface="+mn-ea"/>
              <a:cs typeface="+mn-cs"/>
            </a:rPr>
            <a:t>TEACHER</a:t>
          </a:r>
        </a:p>
      </dgm:t>
    </dgm:pt>
    <dgm:pt modelId="{BACD1FB9-5DEE-4367-886E-6E24BEFA43EB}" type="parTrans" cxnId="{D5401FF2-B55A-4CBB-ABAE-2335C931EE48}">
      <dgm:prSet/>
      <dgm:spPr/>
      <dgm:t>
        <a:bodyPr/>
        <a:lstStyle/>
        <a:p>
          <a:endParaRPr lang="en-US"/>
        </a:p>
      </dgm:t>
    </dgm:pt>
    <dgm:pt modelId="{EA001CF7-E12D-46B8-8816-2DBDD333ABF2}" type="sibTrans" cxnId="{D5401FF2-B55A-4CBB-ABAE-2335C931EE48}">
      <dgm:prSet/>
      <dgm:spPr/>
      <dgm:t>
        <a:bodyPr/>
        <a:lstStyle/>
        <a:p>
          <a:endParaRPr lang="en-US"/>
        </a:p>
      </dgm:t>
    </dgm:pt>
    <dgm:pt modelId="{442E9B68-5A55-4B6C-B655-4C41F2BD976E}">
      <dgm:prSet phldrT="[Text]"/>
      <dgm:spPr>
        <a:xfrm>
          <a:off x="352867" y="660677"/>
          <a:ext cx="1022985" cy="1022985"/>
        </a:xfrm>
      </dgm:spPr>
      <dgm:t>
        <a:bodyPr/>
        <a:lstStyle/>
        <a:p>
          <a:r>
            <a:rPr lang="en-US">
              <a:latin typeface="Calibri" panose="020F0502020204030204"/>
              <a:ea typeface="+mn-ea"/>
              <a:cs typeface="+mn-cs"/>
            </a:rPr>
            <a:t>PARENT</a:t>
          </a:r>
        </a:p>
      </dgm:t>
    </dgm:pt>
    <dgm:pt modelId="{6E93B20A-61B3-4862-84D2-DB1D98FF24E1}" type="parTrans" cxnId="{D06ECD91-77F4-41DA-A0A5-A062C97C385A}">
      <dgm:prSet/>
      <dgm:spPr/>
      <dgm:t>
        <a:bodyPr/>
        <a:lstStyle/>
        <a:p>
          <a:endParaRPr lang="en-US"/>
        </a:p>
      </dgm:t>
    </dgm:pt>
    <dgm:pt modelId="{A9FBDF74-FF23-4B60-86BB-B0A3F72E2D07}" type="sibTrans" cxnId="{D06ECD91-77F4-41DA-A0A5-A062C97C385A}">
      <dgm:prSet/>
      <dgm:spPr/>
      <dgm:t>
        <a:bodyPr/>
        <a:lstStyle/>
        <a:p>
          <a:endParaRPr lang="en-US"/>
        </a:p>
      </dgm:t>
    </dgm:pt>
    <dgm:pt modelId="{5C5AFD1F-8CE2-45D3-ABE5-D628345B0121}" type="pres">
      <dgm:prSet presAssocID="{F6AA0B13-71B8-4F42-8F25-4C63CF7C925D}" presName="compositeShape" presStyleCnt="0">
        <dgm:presLayoutVars>
          <dgm:chMax val="7"/>
          <dgm:dir/>
          <dgm:resizeHandles val="exact"/>
        </dgm:presLayoutVars>
      </dgm:prSet>
      <dgm:spPr/>
    </dgm:pt>
    <dgm:pt modelId="{1AD18F16-E20A-4F01-B7B6-E48E70B108F6}" type="pres">
      <dgm:prSet presAssocID="{EC16C126-F349-4ADA-A1BF-96242AAF3747}" presName="circ1" presStyleLbl="vennNode1" presStyleIdx="0" presStyleCnt="3" custLinFactNeighborX="931" custLinFactNeighborY="-2083"/>
      <dgm:spPr>
        <a:prstGeom prst="ellipse">
          <a:avLst/>
        </a:prstGeom>
      </dgm:spPr>
    </dgm:pt>
    <dgm:pt modelId="{F9FE7037-2948-4E7A-9B22-93B76D307C47}" type="pres">
      <dgm:prSet presAssocID="{EC16C126-F349-4ADA-A1BF-96242AAF3747}" presName="circ1Tx" presStyleLbl="revTx" presStyleIdx="0" presStyleCnt="0">
        <dgm:presLayoutVars>
          <dgm:chMax val="0"/>
          <dgm:chPref val="0"/>
          <dgm:bulletEnabled val="1"/>
        </dgm:presLayoutVars>
      </dgm:prSet>
      <dgm:spPr/>
    </dgm:pt>
    <dgm:pt modelId="{ACB5F7F7-D2B8-4868-BE4C-5D3D53625A66}" type="pres">
      <dgm:prSet presAssocID="{9C61BAB2-6354-4249-8075-511DFC7D4949}" presName="circ2" presStyleLbl="vennNode1" presStyleIdx="1" presStyleCnt="3"/>
      <dgm:spPr>
        <a:prstGeom prst="ellipse">
          <a:avLst/>
        </a:prstGeom>
      </dgm:spPr>
    </dgm:pt>
    <dgm:pt modelId="{813743E2-499E-4AF9-A02A-12834DBD5B8B}" type="pres">
      <dgm:prSet presAssocID="{9C61BAB2-6354-4249-8075-511DFC7D4949}" presName="circ2Tx" presStyleLbl="revTx" presStyleIdx="0" presStyleCnt="0">
        <dgm:presLayoutVars>
          <dgm:chMax val="0"/>
          <dgm:chPref val="0"/>
          <dgm:bulletEnabled val="1"/>
        </dgm:presLayoutVars>
      </dgm:prSet>
      <dgm:spPr/>
    </dgm:pt>
    <dgm:pt modelId="{6AE9C9B7-0BC2-456D-9A40-DB6A4F64D4CC}" type="pres">
      <dgm:prSet presAssocID="{442E9B68-5A55-4B6C-B655-4C41F2BD976E}" presName="circ3" presStyleLbl="vennNode1" presStyleIdx="2" presStyleCnt="3"/>
      <dgm:spPr>
        <a:prstGeom prst="ellipse">
          <a:avLst/>
        </a:prstGeom>
      </dgm:spPr>
    </dgm:pt>
    <dgm:pt modelId="{4D5DA0B0-FE16-413B-B977-1E7BF6BD5D4F}" type="pres">
      <dgm:prSet presAssocID="{442E9B68-5A55-4B6C-B655-4C41F2BD976E}" presName="circ3Tx" presStyleLbl="revTx" presStyleIdx="0" presStyleCnt="0">
        <dgm:presLayoutVars>
          <dgm:chMax val="0"/>
          <dgm:chPref val="0"/>
          <dgm:bulletEnabled val="1"/>
        </dgm:presLayoutVars>
      </dgm:prSet>
      <dgm:spPr/>
    </dgm:pt>
  </dgm:ptLst>
  <dgm:cxnLst>
    <dgm:cxn modelId="{DF37660E-A602-4895-A184-A535D9EE33AC}" type="presOf" srcId="{442E9B68-5A55-4B6C-B655-4C41F2BD976E}" destId="{4D5DA0B0-FE16-413B-B977-1E7BF6BD5D4F}" srcOrd="1" destOrd="0" presId="urn:microsoft.com/office/officeart/2005/8/layout/venn1"/>
    <dgm:cxn modelId="{FC31A229-EC00-4983-BFEE-6B942CF660FF}" type="presOf" srcId="{9C61BAB2-6354-4249-8075-511DFC7D4949}" destId="{813743E2-499E-4AF9-A02A-12834DBD5B8B}" srcOrd="1" destOrd="0" presId="urn:microsoft.com/office/officeart/2005/8/layout/venn1"/>
    <dgm:cxn modelId="{DC782432-AC12-41AC-AE06-F22913619FBE}" srcId="{F6AA0B13-71B8-4F42-8F25-4C63CF7C925D}" destId="{EC16C126-F349-4ADA-A1BF-96242AAF3747}" srcOrd="0" destOrd="0" parTransId="{28E928F0-C878-4EB9-B55A-5BE9357B912D}" sibTransId="{78E418F3-C1A2-4096-BECB-86A6A0279381}"/>
    <dgm:cxn modelId="{B077603A-9B49-4D00-8FE9-CF72FA1D9ECA}" type="presOf" srcId="{442E9B68-5A55-4B6C-B655-4C41F2BD976E}" destId="{6AE9C9B7-0BC2-456D-9A40-DB6A4F64D4CC}" srcOrd="0" destOrd="0" presId="urn:microsoft.com/office/officeart/2005/8/layout/venn1"/>
    <dgm:cxn modelId="{60767D86-70ED-4533-A2C4-CC093A26A25A}" type="presOf" srcId="{F6AA0B13-71B8-4F42-8F25-4C63CF7C925D}" destId="{5C5AFD1F-8CE2-45D3-ABE5-D628345B0121}" srcOrd="0" destOrd="0" presId="urn:microsoft.com/office/officeart/2005/8/layout/venn1"/>
    <dgm:cxn modelId="{D06ECD91-77F4-41DA-A0A5-A062C97C385A}" srcId="{F6AA0B13-71B8-4F42-8F25-4C63CF7C925D}" destId="{442E9B68-5A55-4B6C-B655-4C41F2BD976E}" srcOrd="2" destOrd="0" parTransId="{6E93B20A-61B3-4862-84D2-DB1D98FF24E1}" sibTransId="{A9FBDF74-FF23-4B60-86BB-B0A3F72E2D07}"/>
    <dgm:cxn modelId="{7F2B1BA3-E2BE-4E63-B01D-08B7C8C44ED0}" type="presOf" srcId="{EC16C126-F349-4ADA-A1BF-96242AAF3747}" destId="{F9FE7037-2948-4E7A-9B22-93B76D307C47}" srcOrd="1" destOrd="0" presId="urn:microsoft.com/office/officeart/2005/8/layout/venn1"/>
    <dgm:cxn modelId="{8AF094B0-180D-4FCD-BCC3-A8E7E523D8EB}" type="presOf" srcId="{EC16C126-F349-4ADA-A1BF-96242AAF3747}" destId="{1AD18F16-E20A-4F01-B7B6-E48E70B108F6}" srcOrd="0" destOrd="0" presId="urn:microsoft.com/office/officeart/2005/8/layout/venn1"/>
    <dgm:cxn modelId="{A4D720CF-287E-47ED-8DB3-EFC3465DE684}" type="presOf" srcId="{9C61BAB2-6354-4249-8075-511DFC7D4949}" destId="{ACB5F7F7-D2B8-4868-BE4C-5D3D53625A66}" srcOrd="0" destOrd="0" presId="urn:microsoft.com/office/officeart/2005/8/layout/venn1"/>
    <dgm:cxn modelId="{D5401FF2-B55A-4CBB-ABAE-2335C931EE48}" srcId="{F6AA0B13-71B8-4F42-8F25-4C63CF7C925D}" destId="{9C61BAB2-6354-4249-8075-511DFC7D4949}" srcOrd="1" destOrd="0" parTransId="{BACD1FB9-5DEE-4367-886E-6E24BEFA43EB}" sibTransId="{EA001CF7-E12D-46B8-8816-2DBDD333ABF2}"/>
    <dgm:cxn modelId="{A507AE75-BBE7-42CE-8283-15049FAE4DE9}" type="presParOf" srcId="{5C5AFD1F-8CE2-45D3-ABE5-D628345B0121}" destId="{1AD18F16-E20A-4F01-B7B6-E48E70B108F6}" srcOrd="0" destOrd="0" presId="urn:microsoft.com/office/officeart/2005/8/layout/venn1"/>
    <dgm:cxn modelId="{01F853AE-9D72-4592-A226-F881F42D94DB}" type="presParOf" srcId="{5C5AFD1F-8CE2-45D3-ABE5-D628345B0121}" destId="{F9FE7037-2948-4E7A-9B22-93B76D307C47}" srcOrd="1" destOrd="0" presId="urn:microsoft.com/office/officeart/2005/8/layout/venn1"/>
    <dgm:cxn modelId="{F059A652-2098-4A20-9494-4BA1CB1ED211}" type="presParOf" srcId="{5C5AFD1F-8CE2-45D3-ABE5-D628345B0121}" destId="{ACB5F7F7-D2B8-4868-BE4C-5D3D53625A66}" srcOrd="2" destOrd="0" presId="urn:microsoft.com/office/officeart/2005/8/layout/venn1"/>
    <dgm:cxn modelId="{8ABAA7C3-662C-4846-9AAD-853DEE552E27}" type="presParOf" srcId="{5C5AFD1F-8CE2-45D3-ABE5-D628345B0121}" destId="{813743E2-499E-4AF9-A02A-12834DBD5B8B}" srcOrd="3" destOrd="0" presId="urn:microsoft.com/office/officeart/2005/8/layout/venn1"/>
    <dgm:cxn modelId="{C5EB7EC0-2BD0-4760-8F79-DC7A4F39E5D8}" type="presParOf" srcId="{5C5AFD1F-8CE2-45D3-ABE5-D628345B0121}" destId="{6AE9C9B7-0BC2-456D-9A40-DB6A4F64D4CC}" srcOrd="4" destOrd="0" presId="urn:microsoft.com/office/officeart/2005/8/layout/venn1"/>
    <dgm:cxn modelId="{35FC6BBC-7BCB-456D-BE67-527C7CAD630F}" type="presParOf" srcId="{5C5AFD1F-8CE2-45D3-ABE5-D628345B0121}" destId="{4D5DA0B0-FE16-413B-B977-1E7BF6BD5D4F}" srcOrd="5" destOrd="0" presId="urn:microsoft.com/office/officeart/2005/8/layout/venn1"/>
  </dgm:cxnLst>
  <dgm:bg/>
  <dgm:whole/>
  <dgm:extLst>
    <a:ext uri="http://schemas.microsoft.com/office/drawing/2008/diagram">
      <dsp:dataModelExt xmlns:dsp="http://schemas.microsoft.com/office/drawing/2008/diagram" relId="rId267"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B5D0683D-4B08-437C-8E2F-0AC3C01E3196}" type="doc">
      <dgm:prSet loTypeId="urn:microsoft.com/office/officeart/2005/8/layout/hProcess4" loCatId="process" qsTypeId="urn:microsoft.com/office/officeart/2005/8/quickstyle/simple1" qsCatId="simple" csTypeId="urn:microsoft.com/office/officeart/2005/8/colors/colorful2" csCatId="colorful" phldr="1"/>
      <dgm:spPr/>
      <dgm:t>
        <a:bodyPr/>
        <a:lstStyle/>
        <a:p>
          <a:endParaRPr lang="en-ZA"/>
        </a:p>
      </dgm:t>
    </dgm:pt>
    <dgm:pt modelId="{587E38CE-C699-4FC4-8E7F-601AEA25A155}">
      <dgm:prSet phldrT="[Text]"/>
      <dgm:spPr>
        <a:xfrm>
          <a:off x="440119" y="911265"/>
          <a:ext cx="751476" cy="298837"/>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 lastClr="FFFFFF"/>
              </a:solidFill>
              <a:latin typeface="Arial" panose="020B0604020202020204" pitchFamily="34" charset="0"/>
              <a:ea typeface="+mn-ea"/>
              <a:cs typeface="Arial" panose="020B0604020202020204" pitchFamily="34" charset="0"/>
            </a:rPr>
            <a:t>Group One</a:t>
          </a:r>
        </a:p>
      </dgm:t>
    </dgm:pt>
    <dgm:pt modelId="{D9F54095-BB94-4C19-857C-AED53DFA1AB4}" type="parTrans" cxnId="{6550E2C5-31D7-4A31-A085-A6D5A11E51EF}">
      <dgm:prSet/>
      <dgm:spPr/>
      <dgm:t>
        <a:bodyPr/>
        <a:lstStyle/>
        <a:p>
          <a:endParaRPr lang="en-ZA">
            <a:latin typeface="Arial" panose="020B0604020202020204" pitchFamily="34" charset="0"/>
            <a:cs typeface="Arial" panose="020B0604020202020204" pitchFamily="34" charset="0"/>
          </a:endParaRPr>
        </a:p>
      </dgm:t>
    </dgm:pt>
    <dgm:pt modelId="{C84FC0C3-435B-4B28-9D28-039A3E5505DD}" type="sibTrans" cxnId="{6550E2C5-31D7-4A31-A085-A6D5A11E51EF}">
      <dgm:prSet/>
      <dgm:spPr>
        <a:xfrm>
          <a:off x="673072" y="263227"/>
          <a:ext cx="1311205" cy="1311205"/>
        </a:xfrm>
        <a:solidFill>
          <a:srgbClr val="ED7D31">
            <a:hueOff val="0"/>
            <a:satOff val="0"/>
            <a:lumOff val="0"/>
            <a:alphaOff val="0"/>
          </a:srgbClr>
        </a:solidFill>
        <a:ln>
          <a:noFill/>
        </a:ln>
        <a:effectLst/>
      </dgm:spPr>
      <dgm:t>
        <a:bodyPr/>
        <a:lstStyle/>
        <a:p>
          <a:endParaRPr lang="en-ZA">
            <a:latin typeface="Arial" panose="020B0604020202020204" pitchFamily="34" charset="0"/>
            <a:cs typeface="Arial" panose="020B0604020202020204" pitchFamily="34" charset="0"/>
          </a:endParaRPr>
        </a:p>
      </dgm:t>
    </dgm:pt>
    <dgm:pt modelId="{1257538A-32ED-4EC2-B2C2-A20D53851D01}">
      <dgm:prSet phldrT="[Text]" custT="1"/>
      <dgm:spPr>
        <a:xfrm>
          <a:off x="163482" y="290181"/>
          <a:ext cx="1022947" cy="843717"/>
        </a:xfr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gm:spPr>
      <dgm:t>
        <a:bodyPr/>
        <a:lstStyle/>
        <a:p>
          <a:r>
            <a:rPr lang="en-ZA"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Like a mother</a:t>
          </a:r>
        </a:p>
      </dgm:t>
    </dgm:pt>
    <dgm:pt modelId="{6647C8BA-D4DE-4F64-BA06-F067E4F157B3}" type="parTrans" cxnId="{1000DFA0-E4A2-42F3-AD9B-03261DB2E388}">
      <dgm:prSet/>
      <dgm:spPr/>
      <dgm:t>
        <a:bodyPr/>
        <a:lstStyle/>
        <a:p>
          <a:endParaRPr lang="en-ZA">
            <a:latin typeface="Arial" panose="020B0604020202020204" pitchFamily="34" charset="0"/>
            <a:cs typeface="Arial" panose="020B0604020202020204" pitchFamily="34" charset="0"/>
          </a:endParaRPr>
        </a:p>
      </dgm:t>
    </dgm:pt>
    <dgm:pt modelId="{D37C2751-DD9F-4287-BE84-2C79842E98E8}" type="sibTrans" cxnId="{1000DFA0-E4A2-42F3-AD9B-03261DB2E388}">
      <dgm:prSet/>
      <dgm:spPr/>
      <dgm:t>
        <a:bodyPr/>
        <a:lstStyle/>
        <a:p>
          <a:endParaRPr lang="en-ZA">
            <a:latin typeface="Arial" panose="020B0604020202020204" pitchFamily="34" charset="0"/>
            <a:cs typeface="Arial" panose="020B0604020202020204" pitchFamily="34" charset="0"/>
          </a:endParaRPr>
        </a:p>
      </dgm:t>
    </dgm:pt>
    <dgm:pt modelId="{F498FE7D-5206-41E8-888D-721899B1CF58}">
      <dgm:prSet phldrT="[Text]" custT="1"/>
      <dgm:spPr>
        <a:xfrm>
          <a:off x="163482" y="290181"/>
          <a:ext cx="1022947" cy="843717"/>
        </a:xfr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gm:spPr>
      <dgm:t>
        <a:bodyPr/>
        <a:lstStyle/>
        <a:p>
          <a:r>
            <a:rPr lang="en-ZA" sz="8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Discipline is established &amp;</a:t>
          </a:r>
          <a:endParaRPr lang="en-ZA"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AFF165B-E613-42A7-8541-6028486FEF0F}" type="parTrans" cxnId="{F1FC5AA7-C224-41D9-B1CB-146CDEBCA601}">
      <dgm:prSet/>
      <dgm:spPr/>
      <dgm:t>
        <a:bodyPr/>
        <a:lstStyle/>
        <a:p>
          <a:endParaRPr lang="en-ZA">
            <a:latin typeface="Arial" panose="020B0604020202020204" pitchFamily="34" charset="0"/>
            <a:cs typeface="Arial" panose="020B0604020202020204" pitchFamily="34" charset="0"/>
          </a:endParaRPr>
        </a:p>
      </dgm:t>
    </dgm:pt>
    <dgm:pt modelId="{AAA1F3E2-D034-4D32-96F2-0FBC219F0BD8}" type="sibTrans" cxnId="{F1FC5AA7-C224-41D9-B1CB-146CDEBCA601}">
      <dgm:prSet/>
      <dgm:spPr/>
      <dgm:t>
        <a:bodyPr/>
        <a:lstStyle/>
        <a:p>
          <a:endParaRPr lang="en-ZA">
            <a:latin typeface="Arial" panose="020B0604020202020204" pitchFamily="34" charset="0"/>
            <a:cs typeface="Arial" panose="020B0604020202020204" pitchFamily="34" charset="0"/>
          </a:endParaRPr>
        </a:p>
      </dgm:t>
    </dgm:pt>
    <dgm:pt modelId="{A45BBF52-D507-4132-B288-D141F31C1326}">
      <dgm:prSet phldrT="[Text]"/>
      <dgm:spPr>
        <a:xfrm>
          <a:off x="1789869" y="180984"/>
          <a:ext cx="751476" cy="231270"/>
        </a:xfrm>
        <a:solidFill>
          <a:srgbClr val="ED7D31">
            <a:hueOff val="-485121"/>
            <a:satOff val="-27976"/>
            <a:lumOff val="287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 lastClr="FFFFFF"/>
              </a:solidFill>
              <a:latin typeface="Arial" panose="020B0604020202020204" pitchFamily="34" charset="0"/>
              <a:ea typeface="+mn-ea"/>
              <a:cs typeface="Arial" panose="020B0604020202020204" pitchFamily="34" charset="0"/>
            </a:rPr>
            <a:t>Group Two</a:t>
          </a:r>
        </a:p>
      </dgm:t>
    </dgm:pt>
    <dgm:pt modelId="{2B2FB129-A8FE-4518-952F-7FB674313254}" type="parTrans" cxnId="{4ECE8149-46B6-4AE1-A49B-B74BB77BE35C}">
      <dgm:prSet/>
      <dgm:spPr/>
      <dgm:t>
        <a:bodyPr/>
        <a:lstStyle/>
        <a:p>
          <a:endParaRPr lang="en-ZA">
            <a:latin typeface="Arial" panose="020B0604020202020204" pitchFamily="34" charset="0"/>
            <a:cs typeface="Arial" panose="020B0604020202020204" pitchFamily="34" charset="0"/>
          </a:endParaRPr>
        </a:p>
      </dgm:t>
    </dgm:pt>
    <dgm:pt modelId="{D601CA7D-D60B-4F04-86F7-58A9B578F47F}" type="sibTrans" cxnId="{4ECE8149-46B6-4AE1-A49B-B74BB77BE35C}">
      <dgm:prSet/>
      <dgm:spPr>
        <a:xfrm>
          <a:off x="2006850" y="-193507"/>
          <a:ext cx="1413815" cy="1413815"/>
        </a:xfrm>
        <a:solidFill>
          <a:srgbClr val="ED7D31">
            <a:hueOff val="-727682"/>
            <a:satOff val="-41964"/>
            <a:lumOff val="4314"/>
            <a:alphaOff val="0"/>
          </a:srgbClr>
        </a:solidFill>
        <a:ln>
          <a:noFill/>
        </a:ln>
        <a:effectLst/>
      </dgm:spPr>
      <dgm:t>
        <a:bodyPr/>
        <a:lstStyle/>
        <a:p>
          <a:endParaRPr lang="en-ZA">
            <a:latin typeface="Arial" panose="020B0604020202020204" pitchFamily="34" charset="0"/>
            <a:cs typeface="Arial" panose="020B0604020202020204" pitchFamily="34" charset="0"/>
          </a:endParaRPr>
        </a:p>
      </dgm:t>
    </dgm:pt>
    <dgm:pt modelId="{C5BE35C6-8576-4B96-828A-0DAE907E4A22}">
      <dgm:prSet phldrT="[Text]" custT="1"/>
      <dgm:spPr>
        <a:xfrm>
          <a:off x="1480996" y="299336"/>
          <a:ext cx="1087418" cy="823461"/>
        </a:xfrm>
        <a:solidFill>
          <a:sysClr val="window" lastClr="FFFFFF">
            <a:alpha val="90000"/>
            <a:hueOff val="0"/>
            <a:satOff val="0"/>
            <a:lumOff val="0"/>
            <a:alphaOff val="0"/>
          </a:sysClr>
        </a:solidFill>
        <a:ln w="12700" cap="flat" cmpd="sng" algn="ctr">
          <a:solidFill>
            <a:srgbClr val="ED7D31">
              <a:hueOff val="-485121"/>
              <a:satOff val="-27976"/>
              <a:lumOff val="2876"/>
              <a:alphaOff val="0"/>
            </a:srgbClr>
          </a:solidFill>
          <a:prstDash val="solid"/>
          <a:miter lim="800000"/>
        </a:ln>
        <a:effectLst/>
      </dgm:spPr>
      <dgm:t>
        <a:bodyPr/>
        <a:lstStyle/>
        <a:p>
          <a:r>
            <a:rPr lang="en-US" sz="8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teacher takes on the formal teacher's role </a:t>
          </a:r>
          <a:endParaRPr lang="en-ZA"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B8AC227-302D-4061-B0EA-05805AAF5E14}" type="parTrans" cxnId="{3C0605DA-F519-4427-B8FA-88E49EC2D532}">
      <dgm:prSet/>
      <dgm:spPr/>
      <dgm:t>
        <a:bodyPr/>
        <a:lstStyle/>
        <a:p>
          <a:endParaRPr lang="en-ZA">
            <a:latin typeface="Arial" panose="020B0604020202020204" pitchFamily="34" charset="0"/>
            <a:cs typeface="Arial" panose="020B0604020202020204" pitchFamily="34" charset="0"/>
          </a:endParaRPr>
        </a:p>
      </dgm:t>
    </dgm:pt>
    <dgm:pt modelId="{BF61DAF2-4B2F-43BD-9F94-858FC09260EF}" type="sibTrans" cxnId="{3C0605DA-F519-4427-B8FA-88E49EC2D532}">
      <dgm:prSet/>
      <dgm:spPr/>
      <dgm:t>
        <a:bodyPr/>
        <a:lstStyle/>
        <a:p>
          <a:endParaRPr lang="en-ZA">
            <a:latin typeface="Arial" panose="020B0604020202020204" pitchFamily="34" charset="0"/>
            <a:cs typeface="Arial" panose="020B0604020202020204" pitchFamily="34" charset="0"/>
          </a:endParaRPr>
        </a:p>
      </dgm:t>
    </dgm:pt>
    <dgm:pt modelId="{1F69BF98-FA41-40A7-A589-4A0E7FA09DFD}">
      <dgm:prSet phldrT="[Text]" custT="1"/>
      <dgm:spPr>
        <a:xfrm>
          <a:off x="1480996" y="299336"/>
          <a:ext cx="1087418" cy="823461"/>
        </a:xfrm>
        <a:solidFill>
          <a:sysClr val="window" lastClr="FFFFFF">
            <a:alpha val="90000"/>
            <a:hueOff val="0"/>
            <a:satOff val="0"/>
            <a:lumOff val="0"/>
            <a:alphaOff val="0"/>
          </a:sysClr>
        </a:solidFill>
        <a:ln w="12700" cap="flat" cmpd="sng" algn="ctr">
          <a:solidFill>
            <a:srgbClr val="ED7D31">
              <a:hueOff val="-485121"/>
              <a:satOff val="-27976"/>
              <a:lumOff val="2876"/>
              <a:alphaOff val="0"/>
            </a:srgbClr>
          </a:solidFill>
          <a:prstDash val="solid"/>
          <a:miter lim="800000"/>
        </a:ln>
        <a:effectLst/>
      </dgm:spPr>
      <dgm:t>
        <a:bodyPr/>
        <a:lstStyle/>
        <a:p>
          <a:r>
            <a:rPr lang="en-US" sz="8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children develop a sense of order and respect for rules</a:t>
          </a:r>
          <a:endParaRPr lang="en-ZA"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3CB286C6-EEC5-41D7-991D-CD3DB5EBA446}" type="parTrans" cxnId="{D344004E-5BA1-43D7-95A7-6466BAC582CB}">
      <dgm:prSet/>
      <dgm:spPr/>
      <dgm:t>
        <a:bodyPr/>
        <a:lstStyle/>
        <a:p>
          <a:endParaRPr lang="en-ZA">
            <a:latin typeface="Arial" panose="020B0604020202020204" pitchFamily="34" charset="0"/>
            <a:cs typeface="Arial" panose="020B0604020202020204" pitchFamily="34" charset="0"/>
          </a:endParaRPr>
        </a:p>
      </dgm:t>
    </dgm:pt>
    <dgm:pt modelId="{5F9FA828-EE0D-4BF6-9839-3DD4F0F5112B}" type="sibTrans" cxnId="{D344004E-5BA1-43D7-95A7-6466BAC582CB}">
      <dgm:prSet/>
      <dgm:spPr/>
      <dgm:t>
        <a:bodyPr/>
        <a:lstStyle/>
        <a:p>
          <a:endParaRPr lang="en-ZA">
            <a:latin typeface="Arial" panose="020B0604020202020204" pitchFamily="34" charset="0"/>
            <a:cs typeface="Arial" panose="020B0604020202020204" pitchFamily="34" charset="0"/>
          </a:endParaRPr>
        </a:p>
      </dgm:t>
    </dgm:pt>
    <dgm:pt modelId="{F27A77DD-A537-42A1-AA89-40CE6EF25CB1}">
      <dgm:prSet phldrT="[Text]"/>
      <dgm:spPr>
        <a:xfrm>
          <a:off x="3134453" y="911265"/>
          <a:ext cx="751476" cy="298837"/>
        </a:xfrm>
        <a:solidFill>
          <a:srgbClr val="ED7D31">
            <a:hueOff val="-970242"/>
            <a:satOff val="-55952"/>
            <a:lumOff val="575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 lastClr="FFFFFF"/>
              </a:solidFill>
              <a:latin typeface="Arial" panose="020B0604020202020204" pitchFamily="34" charset="0"/>
              <a:ea typeface="+mn-ea"/>
              <a:cs typeface="Arial" panose="020B0604020202020204" pitchFamily="34" charset="0"/>
            </a:rPr>
            <a:t>Group Three</a:t>
          </a:r>
        </a:p>
      </dgm:t>
    </dgm:pt>
    <dgm:pt modelId="{DE0279F9-CFD5-41A6-9266-DC1399CE9D8F}" type="parTrans" cxnId="{4AFBC500-4E13-4830-BC99-9FDB13066A75}">
      <dgm:prSet/>
      <dgm:spPr/>
      <dgm:t>
        <a:bodyPr/>
        <a:lstStyle/>
        <a:p>
          <a:endParaRPr lang="en-ZA">
            <a:latin typeface="Arial" panose="020B0604020202020204" pitchFamily="34" charset="0"/>
            <a:cs typeface="Arial" panose="020B0604020202020204" pitchFamily="34" charset="0"/>
          </a:endParaRPr>
        </a:p>
      </dgm:t>
    </dgm:pt>
    <dgm:pt modelId="{F6F13343-5534-424A-B42C-8E9DCF31C09B}" type="sibTrans" cxnId="{4AFBC500-4E13-4830-BC99-9FDB13066A75}">
      <dgm:prSet/>
      <dgm:spPr>
        <a:xfrm>
          <a:off x="3353945" y="108034"/>
          <a:ext cx="1519236" cy="1519236"/>
        </a:xfrm>
        <a:solidFill>
          <a:srgbClr val="ED7D31">
            <a:hueOff val="-1455363"/>
            <a:satOff val="-83928"/>
            <a:lumOff val="8628"/>
            <a:alphaOff val="0"/>
          </a:srgbClr>
        </a:solidFill>
        <a:ln>
          <a:noFill/>
        </a:ln>
        <a:effectLst/>
      </dgm:spPr>
      <dgm:t>
        <a:bodyPr/>
        <a:lstStyle/>
        <a:p>
          <a:endParaRPr lang="en-ZA">
            <a:latin typeface="Arial" panose="020B0604020202020204" pitchFamily="34" charset="0"/>
            <a:cs typeface="Arial" panose="020B0604020202020204" pitchFamily="34" charset="0"/>
          </a:endParaRPr>
        </a:p>
      </dgm:t>
    </dgm:pt>
    <dgm:pt modelId="{9CBEDC0C-92AB-48B0-A355-8C6B050D38CE}">
      <dgm:prSet phldrT="[Text]"/>
      <dgm:spPr>
        <a:xfrm>
          <a:off x="2857816" y="290181"/>
          <a:ext cx="1022947" cy="843717"/>
        </a:xfrm>
        <a:solidFill>
          <a:sysClr val="window" lastClr="FFFFFF">
            <a:alpha val="90000"/>
            <a:hueOff val="0"/>
            <a:satOff val="0"/>
            <a:lumOff val="0"/>
            <a:alphaOff val="0"/>
          </a:sysClr>
        </a:solidFill>
        <a:ln w="12700" cap="flat" cmpd="sng" algn="ctr">
          <a:solidFill>
            <a:srgbClr val="ED7D31">
              <a:hueOff val="-970242"/>
              <a:satOff val="-55952"/>
              <a:lumOff val="5752"/>
              <a:alphaOff val="0"/>
            </a:srgbClr>
          </a:solidFill>
          <a:prstDash val="solid"/>
          <a:miter lim="800000"/>
        </a:ln>
        <a:effectLst/>
      </dgm:spPr>
      <dgm:t>
        <a:bodyPr/>
        <a:lstStyle/>
        <a:p>
          <a:r>
            <a:rPr lang="en-US"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teacher is a friend and mentor</a:t>
          </a:r>
          <a:endParaRPr lang="en-ZA"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0F494F46-1BA8-4B1F-9622-967B7D0EE47E}" type="parTrans" cxnId="{13256C26-A267-4DBA-8161-AD535524C1C1}">
      <dgm:prSet/>
      <dgm:spPr/>
      <dgm:t>
        <a:bodyPr/>
        <a:lstStyle/>
        <a:p>
          <a:endParaRPr lang="en-ZA">
            <a:latin typeface="Arial" panose="020B0604020202020204" pitchFamily="34" charset="0"/>
            <a:cs typeface="Arial" panose="020B0604020202020204" pitchFamily="34" charset="0"/>
          </a:endParaRPr>
        </a:p>
      </dgm:t>
    </dgm:pt>
    <dgm:pt modelId="{C32521A3-C846-4CCA-B920-8AE6C14413AF}" type="sibTrans" cxnId="{13256C26-A267-4DBA-8161-AD535524C1C1}">
      <dgm:prSet/>
      <dgm:spPr/>
      <dgm:t>
        <a:bodyPr/>
        <a:lstStyle/>
        <a:p>
          <a:endParaRPr lang="en-ZA">
            <a:latin typeface="Arial" panose="020B0604020202020204" pitchFamily="34" charset="0"/>
            <a:cs typeface="Arial" panose="020B0604020202020204" pitchFamily="34" charset="0"/>
          </a:endParaRPr>
        </a:p>
      </dgm:t>
    </dgm:pt>
    <dgm:pt modelId="{992766FE-19BF-4C60-94C0-E75AB6C49851}">
      <dgm:prSet phldrT="[Text]"/>
      <dgm:spPr>
        <a:xfrm>
          <a:off x="2857816" y="290181"/>
          <a:ext cx="1022947" cy="843717"/>
        </a:xfrm>
        <a:solidFill>
          <a:sysClr val="window" lastClr="FFFFFF">
            <a:alpha val="90000"/>
            <a:hueOff val="0"/>
            <a:satOff val="0"/>
            <a:lumOff val="0"/>
            <a:alphaOff val="0"/>
          </a:sysClr>
        </a:solidFill>
        <a:ln w="12700" cap="flat" cmpd="sng" algn="ctr">
          <a:solidFill>
            <a:srgbClr val="ED7D31">
              <a:hueOff val="-970242"/>
              <a:satOff val="-55952"/>
              <a:lumOff val="5752"/>
              <a:alphaOff val="0"/>
            </a:srgbClr>
          </a:solidFill>
          <a:prstDash val="solid"/>
          <a:miter lim="800000"/>
        </a:ln>
        <a:effectLst/>
      </dgm:spPr>
      <dgm:t>
        <a:bodyPr/>
        <a:lstStyle/>
        <a:p>
          <a:r>
            <a:rPr lang="en-US"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helping the children to develop firm principles and become actively aware of their conscience. </a:t>
          </a:r>
          <a:endParaRPr lang="en-ZA"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5ABE9A-0DD7-4B84-96FB-45E4F691F0ED}" type="parTrans" cxnId="{B1E0FF00-A851-4E39-9763-1F5E06FE36ED}">
      <dgm:prSet/>
      <dgm:spPr/>
      <dgm:t>
        <a:bodyPr/>
        <a:lstStyle/>
        <a:p>
          <a:endParaRPr lang="en-ZA">
            <a:latin typeface="Arial" panose="020B0604020202020204" pitchFamily="34" charset="0"/>
            <a:cs typeface="Arial" panose="020B0604020202020204" pitchFamily="34" charset="0"/>
          </a:endParaRPr>
        </a:p>
      </dgm:t>
    </dgm:pt>
    <dgm:pt modelId="{49822BC6-813D-4418-A375-F1DB63C4DD76}" type="sibTrans" cxnId="{B1E0FF00-A851-4E39-9763-1F5E06FE36ED}">
      <dgm:prSet/>
      <dgm:spPr/>
      <dgm:t>
        <a:bodyPr/>
        <a:lstStyle/>
        <a:p>
          <a:endParaRPr lang="en-ZA">
            <a:latin typeface="Arial" panose="020B0604020202020204" pitchFamily="34" charset="0"/>
            <a:cs typeface="Arial" panose="020B0604020202020204" pitchFamily="34" charset="0"/>
          </a:endParaRPr>
        </a:p>
      </dgm:t>
    </dgm:pt>
    <dgm:pt modelId="{5D8BC611-2C99-4980-B1C9-7B6DBA3F95A8}">
      <dgm:prSet custT="1"/>
      <dgm:spPr>
        <a:xfrm>
          <a:off x="163482" y="290181"/>
          <a:ext cx="1022947" cy="843717"/>
        </a:xfr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gm:spPr>
      <dgm:t>
        <a:bodyPr/>
        <a:lstStyle/>
        <a:p>
          <a:r>
            <a:rPr lang="en-ZA" sz="8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Good behaviour </a:t>
          </a:r>
          <a:r>
            <a:rPr lang="en-ZA" sz="800" dirty="0" err="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 positively rewarded. </a:t>
          </a:r>
          <a:endParaRPr lang="en-ZA" sz="8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6F3F55D-F8E7-4D82-A6B6-D24742E1C59B}" type="parTrans" cxnId="{D92782B4-EC59-458B-9898-8263E0B9A0E1}">
      <dgm:prSet/>
      <dgm:spPr/>
      <dgm:t>
        <a:bodyPr/>
        <a:lstStyle/>
        <a:p>
          <a:endParaRPr lang="en-ZA">
            <a:latin typeface="Arial" panose="020B0604020202020204" pitchFamily="34" charset="0"/>
            <a:cs typeface="Arial" panose="020B0604020202020204" pitchFamily="34" charset="0"/>
          </a:endParaRPr>
        </a:p>
      </dgm:t>
    </dgm:pt>
    <dgm:pt modelId="{7F460892-0964-4BC4-A22E-47105415725E}" type="sibTrans" cxnId="{D92782B4-EC59-458B-9898-8263E0B9A0E1}">
      <dgm:prSet/>
      <dgm:spPr/>
      <dgm:t>
        <a:bodyPr/>
        <a:lstStyle/>
        <a:p>
          <a:endParaRPr lang="en-ZA">
            <a:latin typeface="Arial" panose="020B0604020202020204" pitchFamily="34" charset="0"/>
            <a:cs typeface="Arial" panose="020B0604020202020204" pitchFamily="34" charset="0"/>
          </a:endParaRPr>
        </a:p>
      </dgm:t>
    </dgm:pt>
    <dgm:pt modelId="{0165A342-0918-40DE-89F9-8AA27123426C}">
      <dgm:prSet/>
      <dgm:spPr>
        <a:xfrm>
          <a:off x="4647951" y="152624"/>
          <a:ext cx="751476" cy="298837"/>
        </a:xfr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a:solidFill>
                <a:sysClr val="window" lastClr="FFFFFF"/>
              </a:solidFill>
              <a:latin typeface="Arial" panose="020B0604020202020204" pitchFamily="34" charset="0"/>
              <a:ea typeface="+mn-ea"/>
              <a:cs typeface="Arial" panose="020B0604020202020204" pitchFamily="34" charset="0"/>
            </a:rPr>
            <a:t>Group Four</a:t>
          </a:r>
        </a:p>
      </dgm:t>
    </dgm:pt>
    <dgm:pt modelId="{23528308-18D8-4F91-BFCF-BC87BCD2975A}" type="parTrans" cxnId="{3760000A-D584-48DE-A8C7-26F1428CC51E}">
      <dgm:prSet/>
      <dgm:spPr/>
      <dgm:t>
        <a:bodyPr/>
        <a:lstStyle/>
        <a:p>
          <a:endParaRPr lang="en-ZA">
            <a:latin typeface="Arial" panose="020B0604020202020204" pitchFamily="34" charset="0"/>
            <a:cs typeface="Arial" panose="020B0604020202020204" pitchFamily="34" charset="0"/>
          </a:endParaRPr>
        </a:p>
      </dgm:t>
    </dgm:pt>
    <dgm:pt modelId="{F384E9D2-6B89-46A4-8FCE-6F65982A5DA5}" type="sibTrans" cxnId="{3760000A-D584-48DE-A8C7-26F1428CC51E}">
      <dgm:prSet/>
      <dgm:spPr/>
      <dgm:t>
        <a:bodyPr/>
        <a:lstStyle/>
        <a:p>
          <a:endParaRPr lang="en-ZA">
            <a:latin typeface="Arial" panose="020B0604020202020204" pitchFamily="34" charset="0"/>
            <a:cs typeface="Arial" panose="020B0604020202020204" pitchFamily="34" charset="0"/>
          </a:endParaRPr>
        </a:p>
      </dgm:t>
    </dgm:pt>
    <dgm:pt modelId="{F951E55C-B8E1-4344-9537-D511267E801C}">
      <dgm:prSet custT="1"/>
      <dgm:spPr>
        <a:xfrm>
          <a:off x="4175331" y="246648"/>
          <a:ext cx="1449211" cy="928089"/>
        </a:xfrm>
        <a:solidFill>
          <a:sysClr val="window" lastClr="FFFFFF">
            <a:alpha val="90000"/>
            <a:hueOff val="0"/>
            <a:satOff val="0"/>
            <a:lumOff val="0"/>
            <a:alphaOff val="0"/>
          </a:sysClr>
        </a:solidFill>
        <a:ln w="12700" cap="flat" cmpd="sng" algn="ctr">
          <a:solidFill>
            <a:srgbClr val="ED7D31">
              <a:hueOff val="-1455363"/>
              <a:satOff val="-83928"/>
              <a:lumOff val="8628"/>
              <a:alphaOff val="0"/>
            </a:srgbClr>
          </a:solidFill>
          <a:prstDash val="solid"/>
          <a:miter lim="800000"/>
        </a:ln>
        <a:effectLst/>
      </dgm:spPr>
      <dgm:t>
        <a:bodyPr/>
        <a:lstStyle/>
        <a:p>
          <a:r>
            <a:rPr lang="en-US" sz="800" b="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teacher is a friend ,facilitator and mentor</a:t>
          </a:r>
          <a:endParaRPr lang="en-ZA" sz="800" b="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20250F2-86DD-4D22-BC27-F2E0DED52ABC}" type="parTrans" cxnId="{A9DDA1B6-4333-423A-BFE7-72F87B488590}">
      <dgm:prSet/>
      <dgm:spPr/>
      <dgm:t>
        <a:bodyPr/>
        <a:lstStyle/>
        <a:p>
          <a:endParaRPr lang="en-ZA">
            <a:latin typeface="Arial" panose="020B0604020202020204" pitchFamily="34" charset="0"/>
            <a:cs typeface="Arial" panose="020B0604020202020204" pitchFamily="34" charset="0"/>
          </a:endParaRPr>
        </a:p>
      </dgm:t>
    </dgm:pt>
    <dgm:pt modelId="{88B09A51-94EB-4EF6-BC17-836608154EFF}" type="sibTrans" cxnId="{A9DDA1B6-4333-423A-BFE7-72F87B488590}">
      <dgm:prSet/>
      <dgm:spPr/>
      <dgm:t>
        <a:bodyPr/>
        <a:lstStyle/>
        <a:p>
          <a:endParaRPr lang="en-ZA">
            <a:latin typeface="Arial" panose="020B0604020202020204" pitchFamily="34" charset="0"/>
            <a:cs typeface="Arial" panose="020B0604020202020204" pitchFamily="34" charset="0"/>
          </a:endParaRPr>
        </a:p>
      </dgm:t>
    </dgm:pt>
    <dgm:pt modelId="{7EB99AA2-DD12-42A5-84EC-EBC474625250}">
      <dgm:prSet custT="1"/>
      <dgm:spPr>
        <a:xfrm>
          <a:off x="4175331" y="246648"/>
          <a:ext cx="1449211" cy="928089"/>
        </a:xfrm>
        <a:solidFill>
          <a:sysClr val="window" lastClr="FFFFFF">
            <a:alpha val="90000"/>
            <a:hueOff val="0"/>
            <a:satOff val="0"/>
            <a:lumOff val="0"/>
            <a:alphaOff val="0"/>
          </a:sysClr>
        </a:solidFill>
        <a:ln w="12700" cap="flat" cmpd="sng" algn="ctr">
          <a:solidFill>
            <a:srgbClr val="ED7D31">
              <a:hueOff val="-1455363"/>
              <a:satOff val="-83928"/>
              <a:lumOff val="8628"/>
              <a:alphaOff val="0"/>
            </a:srgbClr>
          </a:solidFill>
          <a:prstDash val="solid"/>
          <a:miter lim="800000"/>
        </a:ln>
        <a:effectLst/>
      </dgm:spPr>
      <dgm:t>
        <a:bodyPr/>
        <a:lstStyle/>
        <a:p>
          <a:r>
            <a:rPr lang="en-US" sz="800" b="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helping the children to develop firm principles and become actively aware of their conscience. </a:t>
          </a:r>
          <a:endParaRPr lang="en-ZA" sz="800" b="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723BF15-BB54-402F-820D-8D0256985AA3}" type="parTrans" cxnId="{B2DAC4AC-17A2-45F7-AEB1-C75AD9E8E563}">
      <dgm:prSet/>
      <dgm:spPr/>
      <dgm:t>
        <a:bodyPr/>
        <a:lstStyle/>
        <a:p>
          <a:endParaRPr lang="en-ZA">
            <a:latin typeface="Arial" panose="020B0604020202020204" pitchFamily="34" charset="0"/>
            <a:cs typeface="Arial" panose="020B0604020202020204" pitchFamily="34" charset="0"/>
          </a:endParaRPr>
        </a:p>
      </dgm:t>
    </dgm:pt>
    <dgm:pt modelId="{CA316D5C-781F-4622-B76A-B708527FD9E6}" type="sibTrans" cxnId="{B2DAC4AC-17A2-45F7-AEB1-C75AD9E8E563}">
      <dgm:prSet/>
      <dgm:spPr/>
      <dgm:t>
        <a:bodyPr/>
        <a:lstStyle/>
        <a:p>
          <a:endParaRPr lang="en-ZA">
            <a:latin typeface="Arial" panose="020B0604020202020204" pitchFamily="34" charset="0"/>
            <a:cs typeface="Arial" panose="020B0604020202020204" pitchFamily="34" charset="0"/>
          </a:endParaRPr>
        </a:p>
      </dgm:t>
    </dgm:pt>
    <dgm:pt modelId="{C5F1E779-52BD-48CF-AEAC-9ABE65E5FD5F}" type="pres">
      <dgm:prSet presAssocID="{B5D0683D-4B08-437C-8E2F-0AC3C01E3196}" presName="Name0" presStyleCnt="0">
        <dgm:presLayoutVars>
          <dgm:dir/>
          <dgm:animLvl val="lvl"/>
          <dgm:resizeHandles val="exact"/>
        </dgm:presLayoutVars>
      </dgm:prSet>
      <dgm:spPr/>
    </dgm:pt>
    <dgm:pt modelId="{24C2DF44-383C-40CD-B89D-347442383AE7}" type="pres">
      <dgm:prSet presAssocID="{B5D0683D-4B08-437C-8E2F-0AC3C01E3196}" presName="tSp" presStyleCnt="0"/>
      <dgm:spPr/>
    </dgm:pt>
    <dgm:pt modelId="{DE0A11A3-28A6-4109-B3EC-5E4004434EA9}" type="pres">
      <dgm:prSet presAssocID="{B5D0683D-4B08-437C-8E2F-0AC3C01E3196}" presName="bSp" presStyleCnt="0"/>
      <dgm:spPr/>
    </dgm:pt>
    <dgm:pt modelId="{75D02A05-5492-455F-8A6C-61C2C55B4594}" type="pres">
      <dgm:prSet presAssocID="{B5D0683D-4B08-437C-8E2F-0AC3C01E3196}" presName="process" presStyleCnt="0"/>
      <dgm:spPr/>
    </dgm:pt>
    <dgm:pt modelId="{A11BD996-52D5-494A-85F8-3DEEE5FCE8A0}" type="pres">
      <dgm:prSet presAssocID="{587E38CE-C699-4FC4-8E7F-601AEA25A155}" presName="composite1" presStyleCnt="0"/>
      <dgm:spPr/>
    </dgm:pt>
    <dgm:pt modelId="{BBA913B9-A13C-4F79-AB9C-E052D0A24979}" type="pres">
      <dgm:prSet presAssocID="{587E38CE-C699-4FC4-8E7F-601AEA25A155}" presName="dummyNode1" presStyleLbl="node1" presStyleIdx="0" presStyleCnt="4"/>
      <dgm:spPr/>
    </dgm:pt>
    <dgm:pt modelId="{87AAF88F-575A-4398-A4B0-A2D0AD80CC88}" type="pres">
      <dgm:prSet presAssocID="{587E38CE-C699-4FC4-8E7F-601AEA25A155}" presName="childNode1" presStyleLbl="bgAcc1" presStyleIdx="0" presStyleCnt="4" custScaleX="121000" custScaleY="121000">
        <dgm:presLayoutVars>
          <dgm:bulletEnabled val="1"/>
        </dgm:presLayoutVars>
      </dgm:prSet>
      <dgm:spPr>
        <a:prstGeom prst="roundRect">
          <a:avLst>
            <a:gd name="adj" fmla="val 10000"/>
          </a:avLst>
        </a:prstGeom>
      </dgm:spPr>
    </dgm:pt>
    <dgm:pt modelId="{4A6816B4-2B47-48F6-95C8-50F4648DA74B}" type="pres">
      <dgm:prSet presAssocID="{587E38CE-C699-4FC4-8E7F-601AEA25A155}" presName="childNode1tx" presStyleLbl="bgAcc1" presStyleIdx="0" presStyleCnt="4">
        <dgm:presLayoutVars>
          <dgm:bulletEnabled val="1"/>
        </dgm:presLayoutVars>
      </dgm:prSet>
      <dgm:spPr/>
    </dgm:pt>
    <dgm:pt modelId="{57B560EB-BF8A-4744-9655-6D1ED2ACE7AC}" type="pres">
      <dgm:prSet presAssocID="{587E38CE-C699-4FC4-8E7F-601AEA25A155}" presName="parentNode1" presStyleLbl="node1" presStyleIdx="0" presStyleCnt="4">
        <dgm:presLayoutVars>
          <dgm:chMax val="1"/>
          <dgm:bulletEnabled val="1"/>
        </dgm:presLayoutVars>
      </dgm:prSet>
      <dgm:spPr>
        <a:prstGeom prst="roundRect">
          <a:avLst>
            <a:gd name="adj" fmla="val 10000"/>
          </a:avLst>
        </a:prstGeom>
      </dgm:spPr>
    </dgm:pt>
    <dgm:pt modelId="{E2B5B8BD-79A6-4220-AB97-C0311A14E725}" type="pres">
      <dgm:prSet presAssocID="{587E38CE-C699-4FC4-8E7F-601AEA25A155}" presName="connSite1" presStyleCnt="0"/>
      <dgm:spPr/>
    </dgm:pt>
    <dgm:pt modelId="{1A20C0AC-1EDE-4608-BF96-5B977516659F}" type="pres">
      <dgm:prSet presAssocID="{C84FC0C3-435B-4B28-9D28-039A3E5505DD}" presName="Name9" presStyleLbl="sibTrans2D1" presStyleIdx="0" presStyleCnt="3"/>
      <dgm:spPr>
        <a:prstGeom prst="leftCircularArrow">
          <a:avLst>
            <a:gd name="adj1" fmla="val 4635"/>
            <a:gd name="adj2" fmla="val 591174"/>
            <a:gd name="adj3" fmla="val 2366443"/>
            <a:gd name="adj4" fmla="val 9024247"/>
            <a:gd name="adj5" fmla="val 5408"/>
          </a:avLst>
        </a:prstGeom>
      </dgm:spPr>
    </dgm:pt>
    <dgm:pt modelId="{C4BCBB54-9779-4F73-9691-0B403BBCBBF9}" type="pres">
      <dgm:prSet presAssocID="{A45BBF52-D507-4132-B288-D141F31C1326}" presName="composite2" presStyleCnt="0"/>
      <dgm:spPr/>
    </dgm:pt>
    <dgm:pt modelId="{8873CCA7-7FD6-442F-9705-07047B4BD9B0}" type="pres">
      <dgm:prSet presAssocID="{A45BBF52-D507-4132-B288-D141F31C1326}" presName="dummyNode2" presStyleLbl="node1" presStyleIdx="0" presStyleCnt="4"/>
      <dgm:spPr/>
    </dgm:pt>
    <dgm:pt modelId="{05A9567A-684F-4976-8E58-92B7AE8DD9A5}" type="pres">
      <dgm:prSet presAssocID="{A45BBF52-D507-4132-B288-D141F31C1326}" presName="childNode2" presStyleLbl="bgAcc1" presStyleIdx="1" presStyleCnt="4" custScaleX="128626" custScaleY="118095">
        <dgm:presLayoutVars>
          <dgm:bulletEnabled val="1"/>
        </dgm:presLayoutVars>
      </dgm:prSet>
      <dgm:spPr>
        <a:prstGeom prst="roundRect">
          <a:avLst>
            <a:gd name="adj" fmla="val 10000"/>
          </a:avLst>
        </a:prstGeom>
      </dgm:spPr>
    </dgm:pt>
    <dgm:pt modelId="{C3CC5EE4-BAF1-45D9-8676-AC9CCCB74C94}" type="pres">
      <dgm:prSet presAssocID="{A45BBF52-D507-4132-B288-D141F31C1326}" presName="childNode2tx" presStyleLbl="bgAcc1" presStyleIdx="1" presStyleCnt="4">
        <dgm:presLayoutVars>
          <dgm:bulletEnabled val="1"/>
        </dgm:presLayoutVars>
      </dgm:prSet>
      <dgm:spPr/>
    </dgm:pt>
    <dgm:pt modelId="{32F101B5-FB6D-433D-A392-AE7C85C7A5AF}" type="pres">
      <dgm:prSet presAssocID="{A45BBF52-D507-4132-B288-D141F31C1326}" presName="parentNode2" presStyleLbl="node1" presStyleIdx="1" presStyleCnt="4" custScaleY="77390" custLinFactNeighborY="-22020">
        <dgm:presLayoutVars>
          <dgm:chMax val="0"/>
          <dgm:bulletEnabled val="1"/>
        </dgm:presLayoutVars>
      </dgm:prSet>
      <dgm:spPr>
        <a:prstGeom prst="roundRect">
          <a:avLst>
            <a:gd name="adj" fmla="val 10000"/>
          </a:avLst>
        </a:prstGeom>
      </dgm:spPr>
    </dgm:pt>
    <dgm:pt modelId="{2757D2B9-B282-4E22-A6B6-6874C9F5E14C}" type="pres">
      <dgm:prSet presAssocID="{A45BBF52-D507-4132-B288-D141F31C1326}" presName="connSite2" presStyleCnt="0"/>
      <dgm:spPr/>
    </dgm:pt>
    <dgm:pt modelId="{7FF533E6-6D97-444A-B1F8-370AEEDCCDB5}" type="pres">
      <dgm:prSet presAssocID="{D601CA7D-D60B-4F04-86F7-58A9B578F47F}" presName="Name18" presStyleLbl="sibTrans2D1" presStyleIdx="1" presStyleCnt="3"/>
      <dgm:spPr>
        <a:prstGeom prst="circularArrow">
          <a:avLst>
            <a:gd name="adj1" fmla="val 4299"/>
            <a:gd name="adj2" fmla="val 543760"/>
            <a:gd name="adj3" fmla="val 19379252"/>
            <a:gd name="adj4" fmla="val 12674033"/>
            <a:gd name="adj5" fmla="val 5015"/>
          </a:avLst>
        </a:prstGeom>
      </dgm:spPr>
    </dgm:pt>
    <dgm:pt modelId="{DCA66C83-C4AF-4E38-B44D-8A52ED939C1E}" type="pres">
      <dgm:prSet presAssocID="{F27A77DD-A537-42A1-AA89-40CE6EF25CB1}" presName="composite1" presStyleCnt="0"/>
      <dgm:spPr/>
    </dgm:pt>
    <dgm:pt modelId="{4C088F6D-7046-4D33-BAA5-C7E894C06A3D}" type="pres">
      <dgm:prSet presAssocID="{F27A77DD-A537-42A1-AA89-40CE6EF25CB1}" presName="dummyNode1" presStyleLbl="node1" presStyleIdx="1" presStyleCnt="4"/>
      <dgm:spPr/>
    </dgm:pt>
    <dgm:pt modelId="{F31C85B4-7C11-4EF7-80FC-86E0D5B76B50}" type="pres">
      <dgm:prSet presAssocID="{F27A77DD-A537-42A1-AA89-40CE6EF25CB1}" presName="childNode1" presStyleLbl="bgAcc1" presStyleIdx="2" presStyleCnt="4" custScaleX="121000" custScaleY="121000">
        <dgm:presLayoutVars>
          <dgm:bulletEnabled val="1"/>
        </dgm:presLayoutVars>
      </dgm:prSet>
      <dgm:spPr>
        <a:prstGeom prst="roundRect">
          <a:avLst>
            <a:gd name="adj" fmla="val 10000"/>
          </a:avLst>
        </a:prstGeom>
      </dgm:spPr>
    </dgm:pt>
    <dgm:pt modelId="{EC8A4C19-3987-4048-A3CB-D34AE7E0AA78}" type="pres">
      <dgm:prSet presAssocID="{F27A77DD-A537-42A1-AA89-40CE6EF25CB1}" presName="childNode1tx" presStyleLbl="bgAcc1" presStyleIdx="2" presStyleCnt="4">
        <dgm:presLayoutVars>
          <dgm:bulletEnabled val="1"/>
        </dgm:presLayoutVars>
      </dgm:prSet>
      <dgm:spPr/>
    </dgm:pt>
    <dgm:pt modelId="{FA0D3717-E31D-4C5D-949A-618D9B040B7A}" type="pres">
      <dgm:prSet presAssocID="{F27A77DD-A537-42A1-AA89-40CE6EF25CB1}" presName="parentNode1" presStyleLbl="node1" presStyleIdx="2" presStyleCnt="4">
        <dgm:presLayoutVars>
          <dgm:chMax val="1"/>
          <dgm:bulletEnabled val="1"/>
        </dgm:presLayoutVars>
      </dgm:prSet>
      <dgm:spPr>
        <a:prstGeom prst="roundRect">
          <a:avLst>
            <a:gd name="adj" fmla="val 10000"/>
          </a:avLst>
        </a:prstGeom>
      </dgm:spPr>
    </dgm:pt>
    <dgm:pt modelId="{514E40BA-0CE8-43D3-9F2A-E429A8A5BD31}" type="pres">
      <dgm:prSet presAssocID="{F27A77DD-A537-42A1-AA89-40CE6EF25CB1}" presName="connSite1" presStyleCnt="0"/>
      <dgm:spPr/>
    </dgm:pt>
    <dgm:pt modelId="{D5B875CB-1C6F-44E2-8FD7-40CD17C54911}" type="pres">
      <dgm:prSet presAssocID="{F6F13343-5534-424A-B42C-8E9DCF31C09B}" presName="Name9" presStyleLbl="sibTrans2D1" presStyleIdx="2" presStyleCnt="3"/>
      <dgm:spPr>
        <a:prstGeom prst="leftCircularArrow">
          <a:avLst>
            <a:gd name="adj1" fmla="val 4000"/>
            <a:gd name="adj2" fmla="val 502371"/>
            <a:gd name="adj3" fmla="val 2278740"/>
            <a:gd name="adj4" fmla="val 9025348"/>
            <a:gd name="adj5" fmla="val 4667"/>
          </a:avLst>
        </a:prstGeom>
      </dgm:spPr>
    </dgm:pt>
    <dgm:pt modelId="{E9788EA9-DDA7-4176-885B-D701C5955AB8}" type="pres">
      <dgm:prSet presAssocID="{0165A342-0918-40DE-89F9-8AA27123426C}" presName="composite2" presStyleCnt="0"/>
      <dgm:spPr/>
    </dgm:pt>
    <dgm:pt modelId="{861BF21B-A13B-43A5-8FA5-4F51C85EB611}" type="pres">
      <dgm:prSet presAssocID="{0165A342-0918-40DE-89F9-8AA27123426C}" presName="dummyNode2" presStyleLbl="node1" presStyleIdx="2" presStyleCnt="4"/>
      <dgm:spPr/>
    </dgm:pt>
    <dgm:pt modelId="{F366C48E-1376-488A-AC95-9EF2A822A052}" type="pres">
      <dgm:prSet presAssocID="{0165A342-0918-40DE-89F9-8AA27123426C}" presName="childNode2" presStyleLbl="bgAcc1" presStyleIdx="3" presStyleCnt="4" custScaleX="171421" custScaleY="133100">
        <dgm:presLayoutVars>
          <dgm:bulletEnabled val="1"/>
        </dgm:presLayoutVars>
      </dgm:prSet>
      <dgm:spPr>
        <a:prstGeom prst="roundRect">
          <a:avLst>
            <a:gd name="adj" fmla="val 10000"/>
          </a:avLst>
        </a:prstGeom>
      </dgm:spPr>
    </dgm:pt>
    <dgm:pt modelId="{9F85C1B8-5D3E-40E4-A014-9EF365C35861}" type="pres">
      <dgm:prSet presAssocID="{0165A342-0918-40DE-89F9-8AA27123426C}" presName="childNode2tx" presStyleLbl="bgAcc1" presStyleIdx="3" presStyleCnt="4">
        <dgm:presLayoutVars>
          <dgm:bulletEnabled val="1"/>
        </dgm:presLayoutVars>
      </dgm:prSet>
      <dgm:spPr/>
    </dgm:pt>
    <dgm:pt modelId="{4096E610-A586-4563-9E7F-0B6CF4F92DBB}" type="pres">
      <dgm:prSet presAssocID="{0165A342-0918-40DE-89F9-8AA27123426C}" presName="parentNode2" presStyleLbl="node1" presStyleIdx="3" presStyleCnt="4" custLinFactNeighborX="-2282" custLinFactNeighborY="-20080">
        <dgm:presLayoutVars>
          <dgm:chMax val="0"/>
          <dgm:bulletEnabled val="1"/>
        </dgm:presLayoutVars>
      </dgm:prSet>
      <dgm:spPr>
        <a:prstGeom prst="roundRect">
          <a:avLst>
            <a:gd name="adj" fmla="val 10000"/>
          </a:avLst>
        </a:prstGeom>
      </dgm:spPr>
    </dgm:pt>
    <dgm:pt modelId="{B8C07620-5CB5-4A6B-9D6A-E5B56BCAE3AD}" type="pres">
      <dgm:prSet presAssocID="{0165A342-0918-40DE-89F9-8AA27123426C}" presName="connSite2" presStyleCnt="0"/>
      <dgm:spPr/>
    </dgm:pt>
  </dgm:ptLst>
  <dgm:cxnLst>
    <dgm:cxn modelId="{4AFBC500-4E13-4830-BC99-9FDB13066A75}" srcId="{B5D0683D-4B08-437C-8E2F-0AC3C01E3196}" destId="{F27A77DD-A537-42A1-AA89-40CE6EF25CB1}" srcOrd="2" destOrd="0" parTransId="{DE0279F9-CFD5-41A6-9266-DC1399CE9D8F}" sibTransId="{F6F13343-5534-424A-B42C-8E9DCF31C09B}"/>
    <dgm:cxn modelId="{B1E0FF00-A851-4E39-9763-1F5E06FE36ED}" srcId="{F27A77DD-A537-42A1-AA89-40CE6EF25CB1}" destId="{992766FE-19BF-4C60-94C0-E75AB6C49851}" srcOrd="1" destOrd="0" parTransId="{605ABE9A-0DD7-4B84-96FB-45E4F691F0ED}" sibTransId="{49822BC6-813D-4418-A375-F1DB63C4DD76}"/>
    <dgm:cxn modelId="{E06EF904-373E-42CD-A60F-D158E2C9F1AE}" type="presOf" srcId="{F6F13343-5534-424A-B42C-8E9DCF31C09B}" destId="{D5B875CB-1C6F-44E2-8FD7-40CD17C54911}" srcOrd="0" destOrd="0" presId="urn:microsoft.com/office/officeart/2005/8/layout/hProcess4"/>
    <dgm:cxn modelId="{3760000A-D584-48DE-A8C7-26F1428CC51E}" srcId="{B5D0683D-4B08-437C-8E2F-0AC3C01E3196}" destId="{0165A342-0918-40DE-89F9-8AA27123426C}" srcOrd="3" destOrd="0" parTransId="{23528308-18D8-4F91-BFCF-BC87BCD2975A}" sibTransId="{F384E9D2-6B89-46A4-8FCE-6F65982A5DA5}"/>
    <dgm:cxn modelId="{00F6FD11-446A-4935-A503-C67ACFB7B4BE}" type="presOf" srcId="{C5BE35C6-8576-4B96-828A-0DAE907E4A22}" destId="{05A9567A-684F-4976-8E58-92B7AE8DD9A5}" srcOrd="0" destOrd="0" presId="urn:microsoft.com/office/officeart/2005/8/layout/hProcess4"/>
    <dgm:cxn modelId="{D855F21E-6BCB-405F-A70E-4476EEC769FE}" type="presOf" srcId="{7EB99AA2-DD12-42A5-84EC-EBC474625250}" destId="{9F85C1B8-5D3E-40E4-A014-9EF365C35861}" srcOrd="1" destOrd="1" presId="urn:microsoft.com/office/officeart/2005/8/layout/hProcess4"/>
    <dgm:cxn modelId="{76AA2D22-E54D-4E2D-94C9-988A82D59B91}" type="presOf" srcId="{1F69BF98-FA41-40A7-A589-4A0E7FA09DFD}" destId="{05A9567A-684F-4976-8E58-92B7AE8DD9A5}" srcOrd="0" destOrd="1" presId="urn:microsoft.com/office/officeart/2005/8/layout/hProcess4"/>
    <dgm:cxn modelId="{D86DB722-091D-4E17-ACD3-98E64A35F040}" type="presOf" srcId="{A45BBF52-D507-4132-B288-D141F31C1326}" destId="{32F101B5-FB6D-433D-A392-AE7C85C7A5AF}" srcOrd="0" destOrd="0" presId="urn:microsoft.com/office/officeart/2005/8/layout/hProcess4"/>
    <dgm:cxn modelId="{13256C26-A267-4DBA-8161-AD535524C1C1}" srcId="{F27A77DD-A537-42A1-AA89-40CE6EF25CB1}" destId="{9CBEDC0C-92AB-48B0-A355-8C6B050D38CE}" srcOrd="0" destOrd="0" parTransId="{0F494F46-1BA8-4B1F-9622-967B7D0EE47E}" sibTransId="{C32521A3-C846-4CCA-B920-8AE6C14413AF}"/>
    <dgm:cxn modelId="{5C2D483E-0890-4A53-912C-A988815CBCDA}" type="presOf" srcId="{1F69BF98-FA41-40A7-A589-4A0E7FA09DFD}" destId="{C3CC5EE4-BAF1-45D9-8676-AC9CCCB74C94}" srcOrd="1" destOrd="1" presId="urn:microsoft.com/office/officeart/2005/8/layout/hProcess4"/>
    <dgm:cxn modelId="{F8C8A35D-6830-4FFB-8635-66558D1630C3}" type="presOf" srcId="{D601CA7D-D60B-4F04-86F7-58A9B578F47F}" destId="{7FF533E6-6D97-444A-B1F8-370AEEDCCDB5}" srcOrd="0" destOrd="0" presId="urn:microsoft.com/office/officeart/2005/8/layout/hProcess4"/>
    <dgm:cxn modelId="{A73F4964-A427-436B-9DB5-E247743CDEDF}" type="presOf" srcId="{F498FE7D-5206-41E8-888D-721899B1CF58}" destId="{87AAF88F-575A-4398-A4B0-A2D0AD80CC88}" srcOrd="0" destOrd="1" presId="urn:microsoft.com/office/officeart/2005/8/layout/hProcess4"/>
    <dgm:cxn modelId="{B22A8C46-DCB1-4B93-B1E7-334810CB64A8}" type="presOf" srcId="{992766FE-19BF-4C60-94C0-E75AB6C49851}" destId="{F31C85B4-7C11-4EF7-80FC-86E0D5B76B50}" srcOrd="0" destOrd="1" presId="urn:microsoft.com/office/officeart/2005/8/layout/hProcess4"/>
    <dgm:cxn modelId="{4ECE8149-46B6-4AE1-A49B-B74BB77BE35C}" srcId="{B5D0683D-4B08-437C-8E2F-0AC3C01E3196}" destId="{A45BBF52-D507-4132-B288-D141F31C1326}" srcOrd="1" destOrd="0" parTransId="{2B2FB129-A8FE-4518-952F-7FB674313254}" sibTransId="{D601CA7D-D60B-4F04-86F7-58A9B578F47F}"/>
    <dgm:cxn modelId="{B3CC2C6A-DE87-4CBF-B13E-0DCFA6CEB5D8}" type="presOf" srcId="{B5D0683D-4B08-437C-8E2F-0AC3C01E3196}" destId="{C5F1E779-52BD-48CF-AEAC-9ABE65E5FD5F}" srcOrd="0" destOrd="0" presId="urn:microsoft.com/office/officeart/2005/8/layout/hProcess4"/>
    <dgm:cxn modelId="{D344004E-5BA1-43D7-95A7-6466BAC582CB}" srcId="{A45BBF52-D507-4132-B288-D141F31C1326}" destId="{1F69BF98-FA41-40A7-A589-4A0E7FA09DFD}" srcOrd="1" destOrd="0" parTransId="{3CB286C6-EEC5-41D7-991D-CD3DB5EBA446}" sibTransId="{5F9FA828-EE0D-4BF6-9839-3DD4F0F5112B}"/>
    <dgm:cxn modelId="{B1386E71-616E-4FE5-B3BB-9C8E6A68D9F3}" type="presOf" srcId="{C84FC0C3-435B-4B28-9D28-039A3E5505DD}" destId="{1A20C0AC-1EDE-4608-BF96-5B977516659F}" srcOrd="0" destOrd="0" presId="urn:microsoft.com/office/officeart/2005/8/layout/hProcess4"/>
    <dgm:cxn modelId="{7992A253-1F6A-4B52-B723-5EE1DA77BB23}" type="presOf" srcId="{587E38CE-C699-4FC4-8E7F-601AEA25A155}" destId="{57B560EB-BF8A-4744-9655-6D1ED2ACE7AC}" srcOrd="0" destOrd="0" presId="urn:microsoft.com/office/officeart/2005/8/layout/hProcess4"/>
    <dgm:cxn modelId="{F53BB274-D9A4-44D0-8817-AD46FDB46CF3}" type="presOf" srcId="{1257538A-32ED-4EC2-B2C2-A20D53851D01}" destId="{4A6816B4-2B47-48F6-95C8-50F4648DA74B}" srcOrd="1" destOrd="0" presId="urn:microsoft.com/office/officeart/2005/8/layout/hProcess4"/>
    <dgm:cxn modelId="{5DD36380-79DC-495D-9035-D69BAC0DA9ED}" type="presOf" srcId="{5D8BC611-2C99-4980-B1C9-7B6DBA3F95A8}" destId="{87AAF88F-575A-4398-A4B0-A2D0AD80CC88}" srcOrd="0" destOrd="2" presId="urn:microsoft.com/office/officeart/2005/8/layout/hProcess4"/>
    <dgm:cxn modelId="{D0939A91-5CE6-4978-AFEE-DA26FC08A26A}" type="presOf" srcId="{F27A77DD-A537-42A1-AA89-40CE6EF25CB1}" destId="{FA0D3717-E31D-4C5D-949A-618D9B040B7A}" srcOrd="0" destOrd="0" presId="urn:microsoft.com/office/officeart/2005/8/layout/hProcess4"/>
    <dgm:cxn modelId="{1000DFA0-E4A2-42F3-AD9B-03261DB2E388}" srcId="{587E38CE-C699-4FC4-8E7F-601AEA25A155}" destId="{1257538A-32ED-4EC2-B2C2-A20D53851D01}" srcOrd="0" destOrd="0" parTransId="{6647C8BA-D4DE-4F64-BA06-F067E4F157B3}" sibTransId="{D37C2751-DD9F-4287-BE84-2C79842E98E8}"/>
    <dgm:cxn modelId="{F1FC5AA7-C224-41D9-B1CB-146CDEBCA601}" srcId="{587E38CE-C699-4FC4-8E7F-601AEA25A155}" destId="{F498FE7D-5206-41E8-888D-721899B1CF58}" srcOrd="1" destOrd="0" parTransId="{BAFF165B-E613-42A7-8541-6028486FEF0F}" sibTransId="{AAA1F3E2-D034-4D32-96F2-0FBC219F0BD8}"/>
    <dgm:cxn modelId="{CB8FB9A8-5A7D-4361-B78A-E01EB6DE72FB}" type="presOf" srcId="{9CBEDC0C-92AB-48B0-A355-8C6B050D38CE}" destId="{EC8A4C19-3987-4048-A3CB-D34AE7E0AA78}" srcOrd="1" destOrd="0" presId="urn:microsoft.com/office/officeart/2005/8/layout/hProcess4"/>
    <dgm:cxn modelId="{B2DAC4AC-17A2-45F7-AEB1-C75AD9E8E563}" srcId="{0165A342-0918-40DE-89F9-8AA27123426C}" destId="{7EB99AA2-DD12-42A5-84EC-EBC474625250}" srcOrd="1" destOrd="0" parTransId="{A723BF15-BB54-402F-820D-8D0256985AA3}" sibTransId="{CA316D5C-781F-4622-B76A-B708527FD9E6}"/>
    <dgm:cxn modelId="{D92782B4-EC59-458B-9898-8263E0B9A0E1}" srcId="{587E38CE-C699-4FC4-8E7F-601AEA25A155}" destId="{5D8BC611-2C99-4980-B1C9-7B6DBA3F95A8}" srcOrd="2" destOrd="0" parTransId="{F6F3F55D-F8E7-4D82-A6B6-D24742E1C59B}" sibTransId="{7F460892-0964-4BC4-A22E-47105415725E}"/>
    <dgm:cxn modelId="{277921B6-5272-4B39-A470-63E1C4E59020}" type="presOf" srcId="{9CBEDC0C-92AB-48B0-A355-8C6B050D38CE}" destId="{F31C85B4-7C11-4EF7-80FC-86E0D5B76B50}" srcOrd="0" destOrd="0" presId="urn:microsoft.com/office/officeart/2005/8/layout/hProcess4"/>
    <dgm:cxn modelId="{349D3BB6-989C-4AD0-98D9-DE330C9B44BE}" type="presOf" srcId="{7EB99AA2-DD12-42A5-84EC-EBC474625250}" destId="{F366C48E-1376-488A-AC95-9EF2A822A052}" srcOrd="0" destOrd="1" presId="urn:microsoft.com/office/officeart/2005/8/layout/hProcess4"/>
    <dgm:cxn modelId="{A9DDA1B6-4333-423A-BFE7-72F87B488590}" srcId="{0165A342-0918-40DE-89F9-8AA27123426C}" destId="{F951E55C-B8E1-4344-9537-D511267E801C}" srcOrd="0" destOrd="0" parTransId="{B20250F2-86DD-4D22-BC27-F2E0DED52ABC}" sibTransId="{88B09A51-94EB-4EF6-BC17-836608154EFF}"/>
    <dgm:cxn modelId="{220BD8BD-881D-4040-8991-9CAC2CD6A840}" type="presOf" srcId="{1257538A-32ED-4EC2-B2C2-A20D53851D01}" destId="{87AAF88F-575A-4398-A4B0-A2D0AD80CC88}" srcOrd="0" destOrd="0" presId="urn:microsoft.com/office/officeart/2005/8/layout/hProcess4"/>
    <dgm:cxn modelId="{B1EC6AC4-7316-471D-9738-E580DCD0800E}" type="presOf" srcId="{F951E55C-B8E1-4344-9537-D511267E801C}" destId="{F366C48E-1376-488A-AC95-9EF2A822A052}" srcOrd="0" destOrd="0" presId="urn:microsoft.com/office/officeart/2005/8/layout/hProcess4"/>
    <dgm:cxn modelId="{6550E2C5-31D7-4A31-A085-A6D5A11E51EF}" srcId="{B5D0683D-4B08-437C-8E2F-0AC3C01E3196}" destId="{587E38CE-C699-4FC4-8E7F-601AEA25A155}" srcOrd="0" destOrd="0" parTransId="{D9F54095-BB94-4C19-857C-AED53DFA1AB4}" sibTransId="{C84FC0C3-435B-4B28-9D28-039A3E5505DD}"/>
    <dgm:cxn modelId="{C3B5F5CB-C122-4491-A4E9-35E9DE551769}" type="presOf" srcId="{F951E55C-B8E1-4344-9537-D511267E801C}" destId="{9F85C1B8-5D3E-40E4-A014-9EF365C35861}" srcOrd="1" destOrd="0" presId="urn:microsoft.com/office/officeart/2005/8/layout/hProcess4"/>
    <dgm:cxn modelId="{D3611FD1-947F-4956-9D36-8BB3EF01F8B2}" type="presOf" srcId="{992766FE-19BF-4C60-94C0-E75AB6C49851}" destId="{EC8A4C19-3987-4048-A3CB-D34AE7E0AA78}" srcOrd="1" destOrd="1" presId="urn:microsoft.com/office/officeart/2005/8/layout/hProcess4"/>
    <dgm:cxn modelId="{3C0605DA-F519-4427-B8FA-88E49EC2D532}" srcId="{A45BBF52-D507-4132-B288-D141F31C1326}" destId="{C5BE35C6-8576-4B96-828A-0DAE907E4A22}" srcOrd="0" destOrd="0" parTransId="{FB8AC227-302D-4061-B0EA-05805AAF5E14}" sibTransId="{BF61DAF2-4B2F-43BD-9F94-858FC09260EF}"/>
    <dgm:cxn modelId="{6D81D5DD-B9E4-47F7-967F-3BAB0F04F503}" type="presOf" srcId="{0165A342-0918-40DE-89F9-8AA27123426C}" destId="{4096E610-A586-4563-9E7F-0B6CF4F92DBB}" srcOrd="0" destOrd="0" presId="urn:microsoft.com/office/officeart/2005/8/layout/hProcess4"/>
    <dgm:cxn modelId="{8D0150E3-5847-4FAD-91FC-FD48A27A3667}" type="presOf" srcId="{F498FE7D-5206-41E8-888D-721899B1CF58}" destId="{4A6816B4-2B47-48F6-95C8-50F4648DA74B}" srcOrd="1" destOrd="1" presId="urn:microsoft.com/office/officeart/2005/8/layout/hProcess4"/>
    <dgm:cxn modelId="{3878B3FE-0D86-4F2E-98AB-E85CA97FC775}" type="presOf" srcId="{5D8BC611-2C99-4980-B1C9-7B6DBA3F95A8}" destId="{4A6816B4-2B47-48F6-95C8-50F4648DA74B}" srcOrd="1" destOrd="2" presId="urn:microsoft.com/office/officeart/2005/8/layout/hProcess4"/>
    <dgm:cxn modelId="{B7476CFF-BD5A-48B6-B4AB-2FC50E8CF31E}" type="presOf" srcId="{C5BE35C6-8576-4B96-828A-0DAE907E4A22}" destId="{C3CC5EE4-BAF1-45D9-8676-AC9CCCB74C94}" srcOrd="1" destOrd="0" presId="urn:microsoft.com/office/officeart/2005/8/layout/hProcess4"/>
    <dgm:cxn modelId="{61283D02-7712-487F-9A68-DDB3F8E7EE7C}" type="presParOf" srcId="{C5F1E779-52BD-48CF-AEAC-9ABE65E5FD5F}" destId="{24C2DF44-383C-40CD-B89D-347442383AE7}" srcOrd="0" destOrd="0" presId="urn:microsoft.com/office/officeart/2005/8/layout/hProcess4"/>
    <dgm:cxn modelId="{26D07F20-A688-4A15-A73B-39AAA8031CDB}" type="presParOf" srcId="{C5F1E779-52BD-48CF-AEAC-9ABE65E5FD5F}" destId="{DE0A11A3-28A6-4109-B3EC-5E4004434EA9}" srcOrd="1" destOrd="0" presId="urn:microsoft.com/office/officeart/2005/8/layout/hProcess4"/>
    <dgm:cxn modelId="{8AE3C965-6323-48E7-B4EE-0B016B8A282A}" type="presParOf" srcId="{C5F1E779-52BD-48CF-AEAC-9ABE65E5FD5F}" destId="{75D02A05-5492-455F-8A6C-61C2C55B4594}" srcOrd="2" destOrd="0" presId="urn:microsoft.com/office/officeart/2005/8/layout/hProcess4"/>
    <dgm:cxn modelId="{73094970-60DD-4461-929F-A999DBD712CE}" type="presParOf" srcId="{75D02A05-5492-455F-8A6C-61C2C55B4594}" destId="{A11BD996-52D5-494A-85F8-3DEEE5FCE8A0}" srcOrd="0" destOrd="0" presId="urn:microsoft.com/office/officeart/2005/8/layout/hProcess4"/>
    <dgm:cxn modelId="{73F2DE13-519F-4982-A8DD-EFD419C31503}" type="presParOf" srcId="{A11BD996-52D5-494A-85F8-3DEEE5FCE8A0}" destId="{BBA913B9-A13C-4F79-AB9C-E052D0A24979}" srcOrd="0" destOrd="0" presId="urn:microsoft.com/office/officeart/2005/8/layout/hProcess4"/>
    <dgm:cxn modelId="{824B1B75-2592-4A96-9855-31DAACA069A2}" type="presParOf" srcId="{A11BD996-52D5-494A-85F8-3DEEE5FCE8A0}" destId="{87AAF88F-575A-4398-A4B0-A2D0AD80CC88}" srcOrd="1" destOrd="0" presId="urn:microsoft.com/office/officeart/2005/8/layout/hProcess4"/>
    <dgm:cxn modelId="{ED27A46C-6788-4A72-904C-602B92B0B448}" type="presParOf" srcId="{A11BD996-52D5-494A-85F8-3DEEE5FCE8A0}" destId="{4A6816B4-2B47-48F6-95C8-50F4648DA74B}" srcOrd="2" destOrd="0" presId="urn:microsoft.com/office/officeart/2005/8/layout/hProcess4"/>
    <dgm:cxn modelId="{99BB9993-1C74-4792-AFD7-C13E8E9009D4}" type="presParOf" srcId="{A11BD996-52D5-494A-85F8-3DEEE5FCE8A0}" destId="{57B560EB-BF8A-4744-9655-6D1ED2ACE7AC}" srcOrd="3" destOrd="0" presId="urn:microsoft.com/office/officeart/2005/8/layout/hProcess4"/>
    <dgm:cxn modelId="{1C65D0B1-A271-43B4-A9B9-C558C77798DA}" type="presParOf" srcId="{A11BD996-52D5-494A-85F8-3DEEE5FCE8A0}" destId="{E2B5B8BD-79A6-4220-AB97-C0311A14E725}" srcOrd="4" destOrd="0" presId="urn:microsoft.com/office/officeart/2005/8/layout/hProcess4"/>
    <dgm:cxn modelId="{A2924420-AD58-4DA1-92EA-0C1552B333C3}" type="presParOf" srcId="{75D02A05-5492-455F-8A6C-61C2C55B4594}" destId="{1A20C0AC-1EDE-4608-BF96-5B977516659F}" srcOrd="1" destOrd="0" presId="urn:microsoft.com/office/officeart/2005/8/layout/hProcess4"/>
    <dgm:cxn modelId="{0AFE8945-A40B-4838-80D0-2AC4C9D736E5}" type="presParOf" srcId="{75D02A05-5492-455F-8A6C-61C2C55B4594}" destId="{C4BCBB54-9779-4F73-9691-0B403BBCBBF9}" srcOrd="2" destOrd="0" presId="urn:microsoft.com/office/officeart/2005/8/layout/hProcess4"/>
    <dgm:cxn modelId="{AF728E55-757F-4C69-A56A-BC2029729ABF}" type="presParOf" srcId="{C4BCBB54-9779-4F73-9691-0B403BBCBBF9}" destId="{8873CCA7-7FD6-442F-9705-07047B4BD9B0}" srcOrd="0" destOrd="0" presId="urn:microsoft.com/office/officeart/2005/8/layout/hProcess4"/>
    <dgm:cxn modelId="{AEAC5D04-8F01-4AEC-B086-FE42186B1B99}" type="presParOf" srcId="{C4BCBB54-9779-4F73-9691-0B403BBCBBF9}" destId="{05A9567A-684F-4976-8E58-92B7AE8DD9A5}" srcOrd="1" destOrd="0" presId="urn:microsoft.com/office/officeart/2005/8/layout/hProcess4"/>
    <dgm:cxn modelId="{14EBDAC9-727E-4502-AF37-AA3CD06245BE}" type="presParOf" srcId="{C4BCBB54-9779-4F73-9691-0B403BBCBBF9}" destId="{C3CC5EE4-BAF1-45D9-8676-AC9CCCB74C94}" srcOrd="2" destOrd="0" presId="urn:microsoft.com/office/officeart/2005/8/layout/hProcess4"/>
    <dgm:cxn modelId="{48100DD9-A81E-4B9B-BDE1-1BC7A197694F}" type="presParOf" srcId="{C4BCBB54-9779-4F73-9691-0B403BBCBBF9}" destId="{32F101B5-FB6D-433D-A392-AE7C85C7A5AF}" srcOrd="3" destOrd="0" presId="urn:microsoft.com/office/officeart/2005/8/layout/hProcess4"/>
    <dgm:cxn modelId="{22B4D749-C63B-4DF7-BBFF-2AFA9A058CEB}" type="presParOf" srcId="{C4BCBB54-9779-4F73-9691-0B403BBCBBF9}" destId="{2757D2B9-B282-4E22-A6B6-6874C9F5E14C}" srcOrd="4" destOrd="0" presId="urn:microsoft.com/office/officeart/2005/8/layout/hProcess4"/>
    <dgm:cxn modelId="{6637500D-B607-4E51-9DE1-4E6BD7155A35}" type="presParOf" srcId="{75D02A05-5492-455F-8A6C-61C2C55B4594}" destId="{7FF533E6-6D97-444A-B1F8-370AEEDCCDB5}" srcOrd="3" destOrd="0" presId="urn:microsoft.com/office/officeart/2005/8/layout/hProcess4"/>
    <dgm:cxn modelId="{58ECA4B7-D66C-437B-A3ED-01414CD9B226}" type="presParOf" srcId="{75D02A05-5492-455F-8A6C-61C2C55B4594}" destId="{DCA66C83-C4AF-4E38-B44D-8A52ED939C1E}" srcOrd="4" destOrd="0" presId="urn:microsoft.com/office/officeart/2005/8/layout/hProcess4"/>
    <dgm:cxn modelId="{3AC7AB98-A793-473D-8312-DEF4386EBC2F}" type="presParOf" srcId="{DCA66C83-C4AF-4E38-B44D-8A52ED939C1E}" destId="{4C088F6D-7046-4D33-BAA5-C7E894C06A3D}" srcOrd="0" destOrd="0" presId="urn:microsoft.com/office/officeart/2005/8/layout/hProcess4"/>
    <dgm:cxn modelId="{9F633BD4-E017-4146-8AB2-230AC77BC624}" type="presParOf" srcId="{DCA66C83-C4AF-4E38-B44D-8A52ED939C1E}" destId="{F31C85B4-7C11-4EF7-80FC-86E0D5B76B50}" srcOrd="1" destOrd="0" presId="urn:microsoft.com/office/officeart/2005/8/layout/hProcess4"/>
    <dgm:cxn modelId="{49105208-ADF5-439A-B2AF-853C822B0B38}" type="presParOf" srcId="{DCA66C83-C4AF-4E38-B44D-8A52ED939C1E}" destId="{EC8A4C19-3987-4048-A3CB-D34AE7E0AA78}" srcOrd="2" destOrd="0" presId="urn:microsoft.com/office/officeart/2005/8/layout/hProcess4"/>
    <dgm:cxn modelId="{7CC2C133-8C94-4D20-8B2D-146F5D0CD5C6}" type="presParOf" srcId="{DCA66C83-C4AF-4E38-B44D-8A52ED939C1E}" destId="{FA0D3717-E31D-4C5D-949A-618D9B040B7A}" srcOrd="3" destOrd="0" presId="urn:microsoft.com/office/officeart/2005/8/layout/hProcess4"/>
    <dgm:cxn modelId="{8C7D175D-7652-47F0-8949-0ACD5BB32084}" type="presParOf" srcId="{DCA66C83-C4AF-4E38-B44D-8A52ED939C1E}" destId="{514E40BA-0CE8-43D3-9F2A-E429A8A5BD31}" srcOrd="4" destOrd="0" presId="urn:microsoft.com/office/officeart/2005/8/layout/hProcess4"/>
    <dgm:cxn modelId="{877A375F-C1BA-48AE-8045-2E0E52985090}" type="presParOf" srcId="{75D02A05-5492-455F-8A6C-61C2C55B4594}" destId="{D5B875CB-1C6F-44E2-8FD7-40CD17C54911}" srcOrd="5" destOrd="0" presId="urn:microsoft.com/office/officeart/2005/8/layout/hProcess4"/>
    <dgm:cxn modelId="{55E832BA-ABC5-450D-BF34-C6E698704818}" type="presParOf" srcId="{75D02A05-5492-455F-8A6C-61C2C55B4594}" destId="{E9788EA9-DDA7-4176-885B-D701C5955AB8}" srcOrd="6" destOrd="0" presId="urn:microsoft.com/office/officeart/2005/8/layout/hProcess4"/>
    <dgm:cxn modelId="{965BBBE4-467E-4630-8245-1268D6D199EC}" type="presParOf" srcId="{E9788EA9-DDA7-4176-885B-D701C5955AB8}" destId="{861BF21B-A13B-43A5-8FA5-4F51C85EB611}" srcOrd="0" destOrd="0" presId="urn:microsoft.com/office/officeart/2005/8/layout/hProcess4"/>
    <dgm:cxn modelId="{4F0F380C-51BC-4E6A-9D88-6431A4A9FEC9}" type="presParOf" srcId="{E9788EA9-DDA7-4176-885B-D701C5955AB8}" destId="{F366C48E-1376-488A-AC95-9EF2A822A052}" srcOrd="1" destOrd="0" presId="urn:microsoft.com/office/officeart/2005/8/layout/hProcess4"/>
    <dgm:cxn modelId="{CD540339-147F-4A52-9C06-BCE50169C7FB}" type="presParOf" srcId="{E9788EA9-DDA7-4176-885B-D701C5955AB8}" destId="{9F85C1B8-5D3E-40E4-A014-9EF365C35861}" srcOrd="2" destOrd="0" presId="urn:microsoft.com/office/officeart/2005/8/layout/hProcess4"/>
    <dgm:cxn modelId="{BB161E2F-BDD2-4D77-836A-5C845D9C6622}" type="presParOf" srcId="{E9788EA9-DDA7-4176-885B-D701C5955AB8}" destId="{4096E610-A586-4563-9E7F-0B6CF4F92DBB}" srcOrd="3" destOrd="0" presId="urn:microsoft.com/office/officeart/2005/8/layout/hProcess4"/>
    <dgm:cxn modelId="{09395EFE-41C6-4F32-8093-75FD8DCABB61}" type="presParOf" srcId="{E9788EA9-DDA7-4176-885B-D701C5955AB8}" destId="{B8C07620-5CB5-4A6B-9D6A-E5B56BCAE3AD}" srcOrd="4" destOrd="0" presId="urn:microsoft.com/office/officeart/2005/8/layout/hProcess4"/>
  </dgm:cxnLst>
  <dgm:bg/>
  <dgm:whole/>
  <dgm:extLst>
    <a:ext uri="http://schemas.microsoft.com/office/drawing/2008/diagram">
      <dsp:dataModelExt xmlns:dsp="http://schemas.microsoft.com/office/drawing/2008/diagram" relId="rId28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41E0FE1-13D3-431B-A628-303F08D76580}" type="doc">
      <dgm:prSet loTypeId="urn:microsoft.com/office/officeart/2005/8/layout/hierarchy1" loCatId="hierarchy" qsTypeId="urn:microsoft.com/office/officeart/2005/8/quickstyle/simple1" qsCatId="simple" csTypeId="urn:microsoft.com/office/officeart/2005/8/colors/accent2_2" csCatId="accent2" phldr="1"/>
      <dgm:spPr/>
      <dgm:t>
        <a:bodyPr/>
        <a:lstStyle/>
        <a:p>
          <a:endParaRPr lang="en-ZA"/>
        </a:p>
      </dgm:t>
    </dgm:pt>
    <dgm:pt modelId="{8ACF0806-8DE8-425C-9FC6-6F1580921C97}">
      <dgm:prSet phldrT="[Text]"/>
      <dgm:spPr/>
      <dgm:t>
        <a:bodyPr/>
        <a:lstStyle/>
        <a:p>
          <a:r>
            <a:rPr lang="en-ZA"/>
            <a:t>SATYHYA SAI  EDUCARE</a:t>
          </a:r>
        </a:p>
      </dgm:t>
    </dgm:pt>
    <dgm:pt modelId="{F4D703CC-2C2A-48A7-8BC5-3778E7C681C7}" type="parTrans" cxnId="{5E69F7F5-A395-4E18-87B5-4F85129BED13}">
      <dgm:prSet/>
      <dgm:spPr/>
      <dgm:t>
        <a:bodyPr/>
        <a:lstStyle/>
        <a:p>
          <a:endParaRPr lang="en-ZA"/>
        </a:p>
      </dgm:t>
    </dgm:pt>
    <dgm:pt modelId="{C7E2D3CB-7316-4EB1-81F8-2C133EFF409C}" type="sibTrans" cxnId="{5E69F7F5-A395-4E18-87B5-4F85129BED13}">
      <dgm:prSet/>
      <dgm:spPr/>
      <dgm:t>
        <a:bodyPr/>
        <a:lstStyle/>
        <a:p>
          <a:endParaRPr lang="en-ZA"/>
        </a:p>
      </dgm:t>
    </dgm:pt>
    <dgm:pt modelId="{EF3A2622-3828-43A5-80C5-19BC9E9DD19B}">
      <dgm:prSet phldrT="[Text]"/>
      <dgm:spPr/>
      <dgm:t>
        <a:bodyPr/>
        <a:lstStyle/>
        <a:p>
          <a:r>
            <a:rPr lang="en-ZA"/>
            <a:t>SSSSE</a:t>
          </a:r>
        </a:p>
      </dgm:t>
    </dgm:pt>
    <dgm:pt modelId="{44DAFEFE-9668-4E74-8201-211BCF5CE3FA}" type="parTrans" cxnId="{BB22726B-6790-4246-AF0D-16CE412CBECA}">
      <dgm:prSet/>
      <dgm:spPr/>
      <dgm:t>
        <a:bodyPr/>
        <a:lstStyle/>
        <a:p>
          <a:endParaRPr lang="en-ZA"/>
        </a:p>
      </dgm:t>
    </dgm:pt>
    <dgm:pt modelId="{77B7DC9B-2A94-4BE9-AA69-C122F2EDACA7}" type="sibTrans" cxnId="{BB22726B-6790-4246-AF0D-16CE412CBECA}">
      <dgm:prSet/>
      <dgm:spPr/>
      <dgm:t>
        <a:bodyPr/>
        <a:lstStyle/>
        <a:p>
          <a:endParaRPr lang="en-ZA"/>
        </a:p>
      </dgm:t>
    </dgm:pt>
    <dgm:pt modelId="{A89ECFE4-57CB-46D2-B61E-78945526F765}">
      <dgm:prSet phldrT="[Text]"/>
      <dgm:spPr/>
      <dgm:t>
        <a:bodyPr/>
        <a:lstStyle/>
        <a:p>
          <a:r>
            <a:rPr lang="en-ZA"/>
            <a:t>Mainly children of devotees </a:t>
          </a:r>
        </a:p>
      </dgm:t>
    </dgm:pt>
    <dgm:pt modelId="{1A87551D-17D0-4230-B83F-FDF2EC11A384}" type="parTrans" cxnId="{F364E027-9CCB-4A4E-B560-BC7D35698397}">
      <dgm:prSet/>
      <dgm:spPr/>
      <dgm:t>
        <a:bodyPr/>
        <a:lstStyle/>
        <a:p>
          <a:endParaRPr lang="en-ZA"/>
        </a:p>
      </dgm:t>
    </dgm:pt>
    <dgm:pt modelId="{C05EC5DC-7B10-4187-BCC5-AB0905FEC396}" type="sibTrans" cxnId="{F364E027-9CCB-4A4E-B560-BC7D35698397}">
      <dgm:prSet/>
      <dgm:spPr/>
      <dgm:t>
        <a:bodyPr/>
        <a:lstStyle/>
        <a:p>
          <a:endParaRPr lang="en-ZA"/>
        </a:p>
      </dgm:t>
    </dgm:pt>
    <dgm:pt modelId="{745362BA-FE07-4372-8726-09322A32FD93}">
      <dgm:prSet phldrT="[Text]"/>
      <dgm:spPr/>
      <dgm:t>
        <a:bodyPr/>
        <a:lstStyle/>
        <a:p>
          <a:r>
            <a:rPr lang="en-ZA"/>
            <a:t>Public schools &amp; communitty outreach Programmes </a:t>
          </a:r>
        </a:p>
      </dgm:t>
    </dgm:pt>
    <dgm:pt modelId="{365739AA-B761-40AE-A72C-CABF91CAAACD}" type="parTrans" cxnId="{21574141-03B3-4099-88C5-ED27F1991409}">
      <dgm:prSet/>
      <dgm:spPr/>
      <dgm:t>
        <a:bodyPr/>
        <a:lstStyle/>
        <a:p>
          <a:endParaRPr lang="en-ZA"/>
        </a:p>
      </dgm:t>
    </dgm:pt>
    <dgm:pt modelId="{B5DBBE7D-9C6E-4229-8177-3113938D9A77}" type="sibTrans" cxnId="{21574141-03B3-4099-88C5-ED27F1991409}">
      <dgm:prSet/>
      <dgm:spPr/>
      <dgm:t>
        <a:bodyPr/>
        <a:lstStyle/>
        <a:p>
          <a:endParaRPr lang="en-ZA"/>
        </a:p>
      </dgm:t>
    </dgm:pt>
    <dgm:pt modelId="{D0A08C7B-1636-45B2-AEB9-0129E4BE5237}">
      <dgm:prSet phldrT="[Text]"/>
      <dgm:spPr/>
      <dgm:t>
        <a:bodyPr/>
        <a:lstStyle/>
        <a:p>
          <a:r>
            <a:rPr lang="en-ZA"/>
            <a:t>SSSEHV</a:t>
          </a:r>
        </a:p>
      </dgm:t>
    </dgm:pt>
    <dgm:pt modelId="{15BF15A9-75EF-4824-9D77-C67A042421EC}" type="parTrans" cxnId="{E2BDD279-6562-4369-B10E-E551C9384A7A}">
      <dgm:prSet/>
      <dgm:spPr/>
      <dgm:t>
        <a:bodyPr/>
        <a:lstStyle/>
        <a:p>
          <a:endParaRPr lang="en-ZA"/>
        </a:p>
      </dgm:t>
    </dgm:pt>
    <dgm:pt modelId="{A7A37983-485A-48B0-874C-44DDF15F0C00}" type="sibTrans" cxnId="{E2BDD279-6562-4369-B10E-E551C9384A7A}">
      <dgm:prSet/>
      <dgm:spPr/>
      <dgm:t>
        <a:bodyPr/>
        <a:lstStyle/>
        <a:p>
          <a:endParaRPr lang="en-ZA"/>
        </a:p>
      </dgm:t>
    </dgm:pt>
    <dgm:pt modelId="{3ABB83F7-D91E-43FF-A9BD-52AC812060F4}" type="pres">
      <dgm:prSet presAssocID="{C41E0FE1-13D3-431B-A628-303F08D76580}" presName="hierChild1" presStyleCnt="0">
        <dgm:presLayoutVars>
          <dgm:chPref val="1"/>
          <dgm:dir/>
          <dgm:animOne val="branch"/>
          <dgm:animLvl val="lvl"/>
          <dgm:resizeHandles/>
        </dgm:presLayoutVars>
      </dgm:prSet>
      <dgm:spPr/>
    </dgm:pt>
    <dgm:pt modelId="{829EDD3F-5C57-4C35-A925-3FACB7A35D87}" type="pres">
      <dgm:prSet presAssocID="{8ACF0806-8DE8-425C-9FC6-6F1580921C97}" presName="hierRoot1" presStyleCnt="0"/>
      <dgm:spPr/>
    </dgm:pt>
    <dgm:pt modelId="{ABDB23F4-664B-4FFD-9E41-AF087DFB283C}" type="pres">
      <dgm:prSet presAssocID="{8ACF0806-8DE8-425C-9FC6-6F1580921C97}" presName="composite" presStyleCnt="0"/>
      <dgm:spPr/>
    </dgm:pt>
    <dgm:pt modelId="{93F6C9BB-EA37-4DCF-A354-E9E87C791AA9}" type="pres">
      <dgm:prSet presAssocID="{8ACF0806-8DE8-425C-9FC6-6F1580921C97}" presName="background" presStyleLbl="node0" presStyleIdx="0" presStyleCnt="1"/>
      <dgm:spPr/>
    </dgm:pt>
    <dgm:pt modelId="{EAED60AE-8D74-4F63-A433-B235D05FD4A6}" type="pres">
      <dgm:prSet presAssocID="{8ACF0806-8DE8-425C-9FC6-6F1580921C97}" presName="text" presStyleLbl="fgAcc0" presStyleIdx="0" presStyleCnt="1" custLinFactNeighborX="8237" custLinFactNeighborY="12971">
        <dgm:presLayoutVars>
          <dgm:chPref val="3"/>
        </dgm:presLayoutVars>
      </dgm:prSet>
      <dgm:spPr/>
    </dgm:pt>
    <dgm:pt modelId="{3989B57C-A336-4DCA-B165-5ED5E40C0E48}" type="pres">
      <dgm:prSet presAssocID="{8ACF0806-8DE8-425C-9FC6-6F1580921C97}" presName="hierChild2" presStyleCnt="0"/>
      <dgm:spPr/>
    </dgm:pt>
    <dgm:pt modelId="{B269EBF5-39CB-4CFB-BF1D-9390BEE9C30F}" type="pres">
      <dgm:prSet presAssocID="{44DAFEFE-9668-4E74-8201-211BCF5CE3FA}" presName="Name10" presStyleLbl="parChTrans1D2" presStyleIdx="0" presStyleCnt="2"/>
      <dgm:spPr/>
    </dgm:pt>
    <dgm:pt modelId="{382E2541-C280-4662-AA17-EEC4DFD7DC1D}" type="pres">
      <dgm:prSet presAssocID="{EF3A2622-3828-43A5-80C5-19BC9E9DD19B}" presName="hierRoot2" presStyleCnt="0"/>
      <dgm:spPr/>
    </dgm:pt>
    <dgm:pt modelId="{FD48B208-FD14-4073-B148-E561D636B98C}" type="pres">
      <dgm:prSet presAssocID="{EF3A2622-3828-43A5-80C5-19BC9E9DD19B}" presName="composite2" presStyleCnt="0"/>
      <dgm:spPr/>
    </dgm:pt>
    <dgm:pt modelId="{CA434181-0C05-4AE3-9D7E-AF7D85235461}" type="pres">
      <dgm:prSet presAssocID="{EF3A2622-3828-43A5-80C5-19BC9E9DD19B}" presName="background2" presStyleLbl="node2" presStyleIdx="0" presStyleCnt="2"/>
      <dgm:spPr/>
    </dgm:pt>
    <dgm:pt modelId="{CF032F9A-365C-4E60-A152-C6107636B169}" type="pres">
      <dgm:prSet presAssocID="{EF3A2622-3828-43A5-80C5-19BC9E9DD19B}" presName="text2" presStyleLbl="fgAcc2" presStyleIdx="0" presStyleCnt="2">
        <dgm:presLayoutVars>
          <dgm:chPref val="3"/>
        </dgm:presLayoutVars>
      </dgm:prSet>
      <dgm:spPr/>
    </dgm:pt>
    <dgm:pt modelId="{95F47A59-EBA6-4253-9B43-C82A2B7D6FD5}" type="pres">
      <dgm:prSet presAssocID="{EF3A2622-3828-43A5-80C5-19BC9E9DD19B}" presName="hierChild3" presStyleCnt="0"/>
      <dgm:spPr/>
    </dgm:pt>
    <dgm:pt modelId="{6387BFE0-4CFE-4A95-80D7-F3562181F3A9}" type="pres">
      <dgm:prSet presAssocID="{1A87551D-17D0-4230-B83F-FDF2EC11A384}" presName="Name17" presStyleLbl="parChTrans1D3" presStyleIdx="0" presStyleCnt="2"/>
      <dgm:spPr/>
    </dgm:pt>
    <dgm:pt modelId="{0D1CE2AA-9BE5-4DD0-98A4-00CC295D4FF1}" type="pres">
      <dgm:prSet presAssocID="{A89ECFE4-57CB-46D2-B61E-78945526F765}" presName="hierRoot3" presStyleCnt="0"/>
      <dgm:spPr/>
    </dgm:pt>
    <dgm:pt modelId="{448F54BA-E576-4D44-868A-3705874E87EA}" type="pres">
      <dgm:prSet presAssocID="{A89ECFE4-57CB-46D2-B61E-78945526F765}" presName="composite3" presStyleCnt="0"/>
      <dgm:spPr/>
    </dgm:pt>
    <dgm:pt modelId="{40F0356E-5360-4864-8408-9C10F3F0E407}" type="pres">
      <dgm:prSet presAssocID="{A89ECFE4-57CB-46D2-B61E-78945526F765}" presName="background3" presStyleLbl="node3" presStyleIdx="0" presStyleCnt="2"/>
      <dgm:spPr/>
    </dgm:pt>
    <dgm:pt modelId="{BC44D089-713D-4F47-B502-FA536A6E474E}" type="pres">
      <dgm:prSet presAssocID="{A89ECFE4-57CB-46D2-B61E-78945526F765}" presName="text3" presStyleLbl="fgAcc3" presStyleIdx="0" presStyleCnt="2">
        <dgm:presLayoutVars>
          <dgm:chPref val="3"/>
        </dgm:presLayoutVars>
      </dgm:prSet>
      <dgm:spPr/>
    </dgm:pt>
    <dgm:pt modelId="{6AF49B4C-1B55-4AAF-B5F4-BE45D8C12CFA}" type="pres">
      <dgm:prSet presAssocID="{A89ECFE4-57CB-46D2-B61E-78945526F765}" presName="hierChild4" presStyleCnt="0"/>
      <dgm:spPr/>
    </dgm:pt>
    <dgm:pt modelId="{FC21C477-CE6C-4966-9332-A7AF8359780D}" type="pres">
      <dgm:prSet presAssocID="{365739AA-B761-40AE-A72C-CABF91CAAACD}" presName="Name17" presStyleLbl="parChTrans1D3" presStyleIdx="1" presStyleCnt="2"/>
      <dgm:spPr/>
    </dgm:pt>
    <dgm:pt modelId="{16E1B19A-2FB3-459D-9426-B2B39D0ECE84}" type="pres">
      <dgm:prSet presAssocID="{745362BA-FE07-4372-8726-09322A32FD93}" presName="hierRoot3" presStyleCnt="0"/>
      <dgm:spPr/>
    </dgm:pt>
    <dgm:pt modelId="{AF633715-1D0E-4B2E-89A9-6CC56D54CF87}" type="pres">
      <dgm:prSet presAssocID="{745362BA-FE07-4372-8726-09322A32FD93}" presName="composite3" presStyleCnt="0"/>
      <dgm:spPr/>
    </dgm:pt>
    <dgm:pt modelId="{774CE5DC-7650-4F2B-B900-49C3DA472DCB}" type="pres">
      <dgm:prSet presAssocID="{745362BA-FE07-4372-8726-09322A32FD93}" presName="background3" presStyleLbl="node3" presStyleIdx="1" presStyleCnt="2"/>
      <dgm:spPr/>
    </dgm:pt>
    <dgm:pt modelId="{55EA918E-09E9-4839-B766-C8ADDDB46685}" type="pres">
      <dgm:prSet presAssocID="{745362BA-FE07-4372-8726-09322A32FD93}" presName="text3" presStyleLbl="fgAcc3" presStyleIdx="1" presStyleCnt="2" custScaleX="129066">
        <dgm:presLayoutVars>
          <dgm:chPref val="3"/>
        </dgm:presLayoutVars>
      </dgm:prSet>
      <dgm:spPr/>
    </dgm:pt>
    <dgm:pt modelId="{9609B74B-D78E-43F7-BD66-BF5CC590A630}" type="pres">
      <dgm:prSet presAssocID="{745362BA-FE07-4372-8726-09322A32FD93}" presName="hierChild4" presStyleCnt="0"/>
      <dgm:spPr/>
    </dgm:pt>
    <dgm:pt modelId="{9BC30A17-50F1-4EF9-A037-577364E82EEA}" type="pres">
      <dgm:prSet presAssocID="{15BF15A9-75EF-4824-9D77-C67A042421EC}" presName="Name10" presStyleLbl="parChTrans1D2" presStyleIdx="1" presStyleCnt="2"/>
      <dgm:spPr/>
    </dgm:pt>
    <dgm:pt modelId="{6C7E1088-98A5-4FB0-BB23-E000782C7095}" type="pres">
      <dgm:prSet presAssocID="{D0A08C7B-1636-45B2-AEB9-0129E4BE5237}" presName="hierRoot2" presStyleCnt="0"/>
      <dgm:spPr/>
    </dgm:pt>
    <dgm:pt modelId="{078ED60C-1982-4CD9-ADBB-1919A44ABD22}" type="pres">
      <dgm:prSet presAssocID="{D0A08C7B-1636-45B2-AEB9-0129E4BE5237}" presName="composite2" presStyleCnt="0"/>
      <dgm:spPr/>
    </dgm:pt>
    <dgm:pt modelId="{814878A8-65FE-4E54-A874-E6207CF1BD26}" type="pres">
      <dgm:prSet presAssocID="{D0A08C7B-1636-45B2-AEB9-0129E4BE5237}" presName="background2" presStyleLbl="node2" presStyleIdx="1" presStyleCnt="2"/>
      <dgm:spPr/>
    </dgm:pt>
    <dgm:pt modelId="{46F1F986-45B3-4C65-9291-0417357FBD39}" type="pres">
      <dgm:prSet presAssocID="{D0A08C7B-1636-45B2-AEB9-0129E4BE5237}" presName="text2" presStyleLbl="fgAcc2" presStyleIdx="1" presStyleCnt="2">
        <dgm:presLayoutVars>
          <dgm:chPref val="3"/>
        </dgm:presLayoutVars>
      </dgm:prSet>
      <dgm:spPr/>
    </dgm:pt>
    <dgm:pt modelId="{850330E6-DC08-4936-A10B-4C3A56423601}" type="pres">
      <dgm:prSet presAssocID="{D0A08C7B-1636-45B2-AEB9-0129E4BE5237}" presName="hierChild3" presStyleCnt="0"/>
      <dgm:spPr/>
    </dgm:pt>
  </dgm:ptLst>
  <dgm:cxnLst>
    <dgm:cxn modelId="{50817A0E-C4D4-4858-BB00-E19190713745}" type="presOf" srcId="{EF3A2622-3828-43A5-80C5-19BC9E9DD19B}" destId="{CF032F9A-365C-4E60-A152-C6107636B169}" srcOrd="0" destOrd="0" presId="urn:microsoft.com/office/officeart/2005/8/layout/hierarchy1"/>
    <dgm:cxn modelId="{F364E027-9CCB-4A4E-B560-BC7D35698397}" srcId="{EF3A2622-3828-43A5-80C5-19BC9E9DD19B}" destId="{A89ECFE4-57CB-46D2-B61E-78945526F765}" srcOrd="0" destOrd="0" parTransId="{1A87551D-17D0-4230-B83F-FDF2EC11A384}" sibTransId="{C05EC5DC-7B10-4187-BCC5-AB0905FEC396}"/>
    <dgm:cxn modelId="{4BE48F29-4A9F-411E-977E-B12369764C63}" type="presOf" srcId="{C41E0FE1-13D3-431B-A628-303F08D76580}" destId="{3ABB83F7-D91E-43FF-A9BD-52AC812060F4}" srcOrd="0" destOrd="0" presId="urn:microsoft.com/office/officeart/2005/8/layout/hierarchy1"/>
    <dgm:cxn modelId="{21574141-03B3-4099-88C5-ED27F1991409}" srcId="{EF3A2622-3828-43A5-80C5-19BC9E9DD19B}" destId="{745362BA-FE07-4372-8726-09322A32FD93}" srcOrd="1" destOrd="0" parTransId="{365739AA-B761-40AE-A72C-CABF91CAAACD}" sibTransId="{B5DBBE7D-9C6E-4229-8177-3113938D9A77}"/>
    <dgm:cxn modelId="{AB3AD561-4803-4DDD-8CBA-A372A371AA2D}" type="presOf" srcId="{745362BA-FE07-4372-8726-09322A32FD93}" destId="{55EA918E-09E9-4839-B766-C8ADDDB46685}" srcOrd="0" destOrd="0" presId="urn:microsoft.com/office/officeart/2005/8/layout/hierarchy1"/>
    <dgm:cxn modelId="{BB22726B-6790-4246-AF0D-16CE412CBECA}" srcId="{8ACF0806-8DE8-425C-9FC6-6F1580921C97}" destId="{EF3A2622-3828-43A5-80C5-19BC9E9DD19B}" srcOrd="0" destOrd="0" parTransId="{44DAFEFE-9668-4E74-8201-211BCF5CE3FA}" sibTransId="{77B7DC9B-2A94-4BE9-AA69-C122F2EDACA7}"/>
    <dgm:cxn modelId="{E2BDD279-6562-4369-B10E-E551C9384A7A}" srcId="{8ACF0806-8DE8-425C-9FC6-6F1580921C97}" destId="{D0A08C7B-1636-45B2-AEB9-0129E4BE5237}" srcOrd="1" destOrd="0" parTransId="{15BF15A9-75EF-4824-9D77-C67A042421EC}" sibTransId="{A7A37983-485A-48B0-874C-44DDF15F0C00}"/>
    <dgm:cxn modelId="{37AE23A0-182E-4B00-9029-F7E24A756166}" type="presOf" srcId="{1A87551D-17D0-4230-B83F-FDF2EC11A384}" destId="{6387BFE0-4CFE-4A95-80D7-F3562181F3A9}" srcOrd="0" destOrd="0" presId="urn:microsoft.com/office/officeart/2005/8/layout/hierarchy1"/>
    <dgm:cxn modelId="{9470C8A8-D8F5-4EDC-959C-2FDE409D0509}" type="presOf" srcId="{365739AA-B761-40AE-A72C-CABF91CAAACD}" destId="{FC21C477-CE6C-4966-9332-A7AF8359780D}" srcOrd="0" destOrd="0" presId="urn:microsoft.com/office/officeart/2005/8/layout/hierarchy1"/>
    <dgm:cxn modelId="{212730BB-744E-4894-A024-AD813EE7CEC6}" type="presOf" srcId="{A89ECFE4-57CB-46D2-B61E-78945526F765}" destId="{BC44D089-713D-4F47-B502-FA536A6E474E}" srcOrd="0" destOrd="0" presId="urn:microsoft.com/office/officeart/2005/8/layout/hierarchy1"/>
    <dgm:cxn modelId="{F4BC0BBC-73DB-479D-B82B-081DA54E01C6}" type="presOf" srcId="{D0A08C7B-1636-45B2-AEB9-0129E4BE5237}" destId="{46F1F986-45B3-4C65-9291-0417357FBD39}" srcOrd="0" destOrd="0" presId="urn:microsoft.com/office/officeart/2005/8/layout/hierarchy1"/>
    <dgm:cxn modelId="{629119D3-1288-424D-987B-0C5CD15B0B9D}" type="presOf" srcId="{15BF15A9-75EF-4824-9D77-C67A042421EC}" destId="{9BC30A17-50F1-4EF9-A037-577364E82EEA}" srcOrd="0" destOrd="0" presId="urn:microsoft.com/office/officeart/2005/8/layout/hierarchy1"/>
    <dgm:cxn modelId="{61C648D4-FB51-47FA-8F7B-FFBA3F51E52E}" type="presOf" srcId="{8ACF0806-8DE8-425C-9FC6-6F1580921C97}" destId="{EAED60AE-8D74-4F63-A433-B235D05FD4A6}" srcOrd="0" destOrd="0" presId="urn:microsoft.com/office/officeart/2005/8/layout/hierarchy1"/>
    <dgm:cxn modelId="{5E69F7F5-A395-4E18-87B5-4F85129BED13}" srcId="{C41E0FE1-13D3-431B-A628-303F08D76580}" destId="{8ACF0806-8DE8-425C-9FC6-6F1580921C97}" srcOrd="0" destOrd="0" parTransId="{F4D703CC-2C2A-48A7-8BC5-3778E7C681C7}" sibTransId="{C7E2D3CB-7316-4EB1-81F8-2C133EFF409C}"/>
    <dgm:cxn modelId="{17E4AAF7-EFDD-43B4-B371-C4FD4C856465}" type="presOf" srcId="{44DAFEFE-9668-4E74-8201-211BCF5CE3FA}" destId="{B269EBF5-39CB-4CFB-BF1D-9390BEE9C30F}" srcOrd="0" destOrd="0" presId="urn:microsoft.com/office/officeart/2005/8/layout/hierarchy1"/>
    <dgm:cxn modelId="{1C5373BA-04F8-437E-BC46-C157C3B24FC9}" type="presParOf" srcId="{3ABB83F7-D91E-43FF-A9BD-52AC812060F4}" destId="{829EDD3F-5C57-4C35-A925-3FACB7A35D87}" srcOrd="0" destOrd="0" presId="urn:microsoft.com/office/officeart/2005/8/layout/hierarchy1"/>
    <dgm:cxn modelId="{685DE029-5692-496D-9C46-7C0403233569}" type="presParOf" srcId="{829EDD3F-5C57-4C35-A925-3FACB7A35D87}" destId="{ABDB23F4-664B-4FFD-9E41-AF087DFB283C}" srcOrd="0" destOrd="0" presId="urn:microsoft.com/office/officeart/2005/8/layout/hierarchy1"/>
    <dgm:cxn modelId="{DA63C660-0908-40CD-9952-FB82AEA2016C}" type="presParOf" srcId="{ABDB23F4-664B-4FFD-9E41-AF087DFB283C}" destId="{93F6C9BB-EA37-4DCF-A354-E9E87C791AA9}" srcOrd="0" destOrd="0" presId="urn:microsoft.com/office/officeart/2005/8/layout/hierarchy1"/>
    <dgm:cxn modelId="{C171CDA0-F6DE-4AB8-8400-E1C6C0D645B1}" type="presParOf" srcId="{ABDB23F4-664B-4FFD-9E41-AF087DFB283C}" destId="{EAED60AE-8D74-4F63-A433-B235D05FD4A6}" srcOrd="1" destOrd="0" presId="urn:microsoft.com/office/officeart/2005/8/layout/hierarchy1"/>
    <dgm:cxn modelId="{9CBF0760-5920-4B01-A5D6-B78AC4C3CB8E}" type="presParOf" srcId="{829EDD3F-5C57-4C35-A925-3FACB7A35D87}" destId="{3989B57C-A336-4DCA-B165-5ED5E40C0E48}" srcOrd="1" destOrd="0" presId="urn:microsoft.com/office/officeart/2005/8/layout/hierarchy1"/>
    <dgm:cxn modelId="{6963737D-E173-4F29-955B-31B2AA28FE51}" type="presParOf" srcId="{3989B57C-A336-4DCA-B165-5ED5E40C0E48}" destId="{B269EBF5-39CB-4CFB-BF1D-9390BEE9C30F}" srcOrd="0" destOrd="0" presId="urn:microsoft.com/office/officeart/2005/8/layout/hierarchy1"/>
    <dgm:cxn modelId="{78E6CD61-A459-44D6-8297-4E042A7C468C}" type="presParOf" srcId="{3989B57C-A336-4DCA-B165-5ED5E40C0E48}" destId="{382E2541-C280-4662-AA17-EEC4DFD7DC1D}" srcOrd="1" destOrd="0" presId="urn:microsoft.com/office/officeart/2005/8/layout/hierarchy1"/>
    <dgm:cxn modelId="{3E5777A7-EDC6-4C46-98A2-6EBD833D71C4}" type="presParOf" srcId="{382E2541-C280-4662-AA17-EEC4DFD7DC1D}" destId="{FD48B208-FD14-4073-B148-E561D636B98C}" srcOrd="0" destOrd="0" presId="urn:microsoft.com/office/officeart/2005/8/layout/hierarchy1"/>
    <dgm:cxn modelId="{06B11862-D6C9-448B-A877-628559056D65}" type="presParOf" srcId="{FD48B208-FD14-4073-B148-E561D636B98C}" destId="{CA434181-0C05-4AE3-9D7E-AF7D85235461}" srcOrd="0" destOrd="0" presId="urn:microsoft.com/office/officeart/2005/8/layout/hierarchy1"/>
    <dgm:cxn modelId="{AD556971-C053-4E18-B1D4-BA830E967391}" type="presParOf" srcId="{FD48B208-FD14-4073-B148-E561D636B98C}" destId="{CF032F9A-365C-4E60-A152-C6107636B169}" srcOrd="1" destOrd="0" presId="urn:microsoft.com/office/officeart/2005/8/layout/hierarchy1"/>
    <dgm:cxn modelId="{E6DC54CF-0D46-4E88-8A2D-AAEC7C3C3912}" type="presParOf" srcId="{382E2541-C280-4662-AA17-EEC4DFD7DC1D}" destId="{95F47A59-EBA6-4253-9B43-C82A2B7D6FD5}" srcOrd="1" destOrd="0" presId="urn:microsoft.com/office/officeart/2005/8/layout/hierarchy1"/>
    <dgm:cxn modelId="{FF9D5A58-F23C-4E40-BDD1-9E5DAB24F660}" type="presParOf" srcId="{95F47A59-EBA6-4253-9B43-C82A2B7D6FD5}" destId="{6387BFE0-4CFE-4A95-80D7-F3562181F3A9}" srcOrd="0" destOrd="0" presId="urn:microsoft.com/office/officeart/2005/8/layout/hierarchy1"/>
    <dgm:cxn modelId="{06132BB0-788D-4ABD-A3D7-6F80660F2102}" type="presParOf" srcId="{95F47A59-EBA6-4253-9B43-C82A2B7D6FD5}" destId="{0D1CE2AA-9BE5-4DD0-98A4-00CC295D4FF1}" srcOrd="1" destOrd="0" presId="urn:microsoft.com/office/officeart/2005/8/layout/hierarchy1"/>
    <dgm:cxn modelId="{01F921BD-9A84-49E5-A182-57CE7C34F33F}" type="presParOf" srcId="{0D1CE2AA-9BE5-4DD0-98A4-00CC295D4FF1}" destId="{448F54BA-E576-4D44-868A-3705874E87EA}" srcOrd="0" destOrd="0" presId="urn:microsoft.com/office/officeart/2005/8/layout/hierarchy1"/>
    <dgm:cxn modelId="{24638A5B-4E4F-4A75-8EC8-3475BDD6D08A}" type="presParOf" srcId="{448F54BA-E576-4D44-868A-3705874E87EA}" destId="{40F0356E-5360-4864-8408-9C10F3F0E407}" srcOrd="0" destOrd="0" presId="urn:microsoft.com/office/officeart/2005/8/layout/hierarchy1"/>
    <dgm:cxn modelId="{74D94B1E-EE48-46B0-A631-416086DCEBFA}" type="presParOf" srcId="{448F54BA-E576-4D44-868A-3705874E87EA}" destId="{BC44D089-713D-4F47-B502-FA536A6E474E}" srcOrd="1" destOrd="0" presId="urn:microsoft.com/office/officeart/2005/8/layout/hierarchy1"/>
    <dgm:cxn modelId="{60C02B50-8A72-414A-B49C-D103F1D84B9F}" type="presParOf" srcId="{0D1CE2AA-9BE5-4DD0-98A4-00CC295D4FF1}" destId="{6AF49B4C-1B55-4AAF-B5F4-BE45D8C12CFA}" srcOrd="1" destOrd="0" presId="urn:microsoft.com/office/officeart/2005/8/layout/hierarchy1"/>
    <dgm:cxn modelId="{DC8FF712-5635-4B01-A167-967EBE5D2BEA}" type="presParOf" srcId="{95F47A59-EBA6-4253-9B43-C82A2B7D6FD5}" destId="{FC21C477-CE6C-4966-9332-A7AF8359780D}" srcOrd="2" destOrd="0" presId="urn:microsoft.com/office/officeart/2005/8/layout/hierarchy1"/>
    <dgm:cxn modelId="{49923FC7-5057-40D8-B0E0-A0AF06CE81CF}" type="presParOf" srcId="{95F47A59-EBA6-4253-9B43-C82A2B7D6FD5}" destId="{16E1B19A-2FB3-459D-9426-B2B39D0ECE84}" srcOrd="3" destOrd="0" presId="urn:microsoft.com/office/officeart/2005/8/layout/hierarchy1"/>
    <dgm:cxn modelId="{FEA74E32-AA6E-40A3-9266-936FE5479E85}" type="presParOf" srcId="{16E1B19A-2FB3-459D-9426-B2B39D0ECE84}" destId="{AF633715-1D0E-4B2E-89A9-6CC56D54CF87}" srcOrd="0" destOrd="0" presId="urn:microsoft.com/office/officeart/2005/8/layout/hierarchy1"/>
    <dgm:cxn modelId="{BE0B9D69-D215-414E-AB14-15B63C216E40}" type="presParOf" srcId="{AF633715-1D0E-4B2E-89A9-6CC56D54CF87}" destId="{774CE5DC-7650-4F2B-B900-49C3DA472DCB}" srcOrd="0" destOrd="0" presId="urn:microsoft.com/office/officeart/2005/8/layout/hierarchy1"/>
    <dgm:cxn modelId="{5F462A27-7DC4-434A-AC4E-EECF12E9639C}" type="presParOf" srcId="{AF633715-1D0E-4B2E-89A9-6CC56D54CF87}" destId="{55EA918E-09E9-4839-B766-C8ADDDB46685}" srcOrd="1" destOrd="0" presId="urn:microsoft.com/office/officeart/2005/8/layout/hierarchy1"/>
    <dgm:cxn modelId="{EBAB4B6F-0C16-457A-8F88-ED8C06A3DAF7}" type="presParOf" srcId="{16E1B19A-2FB3-459D-9426-B2B39D0ECE84}" destId="{9609B74B-D78E-43F7-BD66-BF5CC590A630}" srcOrd="1" destOrd="0" presId="urn:microsoft.com/office/officeart/2005/8/layout/hierarchy1"/>
    <dgm:cxn modelId="{46A2FBDE-08D2-4F7E-955A-6C67F38E7340}" type="presParOf" srcId="{3989B57C-A336-4DCA-B165-5ED5E40C0E48}" destId="{9BC30A17-50F1-4EF9-A037-577364E82EEA}" srcOrd="2" destOrd="0" presId="urn:microsoft.com/office/officeart/2005/8/layout/hierarchy1"/>
    <dgm:cxn modelId="{1126BE2A-6904-4048-BAA7-DC02991ACFDF}" type="presParOf" srcId="{3989B57C-A336-4DCA-B165-5ED5E40C0E48}" destId="{6C7E1088-98A5-4FB0-BB23-E000782C7095}" srcOrd="3" destOrd="0" presId="urn:microsoft.com/office/officeart/2005/8/layout/hierarchy1"/>
    <dgm:cxn modelId="{26ACF7C3-FDD9-4798-B923-9F9EB2999957}" type="presParOf" srcId="{6C7E1088-98A5-4FB0-BB23-E000782C7095}" destId="{078ED60C-1982-4CD9-ADBB-1919A44ABD22}" srcOrd="0" destOrd="0" presId="urn:microsoft.com/office/officeart/2005/8/layout/hierarchy1"/>
    <dgm:cxn modelId="{5D599270-FBCD-4BFA-A66E-3125844C9A5D}" type="presParOf" srcId="{078ED60C-1982-4CD9-ADBB-1919A44ABD22}" destId="{814878A8-65FE-4E54-A874-E6207CF1BD26}" srcOrd="0" destOrd="0" presId="urn:microsoft.com/office/officeart/2005/8/layout/hierarchy1"/>
    <dgm:cxn modelId="{F4E3C3AF-C236-4B2C-85F0-26441C66E6CE}" type="presParOf" srcId="{078ED60C-1982-4CD9-ADBB-1919A44ABD22}" destId="{46F1F986-45B3-4C65-9291-0417357FBD39}" srcOrd="1" destOrd="0" presId="urn:microsoft.com/office/officeart/2005/8/layout/hierarchy1"/>
    <dgm:cxn modelId="{A6D11AA9-F100-44B9-97B9-63C4FFB0B32A}" type="presParOf" srcId="{6C7E1088-98A5-4FB0-BB23-E000782C7095}" destId="{850330E6-DC08-4936-A10B-4C3A56423601}" srcOrd="1" destOrd="0" presId="urn:microsoft.com/office/officeart/2005/8/layout/hierarchy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2C82301-4278-402C-A580-AFAA2D620976}" type="doc">
      <dgm:prSet loTypeId="urn:microsoft.com/office/officeart/2005/8/layout/chevron1" loCatId="process" qsTypeId="urn:microsoft.com/office/officeart/2005/8/quickstyle/simple1" qsCatId="simple" csTypeId="urn:microsoft.com/office/officeart/2005/8/colors/accent1_3" csCatId="accent1" phldr="1"/>
      <dgm:spPr/>
    </dgm:pt>
    <dgm:pt modelId="{E574AF14-9738-483E-8477-0E66A47D4673}">
      <dgm:prSet/>
      <dgm:spPr/>
      <dgm:t>
        <a:bodyPr/>
        <a:lstStyle/>
        <a:p>
          <a:r>
            <a:rPr lang="en-ZA" b="1">
              <a:latin typeface="Calibri" panose="020F0502020204030204"/>
              <a:ea typeface="+mn-ea"/>
              <a:cs typeface="+mn-cs"/>
            </a:rPr>
            <a:t>Satwa Guna  /BALANCE/UNIFYING -</a:t>
          </a:r>
          <a:r>
            <a:rPr lang="en-ZA">
              <a:latin typeface="Arial" panose="020B0604020202020204" pitchFamily="34" charset="0"/>
              <a:ea typeface="+mn-ea"/>
              <a:cs typeface="Arial" panose="020B0604020202020204" pitchFamily="34" charset="0"/>
            </a:rPr>
            <a:t>Light Balanced Activities. Beauty of Nature </a:t>
          </a:r>
          <a:endParaRPr lang="en-ZA"/>
        </a:p>
      </dgm:t>
    </dgm:pt>
    <dgm:pt modelId="{ABB9E8B9-004D-4423-92E8-54BB24BADCF7}" type="parTrans" cxnId="{4C52E5E0-9CDC-406F-83B0-6650E2036A11}">
      <dgm:prSet/>
      <dgm:spPr/>
      <dgm:t>
        <a:bodyPr/>
        <a:lstStyle/>
        <a:p>
          <a:endParaRPr lang="en-ZA"/>
        </a:p>
      </dgm:t>
    </dgm:pt>
    <dgm:pt modelId="{04AAE494-A9C6-484F-9BEE-BB02D767A152}" type="sibTrans" cxnId="{4C52E5E0-9CDC-406F-83B0-6650E2036A11}">
      <dgm:prSet/>
      <dgm:spPr/>
      <dgm:t>
        <a:bodyPr/>
        <a:lstStyle/>
        <a:p>
          <a:endParaRPr lang="en-ZA"/>
        </a:p>
      </dgm:t>
    </dgm:pt>
    <dgm:pt modelId="{6E0BCFEC-526D-4798-A909-6FAB7E7BBB97}">
      <dgm:prSet/>
      <dgm:spPr/>
      <dgm:t>
        <a:bodyPr/>
        <a:lstStyle/>
        <a:p>
          <a:r>
            <a:rPr lang="en-ZA" b="0"/>
            <a:t>Raja Guna /DYNAMIC ACTIVITY Manifestation of violence,fire, volcanic activity ,heat,</a:t>
          </a:r>
          <a:r>
            <a:rPr lang="en-US" b="0"/>
            <a:t>Lightening,storms</a:t>
          </a:r>
          <a:r>
            <a:rPr lang="en-ZA" b="0"/>
            <a:t>-</a:t>
          </a:r>
          <a:endParaRPr lang="en-ZA"/>
        </a:p>
      </dgm:t>
    </dgm:pt>
    <dgm:pt modelId="{3BB40B9F-DDCE-48BC-B1DB-2BC1B6B72F0F}" type="parTrans" cxnId="{3A27FFD3-2355-4B6C-9350-F0891FF072A9}">
      <dgm:prSet/>
      <dgm:spPr/>
      <dgm:t>
        <a:bodyPr/>
        <a:lstStyle/>
        <a:p>
          <a:endParaRPr lang="en-ZA"/>
        </a:p>
      </dgm:t>
    </dgm:pt>
    <dgm:pt modelId="{F231376B-3BBD-401A-97D3-2F9BA41E3310}" type="sibTrans" cxnId="{3A27FFD3-2355-4B6C-9350-F0891FF072A9}">
      <dgm:prSet/>
      <dgm:spPr/>
      <dgm:t>
        <a:bodyPr/>
        <a:lstStyle/>
        <a:p>
          <a:endParaRPr lang="en-ZA"/>
        </a:p>
      </dgm:t>
    </dgm:pt>
    <dgm:pt modelId="{1E6B8020-7121-4776-BA05-113B974F064E}">
      <dgm:prSet/>
      <dgm:spPr/>
      <dgm:t>
        <a:bodyPr/>
        <a:lstStyle/>
        <a:p>
          <a:r>
            <a:rPr lang="en-ZA" b="0"/>
            <a:t>Thamo Guna /-</a:t>
          </a:r>
          <a:r>
            <a:rPr lang="en-ZA" b="1">
              <a:latin typeface="Calibri" panose="020F0502020204030204"/>
              <a:ea typeface="+mn-ea"/>
              <a:cs typeface="+mn-cs"/>
            </a:rPr>
            <a:t>INERTIA    MATERIAL OBJECTS-Inertia, rocks ,unmoving objects</a:t>
          </a:r>
          <a:endParaRPr lang="en-ZA"/>
        </a:p>
      </dgm:t>
    </dgm:pt>
    <dgm:pt modelId="{1E764E21-B78D-4D22-8FE4-ACAD89D9C4EC}" type="parTrans" cxnId="{2FC9A345-B868-43F0-9B12-B4423522E255}">
      <dgm:prSet/>
      <dgm:spPr/>
      <dgm:t>
        <a:bodyPr/>
        <a:lstStyle/>
        <a:p>
          <a:endParaRPr lang="en-ZA"/>
        </a:p>
      </dgm:t>
    </dgm:pt>
    <dgm:pt modelId="{5F5466EB-783C-4FF5-B58F-0462B3CE1EDC}" type="sibTrans" cxnId="{2FC9A345-B868-43F0-9B12-B4423522E255}">
      <dgm:prSet/>
      <dgm:spPr/>
      <dgm:t>
        <a:bodyPr/>
        <a:lstStyle/>
        <a:p>
          <a:endParaRPr lang="en-ZA"/>
        </a:p>
      </dgm:t>
    </dgm:pt>
    <dgm:pt modelId="{1E864A93-ADEC-497A-8A20-3C2E2A98FCD3}" type="pres">
      <dgm:prSet presAssocID="{92C82301-4278-402C-A580-AFAA2D620976}" presName="Name0" presStyleCnt="0">
        <dgm:presLayoutVars>
          <dgm:dir/>
          <dgm:animLvl val="lvl"/>
          <dgm:resizeHandles val="exact"/>
        </dgm:presLayoutVars>
      </dgm:prSet>
      <dgm:spPr/>
    </dgm:pt>
    <dgm:pt modelId="{DFAAC28E-06AE-4FE3-B065-214DFA9DCC73}" type="pres">
      <dgm:prSet presAssocID="{E574AF14-9738-483E-8477-0E66A47D4673}" presName="parTxOnly" presStyleLbl="node1" presStyleIdx="0" presStyleCnt="3" custScaleX="124251" custLinFactNeighborX="45874" custLinFactNeighborY="-6908">
        <dgm:presLayoutVars>
          <dgm:chMax val="0"/>
          <dgm:chPref val="0"/>
          <dgm:bulletEnabled val="1"/>
        </dgm:presLayoutVars>
      </dgm:prSet>
      <dgm:spPr/>
    </dgm:pt>
    <dgm:pt modelId="{2389501F-AC05-43FD-9BD4-0086B699ED26}" type="pres">
      <dgm:prSet presAssocID="{04AAE494-A9C6-484F-9BEE-BB02D767A152}" presName="parTxOnlySpace" presStyleCnt="0"/>
      <dgm:spPr/>
    </dgm:pt>
    <dgm:pt modelId="{679488E1-4387-4244-9CC2-B0D6F87CAF2A}" type="pres">
      <dgm:prSet presAssocID="{6E0BCFEC-526D-4798-A909-6FAB7E7BBB97}" presName="parTxOnly" presStyleLbl="node1" presStyleIdx="1" presStyleCnt="3">
        <dgm:presLayoutVars>
          <dgm:chMax val="0"/>
          <dgm:chPref val="0"/>
          <dgm:bulletEnabled val="1"/>
        </dgm:presLayoutVars>
      </dgm:prSet>
      <dgm:spPr/>
    </dgm:pt>
    <dgm:pt modelId="{68A6B88A-98A1-4848-99A7-13C0ABAC3498}" type="pres">
      <dgm:prSet presAssocID="{F231376B-3BBD-401A-97D3-2F9BA41E3310}" presName="parTxOnlySpace" presStyleCnt="0"/>
      <dgm:spPr/>
    </dgm:pt>
    <dgm:pt modelId="{741C3CF1-BFD3-4A3A-8E14-1D3C8DF2392D}" type="pres">
      <dgm:prSet presAssocID="{1E6B8020-7121-4776-BA05-113B974F064E}" presName="parTxOnly" presStyleLbl="node1" presStyleIdx="2" presStyleCnt="3">
        <dgm:presLayoutVars>
          <dgm:chMax val="0"/>
          <dgm:chPref val="0"/>
          <dgm:bulletEnabled val="1"/>
        </dgm:presLayoutVars>
      </dgm:prSet>
      <dgm:spPr/>
    </dgm:pt>
  </dgm:ptLst>
  <dgm:cxnLst>
    <dgm:cxn modelId="{15DECF07-6F9D-44D6-BAB6-BB78504D230B}" type="presOf" srcId="{92C82301-4278-402C-A580-AFAA2D620976}" destId="{1E864A93-ADEC-497A-8A20-3C2E2A98FCD3}" srcOrd="0" destOrd="0" presId="urn:microsoft.com/office/officeart/2005/8/layout/chevron1"/>
    <dgm:cxn modelId="{2FC9A345-B868-43F0-9B12-B4423522E255}" srcId="{92C82301-4278-402C-A580-AFAA2D620976}" destId="{1E6B8020-7121-4776-BA05-113B974F064E}" srcOrd="2" destOrd="0" parTransId="{1E764E21-B78D-4D22-8FE4-ACAD89D9C4EC}" sibTransId="{5F5466EB-783C-4FF5-B58F-0462B3CE1EDC}"/>
    <dgm:cxn modelId="{84CDEEC1-AB33-45BB-BCE4-3C3E3F1279DE}" type="presOf" srcId="{1E6B8020-7121-4776-BA05-113B974F064E}" destId="{741C3CF1-BFD3-4A3A-8E14-1D3C8DF2392D}" srcOrd="0" destOrd="0" presId="urn:microsoft.com/office/officeart/2005/8/layout/chevron1"/>
    <dgm:cxn modelId="{5A9AD3C7-30D8-4B6B-B0BC-71B54C86A337}" type="presOf" srcId="{E574AF14-9738-483E-8477-0E66A47D4673}" destId="{DFAAC28E-06AE-4FE3-B065-214DFA9DCC73}" srcOrd="0" destOrd="0" presId="urn:microsoft.com/office/officeart/2005/8/layout/chevron1"/>
    <dgm:cxn modelId="{A168A7C9-1C8B-428B-AEE0-BA8B60AA1F33}" type="presOf" srcId="{6E0BCFEC-526D-4798-A909-6FAB7E7BBB97}" destId="{679488E1-4387-4244-9CC2-B0D6F87CAF2A}" srcOrd="0" destOrd="0" presId="urn:microsoft.com/office/officeart/2005/8/layout/chevron1"/>
    <dgm:cxn modelId="{3A27FFD3-2355-4B6C-9350-F0891FF072A9}" srcId="{92C82301-4278-402C-A580-AFAA2D620976}" destId="{6E0BCFEC-526D-4798-A909-6FAB7E7BBB97}" srcOrd="1" destOrd="0" parTransId="{3BB40B9F-DDCE-48BC-B1DB-2BC1B6B72F0F}" sibTransId="{F231376B-3BBD-401A-97D3-2F9BA41E3310}"/>
    <dgm:cxn modelId="{4C52E5E0-9CDC-406F-83B0-6650E2036A11}" srcId="{92C82301-4278-402C-A580-AFAA2D620976}" destId="{E574AF14-9738-483E-8477-0E66A47D4673}" srcOrd="0" destOrd="0" parTransId="{ABB9E8B9-004D-4423-92E8-54BB24BADCF7}" sibTransId="{04AAE494-A9C6-484F-9BEE-BB02D767A152}"/>
    <dgm:cxn modelId="{58379199-B2AA-4B31-AE5D-B1D998CBBEA1}" type="presParOf" srcId="{1E864A93-ADEC-497A-8A20-3C2E2A98FCD3}" destId="{DFAAC28E-06AE-4FE3-B065-214DFA9DCC73}" srcOrd="0" destOrd="0" presId="urn:microsoft.com/office/officeart/2005/8/layout/chevron1"/>
    <dgm:cxn modelId="{65DD3C14-1ACE-42E5-A6AB-A5F74F5B81D7}" type="presParOf" srcId="{1E864A93-ADEC-497A-8A20-3C2E2A98FCD3}" destId="{2389501F-AC05-43FD-9BD4-0086B699ED26}" srcOrd="1" destOrd="0" presId="urn:microsoft.com/office/officeart/2005/8/layout/chevron1"/>
    <dgm:cxn modelId="{028DD96B-4085-44D9-94D8-13A115FD54C9}" type="presParOf" srcId="{1E864A93-ADEC-497A-8A20-3C2E2A98FCD3}" destId="{679488E1-4387-4244-9CC2-B0D6F87CAF2A}" srcOrd="2" destOrd="0" presId="urn:microsoft.com/office/officeart/2005/8/layout/chevron1"/>
    <dgm:cxn modelId="{FBBE772D-6A33-4544-849B-00E23C1C7C21}" type="presParOf" srcId="{1E864A93-ADEC-497A-8A20-3C2E2A98FCD3}" destId="{68A6B88A-98A1-4848-99A7-13C0ABAC3498}" srcOrd="3" destOrd="0" presId="urn:microsoft.com/office/officeart/2005/8/layout/chevron1"/>
    <dgm:cxn modelId="{9804B67C-4BCB-423E-8F39-0293235AF3FB}" type="presParOf" srcId="{1E864A93-ADEC-497A-8A20-3C2E2A98FCD3}" destId="{741C3CF1-BFD3-4A3A-8E14-1D3C8DF2392D}" srcOrd="4" destOrd="0" presId="urn:microsoft.com/office/officeart/2005/8/layout/chevron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3D37F10-562D-444D-BDEF-552207FC13C0}" type="doc">
      <dgm:prSet loTypeId="urn:microsoft.com/office/officeart/2009/3/layout/RandomtoResultProcess" loCatId="process" qsTypeId="urn:microsoft.com/office/officeart/2005/8/quickstyle/3d2" qsCatId="3D" csTypeId="urn:microsoft.com/office/officeart/2005/8/colors/colorful3" csCatId="colorful" phldr="1"/>
      <dgm:spPr/>
      <dgm:t>
        <a:bodyPr/>
        <a:lstStyle/>
        <a:p>
          <a:endParaRPr lang="en-ZA"/>
        </a:p>
      </dgm:t>
    </dgm:pt>
    <dgm:pt modelId="{033477FD-FE75-45FB-8367-2785668FEA17}">
      <dgm:prSet phldrT="[Text]" custT="1"/>
      <dgm:spPr>
        <a:xfrm>
          <a:off x="882744" y="362720"/>
          <a:ext cx="1005391" cy="331322"/>
        </a:xfrm>
        <a:noFill/>
        <a:ln>
          <a:noFill/>
        </a:ln>
        <a:effectLst/>
      </dgm:spPr>
      <dgm:t>
        <a:bodyPr/>
        <a:lstStyle/>
        <a:p>
          <a:r>
            <a:rPr lang="en-US" sz="800" b="1" cap="none" spc="50" dirty="0">
              <a:ln w="0"/>
              <a:solidFill>
                <a:sysClr val="windowText" lastClr="000000">
                  <a:hueOff val="0"/>
                  <a:satOff val="0"/>
                  <a:lumOff val="0"/>
                  <a:alphaOff val="0"/>
                </a:sysClr>
              </a:solidFill>
              <a:effectLst>
                <a:innerShdw blurRad="63500" dist="50800" dir="13500000">
                  <a:srgbClr val="000000">
                    <a:alpha val="50000"/>
                  </a:srgbClr>
                </a:innerShdw>
              </a:effectLst>
              <a:latin typeface="Arial Narrow" panose="020B0606020202030204" pitchFamily="34" charset="0"/>
              <a:ea typeface="+mn-ea"/>
              <a:cs typeface="+mn-cs"/>
            </a:rPr>
            <a:t>RADATION</a:t>
          </a:r>
        </a:p>
      </dgm:t>
    </dgm:pt>
    <dgm:pt modelId="{5D4502B2-15F5-4F9F-8D0D-74BEFF08F229}" type="parTrans" cxnId="{5BED01A9-E932-4966-A076-E2C2D57AFEF0}">
      <dgm:prSet/>
      <dgm:spPr/>
      <dgm:t>
        <a:bodyPr/>
        <a:lstStyle/>
        <a:p>
          <a:endParaRPr lang="en-US" b="1" cap="none" spc="50">
            <a:ln w="0"/>
            <a:solidFill>
              <a:schemeClr val="bg2"/>
            </a:solidFill>
            <a:effectLst>
              <a:innerShdw blurRad="63500" dist="50800" dir="13500000">
                <a:srgbClr val="000000">
                  <a:alpha val="50000"/>
                </a:srgbClr>
              </a:innerShdw>
            </a:effectLst>
          </a:endParaRPr>
        </a:p>
      </dgm:t>
    </dgm:pt>
    <dgm:pt modelId="{9052D29A-4586-4ADB-9D7E-70F290AD880E}" type="sibTrans" cxnId="{5BED01A9-E932-4966-A076-E2C2D57AFEF0}">
      <dgm:prSet/>
      <dgm:spPr/>
      <dgm:t>
        <a:bodyPr/>
        <a:lstStyle/>
        <a:p>
          <a:endParaRPr lang="en-US" b="1" cap="none" spc="50">
            <a:ln w="0"/>
            <a:solidFill>
              <a:schemeClr val="bg2"/>
            </a:solidFill>
            <a:effectLst>
              <a:innerShdw blurRad="63500" dist="50800" dir="13500000">
                <a:srgbClr val="000000">
                  <a:alpha val="50000"/>
                </a:srgbClr>
              </a:innerShdw>
            </a:effectLst>
          </a:endParaRPr>
        </a:p>
      </dgm:t>
    </dgm:pt>
    <dgm:pt modelId="{28D4E4B8-19E4-4296-96C5-CC5A660EDF01}">
      <dgm:prSet phldrT="[Text]" custT="1"/>
      <dgm:spPr>
        <a:xfrm>
          <a:off x="2179599" y="284075"/>
          <a:ext cx="940415" cy="496904"/>
        </a:xfrm>
        <a:noFill/>
        <a:ln>
          <a:noFill/>
        </a:ln>
        <a:effectLst/>
      </dgm:spPr>
      <dgm:t>
        <a:bodyPr/>
        <a:lstStyle/>
        <a:p>
          <a:r>
            <a:rPr lang="en-US" sz="800" b="1" cap="none" spc="50" dirty="0">
              <a:ln w="0"/>
              <a:solidFill>
                <a:sysClr val="windowText" lastClr="000000">
                  <a:hueOff val="0"/>
                  <a:satOff val="0"/>
                  <a:lumOff val="0"/>
                  <a:alphaOff val="0"/>
                </a:sysClr>
              </a:solidFill>
              <a:effectLst>
                <a:innerShdw blurRad="63500" dist="50800" dir="13500000">
                  <a:srgbClr val="000000">
                    <a:alpha val="50000"/>
                  </a:srgbClr>
                </a:innerShdw>
              </a:effectLst>
              <a:latin typeface="Arial Narrow" panose="020B0606020202030204" pitchFamily="34" charset="0"/>
              <a:ea typeface="+mn-ea"/>
              <a:cs typeface="+mn-cs"/>
            </a:rPr>
            <a:t>VIBRATION</a:t>
          </a:r>
        </a:p>
      </dgm:t>
    </dgm:pt>
    <dgm:pt modelId="{133E5634-E25F-4D92-869B-7963A73C591D}" type="parTrans" cxnId="{B3C0847E-1638-4726-8AC5-205D88412060}">
      <dgm:prSet/>
      <dgm:spPr/>
      <dgm:t>
        <a:bodyPr/>
        <a:lstStyle/>
        <a:p>
          <a:endParaRPr lang="en-US" b="1" cap="none" spc="50">
            <a:ln w="0"/>
            <a:solidFill>
              <a:schemeClr val="bg2"/>
            </a:solidFill>
            <a:effectLst>
              <a:innerShdw blurRad="63500" dist="50800" dir="13500000">
                <a:srgbClr val="000000">
                  <a:alpha val="50000"/>
                </a:srgbClr>
              </a:innerShdw>
            </a:effectLst>
          </a:endParaRPr>
        </a:p>
      </dgm:t>
    </dgm:pt>
    <dgm:pt modelId="{60D4E10D-4863-4F5D-9E2A-879CD88FE6CF}" type="sibTrans" cxnId="{B3C0847E-1638-4726-8AC5-205D88412060}">
      <dgm:prSet/>
      <dgm:spPr/>
      <dgm:t>
        <a:bodyPr/>
        <a:lstStyle/>
        <a:p>
          <a:endParaRPr lang="en-US" b="1" cap="none" spc="50">
            <a:ln w="0"/>
            <a:solidFill>
              <a:schemeClr val="bg2"/>
            </a:solidFill>
            <a:effectLst>
              <a:innerShdw blurRad="63500" dist="50800" dir="13500000">
                <a:srgbClr val="000000">
                  <a:alpha val="50000"/>
                </a:srgbClr>
              </a:innerShdw>
            </a:effectLst>
          </a:endParaRPr>
        </a:p>
      </dgm:t>
    </dgm:pt>
    <dgm:pt modelId="{EE9FE74A-2EA2-41E3-8E33-D96D05E0C197}">
      <dgm:prSet phldrT="[Text]" custT="1"/>
      <dgm:spPr>
        <a:xfrm>
          <a:off x="3171738" y="63709"/>
          <a:ext cx="1054332" cy="964990"/>
        </a:xfrm>
        <a:gradFill rotWithShape="0">
          <a:gsLst>
            <a:gs pos="0">
              <a:srgbClr val="A5A5A5">
                <a:hueOff val="2710599"/>
                <a:satOff val="100000"/>
                <a:lumOff val="-14706"/>
                <a:alphaOff val="0"/>
                <a:satMod val="103000"/>
                <a:lumMod val="102000"/>
                <a:tint val="94000"/>
              </a:srgbClr>
            </a:gs>
            <a:gs pos="50000">
              <a:srgbClr val="A5A5A5">
                <a:hueOff val="2710599"/>
                <a:satOff val="100000"/>
                <a:lumOff val="-14706"/>
                <a:alphaOff val="0"/>
                <a:satMod val="110000"/>
                <a:lumMod val="100000"/>
                <a:shade val="100000"/>
              </a:srgbClr>
            </a:gs>
            <a:gs pos="100000">
              <a:srgbClr val="A5A5A5">
                <a:hueOff val="2710599"/>
                <a:satOff val="100000"/>
                <a:lumOff val="-14706"/>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en-US" sz="800" b="1" cap="none" spc="50" dirty="0">
              <a:ln w="0"/>
              <a:solidFill>
                <a:sysClr val="window" lastClr="FFFFFF"/>
              </a:solidFill>
              <a:effectLst>
                <a:innerShdw blurRad="63500" dist="50800" dir="13500000">
                  <a:srgbClr val="000000">
                    <a:alpha val="50000"/>
                  </a:srgbClr>
                </a:innerShdw>
              </a:effectLst>
              <a:latin typeface="Calibri" panose="020F0502020204030204"/>
              <a:ea typeface="+mn-ea"/>
              <a:cs typeface="+mn-cs"/>
            </a:rPr>
            <a:t>MATERILISATION</a:t>
          </a:r>
        </a:p>
      </dgm:t>
    </dgm:pt>
    <dgm:pt modelId="{D8CF44F8-84DC-451C-82C6-E8D8A9DBB7C3}" type="parTrans" cxnId="{84DD8BBE-D0D7-4D67-97BD-761F2F8E5D72}">
      <dgm:prSet/>
      <dgm:spPr/>
      <dgm:t>
        <a:bodyPr/>
        <a:lstStyle/>
        <a:p>
          <a:endParaRPr lang="en-US" b="1" cap="none" spc="50">
            <a:ln w="0"/>
            <a:solidFill>
              <a:schemeClr val="bg2"/>
            </a:solidFill>
            <a:effectLst>
              <a:innerShdw blurRad="63500" dist="50800" dir="13500000">
                <a:srgbClr val="000000">
                  <a:alpha val="50000"/>
                </a:srgbClr>
              </a:innerShdw>
            </a:effectLst>
          </a:endParaRPr>
        </a:p>
      </dgm:t>
    </dgm:pt>
    <dgm:pt modelId="{33F95F17-F40A-4D85-9F88-8772207DAA66}" type="sibTrans" cxnId="{84DD8BBE-D0D7-4D67-97BD-761F2F8E5D72}">
      <dgm:prSet/>
      <dgm:spPr/>
      <dgm:t>
        <a:bodyPr/>
        <a:lstStyle/>
        <a:p>
          <a:endParaRPr lang="en-US" b="1" cap="none" spc="50">
            <a:ln w="0"/>
            <a:solidFill>
              <a:schemeClr val="bg2"/>
            </a:solidFill>
            <a:effectLst>
              <a:innerShdw blurRad="63500" dist="50800" dir="13500000">
                <a:srgbClr val="000000">
                  <a:alpha val="50000"/>
                </a:srgbClr>
              </a:innerShdw>
            </a:effectLst>
          </a:endParaRPr>
        </a:p>
      </dgm:t>
    </dgm:pt>
    <dgm:pt modelId="{C6D36082-8935-4A0A-82F6-BADED74E7EC8}" type="pres">
      <dgm:prSet presAssocID="{D3D37F10-562D-444D-BDEF-552207FC13C0}" presName="Name0" presStyleCnt="0">
        <dgm:presLayoutVars>
          <dgm:dir/>
          <dgm:animOne val="branch"/>
          <dgm:animLvl val="lvl"/>
        </dgm:presLayoutVars>
      </dgm:prSet>
      <dgm:spPr/>
    </dgm:pt>
    <dgm:pt modelId="{FBBEA275-5EE8-4A72-8501-333983DAC79A}" type="pres">
      <dgm:prSet presAssocID="{033477FD-FE75-45FB-8367-2785668FEA17}" presName="chaos" presStyleCnt="0"/>
      <dgm:spPr/>
    </dgm:pt>
    <dgm:pt modelId="{AFEE8F89-3B20-48DB-8E59-68A47FAE3085}" type="pres">
      <dgm:prSet presAssocID="{033477FD-FE75-45FB-8367-2785668FEA17}" presName="parTx1" presStyleLbl="revTx" presStyleIdx="0" presStyleCnt="2"/>
      <dgm:spPr>
        <a:prstGeom prst="rect">
          <a:avLst/>
        </a:prstGeom>
      </dgm:spPr>
    </dgm:pt>
    <dgm:pt modelId="{049A51F2-259B-4D24-BD05-B4CBED457777}" type="pres">
      <dgm:prSet presAssocID="{033477FD-FE75-45FB-8367-2785668FEA17}" presName="c1" presStyleLbl="node1" presStyleIdx="0" presStyleCnt="19"/>
      <dgm:spPr>
        <a:xfrm>
          <a:off x="881602" y="261953"/>
          <a:ext cx="79974" cy="79974"/>
        </a:xfrm>
        <a:prstGeom prst="ellipse">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871E058A-4E98-4F9C-8D6F-326730889E86}" type="pres">
      <dgm:prSet presAssocID="{033477FD-FE75-45FB-8367-2785668FEA17}" presName="c2" presStyleLbl="node1" presStyleIdx="1" presStyleCnt="19"/>
      <dgm:spPr>
        <a:xfrm>
          <a:off x="937584" y="149989"/>
          <a:ext cx="79974" cy="79974"/>
        </a:xfrm>
        <a:prstGeom prst="ellipse">
          <a:avLst/>
        </a:prstGeom>
        <a:gradFill rotWithShape="0">
          <a:gsLst>
            <a:gs pos="0">
              <a:srgbClr val="A5A5A5">
                <a:hueOff val="150589"/>
                <a:satOff val="5556"/>
                <a:lumOff val="-817"/>
                <a:alphaOff val="0"/>
                <a:satMod val="103000"/>
                <a:lumMod val="102000"/>
                <a:tint val="94000"/>
              </a:srgbClr>
            </a:gs>
            <a:gs pos="50000">
              <a:srgbClr val="A5A5A5">
                <a:hueOff val="150589"/>
                <a:satOff val="5556"/>
                <a:lumOff val="-817"/>
                <a:alphaOff val="0"/>
                <a:satMod val="110000"/>
                <a:lumMod val="100000"/>
                <a:shade val="100000"/>
              </a:srgbClr>
            </a:gs>
            <a:gs pos="100000">
              <a:srgbClr val="A5A5A5">
                <a:hueOff val="150589"/>
                <a:satOff val="5556"/>
                <a:lumOff val="-817"/>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8EAA74CA-ED20-499D-9608-28EBBD7BD3A0}" type="pres">
      <dgm:prSet presAssocID="{033477FD-FE75-45FB-8367-2785668FEA17}" presName="c3" presStyleLbl="node1" presStyleIdx="2" presStyleCnt="19" custScaleX="75132" custScaleY="75132" custLinFactNeighborX="-15309" custLinFactNeighborY="79562"/>
      <dgm:spPr>
        <a:xfrm>
          <a:off x="1068327" y="287997"/>
          <a:ext cx="94421" cy="94421"/>
        </a:xfrm>
        <a:prstGeom prst="ellipse">
          <a:avLst/>
        </a:prstGeom>
        <a:gradFill rotWithShape="0">
          <a:gsLst>
            <a:gs pos="0">
              <a:srgbClr val="A5A5A5">
                <a:hueOff val="301178"/>
                <a:satOff val="11111"/>
                <a:lumOff val="-1634"/>
                <a:alphaOff val="0"/>
                <a:satMod val="103000"/>
                <a:lumMod val="102000"/>
                <a:tint val="94000"/>
              </a:srgbClr>
            </a:gs>
            <a:gs pos="50000">
              <a:srgbClr val="A5A5A5">
                <a:hueOff val="301178"/>
                <a:satOff val="11111"/>
                <a:lumOff val="-1634"/>
                <a:alphaOff val="0"/>
                <a:satMod val="110000"/>
                <a:lumMod val="100000"/>
                <a:shade val="100000"/>
              </a:srgbClr>
            </a:gs>
            <a:gs pos="100000">
              <a:srgbClr val="A5A5A5">
                <a:hueOff val="301178"/>
                <a:satOff val="11111"/>
                <a:lumOff val="-1634"/>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98853C6C-A8D3-441A-BD81-3D9B733F309B}" type="pres">
      <dgm:prSet presAssocID="{033477FD-FE75-45FB-8367-2785668FEA17}" presName="c4" presStyleLbl="node1" presStyleIdx="3" presStyleCnt="19" custLinFactX="-27144" custLinFactY="19097" custLinFactNeighborX="-100000" custLinFactNeighborY="100000"/>
      <dgm:spPr>
        <a:xfrm>
          <a:off x="1082222" y="144468"/>
          <a:ext cx="79974" cy="79974"/>
        </a:xfrm>
        <a:prstGeom prst="ellipse">
          <a:avLst/>
        </a:prstGeom>
        <a:gradFill rotWithShape="0">
          <a:gsLst>
            <a:gs pos="0">
              <a:srgbClr val="A5A5A5">
                <a:hueOff val="451767"/>
                <a:satOff val="16667"/>
                <a:lumOff val="-2451"/>
                <a:alphaOff val="0"/>
                <a:satMod val="103000"/>
                <a:lumMod val="102000"/>
                <a:tint val="94000"/>
              </a:srgbClr>
            </a:gs>
            <a:gs pos="50000">
              <a:srgbClr val="A5A5A5">
                <a:hueOff val="451767"/>
                <a:satOff val="16667"/>
                <a:lumOff val="-2451"/>
                <a:alphaOff val="0"/>
                <a:satMod val="110000"/>
                <a:lumMod val="100000"/>
                <a:shade val="100000"/>
              </a:srgbClr>
            </a:gs>
            <a:gs pos="100000">
              <a:srgbClr val="A5A5A5">
                <a:hueOff val="451767"/>
                <a:satOff val="16667"/>
                <a:lumOff val="-2451"/>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6C15F949-D4B4-4805-9239-F3D0FA728928}" type="pres">
      <dgm:prSet presAssocID="{033477FD-FE75-45FB-8367-2785668FEA17}" presName="c5" presStyleLbl="node1" presStyleIdx="4" presStyleCnt="19" custLinFactY="16324" custLinFactNeighborX="-51563" custLinFactNeighborY="100000"/>
      <dgm:spPr>
        <a:xfrm>
          <a:off x="1288220" y="97465"/>
          <a:ext cx="79974" cy="79974"/>
        </a:xfrm>
        <a:prstGeom prst="ellipse">
          <a:avLst/>
        </a:prstGeom>
        <a:gradFill rotWithShape="0">
          <a:gsLst>
            <a:gs pos="0">
              <a:srgbClr val="A5A5A5">
                <a:hueOff val="602355"/>
                <a:satOff val="22222"/>
                <a:lumOff val="-3268"/>
                <a:alphaOff val="0"/>
                <a:satMod val="103000"/>
                <a:lumMod val="102000"/>
                <a:tint val="94000"/>
              </a:srgbClr>
            </a:gs>
            <a:gs pos="50000">
              <a:srgbClr val="A5A5A5">
                <a:hueOff val="602355"/>
                <a:satOff val="22222"/>
                <a:lumOff val="-3268"/>
                <a:alphaOff val="0"/>
                <a:satMod val="110000"/>
                <a:lumMod val="100000"/>
                <a:shade val="100000"/>
              </a:srgbClr>
            </a:gs>
            <a:gs pos="100000">
              <a:srgbClr val="A5A5A5">
                <a:hueOff val="602355"/>
                <a:satOff val="22222"/>
                <a:lumOff val="-3268"/>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81923E39-ECD9-4736-B28D-08FFF78D76FA}" type="pres">
      <dgm:prSet presAssocID="{033477FD-FE75-45FB-8367-2785668FEA17}" presName="c6" presStyleLbl="node1" presStyleIdx="5" presStyleCnt="19" custLinFactNeighborX="-42743" custLinFactNeighborY="77793"/>
      <dgm:spPr>
        <a:xfrm>
          <a:off x="1474417" y="145025"/>
          <a:ext cx="79974" cy="79974"/>
        </a:xfrm>
        <a:prstGeom prst="ellipse">
          <a:avLst/>
        </a:prstGeom>
        <a:gradFill rotWithShape="0">
          <a:gsLst>
            <a:gs pos="0">
              <a:srgbClr val="A5A5A5">
                <a:hueOff val="752944"/>
                <a:satOff val="27778"/>
                <a:lumOff val="-4085"/>
                <a:alphaOff val="0"/>
                <a:satMod val="103000"/>
                <a:lumMod val="102000"/>
                <a:tint val="94000"/>
              </a:srgbClr>
            </a:gs>
            <a:gs pos="50000">
              <a:srgbClr val="A5A5A5">
                <a:hueOff val="752944"/>
                <a:satOff val="27778"/>
                <a:lumOff val="-4085"/>
                <a:alphaOff val="0"/>
                <a:satMod val="110000"/>
                <a:lumMod val="100000"/>
                <a:shade val="100000"/>
              </a:srgbClr>
            </a:gs>
            <a:gs pos="100000">
              <a:srgbClr val="A5A5A5">
                <a:hueOff val="752944"/>
                <a:satOff val="27778"/>
                <a:lumOff val="-4085"/>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DE333719-93CE-4412-913A-50A86609F682}" type="pres">
      <dgm:prSet presAssocID="{033477FD-FE75-45FB-8367-2785668FEA17}" presName="c7" presStyleLbl="node1" presStyleIdx="6" presStyleCnt="19" custScaleX="75132" custScaleY="75132" custLinFactNeighborX="-9589" custLinFactNeighborY="18434"/>
      <dgm:spPr>
        <a:xfrm>
          <a:off x="1624139" y="177585"/>
          <a:ext cx="94421" cy="94421"/>
        </a:xfrm>
        <a:prstGeom prst="ellipse">
          <a:avLst/>
        </a:prstGeom>
        <a:gradFill rotWithShape="0">
          <a:gsLst>
            <a:gs pos="0">
              <a:srgbClr val="A5A5A5">
                <a:hueOff val="903533"/>
                <a:satOff val="33333"/>
                <a:lumOff val="-4902"/>
                <a:alphaOff val="0"/>
                <a:satMod val="103000"/>
                <a:lumMod val="102000"/>
                <a:tint val="94000"/>
              </a:srgbClr>
            </a:gs>
            <a:gs pos="50000">
              <a:srgbClr val="A5A5A5">
                <a:hueOff val="903533"/>
                <a:satOff val="33333"/>
                <a:lumOff val="-4902"/>
                <a:alphaOff val="0"/>
                <a:satMod val="110000"/>
                <a:lumMod val="100000"/>
                <a:shade val="100000"/>
              </a:srgbClr>
            </a:gs>
            <a:gs pos="100000">
              <a:srgbClr val="A5A5A5">
                <a:hueOff val="903533"/>
                <a:satOff val="33333"/>
                <a:lumOff val="-4902"/>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895B671F-CEFA-42F4-A93C-21A61B83857D}" type="pres">
      <dgm:prSet presAssocID="{033477FD-FE75-45FB-8367-2785668FEA17}" presName="c8" presStyleLbl="node1" presStyleIdx="7" presStyleCnt="19"/>
      <dgm:spPr>
        <a:xfrm>
          <a:off x="1777314" y="261953"/>
          <a:ext cx="79974" cy="79974"/>
        </a:xfrm>
        <a:prstGeom prst="ellipse">
          <a:avLst/>
        </a:prstGeom>
        <a:gradFill rotWithShape="0">
          <a:gsLst>
            <a:gs pos="0">
              <a:srgbClr val="A5A5A5">
                <a:hueOff val="1054122"/>
                <a:satOff val="38889"/>
                <a:lumOff val="-5719"/>
                <a:alphaOff val="0"/>
                <a:satMod val="103000"/>
                <a:lumMod val="102000"/>
                <a:tint val="94000"/>
              </a:srgbClr>
            </a:gs>
            <a:gs pos="50000">
              <a:srgbClr val="A5A5A5">
                <a:hueOff val="1054122"/>
                <a:satOff val="38889"/>
                <a:lumOff val="-5719"/>
                <a:alphaOff val="0"/>
                <a:satMod val="110000"/>
                <a:lumMod val="100000"/>
                <a:shade val="100000"/>
              </a:srgbClr>
            </a:gs>
            <a:gs pos="100000">
              <a:srgbClr val="A5A5A5">
                <a:hueOff val="1054122"/>
                <a:satOff val="38889"/>
                <a:lumOff val="-5719"/>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FBA0DC82-A14F-4490-A7B8-A34A08233158}" type="pres">
      <dgm:prSet presAssocID="{033477FD-FE75-45FB-8367-2785668FEA17}" presName="c9" presStyleLbl="node1" presStyleIdx="8" presStyleCnt="19"/>
      <dgm:spPr>
        <a:xfrm>
          <a:off x="1844492" y="385113"/>
          <a:ext cx="79974" cy="79974"/>
        </a:xfrm>
        <a:prstGeom prst="ellipse">
          <a:avLst/>
        </a:prstGeom>
        <a:gradFill rotWithShape="0">
          <a:gsLst>
            <a:gs pos="0">
              <a:srgbClr val="A5A5A5">
                <a:hueOff val="1204711"/>
                <a:satOff val="44444"/>
                <a:lumOff val="-6536"/>
                <a:alphaOff val="0"/>
                <a:satMod val="103000"/>
                <a:lumMod val="102000"/>
                <a:tint val="94000"/>
              </a:srgbClr>
            </a:gs>
            <a:gs pos="50000">
              <a:srgbClr val="A5A5A5">
                <a:hueOff val="1204711"/>
                <a:satOff val="44444"/>
                <a:lumOff val="-6536"/>
                <a:alphaOff val="0"/>
                <a:satMod val="110000"/>
                <a:lumMod val="100000"/>
                <a:shade val="100000"/>
              </a:srgbClr>
            </a:gs>
            <a:gs pos="100000">
              <a:srgbClr val="A5A5A5">
                <a:hueOff val="1204711"/>
                <a:satOff val="44444"/>
                <a:lumOff val="-6536"/>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2BC9F841-32F7-4BAC-B1D2-312A03100A73}" type="pres">
      <dgm:prSet presAssocID="{033477FD-FE75-45FB-8367-2785668FEA17}" presName="c10" presStyleLbl="node1" presStyleIdx="9" presStyleCnt="19" custScaleX="51316" custScaleY="51316" custLinFactNeighborX="-20039" custLinFactNeighborY="42715"/>
      <dgm:spPr>
        <a:xfrm>
          <a:off x="1271128" y="287890"/>
          <a:ext cx="105530" cy="105530"/>
        </a:xfrm>
        <a:prstGeom prst="ellipse">
          <a:avLst/>
        </a:prstGeom>
        <a:gradFill rotWithShape="0">
          <a:gsLst>
            <a:gs pos="0">
              <a:srgbClr val="A5A5A5">
                <a:hueOff val="1355300"/>
                <a:satOff val="50000"/>
                <a:lumOff val="-7353"/>
                <a:alphaOff val="0"/>
                <a:satMod val="103000"/>
                <a:lumMod val="102000"/>
                <a:tint val="94000"/>
              </a:srgbClr>
            </a:gs>
            <a:gs pos="50000">
              <a:srgbClr val="A5A5A5">
                <a:hueOff val="1355300"/>
                <a:satOff val="50000"/>
                <a:lumOff val="-7353"/>
                <a:alphaOff val="0"/>
                <a:satMod val="110000"/>
                <a:lumMod val="100000"/>
                <a:shade val="100000"/>
              </a:srgbClr>
            </a:gs>
            <a:gs pos="100000">
              <a:srgbClr val="A5A5A5">
                <a:hueOff val="1355300"/>
                <a:satOff val="50000"/>
                <a:lumOff val="-7353"/>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A2EC3ACC-51FD-4879-A97F-DE7D089088E7}" type="pres">
      <dgm:prSet presAssocID="{033477FD-FE75-45FB-8367-2785668FEA17}" presName="c11" presStyleLbl="node1" presStyleIdx="10" presStyleCnt="19" custLinFactNeighborX="88348" custLinFactNeighborY="-37232"/>
      <dgm:spPr>
        <a:xfrm>
          <a:off x="896275" y="545676"/>
          <a:ext cx="79974" cy="79974"/>
        </a:xfrm>
        <a:prstGeom prst="ellipse">
          <a:avLst/>
        </a:prstGeom>
        <a:gradFill rotWithShape="0">
          <a:gsLst>
            <a:gs pos="0">
              <a:srgbClr val="A5A5A5">
                <a:hueOff val="1505888"/>
                <a:satOff val="55556"/>
                <a:lumOff val="-8170"/>
                <a:alphaOff val="0"/>
                <a:satMod val="103000"/>
                <a:lumMod val="102000"/>
                <a:tint val="94000"/>
              </a:srgbClr>
            </a:gs>
            <a:gs pos="50000">
              <a:srgbClr val="A5A5A5">
                <a:hueOff val="1505888"/>
                <a:satOff val="55556"/>
                <a:lumOff val="-8170"/>
                <a:alphaOff val="0"/>
                <a:satMod val="110000"/>
                <a:lumMod val="100000"/>
                <a:shade val="100000"/>
              </a:srgbClr>
            </a:gs>
            <a:gs pos="100000">
              <a:srgbClr val="A5A5A5">
                <a:hueOff val="1505888"/>
                <a:satOff val="55556"/>
                <a:lumOff val="-817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BA2D2F93-4DF6-43F5-A7E8-761D4F077183}" type="pres">
      <dgm:prSet presAssocID="{033477FD-FE75-45FB-8367-2785668FEA17}" presName="c12" presStyleLbl="node1" presStyleIdx="11" presStyleCnt="19" custScaleX="82645" custScaleY="82645"/>
      <dgm:spPr>
        <a:xfrm>
          <a:off x="903703" y="687125"/>
          <a:ext cx="103863" cy="103863"/>
        </a:xfrm>
        <a:prstGeom prst="ellipse">
          <a:avLst/>
        </a:prstGeom>
        <a:gradFill rotWithShape="0">
          <a:gsLst>
            <a:gs pos="0">
              <a:srgbClr val="A5A5A5">
                <a:hueOff val="1656477"/>
                <a:satOff val="61111"/>
                <a:lumOff val="-8987"/>
                <a:alphaOff val="0"/>
                <a:satMod val="103000"/>
                <a:lumMod val="102000"/>
                <a:tint val="94000"/>
              </a:srgbClr>
            </a:gs>
            <a:gs pos="50000">
              <a:srgbClr val="A5A5A5">
                <a:hueOff val="1656477"/>
                <a:satOff val="61111"/>
                <a:lumOff val="-8987"/>
                <a:alphaOff val="0"/>
                <a:satMod val="110000"/>
                <a:lumMod val="100000"/>
                <a:shade val="100000"/>
              </a:srgbClr>
            </a:gs>
            <a:gs pos="100000">
              <a:srgbClr val="A5A5A5">
                <a:hueOff val="1656477"/>
                <a:satOff val="61111"/>
                <a:lumOff val="-8987"/>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06E393D8-B488-4DD9-AEC0-FD963407C60E}" type="pres">
      <dgm:prSet presAssocID="{033477FD-FE75-45FB-8367-2785668FEA17}" presName="c13" presStyleLbl="node1" presStyleIdx="12" presStyleCnt="19" custScaleX="62093" custScaleY="62093" custLinFactNeighborX="-2389" custLinFactNeighborY="-52256"/>
      <dgm:spPr>
        <a:xfrm>
          <a:off x="1091024" y="704914"/>
          <a:ext cx="113504" cy="113504"/>
        </a:xfrm>
        <a:prstGeom prst="ellipse">
          <a:avLst/>
        </a:prstGeom>
        <a:gradFill rotWithShape="0">
          <a:gsLst>
            <a:gs pos="0">
              <a:srgbClr val="A5A5A5">
                <a:hueOff val="1807066"/>
                <a:satOff val="66667"/>
                <a:lumOff val="-9804"/>
                <a:alphaOff val="0"/>
                <a:satMod val="103000"/>
                <a:lumMod val="102000"/>
                <a:tint val="94000"/>
              </a:srgbClr>
            </a:gs>
            <a:gs pos="50000">
              <a:srgbClr val="A5A5A5">
                <a:hueOff val="1807066"/>
                <a:satOff val="66667"/>
                <a:lumOff val="-9804"/>
                <a:alphaOff val="0"/>
                <a:satMod val="110000"/>
                <a:lumMod val="100000"/>
                <a:shade val="100000"/>
              </a:srgbClr>
            </a:gs>
            <a:gs pos="100000">
              <a:srgbClr val="A5A5A5">
                <a:hueOff val="1807066"/>
                <a:satOff val="66667"/>
                <a:lumOff val="-9804"/>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199C4F3D-9593-4011-ABB1-88065AB3F4DC}" type="pres">
      <dgm:prSet presAssocID="{033477FD-FE75-45FB-8367-2785668FEA17}" presName="c14" presStyleLbl="node1" presStyleIdx="13" presStyleCnt="19" custLinFactY="-42975" custLinFactNeighborX="-64189" custLinFactNeighborY="-100000"/>
      <dgm:spPr>
        <a:xfrm>
          <a:off x="1244534" y="797001"/>
          <a:ext cx="79974" cy="79974"/>
        </a:xfrm>
        <a:prstGeom prst="ellipse">
          <a:avLst/>
        </a:prstGeom>
        <a:gradFill rotWithShape="0">
          <a:gsLst>
            <a:gs pos="0">
              <a:srgbClr val="A5A5A5">
                <a:hueOff val="1957655"/>
                <a:satOff val="72222"/>
                <a:lumOff val="-10621"/>
                <a:alphaOff val="0"/>
                <a:satMod val="103000"/>
                <a:lumMod val="102000"/>
                <a:tint val="94000"/>
              </a:srgbClr>
            </a:gs>
            <a:gs pos="50000">
              <a:srgbClr val="A5A5A5">
                <a:hueOff val="1957655"/>
                <a:satOff val="72222"/>
                <a:lumOff val="-10621"/>
                <a:alphaOff val="0"/>
                <a:satMod val="110000"/>
                <a:lumMod val="100000"/>
                <a:shade val="100000"/>
              </a:srgbClr>
            </a:gs>
            <a:gs pos="100000">
              <a:srgbClr val="A5A5A5">
                <a:hueOff val="1957655"/>
                <a:satOff val="72222"/>
                <a:lumOff val="-10621"/>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3EAE5DB1-9B21-414B-8256-B58C791171AE}" type="pres">
      <dgm:prSet presAssocID="{033477FD-FE75-45FB-8367-2785668FEA17}" presName="c15" presStyleLbl="node1" presStyleIdx="14" presStyleCnt="19" custScaleX="82645" custScaleY="82645" custLinFactNeighborX="-9372" custLinFactNeighborY="-98440"/>
      <dgm:spPr>
        <a:xfrm>
          <a:off x="1339781" y="652983"/>
          <a:ext cx="103863" cy="103863"/>
        </a:xfrm>
        <a:prstGeom prst="ellipse">
          <a:avLst/>
        </a:prstGeom>
        <a:gradFill rotWithShape="0">
          <a:gsLst>
            <a:gs pos="0">
              <a:srgbClr val="A5A5A5">
                <a:hueOff val="2108244"/>
                <a:satOff val="77778"/>
                <a:lumOff val="-11438"/>
                <a:alphaOff val="0"/>
                <a:satMod val="103000"/>
                <a:lumMod val="102000"/>
                <a:tint val="94000"/>
              </a:srgbClr>
            </a:gs>
            <a:gs pos="50000">
              <a:srgbClr val="A5A5A5">
                <a:hueOff val="2108244"/>
                <a:satOff val="77778"/>
                <a:lumOff val="-11438"/>
                <a:alphaOff val="0"/>
                <a:satMod val="110000"/>
                <a:lumMod val="100000"/>
                <a:shade val="100000"/>
              </a:srgbClr>
            </a:gs>
            <a:gs pos="100000">
              <a:srgbClr val="A5A5A5">
                <a:hueOff val="2108244"/>
                <a:satOff val="77778"/>
                <a:lumOff val="-11438"/>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5089EB5F-C6DA-4451-885F-81B1C8935CF9}" type="pres">
      <dgm:prSet presAssocID="{033477FD-FE75-45FB-8367-2785668FEA17}" presName="c16" presStyleLbl="node1" presStyleIdx="15" presStyleCnt="19" custLinFactY="-63" custLinFactNeighborX="-23375" custLinFactNeighborY="-100000"/>
      <dgm:spPr>
        <a:xfrm>
          <a:off x="1433924" y="842516"/>
          <a:ext cx="79974" cy="79974"/>
        </a:xfrm>
        <a:prstGeom prst="ellipse">
          <a:avLst/>
        </a:prstGeom>
        <a:gradFill rotWithShape="0">
          <a:gsLst>
            <a:gs pos="0">
              <a:srgbClr val="A5A5A5">
                <a:hueOff val="2258833"/>
                <a:satOff val="83333"/>
                <a:lumOff val="-12255"/>
                <a:alphaOff val="0"/>
                <a:satMod val="103000"/>
                <a:lumMod val="102000"/>
                <a:tint val="94000"/>
              </a:srgbClr>
            </a:gs>
            <a:gs pos="50000">
              <a:srgbClr val="A5A5A5">
                <a:hueOff val="2258833"/>
                <a:satOff val="83333"/>
                <a:lumOff val="-12255"/>
                <a:alphaOff val="0"/>
                <a:satMod val="110000"/>
                <a:lumMod val="100000"/>
                <a:shade val="100000"/>
              </a:srgbClr>
            </a:gs>
            <a:gs pos="100000">
              <a:srgbClr val="A5A5A5">
                <a:hueOff val="2258833"/>
                <a:satOff val="83333"/>
                <a:lumOff val="-12255"/>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C9ADA36A-97C6-4B9E-AFDC-56C36D93D5E1}" type="pres">
      <dgm:prSet presAssocID="{033477FD-FE75-45FB-8367-2785668FEA17}" presName="c17" presStyleLbl="node1" presStyleIdx="16" presStyleCnt="19" custScaleX="62093" custScaleY="62093" custLinFactNeighborX="1321" custLinFactNeighborY="-40006"/>
      <dgm:spPr>
        <a:xfrm>
          <a:off x="1590447" y="704914"/>
          <a:ext cx="113504" cy="113504"/>
        </a:xfrm>
        <a:prstGeom prst="ellipse">
          <a:avLst/>
        </a:prstGeom>
        <a:gradFill rotWithShape="0">
          <a:gsLst>
            <a:gs pos="0">
              <a:srgbClr val="A5A5A5">
                <a:hueOff val="2409421"/>
                <a:satOff val="88889"/>
                <a:lumOff val="-13072"/>
                <a:alphaOff val="0"/>
                <a:satMod val="103000"/>
                <a:lumMod val="102000"/>
                <a:tint val="94000"/>
              </a:srgbClr>
            </a:gs>
            <a:gs pos="50000">
              <a:srgbClr val="A5A5A5">
                <a:hueOff val="2409421"/>
                <a:satOff val="88889"/>
                <a:lumOff val="-13072"/>
                <a:alphaOff val="0"/>
                <a:satMod val="110000"/>
                <a:lumMod val="100000"/>
                <a:shade val="100000"/>
              </a:srgbClr>
            </a:gs>
            <a:gs pos="100000">
              <a:srgbClr val="A5A5A5">
                <a:hueOff val="2409421"/>
                <a:satOff val="88889"/>
                <a:lumOff val="-13072"/>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2296A197-695A-4DEF-81CB-AC62F56DF4C2}" type="pres">
      <dgm:prSet presAssocID="{033477FD-FE75-45FB-8367-2785668FEA17}" presName="c18" presStyleLbl="node1" presStyleIdx="17" presStyleCnt="19" custScaleX="75132" custScaleY="75132" custLinFactNeighborX="-24330" custLinFactNeighborY="-62564"/>
      <dgm:spPr>
        <a:xfrm>
          <a:off x="1784756" y="635612"/>
          <a:ext cx="94421" cy="94421"/>
        </a:xfrm>
        <a:prstGeom prst="ellipse">
          <a:avLst/>
        </a:prstGeom>
        <a:gradFill rotWithShape="0">
          <a:gsLst>
            <a:gs pos="0">
              <a:srgbClr val="A5A5A5">
                <a:hueOff val="2560010"/>
                <a:satOff val="94444"/>
                <a:lumOff val="-13889"/>
                <a:alphaOff val="0"/>
                <a:satMod val="103000"/>
                <a:lumMod val="102000"/>
                <a:tint val="94000"/>
              </a:srgbClr>
            </a:gs>
            <a:gs pos="50000">
              <a:srgbClr val="A5A5A5">
                <a:hueOff val="2560010"/>
                <a:satOff val="94444"/>
                <a:lumOff val="-13889"/>
                <a:alphaOff val="0"/>
                <a:satMod val="110000"/>
                <a:lumMod val="100000"/>
                <a:shade val="100000"/>
              </a:srgbClr>
            </a:gs>
            <a:gs pos="100000">
              <a:srgbClr val="A5A5A5">
                <a:hueOff val="2560010"/>
                <a:satOff val="94444"/>
                <a:lumOff val="-13889"/>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pt>
    <dgm:pt modelId="{94D40FA4-58CC-455B-8BBD-E863410B24EB}" type="pres">
      <dgm:prSet presAssocID="{9052D29A-4586-4ADB-9D7E-70F290AD880E}" presName="chevronComposite1" presStyleCnt="0"/>
      <dgm:spPr/>
    </dgm:pt>
    <dgm:pt modelId="{273B3175-82DA-4D6D-A0D5-31AD0DDF1EE1}" type="pres">
      <dgm:prSet presAssocID="{9052D29A-4586-4ADB-9D7E-70F290AD880E}" presName="chevron1" presStyleLbl="sibTrans2D1" presStyleIdx="0" presStyleCnt="2" custScaleX="66429" custScaleY="65917" custLinFactNeighborX="3625" custLinFactNeighborY="7295"/>
      <dgm:spPr>
        <a:xfrm>
          <a:off x="1999799" y="343677"/>
          <a:ext cx="245180" cy="464468"/>
        </a:xfrm>
        <a:prstGeom prst="chevron">
          <a:avLst>
            <a:gd name="adj" fmla="val 62310"/>
          </a:avLst>
        </a:prstGeom>
        <a:solidFill>
          <a:srgbClr val="FFC000">
            <a:lumMod val="7500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pt>
    <dgm:pt modelId="{4C01AE8F-5695-4459-84AD-9F4866F2F030}" type="pres">
      <dgm:prSet presAssocID="{9052D29A-4586-4ADB-9D7E-70F290AD880E}" presName="spChevron1" presStyleCnt="0"/>
      <dgm:spPr/>
    </dgm:pt>
    <dgm:pt modelId="{15EDAD4F-94E5-4CB0-AAAC-048E383E9B49}" type="pres">
      <dgm:prSet presAssocID="{28D4E4B8-19E4-4296-96C5-CC5A660EDF01}" presName="middle" presStyleCnt="0"/>
      <dgm:spPr/>
    </dgm:pt>
    <dgm:pt modelId="{0FBDAE7D-7704-40D8-9298-1AEDE4B7C1E1}" type="pres">
      <dgm:prSet presAssocID="{28D4E4B8-19E4-4296-96C5-CC5A660EDF01}" presName="parTxMid" presStyleLbl="revTx" presStyleIdx="1" presStyleCnt="2" custScaleX="93425" custScaleY="70521" custLinFactNeighborX="-5166" custLinFactNeighborY="1090"/>
      <dgm:spPr>
        <a:prstGeom prst="rect">
          <a:avLst/>
        </a:prstGeom>
      </dgm:spPr>
    </dgm:pt>
    <dgm:pt modelId="{945116B7-C79C-4082-AF12-FD23C90838DD}" type="pres">
      <dgm:prSet presAssocID="{28D4E4B8-19E4-4296-96C5-CC5A660EDF01}" presName="spMid" presStyleCnt="0"/>
      <dgm:spPr/>
    </dgm:pt>
    <dgm:pt modelId="{E36AFF4F-FD52-461F-8D90-B0FCF3BBBBC1}" type="pres">
      <dgm:prSet presAssocID="{60D4E10D-4863-4F5D-9E2A-879CD88FE6CF}" presName="chevronComposite1" presStyleCnt="0"/>
      <dgm:spPr/>
    </dgm:pt>
    <dgm:pt modelId="{D0F128B2-2BC5-446D-B88F-89D7CF3BD9F0}" type="pres">
      <dgm:prSet presAssocID="{60D4E10D-4863-4F5D-9E2A-879CD88FE6CF}" presName="chevron1" presStyleLbl="sibTrans2D1" presStyleIdx="1" presStyleCnt="2" custScaleX="52827" custScaleY="68308" custLinFactNeighborX="-99844" custLinFactNeighborY="-2883"/>
      <dgm:spPr>
        <a:xfrm>
          <a:off x="2947184" y="263536"/>
          <a:ext cx="194977" cy="481315"/>
        </a:xfrm>
        <a:prstGeom prst="chevron">
          <a:avLst>
            <a:gd name="adj" fmla="val 62310"/>
          </a:avLst>
        </a:prstGeom>
        <a:solidFill>
          <a:srgbClr val="70AD47">
            <a:lumMod val="7500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pt>
    <dgm:pt modelId="{C65183FE-2032-4320-8293-9A3D494D3605}" type="pres">
      <dgm:prSet presAssocID="{60D4E10D-4863-4F5D-9E2A-879CD88FE6CF}" presName="spChevron1" presStyleCnt="0"/>
      <dgm:spPr/>
    </dgm:pt>
    <dgm:pt modelId="{CADF06CE-9052-4851-AB07-0E99CA67B2EE}" type="pres">
      <dgm:prSet presAssocID="{EE9FE74A-2EA2-41E3-8E33-D96D05E0C197}" presName="last" presStyleCnt="0"/>
      <dgm:spPr/>
    </dgm:pt>
    <dgm:pt modelId="{2CBC3E79-CBA1-457E-9AF9-5035FD5CC8AB}" type="pres">
      <dgm:prSet presAssocID="{EE9FE74A-2EA2-41E3-8E33-D96D05E0C197}" presName="circleTx" presStyleLbl="node1" presStyleIdx="18" presStyleCnt="19" custScaleX="177940" custScaleY="79143" custLinFactNeighborX="-24265" custLinFactNeighborY="-1664"/>
      <dgm:spPr>
        <a:prstGeom prst="ellipse">
          <a:avLst/>
        </a:prstGeom>
      </dgm:spPr>
    </dgm:pt>
    <dgm:pt modelId="{CF549D47-8197-4747-A3B4-1F518A1E16B7}" type="pres">
      <dgm:prSet presAssocID="{EE9FE74A-2EA2-41E3-8E33-D96D05E0C197}" presName="spN" presStyleCnt="0"/>
      <dgm:spPr/>
    </dgm:pt>
  </dgm:ptLst>
  <dgm:cxnLst>
    <dgm:cxn modelId="{B3C0847E-1638-4726-8AC5-205D88412060}" srcId="{D3D37F10-562D-444D-BDEF-552207FC13C0}" destId="{28D4E4B8-19E4-4296-96C5-CC5A660EDF01}" srcOrd="1" destOrd="0" parTransId="{133E5634-E25F-4D92-869B-7963A73C591D}" sibTransId="{60D4E10D-4863-4F5D-9E2A-879CD88FE6CF}"/>
    <dgm:cxn modelId="{C661908E-F85A-4596-A6E1-2DB1722CA940}" type="presOf" srcId="{D3D37F10-562D-444D-BDEF-552207FC13C0}" destId="{C6D36082-8935-4A0A-82F6-BADED74E7EC8}" srcOrd="0" destOrd="0" presId="urn:microsoft.com/office/officeart/2009/3/layout/RandomtoResultProcess"/>
    <dgm:cxn modelId="{5BED01A9-E932-4966-A076-E2C2D57AFEF0}" srcId="{D3D37F10-562D-444D-BDEF-552207FC13C0}" destId="{033477FD-FE75-45FB-8367-2785668FEA17}" srcOrd="0" destOrd="0" parTransId="{5D4502B2-15F5-4F9F-8D0D-74BEFF08F229}" sibTransId="{9052D29A-4586-4ADB-9D7E-70F290AD880E}"/>
    <dgm:cxn modelId="{1C4A2AB8-41AD-42F8-A261-B46C663026B2}" type="presOf" srcId="{033477FD-FE75-45FB-8367-2785668FEA17}" destId="{AFEE8F89-3B20-48DB-8E59-68A47FAE3085}" srcOrd="0" destOrd="0" presId="urn:microsoft.com/office/officeart/2009/3/layout/RandomtoResultProcess"/>
    <dgm:cxn modelId="{84DD8BBE-D0D7-4D67-97BD-761F2F8E5D72}" srcId="{D3D37F10-562D-444D-BDEF-552207FC13C0}" destId="{EE9FE74A-2EA2-41E3-8E33-D96D05E0C197}" srcOrd="2" destOrd="0" parTransId="{D8CF44F8-84DC-451C-82C6-E8D8A9DBB7C3}" sibTransId="{33F95F17-F40A-4D85-9F88-8772207DAA66}"/>
    <dgm:cxn modelId="{437E97F3-FA4F-49A5-8E0D-FE5032C7FE7C}" type="presOf" srcId="{EE9FE74A-2EA2-41E3-8E33-D96D05E0C197}" destId="{2CBC3E79-CBA1-457E-9AF9-5035FD5CC8AB}" srcOrd="0" destOrd="0" presId="urn:microsoft.com/office/officeart/2009/3/layout/RandomtoResultProcess"/>
    <dgm:cxn modelId="{B13C8BF4-4091-44C5-883B-B710AA4AD5C8}" type="presOf" srcId="{28D4E4B8-19E4-4296-96C5-CC5A660EDF01}" destId="{0FBDAE7D-7704-40D8-9298-1AEDE4B7C1E1}" srcOrd="0" destOrd="0" presId="urn:microsoft.com/office/officeart/2009/3/layout/RandomtoResultProcess"/>
    <dgm:cxn modelId="{5C982B80-0C26-4B83-B3E2-011F0912F702}" type="presParOf" srcId="{C6D36082-8935-4A0A-82F6-BADED74E7EC8}" destId="{FBBEA275-5EE8-4A72-8501-333983DAC79A}" srcOrd="0" destOrd="0" presId="urn:microsoft.com/office/officeart/2009/3/layout/RandomtoResultProcess"/>
    <dgm:cxn modelId="{86E30B42-60E0-475E-95E6-2E4BDEBD7839}" type="presParOf" srcId="{FBBEA275-5EE8-4A72-8501-333983DAC79A}" destId="{AFEE8F89-3B20-48DB-8E59-68A47FAE3085}" srcOrd="0" destOrd="0" presId="urn:microsoft.com/office/officeart/2009/3/layout/RandomtoResultProcess"/>
    <dgm:cxn modelId="{EB933029-A0B8-40D8-A73E-CC1B85D818FA}" type="presParOf" srcId="{FBBEA275-5EE8-4A72-8501-333983DAC79A}" destId="{049A51F2-259B-4D24-BD05-B4CBED457777}" srcOrd="1" destOrd="0" presId="urn:microsoft.com/office/officeart/2009/3/layout/RandomtoResultProcess"/>
    <dgm:cxn modelId="{844DEFD9-D72E-47FF-96DE-240864100C03}" type="presParOf" srcId="{FBBEA275-5EE8-4A72-8501-333983DAC79A}" destId="{871E058A-4E98-4F9C-8D6F-326730889E86}" srcOrd="2" destOrd="0" presId="urn:microsoft.com/office/officeart/2009/3/layout/RandomtoResultProcess"/>
    <dgm:cxn modelId="{319E0900-1B35-481E-8907-F340814EA700}" type="presParOf" srcId="{FBBEA275-5EE8-4A72-8501-333983DAC79A}" destId="{8EAA74CA-ED20-499D-9608-28EBBD7BD3A0}" srcOrd="3" destOrd="0" presId="urn:microsoft.com/office/officeart/2009/3/layout/RandomtoResultProcess"/>
    <dgm:cxn modelId="{76271BDF-C830-4E00-8315-B20B670E5F9A}" type="presParOf" srcId="{FBBEA275-5EE8-4A72-8501-333983DAC79A}" destId="{98853C6C-A8D3-441A-BD81-3D9B733F309B}" srcOrd="4" destOrd="0" presId="urn:microsoft.com/office/officeart/2009/3/layout/RandomtoResultProcess"/>
    <dgm:cxn modelId="{FA9E3EBC-554A-4A8A-B351-991250EF8334}" type="presParOf" srcId="{FBBEA275-5EE8-4A72-8501-333983DAC79A}" destId="{6C15F949-D4B4-4805-9239-F3D0FA728928}" srcOrd="5" destOrd="0" presId="urn:microsoft.com/office/officeart/2009/3/layout/RandomtoResultProcess"/>
    <dgm:cxn modelId="{5323A7E7-62EF-4F3A-A40B-7A84DE98E14F}" type="presParOf" srcId="{FBBEA275-5EE8-4A72-8501-333983DAC79A}" destId="{81923E39-ECD9-4736-B28D-08FFF78D76FA}" srcOrd="6" destOrd="0" presId="urn:microsoft.com/office/officeart/2009/3/layout/RandomtoResultProcess"/>
    <dgm:cxn modelId="{5393563B-3109-498D-A2AF-4F12064432D5}" type="presParOf" srcId="{FBBEA275-5EE8-4A72-8501-333983DAC79A}" destId="{DE333719-93CE-4412-913A-50A86609F682}" srcOrd="7" destOrd="0" presId="urn:microsoft.com/office/officeart/2009/3/layout/RandomtoResultProcess"/>
    <dgm:cxn modelId="{2FD3CD53-78ED-497F-834F-3C8A0A74DF0A}" type="presParOf" srcId="{FBBEA275-5EE8-4A72-8501-333983DAC79A}" destId="{895B671F-CEFA-42F4-A93C-21A61B83857D}" srcOrd="8" destOrd="0" presId="urn:microsoft.com/office/officeart/2009/3/layout/RandomtoResultProcess"/>
    <dgm:cxn modelId="{C7605E14-AA7D-45DE-A576-3BF4BD7F1246}" type="presParOf" srcId="{FBBEA275-5EE8-4A72-8501-333983DAC79A}" destId="{FBA0DC82-A14F-4490-A7B8-A34A08233158}" srcOrd="9" destOrd="0" presId="urn:microsoft.com/office/officeart/2009/3/layout/RandomtoResultProcess"/>
    <dgm:cxn modelId="{B396F18B-CCA1-4433-AD05-84945DF84755}" type="presParOf" srcId="{FBBEA275-5EE8-4A72-8501-333983DAC79A}" destId="{2BC9F841-32F7-4BAC-B1D2-312A03100A73}" srcOrd="10" destOrd="0" presId="urn:microsoft.com/office/officeart/2009/3/layout/RandomtoResultProcess"/>
    <dgm:cxn modelId="{831D5891-8FD2-4E18-9D86-0C7C424C977A}" type="presParOf" srcId="{FBBEA275-5EE8-4A72-8501-333983DAC79A}" destId="{A2EC3ACC-51FD-4879-A97F-DE7D089088E7}" srcOrd="11" destOrd="0" presId="urn:microsoft.com/office/officeart/2009/3/layout/RandomtoResultProcess"/>
    <dgm:cxn modelId="{D7E8A310-A518-49E8-994F-C7DEDC563188}" type="presParOf" srcId="{FBBEA275-5EE8-4A72-8501-333983DAC79A}" destId="{BA2D2F93-4DF6-43F5-A7E8-761D4F077183}" srcOrd="12" destOrd="0" presId="urn:microsoft.com/office/officeart/2009/3/layout/RandomtoResultProcess"/>
    <dgm:cxn modelId="{1D618E86-B290-4772-ABAD-460CDC162802}" type="presParOf" srcId="{FBBEA275-5EE8-4A72-8501-333983DAC79A}" destId="{06E393D8-B488-4DD9-AEC0-FD963407C60E}" srcOrd="13" destOrd="0" presId="urn:microsoft.com/office/officeart/2009/3/layout/RandomtoResultProcess"/>
    <dgm:cxn modelId="{6ACD8EB7-447D-4930-ADCA-52860953BC07}" type="presParOf" srcId="{FBBEA275-5EE8-4A72-8501-333983DAC79A}" destId="{199C4F3D-9593-4011-ABB1-88065AB3F4DC}" srcOrd="14" destOrd="0" presId="urn:microsoft.com/office/officeart/2009/3/layout/RandomtoResultProcess"/>
    <dgm:cxn modelId="{288E298D-EE69-47C7-9190-927138AD980E}" type="presParOf" srcId="{FBBEA275-5EE8-4A72-8501-333983DAC79A}" destId="{3EAE5DB1-9B21-414B-8256-B58C791171AE}" srcOrd="15" destOrd="0" presId="urn:microsoft.com/office/officeart/2009/3/layout/RandomtoResultProcess"/>
    <dgm:cxn modelId="{772F8E2D-4BB1-4220-ADF4-F386A2D03279}" type="presParOf" srcId="{FBBEA275-5EE8-4A72-8501-333983DAC79A}" destId="{5089EB5F-C6DA-4451-885F-81B1C8935CF9}" srcOrd="16" destOrd="0" presId="urn:microsoft.com/office/officeart/2009/3/layout/RandomtoResultProcess"/>
    <dgm:cxn modelId="{1991057F-9893-42B6-88F8-1F9E79570F7E}" type="presParOf" srcId="{FBBEA275-5EE8-4A72-8501-333983DAC79A}" destId="{C9ADA36A-97C6-4B9E-AFDC-56C36D93D5E1}" srcOrd="17" destOrd="0" presId="urn:microsoft.com/office/officeart/2009/3/layout/RandomtoResultProcess"/>
    <dgm:cxn modelId="{DA389A5E-16B6-459C-A333-B621A4AF5F24}" type="presParOf" srcId="{FBBEA275-5EE8-4A72-8501-333983DAC79A}" destId="{2296A197-695A-4DEF-81CB-AC62F56DF4C2}" srcOrd="18" destOrd="0" presId="urn:microsoft.com/office/officeart/2009/3/layout/RandomtoResultProcess"/>
    <dgm:cxn modelId="{4A2C0FB0-0153-4AA3-8D1F-08947BCB8AA5}" type="presParOf" srcId="{C6D36082-8935-4A0A-82F6-BADED74E7EC8}" destId="{94D40FA4-58CC-455B-8BBD-E863410B24EB}" srcOrd="1" destOrd="0" presId="urn:microsoft.com/office/officeart/2009/3/layout/RandomtoResultProcess"/>
    <dgm:cxn modelId="{08A4B53E-43E8-4FC7-A4B9-6497039BDBBD}" type="presParOf" srcId="{94D40FA4-58CC-455B-8BBD-E863410B24EB}" destId="{273B3175-82DA-4D6D-A0D5-31AD0DDF1EE1}" srcOrd="0" destOrd="0" presId="urn:microsoft.com/office/officeart/2009/3/layout/RandomtoResultProcess"/>
    <dgm:cxn modelId="{839A964A-C336-4EC9-AE12-C57B5CF84191}" type="presParOf" srcId="{94D40FA4-58CC-455B-8BBD-E863410B24EB}" destId="{4C01AE8F-5695-4459-84AD-9F4866F2F030}" srcOrd="1" destOrd="0" presId="urn:microsoft.com/office/officeart/2009/3/layout/RandomtoResultProcess"/>
    <dgm:cxn modelId="{B5AD0A3F-8F25-438A-B53C-24A87647C989}" type="presParOf" srcId="{C6D36082-8935-4A0A-82F6-BADED74E7EC8}" destId="{15EDAD4F-94E5-4CB0-AAAC-048E383E9B49}" srcOrd="2" destOrd="0" presId="urn:microsoft.com/office/officeart/2009/3/layout/RandomtoResultProcess"/>
    <dgm:cxn modelId="{82BC8440-AA56-4B93-9127-C1353795BC41}" type="presParOf" srcId="{15EDAD4F-94E5-4CB0-AAAC-048E383E9B49}" destId="{0FBDAE7D-7704-40D8-9298-1AEDE4B7C1E1}" srcOrd="0" destOrd="0" presId="urn:microsoft.com/office/officeart/2009/3/layout/RandomtoResultProcess"/>
    <dgm:cxn modelId="{0F7B2544-A880-4FE3-8042-096DB420CC85}" type="presParOf" srcId="{15EDAD4F-94E5-4CB0-AAAC-048E383E9B49}" destId="{945116B7-C79C-4082-AF12-FD23C90838DD}" srcOrd="1" destOrd="0" presId="urn:microsoft.com/office/officeart/2009/3/layout/RandomtoResultProcess"/>
    <dgm:cxn modelId="{B362B2A1-CD3F-435A-9CBF-49B319575A69}" type="presParOf" srcId="{C6D36082-8935-4A0A-82F6-BADED74E7EC8}" destId="{E36AFF4F-FD52-461F-8D90-B0FCF3BBBBC1}" srcOrd="3" destOrd="0" presId="urn:microsoft.com/office/officeart/2009/3/layout/RandomtoResultProcess"/>
    <dgm:cxn modelId="{BA7F5979-45AC-4041-BBE9-E0E76D582B84}" type="presParOf" srcId="{E36AFF4F-FD52-461F-8D90-B0FCF3BBBBC1}" destId="{D0F128B2-2BC5-446D-B88F-89D7CF3BD9F0}" srcOrd="0" destOrd="0" presId="urn:microsoft.com/office/officeart/2009/3/layout/RandomtoResultProcess"/>
    <dgm:cxn modelId="{A7FF6084-1D2B-414C-939A-82177BEF5443}" type="presParOf" srcId="{E36AFF4F-FD52-461F-8D90-B0FCF3BBBBC1}" destId="{C65183FE-2032-4320-8293-9A3D494D3605}" srcOrd="1" destOrd="0" presId="urn:microsoft.com/office/officeart/2009/3/layout/RandomtoResultProcess"/>
    <dgm:cxn modelId="{2CC1C4E3-E596-45ED-AE15-F8CFCE25F8F9}" type="presParOf" srcId="{C6D36082-8935-4A0A-82F6-BADED74E7EC8}" destId="{CADF06CE-9052-4851-AB07-0E99CA67B2EE}" srcOrd="4" destOrd="0" presId="urn:microsoft.com/office/officeart/2009/3/layout/RandomtoResultProcess"/>
    <dgm:cxn modelId="{7AF807A9-04F2-4946-A030-E3480D2AF05C}" type="presParOf" srcId="{CADF06CE-9052-4851-AB07-0E99CA67B2EE}" destId="{2CBC3E79-CBA1-457E-9AF9-5035FD5CC8AB}" srcOrd="0" destOrd="0" presId="urn:microsoft.com/office/officeart/2009/3/layout/RandomtoResultProcess"/>
    <dgm:cxn modelId="{B2101D35-B848-4E01-846C-EB1631265ABA}" type="presParOf" srcId="{CADF06CE-9052-4851-AB07-0E99CA67B2EE}" destId="{CF549D47-8197-4747-A3B4-1F518A1E16B7}" srcOrd="1" destOrd="0" presId="urn:microsoft.com/office/officeart/2009/3/layout/RandomtoResultProcess"/>
  </dgm:cxnLst>
  <dgm:bg>
    <a:solidFill>
      <a:schemeClr val="accent3">
        <a:lumMod val="40000"/>
        <a:lumOff val="60000"/>
      </a:schemeClr>
    </a:solidFill>
  </dgm:bg>
  <dgm:whole>
    <a:ln w="9525">
      <a:noFill/>
    </a:ln>
  </dgm:whole>
  <dgm:extLst>
    <a:ext uri="http://schemas.microsoft.com/office/drawing/2008/diagram">
      <dsp:dataModelExt xmlns:dsp="http://schemas.microsoft.com/office/drawing/2008/diagram" relId="rId55"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46D650A3-2FBA-4A2F-9783-63C9A4A574E2}" type="doc">
      <dgm:prSet loTypeId="urn:microsoft.com/office/officeart/2005/8/layout/radial2" loCatId="relationship" qsTypeId="urn:microsoft.com/office/officeart/2005/8/quickstyle/simple5" qsCatId="simple" csTypeId="urn:microsoft.com/office/officeart/2005/8/colors/accent0_1" csCatId="mainScheme" phldr="1"/>
      <dgm:spPr/>
      <dgm:t>
        <a:bodyPr/>
        <a:lstStyle/>
        <a:p>
          <a:endParaRPr lang="en-ZA"/>
        </a:p>
      </dgm:t>
    </dgm:pt>
    <dgm:pt modelId="{8B8FEBC4-3C5F-4B20-A5AA-553FF1F7AFDB}">
      <dgm:prSet phldrT="[Text]"/>
      <dgm:spPr>
        <a:xfrm>
          <a:off x="994033" y="1223426"/>
          <a:ext cx="686393" cy="579556"/>
        </a:xfrm>
        <a:blipFill rotWithShape="0">
          <a:blip xmlns:r="http://schemas.openxmlformats.org/officeDocument/2006/relationships" r:embed="rId1"/>
          <a:stretch>
            <a:fillRect/>
          </a:stretch>
        </a:blipFill>
        <a:ln>
          <a:noFill/>
        </a:ln>
        <a:effectLst>
          <a:outerShdw blurRad="57150" dist="19050" dir="5400000" algn="ctr" rotWithShape="0">
            <a:srgbClr val="000000">
              <a:alpha val="63000"/>
            </a:srgbClr>
          </a:outerShdw>
        </a:effectLst>
      </dgm:spPr>
      <dgm:t>
        <a:bodyPr/>
        <a:lstStyle/>
        <a:p>
          <a:r>
            <a:rPr lang="en-ZA"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WATER</a:t>
          </a:r>
        </a:p>
      </dgm:t>
    </dgm:pt>
    <dgm:pt modelId="{A1831FC5-F39A-4212-AF14-226808295EDA}" type="parTrans" cxnId="{4006B1C9-9558-4ED4-AB21-EA7932FCAB6D}">
      <dgm:prSet/>
      <dgm:spPr>
        <a:xfrm rot="1505408">
          <a:off x="583752" y="1240331"/>
          <a:ext cx="475787" cy="62929"/>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en-ZA"/>
        </a:p>
      </dgm:t>
    </dgm:pt>
    <dgm:pt modelId="{02D45519-6B49-42BC-8EDE-E9150CAB07F5}" type="sibTrans" cxnId="{4006B1C9-9558-4ED4-AB21-EA7932FCAB6D}">
      <dgm:prSet/>
      <dgm:spPr/>
      <dgm:t>
        <a:bodyPr/>
        <a:lstStyle/>
        <a:p>
          <a:endParaRPr lang="en-ZA"/>
        </a:p>
      </dgm:t>
    </dgm:pt>
    <dgm:pt modelId="{30E621FB-1BC1-42F7-B298-C129AF91905E}">
      <dgm:prSet phldrT="[Text]" custT="1"/>
      <dgm:spPr>
        <a:xfrm>
          <a:off x="427821" y="1513438"/>
          <a:ext cx="547110" cy="707742"/>
        </a:xfrm>
        <a:blipFill rotWithShape="0">
          <a:blip xmlns:r="http://schemas.openxmlformats.org/officeDocument/2006/relationships" r:embed="rId2"/>
          <a:stretch>
            <a:fillRect/>
          </a:stretch>
        </a:blipFill>
        <a:ln>
          <a:noFill/>
        </a:ln>
        <a:effectLst>
          <a:outerShdw blurRad="57150" dist="19050" dir="5400000" algn="ctr" rotWithShape="0">
            <a:srgbClr val="000000">
              <a:alpha val="63000"/>
            </a:srgbClr>
          </a:outerShdw>
        </a:effectLst>
      </dgm:spPr>
      <dgm:t>
        <a:bodyPr/>
        <a:lstStyle/>
        <a:p>
          <a:r>
            <a:rPr lang="en-ZA" sz="900" b="1">
              <a:solidFill>
                <a:sysClr val="windowText" lastClr="000000">
                  <a:hueOff val="0"/>
                  <a:satOff val="0"/>
                  <a:lumOff val="0"/>
                  <a:alphaOff val="0"/>
                </a:sysClr>
              </a:solidFill>
              <a:latin typeface="Arial Rounded MT Bold" panose="020F0704030504030204" pitchFamily="34" charset="0"/>
              <a:ea typeface="+mn-ea"/>
              <a:cs typeface="+mn-cs"/>
            </a:rPr>
            <a:t> </a:t>
          </a:r>
        </a:p>
        <a:p>
          <a:r>
            <a:rPr lang="en-ZA" sz="900" b="1">
              <a:solidFill>
                <a:sysClr val="windowText" lastClr="000000">
                  <a:hueOff val="0"/>
                  <a:satOff val="0"/>
                  <a:lumOff val="0"/>
                  <a:alphaOff val="0"/>
                </a:sysClr>
              </a:solidFill>
              <a:latin typeface="Arial Rounded MT Bold" panose="020F0704030504030204" pitchFamily="34" charset="0"/>
              <a:ea typeface="+mn-ea"/>
              <a:cs typeface="+mn-cs"/>
            </a:rPr>
            <a:t>   </a:t>
          </a:r>
          <a:r>
            <a:rPr lang="en-ZA" sz="900" b="1">
              <a:solidFill>
                <a:sysClr val="windowText" lastClr="000000">
                  <a:hueOff val="0"/>
                  <a:satOff val="0"/>
                  <a:lumOff val="0"/>
                  <a:alphaOff val="0"/>
                </a:sysClr>
              </a:solidFill>
              <a:latin typeface="Calibri" panose="020F0502020204030204"/>
              <a:ea typeface="+mn-ea"/>
              <a:cs typeface="Arial" panose="020B0604020202020204" pitchFamily="34" charset="0"/>
            </a:rPr>
            <a:t>EARTH</a:t>
          </a:r>
        </a:p>
      </dgm:t>
    </dgm:pt>
    <dgm:pt modelId="{3AF63AF7-D1C3-406E-ADCD-ED3B40138ECF}" type="parTrans" cxnId="{4AC54C12-14FD-4644-9E01-62E8D242E95B}">
      <dgm:prSet/>
      <dgm:spPr>
        <a:xfrm rot="3988942">
          <a:off x="377078" y="1402882"/>
          <a:ext cx="271764" cy="62929"/>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en-ZA"/>
        </a:p>
      </dgm:t>
    </dgm:pt>
    <dgm:pt modelId="{855BD281-1C71-4948-8EFA-851FB31B9FEA}" type="sibTrans" cxnId="{4AC54C12-14FD-4644-9E01-62E8D242E95B}">
      <dgm:prSet/>
      <dgm:spPr/>
      <dgm:t>
        <a:bodyPr/>
        <a:lstStyle/>
        <a:p>
          <a:endParaRPr lang="en-ZA"/>
        </a:p>
      </dgm:t>
    </dgm:pt>
    <dgm:pt modelId="{0A8655C9-3CA8-4940-8562-6833A9602479}">
      <dgm:prSet/>
      <dgm:spPr>
        <a:xfrm>
          <a:off x="1022401" y="467066"/>
          <a:ext cx="648661" cy="638848"/>
        </a:xfrm>
        <a:blipFill rotWithShape="0">
          <a:blip xmlns:r="http://schemas.openxmlformats.org/officeDocument/2006/relationships" r:embed="rId3"/>
          <a:stretch>
            <a:fillRect/>
          </a:stretch>
        </a:blipFill>
        <a:ln>
          <a:noFill/>
        </a:ln>
        <a:effectLst>
          <a:outerShdw blurRad="57150" dist="19050" dir="5400000" algn="ctr" rotWithShape="0">
            <a:srgbClr val="000000">
              <a:alpha val="63000"/>
            </a:srgbClr>
          </a:outerShdw>
        </a:effectLst>
      </dgm:spPr>
      <dgm:t>
        <a:bodyPr/>
        <a:lstStyle/>
        <a:p>
          <a:r>
            <a:rPr lang="en-ZA">
              <a:solidFill>
                <a:sysClr val="windowText" lastClr="000000">
                  <a:hueOff val="0"/>
                  <a:satOff val="0"/>
                  <a:lumOff val="0"/>
                  <a:alphaOff val="0"/>
                </a:sysClr>
              </a:solidFill>
              <a:latin typeface="Calibri" panose="020F0502020204030204"/>
              <a:ea typeface="+mn-ea"/>
              <a:cs typeface="+mn-cs"/>
            </a:rPr>
            <a:t>AIR</a:t>
          </a:r>
        </a:p>
      </dgm:t>
    </dgm:pt>
    <dgm:pt modelId="{0E3310D0-26DF-4D2D-B58D-5CAD070E6F39}" type="parTrans" cxnId="{3B94271B-8D21-46A8-8FA6-B71D49934A65}">
      <dgm:prSet/>
      <dgm:spPr>
        <a:xfrm rot="20719860">
          <a:off x="599005" y="892974"/>
          <a:ext cx="441474" cy="62929"/>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en-ZA"/>
        </a:p>
      </dgm:t>
    </dgm:pt>
    <dgm:pt modelId="{72939721-8ADF-4C64-B6A5-70FC65FFDD44}" type="sibTrans" cxnId="{3B94271B-8D21-46A8-8FA6-B71D49934A65}">
      <dgm:prSet/>
      <dgm:spPr/>
      <dgm:t>
        <a:bodyPr/>
        <a:lstStyle/>
        <a:p>
          <a:endParaRPr lang="en-ZA"/>
        </a:p>
      </dgm:t>
    </dgm:pt>
    <dgm:pt modelId="{378A523F-71D4-45B4-9306-5529CA5A9FB8}">
      <dgm:prSet/>
      <dgm:spPr>
        <a:xfrm>
          <a:off x="436602" y="-119295"/>
          <a:ext cx="741943" cy="635253"/>
        </a:xfrm>
        <a:blipFill rotWithShape="0">
          <a:blip xmlns:r="http://schemas.openxmlformats.org/officeDocument/2006/relationships" r:embed="rId4"/>
          <a:stretch>
            <a:fillRect/>
          </a:stretch>
        </a:blipFill>
        <a:ln>
          <a:noFill/>
        </a:ln>
        <a:effectLst>
          <a:outerShdw blurRad="57150" dist="19050" dir="5400000" algn="ctr" rotWithShape="0">
            <a:srgbClr val="000000">
              <a:alpha val="63000"/>
            </a:srgbClr>
          </a:outerShdw>
        </a:effectLst>
      </dgm:spPr>
      <dgm:t>
        <a:bodyPr/>
        <a:lstStyle/>
        <a:p>
          <a:r>
            <a:rPr lang="en-ZA">
              <a:solidFill>
                <a:sysClr val="windowText" lastClr="000000">
                  <a:hueOff val="0"/>
                  <a:satOff val="0"/>
                  <a:lumOff val="0"/>
                  <a:alphaOff val="0"/>
                </a:sysClr>
              </a:solidFill>
              <a:latin typeface="Calibri" panose="020F0502020204030204"/>
              <a:ea typeface="+mn-ea"/>
              <a:cs typeface="+mn-cs"/>
            </a:rPr>
            <a:t>SPACE</a:t>
          </a:r>
        </a:p>
      </dgm:t>
    </dgm:pt>
    <dgm:pt modelId="{DA01CC6F-E892-4E79-9241-986ACB6D63B0}" type="parTrans" cxnId="{CC3300D6-AA09-4FCE-87EF-3CFD71FE6C43}">
      <dgm:prSet/>
      <dgm:spPr>
        <a:xfrm rot="17912335">
          <a:off x="397540" y="605473"/>
          <a:ext cx="343007" cy="62929"/>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en-ZA"/>
        </a:p>
      </dgm:t>
    </dgm:pt>
    <dgm:pt modelId="{37154E98-C4E1-4320-8A0B-3E4E7345D989}" type="sibTrans" cxnId="{CC3300D6-AA09-4FCE-87EF-3CFD71FE6C43}">
      <dgm:prSet/>
      <dgm:spPr/>
      <dgm:t>
        <a:bodyPr/>
        <a:lstStyle/>
        <a:p>
          <a:endParaRPr lang="en-ZA"/>
        </a:p>
      </dgm:t>
    </dgm:pt>
    <dgm:pt modelId="{790BCC9B-DAAE-4C06-A46B-B59DB0C25016}" type="pres">
      <dgm:prSet presAssocID="{46D650A3-2FBA-4A2F-9783-63C9A4A574E2}" presName="composite" presStyleCnt="0">
        <dgm:presLayoutVars>
          <dgm:chMax val="5"/>
          <dgm:dir/>
          <dgm:animLvl val="ctr"/>
          <dgm:resizeHandles val="exact"/>
        </dgm:presLayoutVars>
      </dgm:prSet>
      <dgm:spPr/>
    </dgm:pt>
    <dgm:pt modelId="{0482536F-2833-4998-BDC6-CAA2344F8DB3}" type="pres">
      <dgm:prSet presAssocID="{46D650A3-2FBA-4A2F-9783-63C9A4A574E2}" presName="cycle" presStyleCnt="0"/>
      <dgm:spPr/>
    </dgm:pt>
    <dgm:pt modelId="{AD185A92-1A30-487A-96F7-5088733F2905}" type="pres">
      <dgm:prSet presAssocID="{46D650A3-2FBA-4A2F-9783-63C9A4A574E2}" presName="centerShape" presStyleCnt="0"/>
      <dgm:spPr/>
    </dgm:pt>
    <dgm:pt modelId="{7ACF2F85-8E4C-4F70-BE07-5D001BE36F62}" type="pres">
      <dgm:prSet presAssocID="{46D650A3-2FBA-4A2F-9783-63C9A4A574E2}" presName="connSite" presStyleLbl="node1" presStyleIdx="0" presStyleCnt="5"/>
      <dgm:spPr/>
    </dgm:pt>
    <dgm:pt modelId="{83580168-0EC8-4D7C-8126-626BFA86B3B9}" type="pres">
      <dgm:prSet presAssocID="{46D650A3-2FBA-4A2F-9783-63C9A4A574E2}" presName="visible" presStyleLbl="node1" presStyleIdx="0" presStyleCnt="5" custScaleX="115053" custScaleY="139501" custLinFactNeighborX="21128" custLinFactNeighborY="-834"/>
      <dgm:spPr>
        <a:xfrm>
          <a:off x="-83979" y="559622"/>
          <a:ext cx="858210" cy="1040575"/>
        </a:xfrm>
        <a:prstGeom prst="ellipse">
          <a:avLst/>
        </a:prstGeom>
        <a:blipFill rotWithShape="1">
          <a:blip xmlns:r="http://schemas.openxmlformats.org/officeDocument/2006/relationships" r:embed="rId5"/>
          <a:stretch>
            <a:fillRect/>
          </a:stretch>
        </a:blipFill>
        <a:ln>
          <a:noFill/>
        </a:ln>
        <a:effectLst>
          <a:outerShdw blurRad="57150" dist="19050" dir="5400000" algn="ctr" rotWithShape="0">
            <a:srgbClr val="000000">
              <a:alpha val="63000"/>
            </a:srgbClr>
          </a:outerShdw>
        </a:effectLst>
      </dgm:spPr>
    </dgm:pt>
    <dgm:pt modelId="{3D1B6FA2-6D6F-42ED-8B72-7C7CFE507089}" type="pres">
      <dgm:prSet presAssocID="{DA01CC6F-E892-4E79-9241-986ACB6D63B0}" presName="Name25" presStyleLbl="parChTrans1D1" presStyleIdx="0" presStyleCnt="4"/>
      <dgm:spPr>
        <a:custGeom>
          <a:avLst/>
          <a:gdLst/>
          <a:ahLst/>
          <a:cxnLst/>
          <a:rect l="0" t="0" r="0" b="0"/>
          <a:pathLst>
            <a:path>
              <a:moveTo>
                <a:pt x="0" y="23291"/>
              </a:moveTo>
              <a:lnTo>
                <a:pt x="354639" y="23291"/>
              </a:lnTo>
            </a:path>
          </a:pathLst>
        </a:custGeom>
      </dgm:spPr>
    </dgm:pt>
    <dgm:pt modelId="{C51CE660-D69A-4DF2-9012-540BF2326A2F}" type="pres">
      <dgm:prSet presAssocID="{378A523F-71D4-45B4-9306-5529CA5A9FB8}" presName="node" presStyleCnt="0"/>
      <dgm:spPr/>
    </dgm:pt>
    <dgm:pt modelId="{FD1FF06B-F2EC-4C0A-BD34-5BDE5DC5FD07}" type="pres">
      <dgm:prSet presAssocID="{378A523F-71D4-45B4-9306-5529CA5A9FB8}" presName="parentNode" presStyleLbl="node1" presStyleIdx="1" presStyleCnt="5" custScaleX="177679" custScaleY="152129" custLinFactNeighborX="18855" custLinFactNeighborY="-8815">
        <dgm:presLayoutVars>
          <dgm:chMax val="1"/>
          <dgm:bulletEnabled val="1"/>
        </dgm:presLayoutVars>
      </dgm:prSet>
      <dgm:spPr>
        <a:prstGeom prst="ellipse">
          <a:avLst/>
        </a:prstGeom>
      </dgm:spPr>
    </dgm:pt>
    <dgm:pt modelId="{448AF44F-4423-40E2-AC50-0725C5144E32}" type="pres">
      <dgm:prSet presAssocID="{378A523F-71D4-45B4-9306-5529CA5A9FB8}" presName="childNode" presStyleLbl="revTx" presStyleIdx="0" presStyleCnt="0">
        <dgm:presLayoutVars>
          <dgm:bulletEnabled val="1"/>
        </dgm:presLayoutVars>
      </dgm:prSet>
      <dgm:spPr/>
    </dgm:pt>
    <dgm:pt modelId="{81379912-D71D-48CE-811F-89871B0C884F}" type="pres">
      <dgm:prSet presAssocID="{0E3310D0-26DF-4D2D-B58D-5CAD070E6F39}" presName="Name25" presStyleLbl="parChTrans1D1" presStyleIdx="1" presStyleCnt="4"/>
      <dgm:spPr>
        <a:custGeom>
          <a:avLst/>
          <a:gdLst/>
          <a:ahLst/>
          <a:cxnLst/>
          <a:rect l="0" t="0" r="0" b="0"/>
          <a:pathLst>
            <a:path>
              <a:moveTo>
                <a:pt x="0" y="23291"/>
              </a:moveTo>
              <a:lnTo>
                <a:pt x="372589" y="23291"/>
              </a:lnTo>
            </a:path>
          </a:pathLst>
        </a:custGeom>
      </dgm:spPr>
    </dgm:pt>
    <dgm:pt modelId="{756849CE-9E80-439A-88DF-F98C99AE901C}" type="pres">
      <dgm:prSet presAssocID="{0A8655C9-3CA8-4940-8562-6833A9602479}" presName="node" presStyleCnt="0"/>
      <dgm:spPr/>
    </dgm:pt>
    <dgm:pt modelId="{3ACEEC5D-6A43-4A6F-B253-6642A07A5355}" type="pres">
      <dgm:prSet presAssocID="{0A8655C9-3CA8-4940-8562-6833A9602479}" presName="parentNode" presStyleLbl="node1" presStyleIdx="2" presStyleCnt="5" custScaleX="155340" custScaleY="152990" custLinFactNeighborX="48604" custLinFactNeighborY="11749">
        <dgm:presLayoutVars>
          <dgm:chMax val="1"/>
          <dgm:bulletEnabled val="1"/>
        </dgm:presLayoutVars>
      </dgm:prSet>
      <dgm:spPr>
        <a:prstGeom prst="ellipse">
          <a:avLst/>
        </a:prstGeom>
      </dgm:spPr>
    </dgm:pt>
    <dgm:pt modelId="{8A4E785C-5713-4618-A019-9AD7BB2BD52D}" type="pres">
      <dgm:prSet presAssocID="{0A8655C9-3CA8-4940-8562-6833A9602479}" presName="childNode" presStyleLbl="revTx" presStyleIdx="0" presStyleCnt="0">
        <dgm:presLayoutVars>
          <dgm:bulletEnabled val="1"/>
        </dgm:presLayoutVars>
      </dgm:prSet>
      <dgm:spPr/>
    </dgm:pt>
    <dgm:pt modelId="{0F148726-C1F9-47F2-9290-328FF9A1CFBC}" type="pres">
      <dgm:prSet presAssocID="{A1831FC5-F39A-4212-AF14-226808295EDA}" presName="Name25" presStyleLbl="parChTrans1D1" presStyleIdx="2" presStyleCnt="4"/>
      <dgm:spPr>
        <a:custGeom>
          <a:avLst/>
          <a:gdLst/>
          <a:ahLst/>
          <a:cxnLst/>
          <a:rect l="0" t="0" r="0" b="0"/>
          <a:pathLst>
            <a:path>
              <a:moveTo>
                <a:pt x="0" y="23291"/>
              </a:moveTo>
              <a:lnTo>
                <a:pt x="523829" y="23291"/>
              </a:lnTo>
            </a:path>
          </a:pathLst>
        </a:custGeom>
      </dgm:spPr>
    </dgm:pt>
    <dgm:pt modelId="{4E286973-8CD1-43C3-9093-FAB9DEFD1799}" type="pres">
      <dgm:prSet presAssocID="{8B8FEBC4-3C5F-4B20-A5AA-553FF1F7AFDB}" presName="node" presStyleCnt="0"/>
      <dgm:spPr/>
    </dgm:pt>
    <dgm:pt modelId="{7C88C4A2-3F38-4083-8119-DA9257140DC7}" type="pres">
      <dgm:prSet presAssocID="{8B8FEBC4-3C5F-4B20-A5AA-553FF1F7AFDB}" presName="parentNode" presStyleLbl="node1" presStyleIdx="3" presStyleCnt="5" custScaleX="164376" custScaleY="138791" custLinFactNeighborX="47458" custLinFactNeighborY="36707">
        <dgm:presLayoutVars>
          <dgm:chMax val="1"/>
          <dgm:bulletEnabled val="1"/>
        </dgm:presLayoutVars>
      </dgm:prSet>
      <dgm:spPr>
        <a:prstGeom prst="ellipse">
          <a:avLst/>
        </a:prstGeom>
      </dgm:spPr>
    </dgm:pt>
    <dgm:pt modelId="{BC81E1A1-173D-4476-B90E-3941778EE181}" type="pres">
      <dgm:prSet presAssocID="{8B8FEBC4-3C5F-4B20-A5AA-553FF1F7AFDB}" presName="childNode" presStyleLbl="revTx" presStyleIdx="0" presStyleCnt="0">
        <dgm:presLayoutVars>
          <dgm:bulletEnabled val="1"/>
        </dgm:presLayoutVars>
      </dgm:prSet>
      <dgm:spPr/>
    </dgm:pt>
    <dgm:pt modelId="{F2D16130-2DDC-47A0-9300-B590F57C3885}" type="pres">
      <dgm:prSet presAssocID="{3AF63AF7-D1C3-406E-ADCD-ED3B40138ECF}" presName="Name25" presStyleLbl="parChTrans1D1" presStyleIdx="3" presStyleCnt="4"/>
      <dgm:spPr>
        <a:custGeom>
          <a:avLst/>
          <a:gdLst/>
          <a:ahLst/>
          <a:cxnLst/>
          <a:rect l="0" t="0" r="0" b="0"/>
          <a:pathLst>
            <a:path>
              <a:moveTo>
                <a:pt x="0" y="23291"/>
              </a:moveTo>
              <a:lnTo>
                <a:pt x="246490" y="23291"/>
              </a:lnTo>
            </a:path>
          </a:pathLst>
        </a:custGeom>
      </dgm:spPr>
    </dgm:pt>
    <dgm:pt modelId="{820B3C4D-8AA6-4E4A-A58B-54F950F38BBC}" type="pres">
      <dgm:prSet presAssocID="{30E621FB-1BC1-42F7-B298-C129AF91905E}" presName="node" presStyleCnt="0"/>
      <dgm:spPr/>
    </dgm:pt>
    <dgm:pt modelId="{C4D93C12-FB7A-4ADE-9C29-5F4A82E4FA52}" type="pres">
      <dgm:prSet presAssocID="{30E621FB-1BC1-42F7-B298-C129AF91905E}" presName="parentNode" presStyleLbl="node1" presStyleIdx="4" presStyleCnt="5" custScaleX="122244" custScaleY="158135" custLinFactNeighborX="-27618" custLinFactNeighborY="-7086">
        <dgm:presLayoutVars>
          <dgm:chMax val="1"/>
          <dgm:bulletEnabled val="1"/>
        </dgm:presLayoutVars>
      </dgm:prSet>
      <dgm:spPr>
        <a:prstGeom prst="ellipse">
          <a:avLst/>
        </a:prstGeom>
      </dgm:spPr>
    </dgm:pt>
    <dgm:pt modelId="{6182EC20-5ACF-4F17-AEDA-0279785DF427}" type="pres">
      <dgm:prSet presAssocID="{30E621FB-1BC1-42F7-B298-C129AF91905E}" presName="childNode" presStyleLbl="revTx" presStyleIdx="0" presStyleCnt="0">
        <dgm:presLayoutVars>
          <dgm:bulletEnabled val="1"/>
        </dgm:presLayoutVars>
      </dgm:prSet>
      <dgm:spPr>
        <a:blipFill rotWithShape="0">
          <a:blip xmlns:r="http://schemas.openxmlformats.org/officeDocument/2006/relationships" r:embed="rId2"/>
          <a:stretch>
            <a:fillRect/>
          </a:stretch>
        </a:blipFill>
      </dgm:spPr>
    </dgm:pt>
  </dgm:ptLst>
  <dgm:cxnLst>
    <dgm:cxn modelId="{4AC54C12-14FD-4644-9E01-62E8D242E95B}" srcId="{46D650A3-2FBA-4A2F-9783-63C9A4A574E2}" destId="{30E621FB-1BC1-42F7-B298-C129AF91905E}" srcOrd="3" destOrd="0" parTransId="{3AF63AF7-D1C3-406E-ADCD-ED3B40138ECF}" sibTransId="{855BD281-1C71-4948-8EFA-851FB31B9FEA}"/>
    <dgm:cxn modelId="{3B94271B-8D21-46A8-8FA6-B71D49934A65}" srcId="{46D650A3-2FBA-4A2F-9783-63C9A4A574E2}" destId="{0A8655C9-3CA8-4940-8562-6833A9602479}" srcOrd="1" destOrd="0" parTransId="{0E3310D0-26DF-4D2D-B58D-5CAD070E6F39}" sibTransId="{72939721-8ADF-4C64-B6A5-70FC65FFDD44}"/>
    <dgm:cxn modelId="{4E775640-3528-4049-B55D-38B2BF345ED7}" type="presOf" srcId="{8B8FEBC4-3C5F-4B20-A5AA-553FF1F7AFDB}" destId="{7C88C4A2-3F38-4083-8119-DA9257140DC7}" srcOrd="0" destOrd="0" presId="urn:microsoft.com/office/officeart/2005/8/layout/radial2"/>
    <dgm:cxn modelId="{F71A9E62-2372-4C41-A3DD-CCA348520F17}" type="presOf" srcId="{3AF63AF7-D1C3-406E-ADCD-ED3B40138ECF}" destId="{F2D16130-2DDC-47A0-9300-B590F57C3885}" srcOrd="0" destOrd="0" presId="urn:microsoft.com/office/officeart/2005/8/layout/radial2"/>
    <dgm:cxn modelId="{E8CAF048-D894-4B8B-B4B3-EE6ABBD91058}" type="presOf" srcId="{DA01CC6F-E892-4E79-9241-986ACB6D63B0}" destId="{3D1B6FA2-6D6F-42ED-8B72-7C7CFE507089}" srcOrd="0" destOrd="0" presId="urn:microsoft.com/office/officeart/2005/8/layout/radial2"/>
    <dgm:cxn modelId="{21360C6D-7BE4-4134-A639-26352F6ED834}" type="presOf" srcId="{0E3310D0-26DF-4D2D-B58D-5CAD070E6F39}" destId="{81379912-D71D-48CE-811F-89871B0C884F}" srcOrd="0" destOrd="0" presId="urn:microsoft.com/office/officeart/2005/8/layout/radial2"/>
    <dgm:cxn modelId="{1988FD6D-5ABF-4A62-9874-7ECACF9A7913}" type="presOf" srcId="{0A8655C9-3CA8-4940-8562-6833A9602479}" destId="{3ACEEC5D-6A43-4A6F-B253-6642A07A5355}" srcOrd="0" destOrd="0" presId="urn:microsoft.com/office/officeart/2005/8/layout/radial2"/>
    <dgm:cxn modelId="{5B472B8A-07D2-4120-BD38-B797A6C09C5B}" type="presOf" srcId="{378A523F-71D4-45B4-9306-5529CA5A9FB8}" destId="{FD1FF06B-F2EC-4C0A-BD34-5BDE5DC5FD07}" srcOrd="0" destOrd="0" presId="urn:microsoft.com/office/officeart/2005/8/layout/radial2"/>
    <dgm:cxn modelId="{B3B2BC90-E93E-414F-834E-39ED1BE14137}" type="presOf" srcId="{46D650A3-2FBA-4A2F-9783-63C9A4A574E2}" destId="{790BCC9B-DAAE-4C06-A46B-B59DB0C25016}" srcOrd="0" destOrd="0" presId="urn:microsoft.com/office/officeart/2005/8/layout/radial2"/>
    <dgm:cxn modelId="{5DD7CC9C-8BE8-4E5D-96BE-AC4E131E376D}" type="presOf" srcId="{30E621FB-1BC1-42F7-B298-C129AF91905E}" destId="{C4D93C12-FB7A-4ADE-9C29-5F4A82E4FA52}" srcOrd="0" destOrd="0" presId="urn:microsoft.com/office/officeart/2005/8/layout/radial2"/>
    <dgm:cxn modelId="{2B9554A6-1CA4-43C4-8DA0-56554A506CDA}" type="presOf" srcId="{A1831FC5-F39A-4212-AF14-226808295EDA}" destId="{0F148726-C1F9-47F2-9290-328FF9A1CFBC}" srcOrd="0" destOrd="0" presId="urn:microsoft.com/office/officeart/2005/8/layout/radial2"/>
    <dgm:cxn modelId="{4006B1C9-9558-4ED4-AB21-EA7932FCAB6D}" srcId="{46D650A3-2FBA-4A2F-9783-63C9A4A574E2}" destId="{8B8FEBC4-3C5F-4B20-A5AA-553FF1F7AFDB}" srcOrd="2" destOrd="0" parTransId="{A1831FC5-F39A-4212-AF14-226808295EDA}" sibTransId="{02D45519-6B49-42BC-8EDE-E9150CAB07F5}"/>
    <dgm:cxn modelId="{CC3300D6-AA09-4FCE-87EF-3CFD71FE6C43}" srcId="{46D650A3-2FBA-4A2F-9783-63C9A4A574E2}" destId="{378A523F-71D4-45B4-9306-5529CA5A9FB8}" srcOrd="0" destOrd="0" parTransId="{DA01CC6F-E892-4E79-9241-986ACB6D63B0}" sibTransId="{37154E98-C4E1-4320-8A0B-3E4E7345D989}"/>
    <dgm:cxn modelId="{CE983CF7-D8AD-4A21-9406-372C2A3A268F}" type="presParOf" srcId="{790BCC9B-DAAE-4C06-A46B-B59DB0C25016}" destId="{0482536F-2833-4998-BDC6-CAA2344F8DB3}" srcOrd="0" destOrd="0" presId="urn:microsoft.com/office/officeart/2005/8/layout/radial2"/>
    <dgm:cxn modelId="{0A272BD0-327E-4431-9452-1F4E02E60294}" type="presParOf" srcId="{0482536F-2833-4998-BDC6-CAA2344F8DB3}" destId="{AD185A92-1A30-487A-96F7-5088733F2905}" srcOrd="0" destOrd="0" presId="urn:microsoft.com/office/officeart/2005/8/layout/radial2"/>
    <dgm:cxn modelId="{4080B716-26A2-47CD-8218-6FCE9382BB1B}" type="presParOf" srcId="{AD185A92-1A30-487A-96F7-5088733F2905}" destId="{7ACF2F85-8E4C-4F70-BE07-5D001BE36F62}" srcOrd="0" destOrd="0" presId="urn:microsoft.com/office/officeart/2005/8/layout/radial2"/>
    <dgm:cxn modelId="{D41C375D-8C5B-4B26-9E44-4AF4133D2153}" type="presParOf" srcId="{AD185A92-1A30-487A-96F7-5088733F2905}" destId="{83580168-0EC8-4D7C-8126-626BFA86B3B9}" srcOrd="1" destOrd="0" presId="urn:microsoft.com/office/officeart/2005/8/layout/radial2"/>
    <dgm:cxn modelId="{8016491C-6DFC-448B-9869-809CE0022D87}" type="presParOf" srcId="{0482536F-2833-4998-BDC6-CAA2344F8DB3}" destId="{3D1B6FA2-6D6F-42ED-8B72-7C7CFE507089}" srcOrd="1" destOrd="0" presId="urn:microsoft.com/office/officeart/2005/8/layout/radial2"/>
    <dgm:cxn modelId="{68A7C2E2-CBC5-4621-9560-F6507282798F}" type="presParOf" srcId="{0482536F-2833-4998-BDC6-CAA2344F8DB3}" destId="{C51CE660-D69A-4DF2-9012-540BF2326A2F}" srcOrd="2" destOrd="0" presId="urn:microsoft.com/office/officeart/2005/8/layout/radial2"/>
    <dgm:cxn modelId="{0D916AE4-CC60-4B77-BBF7-1B47381537F7}" type="presParOf" srcId="{C51CE660-D69A-4DF2-9012-540BF2326A2F}" destId="{FD1FF06B-F2EC-4C0A-BD34-5BDE5DC5FD07}" srcOrd="0" destOrd="0" presId="urn:microsoft.com/office/officeart/2005/8/layout/radial2"/>
    <dgm:cxn modelId="{F275E710-89CE-4E5E-BD15-69680921943E}" type="presParOf" srcId="{C51CE660-D69A-4DF2-9012-540BF2326A2F}" destId="{448AF44F-4423-40E2-AC50-0725C5144E32}" srcOrd="1" destOrd="0" presId="urn:microsoft.com/office/officeart/2005/8/layout/radial2"/>
    <dgm:cxn modelId="{E004E9A3-CA65-4426-96E6-0E9523E4754B}" type="presParOf" srcId="{0482536F-2833-4998-BDC6-CAA2344F8DB3}" destId="{81379912-D71D-48CE-811F-89871B0C884F}" srcOrd="3" destOrd="0" presId="urn:microsoft.com/office/officeart/2005/8/layout/radial2"/>
    <dgm:cxn modelId="{D80E4B64-A1B3-4AFE-9BFE-549E571E0F4D}" type="presParOf" srcId="{0482536F-2833-4998-BDC6-CAA2344F8DB3}" destId="{756849CE-9E80-439A-88DF-F98C99AE901C}" srcOrd="4" destOrd="0" presId="urn:microsoft.com/office/officeart/2005/8/layout/radial2"/>
    <dgm:cxn modelId="{9D1593A1-C560-4272-BC3E-1EE10C6B6428}" type="presParOf" srcId="{756849CE-9E80-439A-88DF-F98C99AE901C}" destId="{3ACEEC5D-6A43-4A6F-B253-6642A07A5355}" srcOrd="0" destOrd="0" presId="urn:microsoft.com/office/officeart/2005/8/layout/radial2"/>
    <dgm:cxn modelId="{B6745853-F3FF-4809-A36A-D0D7FD4097AA}" type="presParOf" srcId="{756849CE-9E80-439A-88DF-F98C99AE901C}" destId="{8A4E785C-5713-4618-A019-9AD7BB2BD52D}" srcOrd="1" destOrd="0" presId="urn:microsoft.com/office/officeart/2005/8/layout/radial2"/>
    <dgm:cxn modelId="{F9D082CE-74EF-4FE1-9851-35FC88A916A2}" type="presParOf" srcId="{0482536F-2833-4998-BDC6-CAA2344F8DB3}" destId="{0F148726-C1F9-47F2-9290-328FF9A1CFBC}" srcOrd="5" destOrd="0" presId="urn:microsoft.com/office/officeart/2005/8/layout/radial2"/>
    <dgm:cxn modelId="{F32CFA13-044B-4C7F-A4E8-DCC8022BB670}" type="presParOf" srcId="{0482536F-2833-4998-BDC6-CAA2344F8DB3}" destId="{4E286973-8CD1-43C3-9093-FAB9DEFD1799}" srcOrd="6" destOrd="0" presId="urn:microsoft.com/office/officeart/2005/8/layout/radial2"/>
    <dgm:cxn modelId="{BC7BD5A8-8DDC-49FE-9236-39ED87F1E9A2}" type="presParOf" srcId="{4E286973-8CD1-43C3-9093-FAB9DEFD1799}" destId="{7C88C4A2-3F38-4083-8119-DA9257140DC7}" srcOrd="0" destOrd="0" presId="urn:microsoft.com/office/officeart/2005/8/layout/radial2"/>
    <dgm:cxn modelId="{6BFD9B6F-9234-4A77-8A49-FB478C25D23E}" type="presParOf" srcId="{4E286973-8CD1-43C3-9093-FAB9DEFD1799}" destId="{BC81E1A1-173D-4476-B90E-3941778EE181}" srcOrd="1" destOrd="0" presId="urn:microsoft.com/office/officeart/2005/8/layout/radial2"/>
    <dgm:cxn modelId="{46559C10-6E99-4A97-B7C2-A91C657D763B}" type="presParOf" srcId="{0482536F-2833-4998-BDC6-CAA2344F8DB3}" destId="{F2D16130-2DDC-47A0-9300-B590F57C3885}" srcOrd="7" destOrd="0" presId="urn:microsoft.com/office/officeart/2005/8/layout/radial2"/>
    <dgm:cxn modelId="{55EFA677-49B4-4CF4-BC17-E29FBEFDECC3}" type="presParOf" srcId="{0482536F-2833-4998-BDC6-CAA2344F8DB3}" destId="{820B3C4D-8AA6-4E4A-A58B-54F950F38BBC}" srcOrd="8" destOrd="0" presId="urn:microsoft.com/office/officeart/2005/8/layout/radial2"/>
    <dgm:cxn modelId="{061C13FE-3719-478C-89D2-C650F043CE71}" type="presParOf" srcId="{820B3C4D-8AA6-4E4A-A58B-54F950F38BBC}" destId="{C4D93C12-FB7A-4ADE-9C29-5F4A82E4FA52}" srcOrd="0" destOrd="0" presId="urn:microsoft.com/office/officeart/2005/8/layout/radial2"/>
    <dgm:cxn modelId="{E26DDC90-BD2D-4403-8D8E-9459C7C40779}" type="presParOf" srcId="{820B3C4D-8AA6-4E4A-A58B-54F950F38BBC}" destId="{6182EC20-5ACF-4F17-AEDA-0279785DF427}" srcOrd="1" destOrd="0" presId="urn:microsoft.com/office/officeart/2005/8/layout/radial2"/>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1E0061D-63D2-4C37-B06A-B9EBA7EF29DE}" type="doc">
      <dgm:prSet loTypeId="urn:microsoft.com/office/officeart/2005/8/layout/chevronAccent+Icon" loCatId="process" qsTypeId="urn:microsoft.com/office/officeart/2005/8/quickstyle/simple1" qsCatId="simple" csTypeId="urn:microsoft.com/office/officeart/2005/8/colors/accent1_2" csCatId="accent1" phldr="1"/>
      <dgm:spPr/>
    </dgm:pt>
    <dgm:pt modelId="{62B292FA-39B4-412D-8C72-D663BBE55057}">
      <dgm:prSet phldrT="[Text]"/>
      <dgm:spPr/>
      <dgm:t>
        <a:bodyPr/>
        <a:lstStyle/>
        <a:p>
          <a:r>
            <a:rPr lang="en-ZA"/>
            <a:t>the mind derives power from the Buddhi</a:t>
          </a:r>
        </a:p>
      </dgm:t>
    </dgm:pt>
    <dgm:pt modelId="{0564F65B-C9EC-4514-A0D6-087F35959D05}" type="parTrans" cxnId="{F6866E3E-D39A-4A7F-913E-089AAB457E2A}">
      <dgm:prSet/>
      <dgm:spPr/>
      <dgm:t>
        <a:bodyPr/>
        <a:lstStyle/>
        <a:p>
          <a:endParaRPr lang="en-ZA"/>
        </a:p>
      </dgm:t>
    </dgm:pt>
    <dgm:pt modelId="{99FB8D28-1A36-4095-80E3-2DA245FABF58}" type="sibTrans" cxnId="{F6866E3E-D39A-4A7F-913E-089AAB457E2A}">
      <dgm:prSet/>
      <dgm:spPr/>
      <dgm:t>
        <a:bodyPr/>
        <a:lstStyle/>
        <a:p>
          <a:endParaRPr lang="en-ZA"/>
        </a:p>
      </dgm:t>
    </dgm:pt>
    <dgm:pt modelId="{7DB2B2A8-839C-4E77-9AA3-91AA93AD7DFB}">
      <dgm:prSet phldrT="[Text]"/>
      <dgm:spPr/>
      <dgm:t>
        <a:bodyPr/>
        <a:lstStyle/>
        <a:p>
          <a:r>
            <a:rPr lang="en-ZA"/>
            <a:t>the senses from the Mind </a:t>
          </a:r>
        </a:p>
      </dgm:t>
    </dgm:pt>
    <dgm:pt modelId="{E6726856-70B1-48DD-AD5F-200306B6E938}" type="parTrans" cxnId="{2809AE0E-7550-43A7-ACFC-732BAE49BD21}">
      <dgm:prSet/>
      <dgm:spPr/>
      <dgm:t>
        <a:bodyPr/>
        <a:lstStyle/>
        <a:p>
          <a:endParaRPr lang="en-ZA"/>
        </a:p>
      </dgm:t>
    </dgm:pt>
    <dgm:pt modelId="{D6F71962-B429-4911-8F21-A9FA24A7D2FC}" type="sibTrans" cxnId="{2809AE0E-7550-43A7-ACFC-732BAE49BD21}">
      <dgm:prSet/>
      <dgm:spPr/>
      <dgm:t>
        <a:bodyPr/>
        <a:lstStyle/>
        <a:p>
          <a:endParaRPr lang="en-ZA"/>
        </a:p>
      </dgm:t>
    </dgm:pt>
    <dgm:pt modelId="{0EABC48C-0B1B-44CB-946F-DDBAB4263F64}">
      <dgm:prSet phldrT="[Text]"/>
      <dgm:spPr/>
      <dgm:t>
        <a:bodyPr/>
        <a:lstStyle/>
        <a:p>
          <a:r>
            <a:rPr lang="en-ZA"/>
            <a:t>and the Body from the the senses </a:t>
          </a:r>
        </a:p>
      </dgm:t>
    </dgm:pt>
    <dgm:pt modelId="{5F97017C-0C83-466B-949D-59FB8E9F2B77}" type="parTrans" cxnId="{68B1752D-F06A-4097-8699-B5FCA1809591}">
      <dgm:prSet/>
      <dgm:spPr/>
      <dgm:t>
        <a:bodyPr/>
        <a:lstStyle/>
        <a:p>
          <a:endParaRPr lang="en-ZA"/>
        </a:p>
      </dgm:t>
    </dgm:pt>
    <dgm:pt modelId="{2B0DFC6F-6F6C-4BE0-B8AC-9760F2927483}" type="sibTrans" cxnId="{68B1752D-F06A-4097-8699-B5FCA1809591}">
      <dgm:prSet/>
      <dgm:spPr/>
      <dgm:t>
        <a:bodyPr/>
        <a:lstStyle/>
        <a:p>
          <a:endParaRPr lang="en-ZA"/>
        </a:p>
      </dgm:t>
    </dgm:pt>
    <dgm:pt modelId="{73C8FDF4-51A8-4506-B153-C3E24F0BAC41}" type="pres">
      <dgm:prSet presAssocID="{F1E0061D-63D2-4C37-B06A-B9EBA7EF29DE}" presName="Name0" presStyleCnt="0">
        <dgm:presLayoutVars>
          <dgm:dir/>
          <dgm:resizeHandles val="exact"/>
        </dgm:presLayoutVars>
      </dgm:prSet>
      <dgm:spPr/>
    </dgm:pt>
    <dgm:pt modelId="{3C64E2E9-4A7C-4269-8FD9-4EFB38CD8A0E}" type="pres">
      <dgm:prSet presAssocID="{62B292FA-39B4-412D-8C72-D663BBE55057}" presName="composite" presStyleCnt="0"/>
      <dgm:spPr/>
    </dgm:pt>
    <dgm:pt modelId="{9BC4DE66-4855-44DA-A660-76AFBAF77BED}" type="pres">
      <dgm:prSet presAssocID="{62B292FA-39B4-412D-8C72-D663BBE55057}" presName="bgChev" presStyleLbl="node1" presStyleIdx="0" presStyleCnt="3"/>
      <dgm:spPr/>
    </dgm:pt>
    <dgm:pt modelId="{CAAE6F41-49A1-4655-8A15-49E3057ACEBF}" type="pres">
      <dgm:prSet presAssocID="{62B292FA-39B4-412D-8C72-D663BBE55057}" presName="txNode" presStyleLbl="fgAcc1" presStyleIdx="0" presStyleCnt="3">
        <dgm:presLayoutVars>
          <dgm:bulletEnabled val="1"/>
        </dgm:presLayoutVars>
      </dgm:prSet>
      <dgm:spPr/>
    </dgm:pt>
    <dgm:pt modelId="{3F29A686-E5C5-4619-8778-9DA5EE613DA0}" type="pres">
      <dgm:prSet presAssocID="{99FB8D28-1A36-4095-80E3-2DA245FABF58}" presName="compositeSpace" presStyleCnt="0"/>
      <dgm:spPr/>
    </dgm:pt>
    <dgm:pt modelId="{0A3312FE-7971-4607-96E9-9E289501B0B2}" type="pres">
      <dgm:prSet presAssocID="{7DB2B2A8-839C-4E77-9AA3-91AA93AD7DFB}" presName="composite" presStyleCnt="0"/>
      <dgm:spPr/>
    </dgm:pt>
    <dgm:pt modelId="{1F5A48EF-21D0-4E62-8564-F7669C1A54F8}" type="pres">
      <dgm:prSet presAssocID="{7DB2B2A8-839C-4E77-9AA3-91AA93AD7DFB}" presName="bgChev" presStyleLbl="node1" presStyleIdx="1" presStyleCnt="3"/>
      <dgm:spPr/>
    </dgm:pt>
    <dgm:pt modelId="{20768628-77F7-49F4-BFE9-5C910889D6D7}" type="pres">
      <dgm:prSet presAssocID="{7DB2B2A8-839C-4E77-9AA3-91AA93AD7DFB}" presName="txNode" presStyleLbl="fgAcc1" presStyleIdx="1" presStyleCnt="3">
        <dgm:presLayoutVars>
          <dgm:bulletEnabled val="1"/>
        </dgm:presLayoutVars>
      </dgm:prSet>
      <dgm:spPr/>
    </dgm:pt>
    <dgm:pt modelId="{24AA6BE7-A479-4641-B780-3B01A7768A5D}" type="pres">
      <dgm:prSet presAssocID="{D6F71962-B429-4911-8F21-A9FA24A7D2FC}" presName="compositeSpace" presStyleCnt="0"/>
      <dgm:spPr/>
    </dgm:pt>
    <dgm:pt modelId="{77DB0C08-FBCE-4717-8950-6777D1239A53}" type="pres">
      <dgm:prSet presAssocID="{0EABC48C-0B1B-44CB-946F-DDBAB4263F64}" presName="composite" presStyleCnt="0"/>
      <dgm:spPr/>
    </dgm:pt>
    <dgm:pt modelId="{B4875894-44C1-48F6-B37C-5BFE0B9BA938}" type="pres">
      <dgm:prSet presAssocID="{0EABC48C-0B1B-44CB-946F-DDBAB4263F64}" presName="bgChev" presStyleLbl="node1" presStyleIdx="2" presStyleCnt="3"/>
      <dgm:spPr/>
    </dgm:pt>
    <dgm:pt modelId="{9C8B61BB-374E-489B-A8A3-72ED84A2ED5D}" type="pres">
      <dgm:prSet presAssocID="{0EABC48C-0B1B-44CB-946F-DDBAB4263F64}" presName="txNode" presStyleLbl="fgAcc1" presStyleIdx="2" presStyleCnt="3">
        <dgm:presLayoutVars>
          <dgm:bulletEnabled val="1"/>
        </dgm:presLayoutVars>
      </dgm:prSet>
      <dgm:spPr/>
    </dgm:pt>
  </dgm:ptLst>
  <dgm:cxnLst>
    <dgm:cxn modelId="{2809AE0E-7550-43A7-ACFC-732BAE49BD21}" srcId="{F1E0061D-63D2-4C37-B06A-B9EBA7EF29DE}" destId="{7DB2B2A8-839C-4E77-9AA3-91AA93AD7DFB}" srcOrd="1" destOrd="0" parTransId="{E6726856-70B1-48DD-AD5F-200306B6E938}" sibTransId="{D6F71962-B429-4911-8F21-A9FA24A7D2FC}"/>
    <dgm:cxn modelId="{17C6A429-9F59-4F34-848E-AB35D1C0FAB0}" type="presOf" srcId="{0EABC48C-0B1B-44CB-946F-DDBAB4263F64}" destId="{9C8B61BB-374E-489B-A8A3-72ED84A2ED5D}" srcOrd="0" destOrd="0" presId="urn:microsoft.com/office/officeart/2005/8/layout/chevronAccent+Icon"/>
    <dgm:cxn modelId="{68B1752D-F06A-4097-8699-B5FCA1809591}" srcId="{F1E0061D-63D2-4C37-B06A-B9EBA7EF29DE}" destId="{0EABC48C-0B1B-44CB-946F-DDBAB4263F64}" srcOrd="2" destOrd="0" parTransId="{5F97017C-0C83-466B-949D-59FB8E9F2B77}" sibTransId="{2B0DFC6F-6F6C-4BE0-B8AC-9760F2927483}"/>
    <dgm:cxn modelId="{F6866E3E-D39A-4A7F-913E-089AAB457E2A}" srcId="{F1E0061D-63D2-4C37-B06A-B9EBA7EF29DE}" destId="{62B292FA-39B4-412D-8C72-D663BBE55057}" srcOrd="0" destOrd="0" parTransId="{0564F65B-C9EC-4514-A0D6-087F35959D05}" sibTransId="{99FB8D28-1A36-4095-80E3-2DA245FABF58}"/>
    <dgm:cxn modelId="{4ED2888A-425A-4AF3-984C-DD4166685ED8}" type="presOf" srcId="{F1E0061D-63D2-4C37-B06A-B9EBA7EF29DE}" destId="{73C8FDF4-51A8-4506-B153-C3E24F0BAC41}" srcOrd="0" destOrd="0" presId="urn:microsoft.com/office/officeart/2005/8/layout/chevronAccent+Icon"/>
    <dgm:cxn modelId="{8F3DD7C1-BC70-4996-B87A-A47201424271}" type="presOf" srcId="{7DB2B2A8-839C-4E77-9AA3-91AA93AD7DFB}" destId="{20768628-77F7-49F4-BFE9-5C910889D6D7}" srcOrd="0" destOrd="0" presId="urn:microsoft.com/office/officeart/2005/8/layout/chevronAccent+Icon"/>
    <dgm:cxn modelId="{91B885D6-ABD8-4827-B5DB-23DBC34556D0}" type="presOf" srcId="{62B292FA-39B4-412D-8C72-D663BBE55057}" destId="{CAAE6F41-49A1-4655-8A15-49E3057ACEBF}" srcOrd="0" destOrd="0" presId="urn:microsoft.com/office/officeart/2005/8/layout/chevronAccent+Icon"/>
    <dgm:cxn modelId="{E0191AC1-D812-431B-BD05-F58A42AFC1E9}" type="presParOf" srcId="{73C8FDF4-51A8-4506-B153-C3E24F0BAC41}" destId="{3C64E2E9-4A7C-4269-8FD9-4EFB38CD8A0E}" srcOrd="0" destOrd="0" presId="urn:microsoft.com/office/officeart/2005/8/layout/chevronAccent+Icon"/>
    <dgm:cxn modelId="{530718C5-83F9-4F94-8B81-9D1C80BB074B}" type="presParOf" srcId="{3C64E2E9-4A7C-4269-8FD9-4EFB38CD8A0E}" destId="{9BC4DE66-4855-44DA-A660-76AFBAF77BED}" srcOrd="0" destOrd="0" presId="urn:microsoft.com/office/officeart/2005/8/layout/chevronAccent+Icon"/>
    <dgm:cxn modelId="{A6BD44AE-9E21-4BD7-89E9-139BC8FFE800}" type="presParOf" srcId="{3C64E2E9-4A7C-4269-8FD9-4EFB38CD8A0E}" destId="{CAAE6F41-49A1-4655-8A15-49E3057ACEBF}" srcOrd="1" destOrd="0" presId="urn:microsoft.com/office/officeart/2005/8/layout/chevronAccent+Icon"/>
    <dgm:cxn modelId="{6E1AC1B4-67D7-4D6E-83CA-AD7F68DFE0DA}" type="presParOf" srcId="{73C8FDF4-51A8-4506-B153-C3E24F0BAC41}" destId="{3F29A686-E5C5-4619-8778-9DA5EE613DA0}" srcOrd="1" destOrd="0" presId="urn:microsoft.com/office/officeart/2005/8/layout/chevronAccent+Icon"/>
    <dgm:cxn modelId="{662C2FD8-236C-4516-A0E7-F02CACF4BDAD}" type="presParOf" srcId="{73C8FDF4-51A8-4506-B153-C3E24F0BAC41}" destId="{0A3312FE-7971-4607-96E9-9E289501B0B2}" srcOrd="2" destOrd="0" presId="urn:microsoft.com/office/officeart/2005/8/layout/chevronAccent+Icon"/>
    <dgm:cxn modelId="{783CC798-0E1E-41D8-A8F0-EFE7731AC59F}" type="presParOf" srcId="{0A3312FE-7971-4607-96E9-9E289501B0B2}" destId="{1F5A48EF-21D0-4E62-8564-F7669C1A54F8}" srcOrd="0" destOrd="0" presId="urn:microsoft.com/office/officeart/2005/8/layout/chevronAccent+Icon"/>
    <dgm:cxn modelId="{73151449-CF4F-4062-BADE-2D89FB539919}" type="presParOf" srcId="{0A3312FE-7971-4607-96E9-9E289501B0B2}" destId="{20768628-77F7-49F4-BFE9-5C910889D6D7}" srcOrd="1" destOrd="0" presId="urn:microsoft.com/office/officeart/2005/8/layout/chevronAccent+Icon"/>
    <dgm:cxn modelId="{47DDE60B-ECB8-4CCB-B93D-E5F9268F049D}" type="presParOf" srcId="{73C8FDF4-51A8-4506-B153-C3E24F0BAC41}" destId="{24AA6BE7-A479-4641-B780-3B01A7768A5D}" srcOrd="3" destOrd="0" presId="urn:microsoft.com/office/officeart/2005/8/layout/chevronAccent+Icon"/>
    <dgm:cxn modelId="{8DC73627-E731-4EE3-9C55-9FDE20102C0F}" type="presParOf" srcId="{73C8FDF4-51A8-4506-B153-C3E24F0BAC41}" destId="{77DB0C08-FBCE-4717-8950-6777D1239A53}" srcOrd="4" destOrd="0" presId="urn:microsoft.com/office/officeart/2005/8/layout/chevronAccent+Icon"/>
    <dgm:cxn modelId="{9BA56EE1-0B26-48CA-81B0-F1418C59BECB}" type="presParOf" srcId="{77DB0C08-FBCE-4717-8950-6777D1239A53}" destId="{B4875894-44C1-48F6-B37C-5BFE0B9BA938}" srcOrd="0" destOrd="0" presId="urn:microsoft.com/office/officeart/2005/8/layout/chevronAccent+Icon"/>
    <dgm:cxn modelId="{DD9A75F1-B8F8-46E4-97AB-47156D504D93}" type="presParOf" srcId="{77DB0C08-FBCE-4717-8950-6777D1239A53}" destId="{9C8B61BB-374E-489B-A8A3-72ED84A2ED5D}" srcOrd="1" destOrd="0" presId="urn:microsoft.com/office/officeart/2005/8/layout/chevronAccent+Icon"/>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A855E11-B29D-4806-A7D8-6DF4AD0ED204}" type="doc">
      <dgm:prSet loTypeId="urn:microsoft.com/office/officeart/2008/layout/HorizontalMultiLevelHierarchy" loCatId="hierarchy" qsTypeId="urn:microsoft.com/office/officeart/2005/8/quickstyle/simple3" qsCatId="simple" csTypeId="urn:microsoft.com/office/officeart/2005/8/colors/accent1_2" csCatId="accent1" phldr="1"/>
      <dgm:spPr/>
      <dgm:t>
        <a:bodyPr/>
        <a:lstStyle/>
        <a:p>
          <a:endParaRPr lang="en-ZA"/>
        </a:p>
      </dgm:t>
    </dgm:pt>
    <dgm:pt modelId="{9A264F5A-94D2-4901-928D-379C08D6BF15}">
      <dgm:prSet phldrT="[Text]"/>
      <dgm:spPr/>
      <dgm:t>
        <a:bodyPr/>
        <a:lstStyle/>
        <a:p>
          <a:r>
            <a:rPr lang="en-US" i="1"/>
            <a:t>Thought is Truth. </a:t>
          </a:r>
          <a:endParaRPr lang="en-ZA"/>
        </a:p>
      </dgm:t>
    </dgm:pt>
    <dgm:pt modelId="{F3843872-ECFD-44D0-AFDB-089966C5AA94}" type="parTrans" cxnId="{0BEC2B16-64A7-40B2-933E-7D27AC8FB952}">
      <dgm:prSet/>
      <dgm:spPr/>
      <dgm:t>
        <a:bodyPr/>
        <a:lstStyle/>
        <a:p>
          <a:endParaRPr lang="en-ZA"/>
        </a:p>
      </dgm:t>
    </dgm:pt>
    <dgm:pt modelId="{6508528D-33BA-4883-81C9-7D2D568F1BFB}" type="sibTrans" cxnId="{0BEC2B16-64A7-40B2-933E-7D27AC8FB952}">
      <dgm:prSet/>
      <dgm:spPr/>
      <dgm:t>
        <a:bodyPr/>
        <a:lstStyle/>
        <a:p>
          <a:endParaRPr lang="en-ZA"/>
        </a:p>
      </dgm:t>
    </dgm:pt>
    <dgm:pt modelId="{EDD225B7-0CAE-4A89-81D5-CD017FD58540}">
      <dgm:prSet/>
      <dgm:spPr/>
      <dgm:t>
        <a:bodyPr/>
        <a:lstStyle/>
        <a:p>
          <a:r>
            <a:rPr lang="en-US" i="1"/>
            <a:t>Love in Action is Right Conduct. </a:t>
          </a:r>
          <a:endParaRPr lang="en-ZA"/>
        </a:p>
      </dgm:t>
    </dgm:pt>
    <dgm:pt modelId="{C654D446-A257-4717-9C24-A89B319F386A}" type="parTrans" cxnId="{77904DCE-8AE8-4053-85A4-B651C6FD6EDC}">
      <dgm:prSet/>
      <dgm:spPr/>
      <dgm:t>
        <a:bodyPr/>
        <a:lstStyle/>
        <a:p>
          <a:endParaRPr lang="en-ZA"/>
        </a:p>
      </dgm:t>
    </dgm:pt>
    <dgm:pt modelId="{FE9B805B-F754-4DE8-B646-9F3663E7F790}" type="sibTrans" cxnId="{77904DCE-8AE8-4053-85A4-B651C6FD6EDC}">
      <dgm:prSet/>
      <dgm:spPr/>
      <dgm:t>
        <a:bodyPr/>
        <a:lstStyle/>
        <a:p>
          <a:endParaRPr lang="en-ZA"/>
        </a:p>
      </dgm:t>
    </dgm:pt>
    <dgm:pt modelId="{69608614-9B4C-4AB3-887B-0E77CCE239F8}">
      <dgm:prSet/>
      <dgm:spPr/>
      <dgm:t>
        <a:bodyPr/>
        <a:lstStyle/>
        <a:p>
          <a:r>
            <a:rPr lang="en-US" i="1"/>
            <a:t>Love in Feeling is Peace. </a:t>
          </a:r>
          <a:endParaRPr lang="en-ZA"/>
        </a:p>
      </dgm:t>
    </dgm:pt>
    <dgm:pt modelId="{B31C1968-E22F-4C11-A20D-85D6E35CFFBE}" type="parTrans" cxnId="{A87C30C2-FB93-4769-BDB5-D2B9C05E7D4E}">
      <dgm:prSet/>
      <dgm:spPr/>
      <dgm:t>
        <a:bodyPr/>
        <a:lstStyle/>
        <a:p>
          <a:endParaRPr lang="en-ZA"/>
        </a:p>
      </dgm:t>
    </dgm:pt>
    <dgm:pt modelId="{71504628-5C0A-4EA0-8FD6-D3786C71F63A}" type="sibTrans" cxnId="{A87C30C2-FB93-4769-BDB5-D2B9C05E7D4E}">
      <dgm:prSet/>
      <dgm:spPr/>
      <dgm:t>
        <a:bodyPr/>
        <a:lstStyle/>
        <a:p>
          <a:endParaRPr lang="en-ZA"/>
        </a:p>
      </dgm:t>
    </dgm:pt>
    <dgm:pt modelId="{FC6F396C-C8F9-4BB6-AA2D-34804FA728F2}">
      <dgm:prSet/>
      <dgm:spPr/>
      <dgm:t>
        <a:bodyPr/>
        <a:lstStyle/>
        <a:p>
          <a:r>
            <a:rPr lang="en-US" i="1"/>
            <a:t>Love in Understanding is Non-violence</a:t>
          </a:r>
          <a:endParaRPr lang="en-ZA"/>
        </a:p>
      </dgm:t>
    </dgm:pt>
    <dgm:pt modelId="{A019F64C-48C9-4F31-BAF1-EC4C3A4FFB15}" type="parTrans" cxnId="{2D9D6B3C-5A02-4075-A7AF-AFB381D24F5C}">
      <dgm:prSet/>
      <dgm:spPr/>
      <dgm:t>
        <a:bodyPr/>
        <a:lstStyle/>
        <a:p>
          <a:endParaRPr lang="en-ZA"/>
        </a:p>
      </dgm:t>
    </dgm:pt>
    <dgm:pt modelId="{7512EE6F-2637-4442-A7A6-075D08B9794D}" type="sibTrans" cxnId="{2D9D6B3C-5A02-4075-A7AF-AFB381D24F5C}">
      <dgm:prSet/>
      <dgm:spPr/>
      <dgm:t>
        <a:bodyPr/>
        <a:lstStyle/>
        <a:p>
          <a:endParaRPr lang="en-ZA"/>
        </a:p>
      </dgm:t>
    </dgm:pt>
    <dgm:pt modelId="{719EAD13-4CEF-44A5-84E0-FF795ECBB57D}">
      <dgm:prSet phldrT="[Text]"/>
      <dgm:spPr/>
      <dgm:t>
        <a:bodyPr/>
        <a:lstStyle/>
        <a:p>
          <a:r>
            <a:rPr lang="en-ZA"/>
            <a:t>LOVE  IN</a:t>
          </a:r>
        </a:p>
      </dgm:t>
    </dgm:pt>
    <dgm:pt modelId="{1CA1A6E5-FA06-4833-8155-8F72B8050A88}" type="sibTrans" cxnId="{9A993B62-030B-48A6-BB59-F88CF520D8BD}">
      <dgm:prSet/>
      <dgm:spPr/>
      <dgm:t>
        <a:bodyPr/>
        <a:lstStyle/>
        <a:p>
          <a:endParaRPr lang="en-ZA"/>
        </a:p>
      </dgm:t>
    </dgm:pt>
    <dgm:pt modelId="{8BD47379-A413-4C48-8024-B9B0CF2794D7}" type="parTrans" cxnId="{9A993B62-030B-48A6-BB59-F88CF520D8BD}">
      <dgm:prSet/>
      <dgm:spPr/>
      <dgm:t>
        <a:bodyPr/>
        <a:lstStyle/>
        <a:p>
          <a:endParaRPr lang="en-ZA"/>
        </a:p>
      </dgm:t>
    </dgm:pt>
    <dgm:pt modelId="{0A587E2F-B75C-40EE-8ACB-55B912AD503E}" type="pres">
      <dgm:prSet presAssocID="{FA855E11-B29D-4806-A7D8-6DF4AD0ED204}" presName="Name0" presStyleCnt="0">
        <dgm:presLayoutVars>
          <dgm:chPref val="1"/>
          <dgm:dir/>
          <dgm:animOne val="branch"/>
          <dgm:animLvl val="lvl"/>
          <dgm:resizeHandles val="exact"/>
        </dgm:presLayoutVars>
      </dgm:prSet>
      <dgm:spPr/>
    </dgm:pt>
    <dgm:pt modelId="{B850BD88-8A41-4919-A958-68345D507B79}" type="pres">
      <dgm:prSet presAssocID="{719EAD13-4CEF-44A5-84E0-FF795ECBB57D}" presName="root1" presStyleCnt="0"/>
      <dgm:spPr/>
    </dgm:pt>
    <dgm:pt modelId="{0F376A0C-5F9F-409D-9186-0ACFCDEFAD15}" type="pres">
      <dgm:prSet presAssocID="{719EAD13-4CEF-44A5-84E0-FF795ECBB57D}" presName="LevelOneTextNode" presStyleLbl="node0" presStyleIdx="0" presStyleCnt="1" custLinFactNeighborX="0" custLinFactNeighborY="5556">
        <dgm:presLayoutVars>
          <dgm:chPref val="3"/>
        </dgm:presLayoutVars>
      </dgm:prSet>
      <dgm:spPr/>
    </dgm:pt>
    <dgm:pt modelId="{7F984E96-675A-4841-98F3-F03B8D800D32}" type="pres">
      <dgm:prSet presAssocID="{719EAD13-4CEF-44A5-84E0-FF795ECBB57D}" presName="level2hierChild" presStyleCnt="0"/>
      <dgm:spPr/>
    </dgm:pt>
    <dgm:pt modelId="{2B1E038A-3362-4246-94B3-4F718FEA1FA6}" type="pres">
      <dgm:prSet presAssocID="{F3843872-ECFD-44D0-AFDB-089966C5AA94}" presName="conn2-1" presStyleLbl="parChTrans1D2" presStyleIdx="0" presStyleCnt="4"/>
      <dgm:spPr/>
    </dgm:pt>
    <dgm:pt modelId="{3C48ED9F-4572-4409-AD67-F171386AC7F9}" type="pres">
      <dgm:prSet presAssocID="{F3843872-ECFD-44D0-AFDB-089966C5AA94}" presName="connTx" presStyleLbl="parChTrans1D2" presStyleIdx="0" presStyleCnt="4"/>
      <dgm:spPr/>
    </dgm:pt>
    <dgm:pt modelId="{F1246255-0101-484A-95E1-0261B12B1060}" type="pres">
      <dgm:prSet presAssocID="{9A264F5A-94D2-4901-928D-379C08D6BF15}" presName="root2" presStyleCnt="0"/>
      <dgm:spPr/>
    </dgm:pt>
    <dgm:pt modelId="{404AF190-56B7-4067-B3A0-BA4B12F00DD4}" type="pres">
      <dgm:prSet presAssocID="{9A264F5A-94D2-4901-928D-379C08D6BF15}" presName="LevelTwoTextNode" presStyleLbl="node2" presStyleIdx="0" presStyleCnt="4">
        <dgm:presLayoutVars>
          <dgm:chPref val="3"/>
        </dgm:presLayoutVars>
      </dgm:prSet>
      <dgm:spPr/>
    </dgm:pt>
    <dgm:pt modelId="{5D1CCA27-8F35-4BDA-BD80-96878614A620}" type="pres">
      <dgm:prSet presAssocID="{9A264F5A-94D2-4901-928D-379C08D6BF15}" presName="level3hierChild" presStyleCnt="0"/>
      <dgm:spPr/>
    </dgm:pt>
    <dgm:pt modelId="{4D3D539A-338F-497C-BF08-3BAA2A1FC250}" type="pres">
      <dgm:prSet presAssocID="{C654D446-A257-4717-9C24-A89B319F386A}" presName="conn2-1" presStyleLbl="parChTrans1D2" presStyleIdx="1" presStyleCnt="4"/>
      <dgm:spPr/>
    </dgm:pt>
    <dgm:pt modelId="{16CA0662-655A-4D3A-92EA-1E3FDB565B83}" type="pres">
      <dgm:prSet presAssocID="{C654D446-A257-4717-9C24-A89B319F386A}" presName="connTx" presStyleLbl="parChTrans1D2" presStyleIdx="1" presStyleCnt="4"/>
      <dgm:spPr/>
    </dgm:pt>
    <dgm:pt modelId="{A0FCD278-EADD-48A8-A8E5-B6CD6448547C}" type="pres">
      <dgm:prSet presAssocID="{EDD225B7-0CAE-4A89-81D5-CD017FD58540}" presName="root2" presStyleCnt="0"/>
      <dgm:spPr/>
    </dgm:pt>
    <dgm:pt modelId="{EEABD7DA-AB2A-419E-9B87-876148987CF4}" type="pres">
      <dgm:prSet presAssocID="{EDD225B7-0CAE-4A89-81D5-CD017FD58540}" presName="LevelTwoTextNode" presStyleLbl="node2" presStyleIdx="1" presStyleCnt="4">
        <dgm:presLayoutVars>
          <dgm:chPref val="3"/>
        </dgm:presLayoutVars>
      </dgm:prSet>
      <dgm:spPr/>
    </dgm:pt>
    <dgm:pt modelId="{FE61E888-FB30-4671-9CC7-017631C80F3E}" type="pres">
      <dgm:prSet presAssocID="{EDD225B7-0CAE-4A89-81D5-CD017FD58540}" presName="level3hierChild" presStyleCnt="0"/>
      <dgm:spPr/>
    </dgm:pt>
    <dgm:pt modelId="{49BEA8A9-3F7E-4195-91C4-94B664844C4D}" type="pres">
      <dgm:prSet presAssocID="{B31C1968-E22F-4C11-A20D-85D6E35CFFBE}" presName="conn2-1" presStyleLbl="parChTrans1D2" presStyleIdx="2" presStyleCnt="4"/>
      <dgm:spPr/>
    </dgm:pt>
    <dgm:pt modelId="{88A09198-03D1-4BC4-B0FC-31A829CAC272}" type="pres">
      <dgm:prSet presAssocID="{B31C1968-E22F-4C11-A20D-85D6E35CFFBE}" presName="connTx" presStyleLbl="parChTrans1D2" presStyleIdx="2" presStyleCnt="4"/>
      <dgm:spPr/>
    </dgm:pt>
    <dgm:pt modelId="{F9EB9AB6-F66D-4685-B723-B43A329E8006}" type="pres">
      <dgm:prSet presAssocID="{69608614-9B4C-4AB3-887B-0E77CCE239F8}" presName="root2" presStyleCnt="0"/>
      <dgm:spPr/>
    </dgm:pt>
    <dgm:pt modelId="{575C0DCB-F3D7-423C-A3C5-3546B3046C5F}" type="pres">
      <dgm:prSet presAssocID="{69608614-9B4C-4AB3-887B-0E77CCE239F8}" presName="LevelTwoTextNode" presStyleLbl="node2" presStyleIdx="2" presStyleCnt="4">
        <dgm:presLayoutVars>
          <dgm:chPref val="3"/>
        </dgm:presLayoutVars>
      </dgm:prSet>
      <dgm:spPr/>
    </dgm:pt>
    <dgm:pt modelId="{8761CA23-D93D-4BF2-A874-75F8F69E9651}" type="pres">
      <dgm:prSet presAssocID="{69608614-9B4C-4AB3-887B-0E77CCE239F8}" presName="level3hierChild" presStyleCnt="0"/>
      <dgm:spPr/>
    </dgm:pt>
    <dgm:pt modelId="{233568DB-329E-4A62-A929-BB375D797222}" type="pres">
      <dgm:prSet presAssocID="{A019F64C-48C9-4F31-BAF1-EC4C3A4FFB15}" presName="conn2-1" presStyleLbl="parChTrans1D2" presStyleIdx="3" presStyleCnt="4"/>
      <dgm:spPr/>
    </dgm:pt>
    <dgm:pt modelId="{F7E7EB05-FA7B-4FDF-AAC8-91F645C7A8FB}" type="pres">
      <dgm:prSet presAssocID="{A019F64C-48C9-4F31-BAF1-EC4C3A4FFB15}" presName="connTx" presStyleLbl="parChTrans1D2" presStyleIdx="3" presStyleCnt="4"/>
      <dgm:spPr/>
    </dgm:pt>
    <dgm:pt modelId="{86945519-98AC-4DC1-822F-2557B686E097}" type="pres">
      <dgm:prSet presAssocID="{FC6F396C-C8F9-4BB6-AA2D-34804FA728F2}" presName="root2" presStyleCnt="0"/>
      <dgm:spPr/>
    </dgm:pt>
    <dgm:pt modelId="{8AA213C8-9C92-4127-B7AA-A5460A541A48}" type="pres">
      <dgm:prSet presAssocID="{FC6F396C-C8F9-4BB6-AA2D-34804FA728F2}" presName="LevelTwoTextNode" presStyleLbl="node2" presStyleIdx="3" presStyleCnt="4">
        <dgm:presLayoutVars>
          <dgm:chPref val="3"/>
        </dgm:presLayoutVars>
      </dgm:prSet>
      <dgm:spPr/>
    </dgm:pt>
    <dgm:pt modelId="{702CBB81-2D75-4E63-A9B5-38578CFDA1BA}" type="pres">
      <dgm:prSet presAssocID="{FC6F396C-C8F9-4BB6-AA2D-34804FA728F2}" presName="level3hierChild" presStyleCnt="0"/>
      <dgm:spPr/>
    </dgm:pt>
  </dgm:ptLst>
  <dgm:cxnLst>
    <dgm:cxn modelId="{0AB00900-440A-4205-98DF-2A0FEE6918B7}" type="presOf" srcId="{A019F64C-48C9-4F31-BAF1-EC4C3A4FFB15}" destId="{F7E7EB05-FA7B-4FDF-AAC8-91F645C7A8FB}" srcOrd="1" destOrd="0" presId="urn:microsoft.com/office/officeart/2008/layout/HorizontalMultiLevelHierarchy"/>
    <dgm:cxn modelId="{80F85607-A6BB-45B0-9D4B-A4EF709BA58B}" type="presOf" srcId="{A019F64C-48C9-4F31-BAF1-EC4C3A4FFB15}" destId="{233568DB-329E-4A62-A929-BB375D797222}" srcOrd="0" destOrd="0" presId="urn:microsoft.com/office/officeart/2008/layout/HorizontalMultiLevelHierarchy"/>
    <dgm:cxn modelId="{0BEC2B16-64A7-40B2-933E-7D27AC8FB952}" srcId="{719EAD13-4CEF-44A5-84E0-FF795ECBB57D}" destId="{9A264F5A-94D2-4901-928D-379C08D6BF15}" srcOrd="0" destOrd="0" parTransId="{F3843872-ECFD-44D0-AFDB-089966C5AA94}" sibTransId="{6508528D-33BA-4883-81C9-7D2D568F1BFB}"/>
    <dgm:cxn modelId="{051E1B1A-BFC1-4687-97D0-B265C52F3511}" type="presOf" srcId="{C654D446-A257-4717-9C24-A89B319F386A}" destId="{4D3D539A-338F-497C-BF08-3BAA2A1FC250}" srcOrd="0" destOrd="0" presId="urn:microsoft.com/office/officeart/2008/layout/HorizontalMultiLevelHierarchy"/>
    <dgm:cxn modelId="{2D9D6B3C-5A02-4075-A7AF-AFB381D24F5C}" srcId="{719EAD13-4CEF-44A5-84E0-FF795ECBB57D}" destId="{FC6F396C-C8F9-4BB6-AA2D-34804FA728F2}" srcOrd="3" destOrd="0" parTransId="{A019F64C-48C9-4F31-BAF1-EC4C3A4FFB15}" sibTransId="{7512EE6F-2637-4442-A7A6-075D08B9794D}"/>
    <dgm:cxn modelId="{9A993B62-030B-48A6-BB59-F88CF520D8BD}" srcId="{FA855E11-B29D-4806-A7D8-6DF4AD0ED204}" destId="{719EAD13-4CEF-44A5-84E0-FF795ECBB57D}" srcOrd="0" destOrd="0" parTransId="{8BD47379-A413-4C48-8024-B9B0CF2794D7}" sibTransId="{1CA1A6E5-FA06-4833-8155-8F72B8050A88}"/>
    <dgm:cxn modelId="{F096CB62-4F65-4406-BD57-7114ACBD1B35}" type="presOf" srcId="{69608614-9B4C-4AB3-887B-0E77CCE239F8}" destId="{575C0DCB-F3D7-423C-A3C5-3546B3046C5F}" srcOrd="0" destOrd="0" presId="urn:microsoft.com/office/officeart/2008/layout/HorizontalMultiLevelHierarchy"/>
    <dgm:cxn modelId="{E85C8051-B1AF-4746-B79E-701FF7C37C5B}" type="presOf" srcId="{719EAD13-4CEF-44A5-84E0-FF795ECBB57D}" destId="{0F376A0C-5F9F-409D-9186-0ACFCDEFAD15}" srcOrd="0" destOrd="0" presId="urn:microsoft.com/office/officeart/2008/layout/HorizontalMultiLevelHierarchy"/>
    <dgm:cxn modelId="{36045DB2-B1C0-4FC2-8BFA-672518656FBB}" type="presOf" srcId="{FC6F396C-C8F9-4BB6-AA2D-34804FA728F2}" destId="{8AA213C8-9C92-4127-B7AA-A5460A541A48}" srcOrd="0" destOrd="0" presId="urn:microsoft.com/office/officeart/2008/layout/HorizontalMultiLevelHierarchy"/>
    <dgm:cxn modelId="{A87C30C2-FB93-4769-BDB5-D2B9C05E7D4E}" srcId="{719EAD13-4CEF-44A5-84E0-FF795ECBB57D}" destId="{69608614-9B4C-4AB3-887B-0E77CCE239F8}" srcOrd="2" destOrd="0" parTransId="{B31C1968-E22F-4C11-A20D-85D6E35CFFBE}" sibTransId="{71504628-5C0A-4EA0-8FD6-D3786C71F63A}"/>
    <dgm:cxn modelId="{CC31A6C8-7C36-4FFC-80B0-1CC8D03260F8}" type="presOf" srcId="{FA855E11-B29D-4806-A7D8-6DF4AD0ED204}" destId="{0A587E2F-B75C-40EE-8ACB-55B912AD503E}" srcOrd="0" destOrd="0" presId="urn:microsoft.com/office/officeart/2008/layout/HorizontalMultiLevelHierarchy"/>
    <dgm:cxn modelId="{77904DCE-8AE8-4053-85A4-B651C6FD6EDC}" srcId="{719EAD13-4CEF-44A5-84E0-FF795ECBB57D}" destId="{EDD225B7-0CAE-4A89-81D5-CD017FD58540}" srcOrd="1" destOrd="0" parTransId="{C654D446-A257-4717-9C24-A89B319F386A}" sibTransId="{FE9B805B-F754-4DE8-B646-9F3663E7F790}"/>
    <dgm:cxn modelId="{13B79FCE-1B2A-45CA-94AD-AF3BB0C568A8}" type="presOf" srcId="{B31C1968-E22F-4C11-A20D-85D6E35CFFBE}" destId="{88A09198-03D1-4BC4-B0FC-31A829CAC272}" srcOrd="1" destOrd="0" presId="urn:microsoft.com/office/officeart/2008/layout/HorizontalMultiLevelHierarchy"/>
    <dgm:cxn modelId="{3760CAE4-DF27-4755-A9A0-5451F883BACD}" type="presOf" srcId="{9A264F5A-94D2-4901-928D-379C08D6BF15}" destId="{404AF190-56B7-4067-B3A0-BA4B12F00DD4}" srcOrd="0" destOrd="0" presId="urn:microsoft.com/office/officeart/2008/layout/HorizontalMultiLevelHierarchy"/>
    <dgm:cxn modelId="{405554E9-5D9B-48C4-9B32-367FEBA4A440}" type="presOf" srcId="{EDD225B7-0CAE-4A89-81D5-CD017FD58540}" destId="{EEABD7DA-AB2A-419E-9B87-876148987CF4}" srcOrd="0" destOrd="0" presId="urn:microsoft.com/office/officeart/2008/layout/HorizontalMultiLevelHierarchy"/>
    <dgm:cxn modelId="{CC65DEEA-6373-43AD-853B-062FC589371B}" type="presOf" srcId="{C654D446-A257-4717-9C24-A89B319F386A}" destId="{16CA0662-655A-4D3A-92EA-1E3FDB565B83}" srcOrd="1" destOrd="0" presId="urn:microsoft.com/office/officeart/2008/layout/HorizontalMultiLevelHierarchy"/>
    <dgm:cxn modelId="{C45CC9ED-A101-42AC-B8FE-23BEB9CBA7E5}" type="presOf" srcId="{F3843872-ECFD-44D0-AFDB-089966C5AA94}" destId="{2B1E038A-3362-4246-94B3-4F718FEA1FA6}" srcOrd="0" destOrd="0" presId="urn:microsoft.com/office/officeart/2008/layout/HorizontalMultiLevelHierarchy"/>
    <dgm:cxn modelId="{6F5CF1EF-D1C8-4C99-A0D6-7BB2D8DD5DB0}" type="presOf" srcId="{F3843872-ECFD-44D0-AFDB-089966C5AA94}" destId="{3C48ED9F-4572-4409-AD67-F171386AC7F9}" srcOrd="1" destOrd="0" presId="urn:microsoft.com/office/officeart/2008/layout/HorizontalMultiLevelHierarchy"/>
    <dgm:cxn modelId="{7EB36CF5-7D76-4969-8BB7-D66385BCEDDF}" type="presOf" srcId="{B31C1968-E22F-4C11-A20D-85D6E35CFFBE}" destId="{49BEA8A9-3F7E-4195-91C4-94B664844C4D}" srcOrd="0" destOrd="0" presId="urn:microsoft.com/office/officeart/2008/layout/HorizontalMultiLevelHierarchy"/>
    <dgm:cxn modelId="{80DA469D-58D8-48BA-BDCD-6B7644BAD767}" type="presParOf" srcId="{0A587E2F-B75C-40EE-8ACB-55B912AD503E}" destId="{B850BD88-8A41-4919-A958-68345D507B79}" srcOrd="0" destOrd="0" presId="urn:microsoft.com/office/officeart/2008/layout/HorizontalMultiLevelHierarchy"/>
    <dgm:cxn modelId="{63481C2A-5405-45E8-82AB-07B6A31C504D}" type="presParOf" srcId="{B850BD88-8A41-4919-A958-68345D507B79}" destId="{0F376A0C-5F9F-409D-9186-0ACFCDEFAD15}" srcOrd="0" destOrd="0" presId="urn:microsoft.com/office/officeart/2008/layout/HorizontalMultiLevelHierarchy"/>
    <dgm:cxn modelId="{8260BB4B-2C38-4D26-BA74-0A97C76BE291}" type="presParOf" srcId="{B850BD88-8A41-4919-A958-68345D507B79}" destId="{7F984E96-675A-4841-98F3-F03B8D800D32}" srcOrd="1" destOrd="0" presId="urn:microsoft.com/office/officeart/2008/layout/HorizontalMultiLevelHierarchy"/>
    <dgm:cxn modelId="{170BD346-7EED-4E0F-982B-249D8488D3A2}" type="presParOf" srcId="{7F984E96-675A-4841-98F3-F03B8D800D32}" destId="{2B1E038A-3362-4246-94B3-4F718FEA1FA6}" srcOrd="0" destOrd="0" presId="urn:microsoft.com/office/officeart/2008/layout/HorizontalMultiLevelHierarchy"/>
    <dgm:cxn modelId="{2A8178B4-78F9-4CB0-A9E9-8E1B1AAC0A2A}" type="presParOf" srcId="{2B1E038A-3362-4246-94B3-4F718FEA1FA6}" destId="{3C48ED9F-4572-4409-AD67-F171386AC7F9}" srcOrd="0" destOrd="0" presId="urn:microsoft.com/office/officeart/2008/layout/HorizontalMultiLevelHierarchy"/>
    <dgm:cxn modelId="{56BEBE4A-FB33-42E2-96EF-A447C683D6D0}" type="presParOf" srcId="{7F984E96-675A-4841-98F3-F03B8D800D32}" destId="{F1246255-0101-484A-95E1-0261B12B1060}" srcOrd="1" destOrd="0" presId="urn:microsoft.com/office/officeart/2008/layout/HorizontalMultiLevelHierarchy"/>
    <dgm:cxn modelId="{20B8DFDE-0627-4C9D-9DED-470C27198217}" type="presParOf" srcId="{F1246255-0101-484A-95E1-0261B12B1060}" destId="{404AF190-56B7-4067-B3A0-BA4B12F00DD4}" srcOrd="0" destOrd="0" presId="urn:microsoft.com/office/officeart/2008/layout/HorizontalMultiLevelHierarchy"/>
    <dgm:cxn modelId="{8C94616F-3441-42F5-9513-B6BDA975A477}" type="presParOf" srcId="{F1246255-0101-484A-95E1-0261B12B1060}" destId="{5D1CCA27-8F35-4BDA-BD80-96878614A620}" srcOrd="1" destOrd="0" presId="urn:microsoft.com/office/officeart/2008/layout/HorizontalMultiLevelHierarchy"/>
    <dgm:cxn modelId="{AF15FE52-0E49-4BE8-B4A6-5ACE7D3FB031}" type="presParOf" srcId="{7F984E96-675A-4841-98F3-F03B8D800D32}" destId="{4D3D539A-338F-497C-BF08-3BAA2A1FC250}" srcOrd="2" destOrd="0" presId="urn:microsoft.com/office/officeart/2008/layout/HorizontalMultiLevelHierarchy"/>
    <dgm:cxn modelId="{233ED88C-2F94-4CA8-AA68-2DDB80441AC5}" type="presParOf" srcId="{4D3D539A-338F-497C-BF08-3BAA2A1FC250}" destId="{16CA0662-655A-4D3A-92EA-1E3FDB565B83}" srcOrd="0" destOrd="0" presId="urn:microsoft.com/office/officeart/2008/layout/HorizontalMultiLevelHierarchy"/>
    <dgm:cxn modelId="{7E10DCF6-EDB3-40C9-8F53-DEB48F444920}" type="presParOf" srcId="{7F984E96-675A-4841-98F3-F03B8D800D32}" destId="{A0FCD278-EADD-48A8-A8E5-B6CD6448547C}" srcOrd="3" destOrd="0" presId="urn:microsoft.com/office/officeart/2008/layout/HorizontalMultiLevelHierarchy"/>
    <dgm:cxn modelId="{17A5B304-8CA7-4429-B2D4-BB74F3CED26B}" type="presParOf" srcId="{A0FCD278-EADD-48A8-A8E5-B6CD6448547C}" destId="{EEABD7DA-AB2A-419E-9B87-876148987CF4}" srcOrd="0" destOrd="0" presId="urn:microsoft.com/office/officeart/2008/layout/HorizontalMultiLevelHierarchy"/>
    <dgm:cxn modelId="{B2FCDE30-DFE9-4459-8901-72180A9F6D78}" type="presParOf" srcId="{A0FCD278-EADD-48A8-A8E5-B6CD6448547C}" destId="{FE61E888-FB30-4671-9CC7-017631C80F3E}" srcOrd="1" destOrd="0" presId="urn:microsoft.com/office/officeart/2008/layout/HorizontalMultiLevelHierarchy"/>
    <dgm:cxn modelId="{42CF4FFC-0A92-4D3E-A7E2-3E97FD229B6F}" type="presParOf" srcId="{7F984E96-675A-4841-98F3-F03B8D800D32}" destId="{49BEA8A9-3F7E-4195-91C4-94B664844C4D}" srcOrd="4" destOrd="0" presId="urn:microsoft.com/office/officeart/2008/layout/HorizontalMultiLevelHierarchy"/>
    <dgm:cxn modelId="{411805B0-44FD-4AFB-9204-A3AF298530F5}" type="presParOf" srcId="{49BEA8A9-3F7E-4195-91C4-94B664844C4D}" destId="{88A09198-03D1-4BC4-B0FC-31A829CAC272}" srcOrd="0" destOrd="0" presId="urn:microsoft.com/office/officeart/2008/layout/HorizontalMultiLevelHierarchy"/>
    <dgm:cxn modelId="{2E059865-ED20-4D52-B37A-2F2D29E7ADD9}" type="presParOf" srcId="{7F984E96-675A-4841-98F3-F03B8D800D32}" destId="{F9EB9AB6-F66D-4685-B723-B43A329E8006}" srcOrd="5" destOrd="0" presId="urn:microsoft.com/office/officeart/2008/layout/HorizontalMultiLevelHierarchy"/>
    <dgm:cxn modelId="{CC7E299E-11B3-4300-B7F2-3254E61A742E}" type="presParOf" srcId="{F9EB9AB6-F66D-4685-B723-B43A329E8006}" destId="{575C0DCB-F3D7-423C-A3C5-3546B3046C5F}" srcOrd="0" destOrd="0" presId="urn:microsoft.com/office/officeart/2008/layout/HorizontalMultiLevelHierarchy"/>
    <dgm:cxn modelId="{89CCC972-4985-44F0-A61F-DF993E90DEE4}" type="presParOf" srcId="{F9EB9AB6-F66D-4685-B723-B43A329E8006}" destId="{8761CA23-D93D-4BF2-A874-75F8F69E9651}" srcOrd="1" destOrd="0" presId="urn:microsoft.com/office/officeart/2008/layout/HorizontalMultiLevelHierarchy"/>
    <dgm:cxn modelId="{F387B82F-1218-4FE3-9759-CCE4278C5D95}" type="presParOf" srcId="{7F984E96-675A-4841-98F3-F03B8D800D32}" destId="{233568DB-329E-4A62-A929-BB375D797222}" srcOrd="6" destOrd="0" presId="urn:microsoft.com/office/officeart/2008/layout/HorizontalMultiLevelHierarchy"/>
    <dgm:cxn modelId="{9AAD402C-6F09-4F75-9FDD-8CA12B0EBA0F}" type="presParOf" srcId="{233568DB-329E-4A62-A929-BB375D797222}" destId="{F7E7EB05-FA7B-4FDF-AAC8-91F645C7A8FB}" srcOrd="0" destOrd="0" presId="urn:microsoft.com/office/officeart/2008/layout/HorizontalMultiLevelHierarchy"/>
    <dgm:cxn modelId="{F393743E-88EA-496A-B6BB-DFF7C1C2C615}" type="presParOf" srcId="{7F984E96-675A-4841-98F3-F03B8D800D32}" destId="{86945519-98AC-4DC1-822F-2557B686E097}" srcOrd="7" destOrd="0" presId="urn:microsoft.com/office/officeart/2008/layout/HorizontalMultiLevelHierarchy"/>
    <dgm:cxn modelId="{9BE23D9B-1754-4918-ACF2-2870DC8175F5}" type="presParOf" srcId="{86945519-98AC-4DC1-822F-2557B686E097}" destId="{8AA213C8-9C92-4127-B7AA-A5460A541A48}" srcOrd="0" destOrd="0" presId="urn:microsoft.com/office/officeart/2008/layout/HorizontalMultiLevelHierarchy"/>
    <dgm:cxn modelId="{4135925B-F966-4E14-827C-2AA236B8B7D1}" type="presParOf" srcId="{86945519-98AC-4DC1-822F-2557B686E097}" destId="{702CBB81-2D75-4E63-A9B5-38578CFDA1BA}" srcOrd="1" destOrd="0" presId="urn:microsoft.com/office/officeart/2008/layout/HorizontalMultiLevelHierarchy"/>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E0A5DF0F-F51B-41C3-9D6D-E633FD1E8B79}"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en-ZA"/>
        </a:p>
      </dgm:t>
    </dgm:pt>
    <dgm:pt modelId="{FA930E35-4BBB-4A4B-ADAF-9D3FB8DCFAED}">
      <dgm:prSet phldrT="[Text]" custT="1"/>
      <dgm:spPr>
        <a:xfrm>
          <a:off x="159141" y="103984"/>
          <a:ext cx="4190946" cy="20807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100">
              <a:solidFill>
                <a:sysClr val="window" lastClr="FFFFFF"/>
              </a:solidFill>
              <a:latin typeface="Calibri" panose="020F0502020204030204"/>
              <a:ea typeface="+mn-ea"/>
              <a:cs typeface="+mn-cs"/>
            </a:rPr>
            <a:t>Stuti or stotras chanted in praise  of the Lord </a:t>
          </a:r>
        </a:p>
      </dgm:t>
    </dgm:pt>
    <dgm:pt modelId="{2148DFF7-96ED-4313-8A5B-6422B3E37FC7}" type="parTrans" cxnId="{588BD6EF-867F-4B4C-AC63-10FAE5197D11}">
      <dgm:prSet/>
      <dgm:spPr/>
      <dgm:t>
        <a:bodyPr/>
        <a:lstStyle/>
        <a:p>
          <a:endParaRPr lang="en-ZA"/>
        </a:p>
      </dgm:t>
    </dgm:pt>
    <dgm:pt modelId="{8BB4275C-6381-4E92-9717-5F6175E366BD}" type="sibTrans" cxnId="{588BD6EF-867F-4B4C-AC63-10FAE5197D11}">
      <dgm:prSet/>
      <dgm:spPr>
        <a:xfrm>
          <a:off x="-1526650" y="-238038"/>
          <a:ext cx="1828627" cy="1828627"/>
        </a:xfrm>
        <a:noFill/>
        <a:ln w="12700" cap="flat" cmpd="sng" algn="ctr">
          <a:solidFill>
            <a:srgbClr val="4472C4">
              <a:shade val="60000"/>
              <a:hueOff val="0"/>
              <a:satOff val="0"/>
              <a:lumOff val="0"/>
              <a:alphaOff val="0"/>
            </a:srgbClr>
          </a:solidFill>
          <a:prstDash val="solid"/>
          <a:miter lim="800000"/>
        </a:ln>
        <a:effectLst/>
      </dgm:spPr>
      <dgm:t>
        <a:bodyPr/>
        <a:lstStyle/>
        <a:p>
          <a:endParaRPr lang="en-ZA"/>
        </a:p>
      </dgm:t>
    </dgm:pt>
    <dgm:pt modelId="{DE7BFC30-F7E2-4F12-B511-2C8F5723C03B}">
      <dgm:prSet phldrT="[Text]" custT="1"/>
      <dgm:spPr>
        <a:xfrm>
          <a:off x="278436" y="728321"/>
          <a:ext cx="4071651" cy="20807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200">
              <a:solidFill>
                <a:sysClr val="window" lastClr="FFFFFF"/>
              </a:solidFill>
              <a:latin typeface="Calibri" panose="020F0502020204030204"/>
              <a:ea typeface="+mn-ea"/>
              <a:cs typeface="+mn-cs"/>
            </a:rPr>
            <a:t>Subhashitani or expression of noble thoughts or feelings </a:t>
          </a:r>
        </a:p>
      </dgm:t>
    </dgm:pt>
    <dgm:pt modelId="{DC4CB4D5-8E25-4F01-B8B0-058249828107}" type="parTrans" cxnId="{C895D8CD-A50A-49B6-9C78-5398145A62D3}">
      <dgm:prSet/>
      <dgm:spPr/>
      <dgm:t>
        <a:bodyPr/>
        <a:lstStyle/>
        <a:p>
          <a:endParaRPr lang="en-ZA"/>
        </a:p>
      </dgm:t>
    </dgm:pt>
    <dgm:pt modelId="{D16D63E3-6062-43AC-9440-6CF770AACB95}" type="sibTrans" cxnId="{C895D8CD-A50A-49B6-9C78-5398145A62D3}">
      <dgm:prSet/>
      <dgm:spPr/>
      <dgm:t>
        <a:bodyPr/>
        <a:lstStyle/>
        <a:p>
          <a:endParaRPr lang="en-ZA"/>
        </a:p>
      </dgm:t>
    </dgm:pt>
    <dgm:pt modelId="{ACA1F8D7-7284-4F99-ABA9-F1BB140F4628}">
      <dgm:prSet phldrT="[Text]" custT="1"/>
      <dgm:spPr>
        <a:xfrm>
          <a:off x="159141" y="980609"/>
          <a:ext cx="4190946" cy="32783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200">
              <a:solidFill>
                <a:sysClr val="window" lastClr="FFFFFF"/>
              </a:solidFill>
              <a:latin typeface="Calibri" panose="020F0502020204030204"/>
              <a:ea typeface="+mn-ea"/>
              <a:cs typeface="+mn-cs"/>
            </a:rPr>
            <a:t>Generally prayers are a combination of the first two or all three types but there is no such rule </a:t>
          </a:r>
        </a:p>
      </dgm:t>
    </dgm:pt>
    <dgm:pt modelId="{70DE6D31-DA01-481C-BDA3-CE35E36B8929}" type="parTrans" cxnId="{A1F3E23D-0088-4970-B590-83D4CF10F737}">
      <dgm:prSet/>
      <dgm:spPr/>
      <dgm:t>
        <a:bodyPr/>
        <a:lstStyle/>
        <a:p>
          <a:endParaRPr lang="en-ZA"/>
        </a:p>
      </dgm:t>
    </dgm:pt>
    <dgm:pt modelId="{1285E4CA-A161-4703-AEC8-35D46D21581A}" type="sibTrans" cxnId="{A1F3E23D-0088-4970-B590-83D4CF10F737}">
      <dgm:prSet/>
      <dgm:spPr/>
      <dgm:t>
        <a:bodyPr/>
        <a:lstStyle/>
        <a:p>
          <a:endParaRPr lang="en-ZA"/>
        </a:p>
      </dgm:t>
    </dgm:pt>
    <dgm:pt modelId="{6E3DEA4A-1B46-47D4-A125-C0C097D1A7B6}">
      <dgm:prSet custT="1"/>
      <dgm:spPr>
        <a:xfrm>
          <a:off x="278436" y="342052"/>
          <a:ext cx="4071651" cy="35627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ZA" sz="1200">
              <a:solidFill>
                <a:sysClr val="window" lastClr="FFFFFF"/>
              </a:solidFill>
              <a:latin typeface="Calibri" panose="020F0502020204030204"/>
              <a:ea typeface="+mn-ea"/>
              <a:cs typeface="+mn-cs"/>
            </a:rPr>
            <a:t>Prathana or supplication -asking for favuour, protection  and guidance </a:t>
          </a:r>
        </a:p>
      </dgm:t>
    </dgm:pt>
    <dgm:pt modelId="{42DE2EC4-4D0E-4649-A7A1-EB1B258308E5}" type="parTrans" cxnId="{2D551CEA-38FB-483D-B798-87EBC449DDA8}">
      <dgm:prSet/>
      <dgm:spPr/>
      <dgm:t>
        <a:bodyPr/>
        <a:lstStyle/>
        <a:p>
          <a:endParaRPr lang="en-ZA"/>
        </a:p>
      </dgm:t>
    </dgm:pt>
    <dgm:pt modelId="{0F7AF3BC-52E8-419E-926E-0B25A7AC6508}" type="sibTrans" cxnId="{2D551CEA-38FB-483D-B798-87EBC449DDA8}">
      <dgm:prSet/>
      <dgm:spPr/>
      <dgm:t>
        <a:bodyPr/>
        <a:lstStyle/>
        <a:p>
          <a:endParaRPr lang="en-ZA"/>
        </a:p>
      </dgm:t>
    </dgm:pt>
    <dgm:pt modelId="{17C76FDE-D030-4A9A-87EC-5B1CC68ACF6A}">
      <dgm:prSet custT="1"/>
      <dgm:spPr>
        <a:xfrm>
          <a:off x="278436" y="342052"/>
          <a:ext cx="4071651" cy="35627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ZA" sz="1200">
            <a:solidFill>
              <a:sysClr val="window" lastClr="FFFFFF"/>
            </a:solidFill>
            <a:latin typeface="Calibri" panose="020F0502020204030204"/>
            <a:ea typeface="+mn-ea"/>
            <a:cs typeface="+mn-cs"/>
          </a:endParaRPr>
        </a:p>
      </dgm:t>
    </dgm:pt>
    <dgm:pt modelId="{7132EDEF-1698-41F5-9C61-92B97E2A3190}" type="parTrans" cxnId="{52C41B51-939D-4CCB-B763-52DE6ED3CCE8}">
      <dgm:prSet/>
      <dgm:spPr/>
      <dgm:t>
        <a:bodyPr/>
        <a:lstStyle/>
        <a:p>
          <a:endParaRPr lang="en-ZA"/>
        </a:p>
      </dgm:t>
    </dgm:pt>
    <dgm:pt modelId="{310B271E-A944-4989-AC86-E3D4E85F74DD}" type="sibTrans" cxnId="{52C41B51-939D-4CCB-B763-52DE6ED3CCE8}">
      <dgm:prSet/>
      <dgm:spPr/>
      <dgm:t>
        <a:bodyPr/>
        <a:lstStyle/>
        <a:p>
          <a:endParaRPr lang="en-ZA"/>
        </a:p>
      </dgm:t>
    </dgm:pt>
    <dgm:pt modelId="{ADAA65E1-AD1A-4C63-B1AD-EA1FDF2001D9}">
      <dgm:prSet custT="1"/>
      <dgm:spPr>
        <a:xfrm>
          <a:off x="159141" y="980609"/>
          <a:ext cx="4190946" cy="32783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ZA" sz="1200">
            <a:solidFill>
              <a:sysClr val="window" lastClr="FFFFFF"/>
            </a:solidFill>
            <a:latin typeface="Calibri" panose="020F0502020204030204"/>
            <a:ea typeface="+mn-ea"/>
            <a:cs typeface="+mn-cs"/>
          </a:endParaRPr>
        </a:p>
      </dgm:t>
    </dgm:pt>
    <dgm:pt modelId="{2B270B98-E036-4162-B6CD-B570D4DF9F95}" type="parTrans" cxnId="{77264951-3065-4A70-A9E5-CAAC45B3E765}">
      <dgm:prSet/>
      <dgm:spPr/>
      <dgm:t>
        <a:bodyPr/>
        <a:lstStyle/>
        <a:p>
          <a:endParaRPr lang="en-ZA"/>
        </a:p>
      </dgm:t>
    </dgm:pt>
    <dgm:pt modelId="{4C03D286-1FFE-423D-B3C2-F7EB7C21D036}" type="sibTrans" cxnId="{77264951-3065-4A70-A9E5-CAAC45B3E765}">
      <dgm:prSet/>
      <dgm:spPr/>
      <dgm:t>
        <a:bodyPr/>
        <a:lstStyle/>
        <a:p>
          <a:endParaRPr lang="en-ZA"/>
        </a:p>
      </dgm:t>
    </dgm:pt>
    <dgm:pt modelId="{C0A7E72E-0733-4DAD-A6A6-2BEE3980BEE4}" type="pres">
      <dgm:prSet presAssocID="{E0A5DF0F-F51B-41C3-9D6D-E633FD1E8B79}" presName="Name0" presStyleCnt="0">
        <dgm:presLayoutVars>
          <dgm:chMax val="7"/>
          <dgm:chPref val="7"/>
          <dgm:dir/>
        </dgm:presLayoutVars>
      </dgm:prSet>
      <dgm:spPr/>
    </dgm:pt>
    <dgm:pt modelId="{559C7B6E-A27D-436E-A23D-C8BC41D03FA5}" type="pres">
      <dgm:prSet presAssocID="{E0A5DF0F-F51B-41C3-9D6D-E633FD1E8B79}" presName="Name1" presStyleCnt="0"/>
      <dgm:spPr/>
    </dgm:pt>
    <dgm:pt modelId="{909D324E-8B34-4B4A-ACEA-EC05823645F4}" type="pres">
      <dgm:prSet presAssocID="{E0A5DF0F-F51B-41C3-9D6D-E633FD1E8B79}" presName="cycle" presStyleCnt="0"/>
      <dgm:spPr/>
    </dgm:pt>
    <dgm:pt modelId="{9855D2C4-D217-4DAB-9F90-EE1295A82257}" type="pres">
      <dgm:prSet presAssocID="{E0A5DF0F-F51B-41C3-9D6D-E633FD1E8B79}" presName="srcNode" presStyleLbl="node1" presStyleIdx="0" presStyleCnt="4"/>
      <dgm:spPr/>
    </dgm:pt>
    <dgm:pt modelId="{86E457CD-986E-4BA2-9C98-C395E80AA6B6}" type="pres">
      <dgm:prSet presAssocID="{E0A5DF0F-F51B-41C3-9D6D-E633FD1E8B79}" presName="conn" presStyleLbl="parChTrans1D2" presStyleIdx="0" presStyleCnt="1"/>
      <dgm:spPr>
        <a:prstGeom prst="blockArc">
          <a:avLst>
            <a:gd name="adj1" fmla="val 18900000"/>
            <a:gd name="adj2" fmla="val 2700000"/>
            <a:gd name="adj3" fmla="val 913"/>
          </a:avLst>
        </a:prstGeom>
      </dgm:spPr>
    </dgm:pt>
    <dgm:pt modelId="{414EF9FF-1206-45C3-8029-2F5781E7BCE4}" type="pres">
      <dgm:prSet presAssocID="{E0A5DF0F-F51B-41C3-9D6D-E633FD1E8B79}" presName="extraNode" presStyleLbl="node1" presStyleIdx="0" presStyleCnt="4"/>
      <dgm:spPr/>
    </dgm:pt>
    <dgm:pt modelId="{6A0A73C3-0980-4E8A-8D4E-B728E402A84F}" type="pres">
      <dgm:prSet presAssocID="{E0A5DF0F-F51B-41C3-9D6D-E633FD1E8B79}" presName="dstNode" presStyleLbl="node1" presStyleIdx="0" presStyleCnt="4"/>
      <dgm:spPr/>
    </dgm:pt>
    <dgm:pt modelId="{6B159618-16EE-4720-8A31-77F510B11586}" type="pres">
      <dgm:prSet presAssocID="{FA930E35-4BBB-4A4B-ADAF-9D3FB8DCFAED}" presName="text_1" presStyleLbl="node1" presStyleIdx="0" presStyleCnt="4">
        <dgm:presLayoutVars>
          <dgm:bulletEnabled val="1"/>
        </dgm:presLayoutVars>
      </dgm:prSet>
      <dgm:spPr>
        <a:prstGeom prst="rect">
          <a:avLst/>
        </a:prstGeom>
      </dgm:spPr>
    </dgm:pt>
    <dgm:pt modelId="{30B7CF98-791A-42EF-A1EB-2BD801428DF8}" type="pres">
      <dgm:prSet presAssocID="{FA930E35-4BBB-4A4B-ADAF-9D3FB8DCFAED}" presName="accent_1" presStyleCnt="0"/>
      <dgm:spPr/>
    </dgm:pt>
    <dgm:pt modelId="{16F84D6C-12FD-4660-9EDE-B300C1FA32DE}" type="pres">
      <dgm:prSet presAssocID="{FA930E35-4BBB-4A4B-ADAF-9D3FB8DCFAED}" presName="accentRepeatNode" presStyleLbl="solidFgAcc1" presStyleIdx="0" presStyleCnt="4"/>
      <dgm:spPr>
        <a:xfrm>
          <a:off x="29093" y="77974"/>
          <a:ext cx="260095" cy="260095"/>
        </a:xfrm>
        <a:prstGeom prst="ellipse">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 modelId="{2C5ABDF4-B1AC-4397-83C4-27A5AA6D2CC3}" type="pres">
      <dgm:prSet presAssocID="{6E3DEA4A-1B46-47D4-A125-C0C097D1A7B6}" presName="text_2" presStyleLbl="node1" presStyleIdx="1" presStyleCnt="4" custScaleY="171224">
        <dgm:presLayoutVars>
          <dgm:bulletEnabled val="1"/>
        </dgm:presLayoutVars>
      </dgm:prSet>
      <dgm:spPr>
        <a:prstGeom prst="rect">
          <a:avLst/>
        </a:prstGeom>
      </dgm:spPr>
    </dgm:pt>
    <dgm:pt modelId="{188D0CC7-5A36-4760-B494-2A4D19EF56AD}" type="pres">
      <dgm:prSet presAssocID="{6E3DEA4A-1B46-47D4-A125-C0C097D1A7B6}" presName="accent_2" presStyleCnt="0"/>
      <dgm:spPr/>
    </dgm:pt>
    <dgm:pt modelId="{3BA61E80-6520-40A2-B2F1-DA3B3A80BFA5}" type="pres">
      <dgm:prSet presAssocID="{6E3DEA4A-1B46-47D4-A125-C0C097D1A7B6}" presName="accentRepeatNode" presStyleLbl="solidFgAcc1" presStyleIdx="1" presStyleCnt="4"/>
      <dgm:spPr>
        <a:xfrm>
          <a:off x="148388" y="390143"/>
          <a:ext cx="260095" cy="260095"/>
        </a:xfrm>
        <a:prstGeom prst="ellipse">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 modelId="{DD7AB8E2-2C3A-4A93-B7A3-AAB02C61F242}" type="pres">
      <dgm:prSet presAssocID="{DE7BFC30-F7E2-4F12-B511-2C8F5723C03B}" presName="text_3" presStyleLbl="node1" presStyleIdx="2" presStyleCnt="4">
        <dgm:presLayoutVars>
          <dgm:bulletEnabled val="1"/>
        </dgm:presLayoutVars>
      </dgm:prSet>
      <dgm:spPr>
        <a:prstGeom prst="rect">
          <a:avLst/>
        </a:prstGeom>
      </dgm:spPr>
    </dgm:pt>
    <dgm:pt modelId="{3948A27A-1484-45FA-A71D-74F73C512F3A}" type="pres">
      <dgm:prSet presAssocID="{DE7BFC30-F7E2-4F12-B511-2C8F5723C03B}" presName="accent_3" presStyleCnt="0"/>
      <dgm:spPr/>
    </dgm:pt>
    <dgm:pt modelId="{A2E27040-D7B1-486B-A0F6-1BDA1FF809BD}" type="pres">
      <dgm:prSet presAssocID="{DE7BFC30-F7E2-4F12-B511-2C8F5723C03B}" presName="accentRepeatNode" presStyleLbl="solidFgAcc1" presStyleIdx="2" presStyleCnt="4"/>
      <dgm:spPr>
        <a:xfrm>
          <a:off x="148388" y="702311"/>
          <a:ext cx="260095" cy="260095"/>
        </a:xfrm>
        <a:prstGeom prst="ellipse">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 modelId="{864ADB57-14B8-4C9B-AFF1-524354846D8D}" type="pres">
      <dgm:prSet presAssocID="{ACA1F8D7-7284-4F99-ABA9-F1BB140F4628}" presName="text_4" presStyleLbl="node1" presStyleIdx="3" presStyleCnt="4" custScaleY="157556">
        <dgm:presLayoutVars>
          <dgm:bulletEnabled val="1"/>
        </dgm:presLayoutVars>
      </dgm:prSet>
      <dgm:spPr>
        <a:prstGeom prst="rect">
          <a:avLst/>
        </a:prstGeom>
      </dgm:spPr>
    </dgm:pt>
    <dgm:pt modelId="{0E6EF639-6C15-44E9-B321-7D91C689340D}" type="pres">
      <dgm:prSet presAssocID="{ACA1F8D7-7284-4F99-ABA9-F1BB140F4628}" presName="accent_4" presStyleCnt="0"/>
      <dgm:spPr/>
    </dgm:pt>
    <dgm:pt modelId="{2094DEA2-79D3-4EE1-B3F0-4FA0947165CC}" type="pres">
      <dgm:prSet presAssocID="{ACA1F8D7-7284-4F99-ABA9-F1BB140F4628}" presName="accentRepeatNode" presStyleLbl="solidFgAcc1" presStyleIdx="3" presStyleCnt="4"/>
      <dgm:spPr>
        <a:xfrm>
          <a:off x="29093" y="1014480"/>
          <a:ext cx="260095" cy="260095"/>
        </a:xfrm>
        <a:prstGeom prst="ellipse">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pt>
  </dgm:ptLst>
  <dgm:cxnLst>
    <dgm:cxn modelId="{549E250B-7DC6-4011-98C9-2410EFAA9673}" type="presOf" srcId="{ADAA65E1-AD1A-4C63-B1AD-EA1FDF2001D9}" destId="{864ADB57-14B8-4C9B-AFF1-524354846D8D}" srcOrd="0" destOrd="1" presId="urn:microsoft.com/office/officeart/2008/layout/VerticalCurvedList"/>
    <dgm:cxn modelId="{7C10D30E-6E32-4264-BED3-6DFD62CE5509}" type="presOf" srcId="{17C76FDE-D030-4A9A-87EC-5B1CC68ACF6A}" destId="{2C5ABDF4-B1AC-4397-83C4-27A5AA6D2CC3}" srcOrd="0" destOrd="1" presId="urn:microsoft.com/office/officeart/2008/layout/VerticalCurvedList"/>
    <dgm:cxn modelId="{A1F3E23D-0088-4970-B590-83D4CF10F737}" srcId="{E0A5DF0F-F51B-41C3-9D6D-E633FD1E8B79}" destId="{ACA1F8D7-7284-4F99-ABA9-F1BB140F4628}" srcOrd="3" destOrd="0" parTransId="{70DE6D31-DA01-481C-BDA3-CE35E36B8929}" sibTransId="{1285E4CA-A161-4703-AEC8-35D46D21581A}"/>
    <dgm:cxn modelId="{AE211943-C12D-46B5-94AC-BDB6C374DACE}" type="presOf" srcId="{8BB4275C-6381-4E92-9717-5F6175E366BD}" destId="{86E457CD-986E-4BA2-9C98-C395E80AA6B6}" srcOrd="0" destOrd="0" presId="urn:microsoft.com/office/officeart/2008/layout/VerticalCurvedList"/>
    <dgm:cxn modelId="{6C6E2D68-C792-415E-BFFE-7AC709ECB51F}" type="presOf" srcId="{ACA1F8D7-7284-4F99-ABA9-F1BB140F4628}" destId="{864ADB57-14B8-4C9B-AFF1-524354846D8D}" srcOrd="0" destOrd="0" presId="urn:microsoft.com/office/officeart/2008/layout/VerticalCurvedList"/>
    <dgm:cxn modelId="{52C41B51-939D-4CCB-B763-52DE6ED3CCE8}" srcId="{6E3DEA4A-1B46-47D4-A125-C0C097D1A7B6}" destId="{17C76FDE-D030-4A9A-87EC-5B1CC68ACF6A}" srcOrd="0" destOrd="0" parTransId="{7132EDEF-1698-41F5-9C61-92B97E2A3190}" sibTransId="{310B271E-A944-4989-AC86-E3D4E85F74DD}"/>
    <dgm:cxn modelId="{77264951-3065-4A70-A9E5-CAAC45B3E765}" srcId="{ACA1F8D7-7284-4F99-ABA9-F1BB140F4628}" destId="{ADAA65E1-AD1A-4C63-B1AD-EA1FDF2001D9}" srcOrd="0" destOrd="0" parTransId="{2B270B98-E036-4162-B6CD-B570D4DF9F95}" sibTransId="{4C03D286-1FFE-423D-B3C2-F7EB7C21D036}"/>
    <dgm:cxn modelId="{F535F680-2659-4EAD-9E28-D7F26DC16D92}" type="presOf" srcId="{6E3DEA4A-1B46-47D4-A125-C0C097D1A7B6}" destId="{2C5ABDF4-B1AC-4397-83C4-27A5AA6D2CC3}" srcOrd="0" destOrd="0" presId="urn:microsoft.com/office/officeart/2008/layout/VerticalCurvedList"/>
    <dgm:cxn modelId="{5E4E82A3-8845-413B-AC5C-E99DB7134D59}" type="presOf" srcId="{DE7BFC30-F7E2-4F12-B511-2C8F5723C03B}" destId="{DD7AB8E2-2C3A-4A93-B7A3-AAB02C61F242}" srcOrd="0" destOrd="0" presId="urn:microsoft.com/office/officeart/2008/layout/VerticalCurvedList"/>
    <dgm:cxn modelId="{C895D8CD-A50A-49B6-9C78-5398145A62D3}" srcId="{E0A5DF0F-F51B-41C3-9D6D-E633FD1E8B79}" destId="{DE7BFC30-F7E2-4F12-B511-2C8F5723C03B}" srcOrd="2" destOrd="0" parTransId="{DC4CB4D5-8E25-4F01-B8B0-058249828107}" sibTransId="{D16D63E3-6062-43AC-9440-6CF770AACB95}"/>
    <dgm:cxn modelId="{2D551CEA-38FB-483D-B798-87EBC449DDA8}" srcId="{E0A5DF0F-F51B-41C3-9D6D-E633FD1E8B79}" destId="{6E3DEA4A-1B46-47D4-A125-C0C097D1A7B6}" srcOrd="1" destOrd="0" parTransId="{42DE2EC4-4D0E-4649-A7A1-EB1B258308E5}" sibTransId="{0F7AF3BC-52E8-419E-926E-0B25A7AC6508}"/>
    <dgm:cxn modelId="{17ED6EEA-B48D-4048-B2F9-59C9032356E0}" type="presOf" srcId="{FA930E35-4BBB-4A4B-ADAF-9D3FB8DCFAED}" destId="{6B159618-16EE-4720-8A31-77F510B11586}" srcOrd="0" destOrd="0" presId="urn:microsoft.com/office/officeart/2008/layout/VerticalCurvedList"/>
    <dgm:cxn modelId="{F76750EC-8B63-430B-A0B0-887228B26AFE}" type="presOf" srcId="{E0A5DF0F-F51B-41C3-9D6D-E633FD1E8B79}" destId="{C0A7E72E-0733-4DAD-A6A6-2BEE3980BEE4}" srcOrd="0" destOrd="0" presId="urn:microsoft.com/office/officeart/2008/layout/VerticalCurvedList"/>
    <dgm:cxn modelId="{588BD6EF-867F-4B4C-AC63-10FAE5197D11}" srcId="{E0A5DF0F-F51B-41C3-9D6D-E633FD1E8B79}" destId="{FA930E35-4BBB-4A4B-ADAF-9D3FB8DCFAED}" srcOrd="0" destOrd="0" parTransId="{2148DFF7-96ED-4313-8A5B-6422B3E37FC7}" sibTransId="{8BB4275C-6381-4E92-9717-5F6175E366BD}"/>
    <dgm:cxn modelId="{4DD49845-5061-4C49-A4B4-45563E1DF421}" type="presParOf" srcId="{C0A7E72E-0733-4DAD-A6A6-2BEE3980BEE4}" destId="{559C7B6E-A27D-436E-A23D-C8BC41D03FA5}" srcOrd="0" destOrd="0" presId="urn:microsoft.com/office/officeart/2008/layout/VerticalCurvedList"/>
    <dgm:cxn modelId="{B3FC24E0-E4FD-43D6-92EF-41F504F534D9}" type="presParOf" srcId="{559C7B6E-A27D-436E-A23D-C8BC41D03FA5}" destId="{909D324E-8B34-4B4A-ACEA-EC05823645F4}" srcOrd="0" destOrd="0" presId="urn:microsoft.com/office/officeart/2008/layout/VerticalCurvedList"/>
    <dgm:cxn modelId="{E3B4611E-1098-45D4-A3B5-1D8BF75519AD}" type="presParOf" srcId="{909D324E-8B34-4B4A-ACEA-EC05823645F4}" destId="{9855D2C4-D217-4DAB-9F90-EE1295A82257}" srcOrd="0" destOrd="0" presId="urn:microsoft.com/office/officeart/2008/layout/VerticalCurvedList"/>
    <dgm:cxn modelId="{2F037FCE-935A-4547-B160-D64F2F6803C8}" type="presParOf" srcId="{909D324E-8B34-4B4A-ACEA-EC05823645F4}" destId="{86E457CD-986E-4BA2-9C98-C395E80AA6B6}" srcOrd="1" destOrd="0" presId="urn:microsoft.com/office/officeart/2008/layout/VerticalCurvedList"/>
    <dgm:cxn modelId="{FCA83548-DA65-44C3-9B2A-A522F5F0CBE1}" type="presParOf" srcId="{909D324E-8B34-4B4A-ACEA-EC05823645F4}" destId="{414EF9FF-1206-45C3-8029-2F5781E7BCE4}" srcOrd="2" destOrd="0" presId="urn:microsoft.com/office/officeart/2008/layout/VerticalCurvedList"/>
    <dgm:cxn modelId="{41A910BE-100D-4F17-ABC4-E2C96E072816}" type="presParOf" srcId="{909D324E-8B34-4B4A-ACEA-EC05823645F4}" destId="{6A0A73C3-0980-4E8A-8D4E-B728E402A84F}" srcOrd="3" destOrd="0" presId="urn:microsoft.com/office/officeart/2008/layout/VerticalCurvedList"/>
    <dgm:cxn modelId="{92BEC058-1673-4C17-90CB-B23963534CC7}" type="presParOf" srcId="{559C7B6E-A27D-436E-A23D-C8BC41D03FA5}" destId="{6B159618-16EE-4720-8A31-77F510B11586}" srcOrd="1" destOrd="0" presId="urn:microsoft.com/office/officeart/2008/layout/VerticalCurvedList"/>
    <dgm:cxn modelId="{1026EE06-CAE5-44B8-865E-5E8A3E1B1FA2}" type="presParOf" srcId="{559C7B6E-A27D-436E-A23D-C8BC41D03FA5}" destId="{30B7CF98-791A-42EF-A1EB-2BD801428DF8}" srcOrd="2" destOrd="0" presId="urn:microsoft.com/office/officeart/2008/layout/VerticalCurvedList"/>
    <dgm:cxn modelId="{7E99A6DE-639A-4DA8-9217-F322D69FF456}" type="presParOf" srcId="{30B7CF98-791A-42EF-A1EB-2BD801428DF8}" destId="{16F84D6C-12FD-4660-9EDE-B300C1FA32DE}" srcOrd="0" destOrd="0" presId="urn:microsoft.com/office/officeart/2008/layout/VerticalCurvedList"/>
    <dgm:cxn modelId="{9CB6A179-8F15-410B-920C-99AAA6DCFE6E}" type="presParOf" srcId="{559C7B6E-A27D-436E-A23D-C8BC41D03FA5}" destId="{2C5ABDF4-B1AC-4397-83C4-27A5AA6D2CC3}" srcOrd="3" destOrd="0" presId="urn:microsoft.com/office/officeart/2008/layout/VerticalCurvedList"/>
    <dgm:cxn modelId="{DB2CFC80-E0B7-417A-9214-813D3CDAEFF0}" type="presParOf" srcId="{559C7B6E-A27D-436E-A23D-C8BC41D03FA5}" destId="{188D0CC7-5A36-4760-B494-2A4D19EF56AD}" srcOrd="4" destOrd="0" presId="urn:microsoft.com/office/officeart/2008/layout/VerticalCurvedList"/>
    <dgm:cxn modelId="{6FC31F7E-4570-42E5-B46C-3A15F6327137}" type="presParOf" srcId="{188D0CC7-5A36-4760-B494-2A4D19EF56AD}" destId="{3BA61E80-6520-40A2-B2F1-DA3B3A80BFA5}" srcOrd="0" destOrd="0" presId="urn:microsoft.com/office/officeart/2008/layout/VerticalCurvedList"/>
    <dgm:cxn modelId="{F684B413-7964-4EF8-8E5F-DA36F6B27F4C}" type="presParOf" srcId="{559C7B6E-A27D-436E-A23D-C8BC41D03FA5}" destId="{DD7AB8E2-2C3A-4A93-B7A3-AAB02C61F242}" srcOrd="5" destOrd="0" presId="urn:microsoft.com/office/officeart/2008/layout/VerticalCurvedList"/>
    <dgm:cxn modelId="{836C7348-38C0-4603-B7DA-07BE29B06A27}" type="presParOf" srcId="{559C7B6E-A27D-436E-A23D-C8BC41D03FA5}" destId="{3948A27A-1484-45FA-A71D-74F73C512F3A}" srcOrd="6" destOrd="0" presId="urn:microsoft.com/office/officeart/2008/layout/VerticalCurvedList"/>
    <dgm:cxn modelId="{62E42080-2175-49F9-9883-18BE2F85AFB7}" type="presParOf" srcId="{3948A27A-1484-45FA-A71D-74F73C512F3A}" destId="{A2E27040-D7B1-486B-A0F6-1BDA1FF809BD}" srcOrd="0" destOrd="0" presId="urn:microsoft.com/office/officeart/2008/layout/VerticalCurvedList"/>
    <dgm:cxn modelId="{66D2D0EC-1D53-44E0-B2B4-16953AF16CAA}" type="presParOf" srcId="{559C7B6E-A27D-436E-A23D-C8BC41D03FA5}" destId="{864ADB57-14B8-4C9B-AFF1-524354846D8D}" srcOrd="7" destOrd="0" presId="urn:microsoft.com/office/officeart/2008/layout/VerticalCurvedList"/>
    <dgm:cxn modelId="{5F6C5F96-8B97-4F44-B78F-C9208EF48F7A}" type="presParOf" srcId="{559C7B6E-A27D-436E-A23D-C8BC41D03FA5}" destId="{0E6EF639-6C15-44E9-B321-7D91C689340D}" srcOrd="8" destOrd="0" presId="urn:microsoft.com/office/officeart/2008/layout/VerticalCurvedList"/>
    <dgm:cxn modelId="{3472FF15-7856-4CD8-85DE-C0B64E105077}" type="presParOf" srcId="{0E6EF639-6C15-44E9-B321-7D91C689340D}" destId="{2094DEA2-79D3-4EE1-B3F0-4FA0947165CC}" srcOrd="0" destOrd="0" presId="urn:microsoft.com/office/officeart/2008/layout/VerticalCurvedList"/>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C2A0A8-F57C-4CBB-8E8E-CBAD4974BA57}">
      <dsp:nvSpPr>
        <dsp:cNvPr id="0" name=""/>
        <dsp:cNvSpPr/>
      </dsp:nvSpPr>
      <dsp:spPr>
        <a:xfrm>
          <a:off x="605754" y="222523"/>
          <a:ext cx="1484065" cy="1484065"/>
        </a:xfrm>
        <a:prstGeom prst="blockArc">
          <a:avLst>
            <a:gd name="adj1" fmla="val 11880000"/>
            <a:gd name="adj2" fmla="val 16200000"/>
            <a:gd name="adj3" fmla="val 4640"/>
          </a:avLst>
        </a:prstGeom>
        <a:solidFill>
          <a:schemeClr val="accent3">
            <a:hueOff val="2710599"/>
            <a:satOff val="100000"/>
            <a:lumOff val="-1470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57AFDB4-6F53-48D2-BE7D-AC15F254F378}">
      <dsp:nvSpPr>
        <dsp:cNvPr id="0" name=""/>
        <dsp:cNvSpPr/>
      </dsp:nvSpPr>
      <dsp:spPr>
        <a:xfrm>
          <a:off x="605754" y="222523"/>
          <a:ext cx="1484065" cy="1484065"/>
        </a:xfrm>
        <a:prstGeom prst="blockArc">
          <a:avLst>
            <a:gd name="adj1" fmla="val 7560000"/>
            <a:gd name="adj2" fmla="val 11880000"/>
            <a:gd name="adj3" fmla="val 4640"/>
          </a:avLst>
        </a:prstGeom>
        <a:solidFill>
          <a:schemeClr val="accent3">
            <a:hueOff val="2032949"/>
            <a:satOff val="75000"/>
            <a:lumOff val="-1102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C0BD046-F953-4F96-9C02-C36041DB729A}">
      <dsp:nvSpPr>
        <dsp:cNvPr id="0" name=""/>
        <dsp:cNvSpPr/>
      </dsp:nvSpPr>
      <dsp:spPr>
        <a:xfrm>
          <a:off x="605754" y="222523"/>
          <a:ext cx="1484065" cy="1484065"/>
        </a:xfrm>
        <a:prstGeom prst="blockArc">
          <a:avLst>
            <a:gd name="adj1" fmla="val 3240000"/>
            <a:gd name="adj2" fmla="val 7560000"/>
            <a:gd name="adj3" fmla="val 4640"/>
          </a:avLst>
        </a:prstGeom>
        <a:solidFill>
          <a:schemeClr val="accent3">
            <a:hueOff val="1355300"/>
            <a:satOff val="50000"/>
            <a:lumOff val="-7353"/>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38ED851-3D3E-40D8-80CF-84052AFB21B4}">
      <dsp:nvSpPr>
        <dsp:cNvPr id="0" name=""/>
        <dsp:cNvSpPr/>
      </dsp:nvSpPr>
      <dsp:spPr>
        <a:xfrm>
          <a:off x="605754" y="222523"/>
          <a:ext cx="1484065" cy="1484065"/>
        </a:xfrm>
        <a:prstGeom prst="blockArc">
          <a:avLst>
            <a:gd name="adj1" fmla="val 20520000"/>
            <a:gd name="adj2" fmla="val 3240000"/>
            <a:gd name="adj3" fmla="val 4640"/>
          </a:avLst>
        </a:prstGeom>
        <a:solidFill>
          <a:schemeClr val="accent3">
            <a:hueOff val="677650"/>
            <a:satOff val="25000"/>
            <a:lumOff val="-367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F1E84CA-12E5-4807-83A2-AD4BF5B90C7D}">
      <dsp:nvSpPr>
        <dsp:cNvPr id="0" name=""/>
        <dsp:cNvSpPr/>
      </dsp:nvSpPr>
      <dsp:spPr>
        <a:xfrm>
          <a:off x="605754" y="222523"/>
          <a:ext cx="1484065" cy="1484065"/>
        </a:xfrm>
        <a:prstGeom prst="blockArc">
          <a:avLst>
            <a:gd name="adj1" fmla="val 16200000"/>
            <a:gd name="adj2" fmla="val 20520000"/>
            <a:gd name="adj3" fmla="val 464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A55D86B-3C3A-49CA-A8ED-82AF4EBC117C}">
      <dsp:nvSpPr>
        <dsp:cNvPr id="0" name=""/>
        <dsp:cNvSpPr/>
      </dsp:nvSpPr>
      <dsp:spPr>
        <a:xfrm>
          <a:off x="1006233" y="623002"/>
          <a:ext cx="683107" cy="683107"/>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ZA" sz="1400" b="1" kern="1200"/>
            <a:t>LOK VIKAS</a:t>
          </a:r>
        </a:p>
      </dsp:txBody>
      <dsp:txXfrm>
        <a:off x="1106272" y="723041"/>
        <a:ext cx="483029" cy="483029"/>
      </dsp:txXfrm>
    </dsp:sp>
    <dsp:sp modelId="{7B92AC60-AB3F-4FF0-B6F1-33708F50888B}">
      <dsp:nvSpPr>
        <dsp:cNvPr id="0" name=""/>
        <dsp:cNvSpPr/>
      </dsp:nvSpPr>
      <dsp:spPr>
        <a:xfrm>
          <a:off x="1108700" y="649"/>
          <a:ext cx="478174" cy="478174"/>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ZA" sz="1000" kern="1200"/>
            <a:t>LOVE  </a:t>
          </a:r>
          <a:r>
            <a:rPr lang="en-ZA" sz="1000" b="1" kern="1200"/>
            <a:t>Space </a:t>
          </a:r>
        </a:p>
      </dsp:txBody>
      <dsp:txXfrm>
        <a:off x="1178727" y="70676"/>
        <a:ext cx="338120" cy="338120"/>
      </dsp:txXfrm>
    </dsp:sp>
    <dsp:sp modelId="{79C2DC18-C3C5-4429-AA40-7832CB8C5995}">
      <dsp:nvSpPr>
        <dsp:cNvPr id="0" name=""/>
        <dsp:cNvSpPr/>
      </dsp:nvSpPr>
      <dsp:spPr>
        <a:xfrm>
          <a:off x="1798043" y="501487"/>
          <a:ext cx="478174" cy="478174"/>
        </a:xfrm>
        <a:prstGeom prst="ellipse">
          <a:avLst/>
        </a:prstGeom>
        <a:solidFill>
          <a:schemeClr val="accent3">
            <a:hueOff val="677650"/>
            <a:satOff val="25000"/>
            <a:lumOff val="-36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ZA" sz="800" kern="1200"/>
            <a:t>TRUTH</a:t>
          </a:r>
        </a:p>
        <a:p>
          <a:pPr marL="0" lvl="0" indent="0" algn="ctr" defTabSz="355600">
            <a:lnSpc>
              <a:spcPct val="90000"/>
            </a:lnSpc>
            <a:spcBef>
              <a:spcPct val="0"/>
            </a:spcBef>
            <a:spcAft>
              <a:spcPct val="35000"/>
            </a:spcAft>
            <a:buNone/>
          </a:pPr>
          <a:r>
            <a:rPr lang="en-ZA" sz="800" kern="1200"/>
            <a:t> </a:t>
          </a:r>
          <a:r>
            <a:rPr lang="en-ZA" sz="800" b="1" kern="1200"/>
            <a:t>Earth</a:t>
          </a:r>
        </a:p>
      </dsp:txBody>
      <dsp:txXfrm>
        <a:off x="1868070" y="571514"/>
        <a:ext cx="338120" cy="338120"/>
      </dsp:txXfrm>
    </dsp:sp>
    <dsp:sp modelId="{70268B76-AFCE-4FC0-B4C4-D90A496744F9}">
      <dsp:nvSpPr>
        <dsp:cNvPr id="0" name=""/>
        <dsp:cNvSpPr/>
      </dsp:nvSpPr>
      <dsp:spPr>
        <a:xfrm>
          <a:off x="1534737" y="1311859"/>
          <a:ext cx="478174" cy="478174"/>
        </a:xfrm>
        <a:prstGeom prst="ellipse">
          <a:avLst/>
        </a:prstGeom>
        <a:solidFill>
          <a:schemeClr val="accent3">
            <a:hueOff val="1355300"/>
            <a:satOff val="50000"/>
            <a:lumOff val="-7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ZA" sz="600" kern="1200"/>
            <a:t>RIGHT CONDUCT</a:t>
          </a:r>
        </a:p>
        <a:p>
          <a:pPr marL="0" lvl="0" indent="0" algn="ctr" defTabSz="266700">
            <a:lnSpc>
              <a:spcPct val="90000"/>
            </a:lnSpc>
            <a:spcBef>
              <a:spcPct val="0"/>
            </a:spcBef>
            <a:spcAft>
              <a:spcPct val="35000"/>
            </a:spcAft>
            <a:buNone/>
          </a:pPr>
          <a:r>
            <a:rPr lang="en-ZA" sz="600" b="1" kern="1200"/>
            <a:t>Fire </a:t>
          </a:r>
        </a:p>
      </dsp:txBody>
      <dsp:txXfrm>
        <a:off x="1604764" y="1381886"/>
        <a:ext cx="338120" cy="338120"/>
      </dsp:txXfrm>
    </dsp:sp>
    <dsp:sp modelId="{A4F8BF4C-EC26-4DFF-AB11-D83901361089}">
      <dsp:nvSpPr>
        <dsp:cNvPr id="0" name=""/>
        <dsp:cNvSpPr/>
      </dsp:nvSpPr>
      <dsp:spPr>
        <a:xfrm>
          <a:off x="682662" y="1311859"/>
          <a:ext cx="478174" cy="478174"/>
        </a:xfrm>
        <a:prstGeom prst="ellipse">
          <a:avLst/>
        </a:prstGeom>
        <a:solidFill>
          <a:schemeClr val="accent3">
            <a:hueOff val="2032949"/>
            <a:satOff val="75000"/>
            <a:lumOff val="-1102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ZA" sz="900" kern="1200"/>
            <a:t>PEACE </a:t>
          </a:r>
        </a:p>
        <a:p>
          <a:pPr marL="0" lvl="0" indent="0" algn="ctr" defTabSz="400050">
            <a:lnSpc>
              <a:spcPct val="90000"/>
            </a:lnSpc>
            <a:spcBef>
              <a:spcPct val="0"/>
            </a:spcBef>
            <a:spcAft>
              <a:spcPct val="35000"/>
            </a:spcAft>
            <a:buNone/>
          </a:pPr>
          <a:endParaRPr lang="en-ZA" sz="600" kern="1200"/>
        </a:p>
        <a:p>
          <a:pPr marL="0" lvl="0" indent="0" algn="ctr" defTabSz="400050">
            <a:lnSpc>
              <a:spcPct val="90000"/>
            </a:lnSpc>
            <a:spcBef>
              <a:spcPct val="0"/>
            </a:spcBef>
            <a:spcAft>
              <a:spcPct val="35000"/>
            </a:spcAft>
            <a:buNone/>
          </a:pPr>
          <a:r>
            <a:rPr lang="en-ZA" sz="600" b="1" kern="1200"/>
            <a:t>Wate</a:t>
          </a:r>
          <a:r>
            <a:rPr lang="en-ZA" sz="600" kern="1200"/>
            <a:t>r </a:t>
          </a:r>
        </a:p>
      </dsp:txBody>
      <dsp:txXfrm>
        <a:off x="752689" y="1381886"/>
        <a:ext cx="338120" cy="338120"/>
      </dsp:txXfrm>
    </dsp:sp>
    <dsp:sp modelId="{08846CEA-856A-46E2-B484-6712F3771DD0}">
      <dsp:nvSpPr>
        <dsp:cNvPr id="0" name=""/>
        <dsp:cNvSpPr/>
      </dsp:nvSpPr>
      <dsp:spPr>
        <a:xfrm>
          <a:off x="419356" y="501487"/>
          <a:ext cx="478174" cy="478174"/>
        </a:xfrm>
        <a:prstGeom prst="ellipse">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ZA" sz="600" kern="1200"/>
            <a:t>NON-VIOLENCE </a:t>
          </a:r>
          <a:r>
            <a:rPr lang="en-ZA" sz="600" b="1" kern="1200"/>
            <a:t>Ai</a:t>
          </a:r>
          <a:r>
            <a:rPr lang="en-ZA" sz="600" kern="1200"/>
            <a:t>r </a:t>
          </a:r>
        </a:p>
      </dsp:txBody>
      <dsp:txXfrm>
        <a:off x="489383" y="571514"/>
        <a:ext cx="338120" cy="33812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CFD61C-F7DB-4B39-A810-BABEFFDAAC27}">
      <dsp:nvSpPr>
        <dsp:cNvPr id="0" name=""/>
        <dsp:cNvSpPr/>
      </dsp:nvSpPr>
      <dsp:spPr>
        <a:xfrm>
          <a:off x="-2615068" y="-403506"/>
          <a:ext cx="3121588" cy="3121588"/>
        </a:xfrm>
        <a:prstGeom prst="blockArc">
          <a:avLst>
            <a:gd name="adj1" fmla="val 18900000"/>
            <a:gd name="adj2" fmla="val 2700000"/>
            <a:gd name="adj3" fmla="val 718"/>
          </a:avLst>
        </a:prstGeom>
        <a:noFill/>
        <a:ln w="12700" cap="flat" cmpd="sng" algn="ctr">
          <a:solidFill>
            <a:srgbClr val="FFC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6A2BAA8-C434-41FA-BAF5-95293C749422}">
      <dsp:nvSpPr>
        <dsp:cNvPr id="0" name=""/>
        <dsp:cNvSpPr/>
      </dsp:nvSpPr>
      <dsp:spPr>
        <a:xfrm>
          <a:off x="165710" y="105220"/>
          <a:ext cx="3292882" cy="210348"/>
        </a:xfrm>
        <a:prstGeom prst="rect">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6964" tIns="25400" rIns="25400" bIns="25400" numCol="1" spcCol="1270" anchor="ctr" anchorCtr="0">
          <a:noAutofit/>
        </a:bodyPr>
        <a:lstStyle/>
        <a:p>
          <a:pPr marL="0" lvl="0" indent="0" algn="l" defTabSz="444500">
            <a:lnSpc>
              <a:spcPct val="90000"/>
            </a:lnSpc>
            <a:spcBef>
              <a:spcPct val="0"/>
            </a:spcBef>
            <a:spcAft>
              <a:spcPct val="35000"/>
            </a:spcAft>
            <a:buNone/>
          </a:pPr>
          <a:r>
            <a:rPr lang="en-ZA" sz="1000" b="1" kern="1200">
              <a:solidFill>
                <a:sysClr val="window" lastClr="FFFFFF"/>
              </a:solidFill>
              <a:latin typeface="Calibri" panose="020F0502020204030204"/>
              <a:ea typeface="+mn-ea"/>
              <a:cs typeface="+mn-cs"/>
            </a:rPr>
            <a:t>Sravanam – Listening to sacred </a:t>
          </a:r>
        </a:p>
      </dsp:txBody>
      <dsp:txXfrm>
        <a:off x="165710" y="105220"/>
        <a:ext cx="3292882" cy="210348"/>
      </dsp:txXfrm>
    </dsp:sp>
    <dsp:sp modelId="{BFA0947B-94C8-4004-BC2F-E9200B38AF11}">
      <dsp:nvSpPr>
        <dsp:cNvPr id="0" name=""/>
        <dsp:cNvSpPr/>
      </dsp:nvSpPr>
      <dsp:spPr>
        <a:xfrm>
          <a:off x="34242" y="78927"/>
          <a:ext cx="262935" cy="262935"/>
        </a:xfrm>
        <a:prstGeom prst="ellipse">
          <a:avLst/>
        </a:prstGeom>
        <a:solidFill>
          <a:sysClr val="window" lastClr="FFFFFF">
            <a:hueOff val="0"/>
            <a:satOff val="0"/>
            <a:lumOff val="0"/>
            <a:alphaOff val="0"/>
          </a:sysClr>
        </a:solidFill>
        <a:ln w="12700" cap="flat" cmpd="sng" algn="ctr">
          <a:solidFill>
            <a:srgbClr val="A5A5A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FD690445-8687-4ECF-AF6E-B6FFCAD8A0B5}">
      <dsp:nvSpPr>
        <dsp:cNvPr id="0" name=""/>
        <dsp:cNvSpPr/>
      </dsp:nvSpPr>
      <dsp:spPr>
        <a:xfrm>
          <a:off x="356200" y="420928"/>
          <a:ext cx="3102393" cy="210348"/>
        </a:xfrm>
        <a:prstGeom prst="rect">
          <a:avLst/>
        </a:prstGeom>
        <a:solidFill>
          <a:srgbClr val="A5A5A5">
            <a:hueOff val="451767"/>
            <a:satOff val="16667"/>
            <a:lumOff val="-2451"/>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6964" tIns="25400" rIns="25400" bIns="25400" numCol="1" spcCol="1270" anchor="ctr" anchorCtr="0">
          <a:noAutofit/>
        </a:bodyPr>
        <a:lstStyle/>
        <a:p>
          <a:pPr marL="0" lvl="0" indent="0" algn="l" defTabSz="444500">
            <a:lnSpc>
              <a:spcPct val="90000"/>
            </a:lnSpc>
            <a:spcBef>
              <a:spcPct val="0"/>
            </a:spcBef>
            <a:spcAft>
              <a:spcPct val="35000"/>
            </a:spcAft>
            <a:buNone/>
          </a:pPr>
          <a:r>
            <a:rPr lang="en-ZA" sz="1000" kern="1200">
              <a:solidFill>
                <a:sysClr val="window" lastClr="FFFFFF"/>
              </a:solidFill>
              <a:latin typeface="Calibri" panose="020F0502020204030204"/>
              <a:ea typeface="+mn-ea"/>
              <a:cs typeface="+mn-cs"/>
            </a:rPr>
            <a:t>Kirtanam – Singing the glory of the Lord</a:t>
          </a:r>
        </a:p>
      </dsp:txBody>
      <dsp:txXfrm>
        <a:off x="356200" y="420928"/>
        <a:ext cx="3102393" cy="210348"/>
      </dsp:txXfrm>
    </dsp:sp>
    <dsp:sp modelId="{A69B2658-036A-4BDD-9FBB-35C7BBE84738}">
      <dsp:nvSpPr>
        <dsp:cNvPr id="0" name=""/>
        <dsp:cNvSpPr/>
      </dsp:nvSpPr>
      <dsp:spPr>
        <a:xfrm>
          <a:off x="224732" y="394635"/>
          <a:ext cx="262935" cy="262935"/>
        </a:xfrm>
        <a:prstGeom prst="ellipse">
          <a:avLst/>
        </a:prstGeom>
        <a:solidFill>
          <a:sysClr val="window" lastClr="FFFFFF">
            <a:hueOff val="0"/>
            <a:satOff val="0"/>
            <a:lumOff val="0"/>
            <a:alphaOff val="0"/>
          </a:sysClr>
        </a:solidFill>
        <a:ln w="12700" cap="flat" cmpd="sng" algn="ctr">
          <a:solidFill>
            <a:srgbClr val="A5A5A5">
              <a:hueOff val="451767"/>
              <a:satOff val="16667"/>
              <a:lumOff val="-2451"/>
              <a:alphaOff val="0"/>
            </a:srgbClr>
          </a:solidFill>
          <a:prstDash val="solid"/>
          <a:miter lim="800000"/>
        </a:ln>
        <a:effectLst/>
      </dsp:spPr>
      <dsp:style>
        <a:lnRef idx="2">
          <a:scrgbClr r="0" g="0" b="0"/>
        </a:lnRef>
        <a:fillRef idx="1">
          <a:scrgbClr r="0" g="0" b="0"/>
        </a:fillRef>
        <a:effectRef idx="0">
          <a:scrgbClr r="0" g="0" b="0"/>
        </a:effectRef>
        <a:fontRef idx="minor"/>
      </dsp:style>
    </dsp:sp>
    <dsp:sp modelId="{28D7C5C9-C6CE-4D95-9B3C-A03612607228}">
      <dsp:nvSpPr>
        <dsp:cNvPr id="0" name=""/>
        <dsp:cNvSpPr/>
      </dsp:nvSpPr>
      <dsp:spPr>
        <a:xfrm>
          <a:off x="460587" y="736405"/>
          <a:ext cx="2998006" cy="210348"/>
        </a:xfrm>
        <a:prstGeom prst="rect">
          <a:avLst/>
        </a:prstGeom>
        <a:solidFill>
          <a:srgbClr val="A5A5A5">
            <a:hueOff val="903533"/>
            <a:satOff val="33333"/>
            <a:lumOff val="-490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6964" tIns="20320" rIns="20320" bIns="20320" numCol="1" spcCol="1270" anchor="ctr" anchorCtr="0">
          <a:noAutofit/>
        </a:bodyPr>
        <a:lstStyle/>
        <a:p>
          <a:pPr marL="0" lvl="0" indent="0" algn="l" defTabSz="355600">
            <a:lnSpc>
              <a:spcPct val="90000"/>
            </a:lnSpc>
            <a:spcBef>
              <a:spcPct val="0"/>
            </a:spcBef>
            <a:spcAft>
              <a:spcPct val="35000"/>
            </a:spcAft>
            <a:buNone/>
          </a:pPr>
          <a:r>
            <a:rPr lang="en-ZA" sz="800" kern="1200">
              <a:solidFill>
                <a:sysClr val="window" lastClr="FFFFFF"/>
              </a:solidFill>
              <a:latin typeface="Calibri" panose="020F0502020204030204"/>
              <a:ea typeface="+mn-ea"/>
              <a:cs typeface="+mn-cs"/>
            </a:rPr>
            <a:t>Namasmaranam – Chanting of the Lords Name</a:t>
          </a:r>
        </a:p>
      </dsp:txBody>
      <dsp:txXfrm>
        <a:off x="460587" y="736405"/>
        <a:ext cx="2998006" cy="210348"/>
      </dsp:txXfrm>
    </dsp:sp>
    <dsp:sp modelId="{7EE4AA93-2D99-4F16-AF9C-A3D3481E9F67}">
      <dsp:nvSpPr>
        <dsp:cNvPr id="0" name=""/>
        <dsp:cNvSpPr/>
      </dsp:nvSpPr>
      <dsp:spPr>
        <a:xfrm>
          <a:off x="329119" y="710111"/>
          <a:ext cx="262935" cy="262935"/>
        </a:xfrm>
        <a:prstGeom prst="ellipse">
          <a:avLst/>
        </a:prstGeom>
        <a:solidFill>
          <a:sysClr val="window" lastClr="FFFFFF">
            <a:hueOff val="0"/>
            <a:satOff val="0"/>
            <a:lumOff val="0"/>
            <a:alphaOff val="0"/>
          </a:sysClr>
        </a:solidFill>
        <a:ln w="12700" cap="flat" cmpd="sng" algn="ctr">
          <a:solidFill>
            <a:srgbClr val="A5A5A5">
              <a:hueOff val="903533"/>
              <a:satOff val="33333"/>
              <a:lumOff val="-4902"/>
              <a:alphaOff val="0"/>
            </a:srgbClr>
          </a:solidFill>
          <a:prstDash val="solid"/>
          <a:miter lim="800000"/>
        </a:ln>
        <a:effectLst/>
      </dsp:spPr>
      <dsp:style>
        <a:lnRef idx="2">
          <a:scrgbClr r="0" g="0" b="0"/>
        </a:lnRef>
        <a:fillRef idx="1">
          <a:scrgbClr r="0" g="0" b="0"/>
        </a:fillRef>
        <a:effectRef idx="0">
          <a:scrgbClr r="0" g="0" b="0"/>
        </a:effectRef>
        <a:fontRef idx="minor"/>
      </dsp:style>
    </dsp:sp>
    <dsp:sp modelId="{D97C020C-9749-410E-9C60-687379CD2514}">
      <dsp:nvSpPr>
        <dsp:cNvPr id="0" name=""/>
        <dsp:cNvSpPr/>
      </dsp:nvSpPr>
      <dsp:spPr>
        <a:xfrm>
          <a:off x="493917" y="1052113"/>
          <a:ext cx="2964676" cy="210348"/>
        </a:xfrm>
        <a:prstGeom prst="rect">
          <a:avLst/>
        </a:prstGeom>
        <a:solidFill>
          <a:srgbClr val="A5A5A5">
            <a:hueOff val="1355300"/>
            <a:satOff val="50000"/>
            <a:lumOff val="-735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6964" tIns="25400" rIns="25400" bIns="25400" numCol="1" spcCol="1270" anchor="ctr" anchorCtr="0">
          <a:noAutofit/>
        </a:bodyPr>
        <a:lstStyle/>
        <a:p>
          <a:pPr marL="0" lvl="0" indent="0" algn="l" defTabSz="444500">
            <a:lnSpc>
              <a:spcPct val="90000"/>
            </a:lnSpc>
            <a:spcBef>
              <a:spcPct val="0"/>
            </a:spcBef>
            <a:spcAft>
              <a:spcPct val="35000"/>
            </a:spcAft>
            <a:buNone/>
          </a:pPr>
          <a:r>
            <a:rPr lang="en-ZA" sz="1000" kern="1200">
              <a:solidFill>
                <a:sysClr val="window" lastClr="FFFFFF"/>
              </a:solidFill>
              <a:latin typeface="Calibri" panose="020F0502020204030204"/>
              <a:ea typeface="+mn-ea"/>
              <a:cs typeface="+mn-cs"/>
            </a:rPr>
            <a:t>Padasevanam – Service at the Lotus Feet</a:t>
          </a:r>
        </a:p>
      </dsp:txBody>
      <dsp:txXfrm>
        <a:off x="493917" y="1052113"/>
        <a:ext cx="2964676" cy="210348"/>
      </dsp:txXfrm>
    </dsp:sp>
    <dsp:sp modelId="{6AB0FD41-DA72-464C-9254-A216DF4574B8}">
      <dsp:nvSpPr>
        <dsp:cNvPr id="0" name=""/>
        <dsp:cNvSpPr/>
      </dsp:nvSpPr>
      <dsp:spPr>
        <a:xfrm>
          <a:off x="362449" y="1025819"/>
          <a:ext cx="262935" cy="262935"/>
        </a:xfrm>
        <a:prstGeom prst="ellipse">
          <a:avLst/>
        </a:prstGeom>
        <a:solidFill>
          <a:sysClr val="window" lastClr="FFFFFF">
            <a:hueOff val="0"/>
            <a:satOff val="0"/>
            <a:lumOff val="0"/>
            <a:alphaOff val="0"/>
          </a:sysClr>
        </a:solidFill>
        <a:ln w="12700" cap="flat" cmpd="sng" algn="ctr">
          <a:solidFill>
            <a:srgbClr val="A5A5A5">
              <a:hueOff val="1355300"/>
              <a:satOff val="50000"/>
              <a:lumOff val="-7353"/>
              <a:alphaOff val="0"/>
            </a:srgbClr>
          </a:solidFill>
          <a:prstDash val="solid"/>
          <a:miter lim="800000"/>
        </a:ln>
        <a:effectLst/>
      </dsp:spPr>
      <dsp:style>
        <a:lnRef idx="2">
          <a:scrgbClr r="0" g="0" b="0"/>
        </a:lnRef>
        <a:fillRef idx="1">
          <a:scrgbClr r="0" g="0" b="0"/>
        </a:fillRef>
        <a:effectRef idx="0">
          <a:scrgbClr r="0" g="0" b="0"/>
        </a:effectRef>
        <a:fontRef idx="minor"/>
      </dsp:style>
    </dsp:sp>
    <dsp:sp modelId="{928D1500-07B1-4B24-B3D5-83AD6853BD37}">
      <dsp:nvSpPr>
        <dsp:cNvPr id="0" name=""/>
        <dsp:cNvSpPr/>
      </dsp:nvSpPr>
      <dsp:spPr>
        <a:xfrm>
          <a:off x="460587" y="1367821"/>
          <a:ext cx="2998006" cy="210348"/>
        </a:xfrm>
        <a:prstGeom prst="rect">
          <a:avLst/>
        </a:prstGeom>
        <a:solidFill>
          <a:srgbClr val="A5A5A5">
            <a:hueOff val="1807066"/>
            <a:satOff val="66667"/>
            <a:lumOff val="-980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6964" tIns="25400" rIns="25400" bIns="25400" numCol="1" spcCol="1270" anchor="ctr" anchorCtr="0">
          <a:noAutofit/>
        </a:bodyPr>
        <a:lstStyle/>
        <a:p>
          <a:pPr marL="0" lvl="0" indent="0" algn="l" defTabSz="444500">
            <a:lnSpc>
              <a:spcPct val="90000"/>
            </a:lnSpc>
            <a:spcBef>
              <a:spcPct val="0"/>
            </a:spcBef>
            <a:spcAft>
              <a:spcPct val="35000"/>
            </a:spcAft>
            <a:buNone/>
          </a:pPr>
          <a:r>
            <a:rPr lang="en-ZA" sz="1000" kern="1200">
              <a:solidFill>
                <a:sysClr val="window" lastClr="FFFFFF"/>
              </a:solidFill>
              <a:latin typeface="Calibri" panose="020F0502020204030204"/>
              <a:ea typeface="+mn-ea"/>
              <a:cs typeface="+mn-cs"/>
            </a:rPr>
            <a:t>Dasyam – Servitude</a:t>
          </a:r>
        </a:p>
      </dsp:txBody>
      <dsp:txXfrm>
        <a:off x="460587" y="1367821"/>
        <a:ext cx="2998006" cy="210348"/>
      </dsp:txXfrm>
    </dsp:sp>
    <dsp:sp modelId="{56B33100-EC1B-464E-8365-01F4F5A8C45C}">
      <dsp:nvSpPr>
        <dsp:cNvPr id="0" name=""/>
        <dsp:cNvSpPr/>
      </dsp:nvSpPr>
      <dsp:spPr>
        <a:xfrm>
          <a:off x="329119" y="1341527"/>
          <a:ext cx="262935" cy="262935"/>
        </a:xfrm>
        <a:prstGeom prst="ellipse">
          <a:avLst/>
        </a:prstGeom>
        <a:solidFill>
          <a:sysClr val="window" lastClr="FFFFFF">
            <a:hueOff val="0"/>
            <a:satOff val="0"/>
            <a:lumOff val="0"/>
            <a:alphaOff val="0"/>
          </a:sysClr>
        </a:solidFill>
        <a:ln w="12700" cap="flat" cmpd="sng" algn="ctr">
          <a:solidFill>
            <a:srgbClr val="A5A5A5">
              <a:hueOff val="1807066"/>
              <a:satOff val="66667"/>
              <a:lumOff val="-9804"/>
              <a:alphaOff val="0"/>
            </a:srgbClr>
          </a:solidFill>
          <a:prstDash val="solid"/>
          <a:miter lim="800000"/>
        </a:ln>
        <a:effectLst/>
      </dsp:spPr>
      <dsp:style>
        <a:lnRef idx="2">
          <a:scrgbClr r="0" g="0" b="0"/>
        </a:lnRef>
        <a:fillRef idx="1">
          <a:scrgbClr r="0" g="0" b="0"/>
        </a:fillRef>
        <a:effectRef idx="0">
          <a:scrgbClr r="0" g="0" b="0"/>
        </a:effectRef>
        <a:fontRef idx="minor"/>
      </dsp:style>
    </dsp:sp>
    <dsp:sp modelId="{162202CD-1281-4F3A-9CB3-2DCEC140E479}">
      <dsp:nvSpPr>
        <dsp:cNvPr id="0" name=""/>
        <dsp:cNvSpPr/>
      </dsp:nvSpPr>
      <dsp:spPr>
        <a:xfrm>
          <a:off x="356200" y="1683297"/>
          <a:ext cx="3102393" cy="210348"/>
        </a:xfrm>
        <a:prstGeom prst="rect">
          <a:avLst/>
        </a:prstGeom>
        <a:solidFill>
          <a:srgbClr val="A5A5A5">
            <a:hueOff val="2258833"/>
            <a:satOff val="83333"/>
            <a:lumOff val="-1225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6964" tIns="25400" rIns="25400" bIns="25400" numCol="1" spcCol="1270" anchor="ctr" anchorCtr="0">
          <a:noAutofit/>
        </a:bodyPr>
        <a:lstStyle/>
        <a:p>
          <a:pPr marL="0" lvl="0" indent="0" algn="l" defTabSz="444500">
            <a:lnSpc>
              <a:spcPct val="90000"/>
            </a:lnSpc>
            <a:spcBef>
              <a:spcPct val="0"/>
            </a:spcBef>
            <a:spcAft>
              <a:spcPct val="35000"/>
            </a:spcAft>
            <a:buNone/>
          </a:pPr>
          <a:r>
            <a:rPr lang="en-ZA" sz="1000" b="1" kern="1200">
              <a:solidFill>
                <a:sysClr val="window" lastClr="FFFFFF"/>
              </a:solidFill>
              <a:latin typeface="Calibri" panose="020F0502020204030204"/>
              <a:ea typeface="+mn-ea"/>
              <a:cs typeface="+mn-cs"/>
            </a:rPr>
            <a:t>Vandanam – Salutations</a:t>
          </a:r>
        </a:p>
      </dsp:txBody>
      <dsp:txXfrm>
        <a:off x="356200" y="1683297"/>
        <a:ext cx="3102393" cy="210348"/>
      </dsp:txXfrm>
    </dsp:sp>
    <dsp:sp modelId="{2922C769-5AF7-4215-B6FA-D8A25B4DF545}">
      <dsp:nvSpPr>
        <dsp:cNvPr id="0" name=""/>
        <dsp:cNvSpPr/>
      </dsp:nvSpPr>
      <dsp:spPr>
        <a:xfrm>
          <a:off x="224732" y="1657004"/>
          <a:ext cx="262935" cy="262935"/>
        </a:xfrm>
        <a:prstGeom prst="ellipse">
          <a:avLst/>
        </a:prstGeom>
        <a:solidFill>
          <a:sysClr val="window" lastClr="FFFFFF">
            <a:hueOff val="0"/>
            <a:satOff val="0"/>
            <a:lumOff val="0"/>
            <a:alphaOff val="0"/>
          </a:sysClr>
        </a:solidFill>
        <a:ln w="12700" cap="flat" cmpd="sng" algn="ctr">
          <a:solidFill>
            <a:srgbClr val="A5A5A5">
              <a:hueOff val="2258833"/>
              <a:satOff val="83333"/>
              <a:lumOff val="-12255"/>
              <a:alphaOff val="0"/>
            </a:srgbClr>
          </a:solidFill>
          <a:prstDash val="solid"/>
          <a:miter lim="800000"/>
        </a:ln>
        <a:effectLst/>
      </dsp:spPr>
      <dsp:style>
        <a:lnRef idx="2">
          <a:scrgbClr r="0" g="0" b="0"/>
        </a:lnRef>
        <a:fillRef idx="1">
          <a:scrgbClr r="0" g="0" b="0"/>
        </a:fillRef>
        <a:effectRef idx="0">
          <a:scrgbClr r="0" g="0" b="0"/>
        </a:effectRef>
        <a:fontRef idx="minor"/>
      </dsp:style>
    </dsp:sp>
    <dsp:sp modelId="{699FDCB2-2CD0-4C8B-B57F-F1E4738D9093}">
      <dsp:nvSpPr>
        <dsp:cNvPr id="0" name=""/>
        <dsp:cNvSpPr/>
      </dsp:nvSpPr>
      <dsp:spPr>
        <a:xfrm>
          <a:off x="165710" y="1999005"/>
          <a:ext cx="3292882" cy="210348"/>
        </a:xfrm>
        <a:prstGeom prst="rect">
          <a:avLst/>
        </a:prstGeom>
        <a:solidFill>
          <a:srgbClr val="A5A5A5">
            <a:hueOff val="2710599"/>
            <a:satOff val="100000"/>
            <a:lumOff val="-1470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6964" tIns="25400" rIns="25400" bIns="25400" numCol="1" spcCol="1270" anchor="ctr" anchorCtr="0">
          <a:noAutofit/>
        </a:bodyPr>
        <a:lstStyle/>
        <a:p>
          <a:pPr marL="0" lvl="0" indent="0" algn="l" defTabSz="444500">
            <a:lnSpc>
              <a:spcPct val="90000"/>
            </a:lnSpc>
            <a:spcBef>
              <a:spcPct val="0"/>
            </a:spcBef>
            <a:spcAft>
              <a:spcPct val="35000"/>
            </a:spcAft>
            <a:buNone/>
          </a:pPr>
          <a:r>
            <a:rPr lang="en-ZA" sz="1000" b="1" kern="1200">
              <a:solidFill>
                <a:sysClr val="window" lastClr="FFFFFF"/>
              </a:solidFill>
              <a:latin typeface="Calibri" panose="020F0502020204030204"/>
              <a:ea typeface="+mn-ea"/>
              <a:cs typeface="+mn-cs"/>
            </a:rPr>
            <a:t>Archanam – Worship</a:t>
          </a:r>
        </a:p>
      </dsp:txBody>
      <dsp:txXfrm>
        <a:off x="165710" y="1999005"/>
        <a:ext cx="3292882" cy="210348"/>
      </dsp:txXfrm>
    </dsp:sp>
    <dsp:sp modelId="{BAA5EF0C-ADB6-493A-B0DA-5D1D9CE1B5CE}">
      <dsp:nvSpPr>
        <dsp:cNvPr id="0" name=""/>
        <dsp:cNvSpPr/>
      </dsp:nvSpPr>
      <dsp:spPr>
        <a:xfrm>
          <a:off x="34242" y="1972712"/>
          <a:ext cx="262935" cy="262935"/>
        </a:xfrm>
        <a:prstGeom prst="ellipse">
          <a:avLst/>
        </a:prstGeom>
        <a:solidFill>
          <a:sysClr val="window" lastClr="FFFFFF">
            <a:hueOff val="0"/>
            <a:satOff val="0"/>
            <a:lumOff val="0"/>
            <a:alphaOff val="0"/>
          </a:sysClr>
        </a:solidFill>
        <a:ln w="12700" cap="flat" cmpd="sng" algn="ctr">
          <a:solidFill>
            <a:srgbClr val="A5A5A5">
              <a:hueOff val="2710599"/>
              <a:satOff val="100000"/>
              <a:lumOff val="-14706"/>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4CFF84-EA89-4225-AD70-19A982E0D04F}">
      <dsp:nvSpPr>
        <dsp:cNvPr id="0" name=""/>
        <dsp:cNvSpPr/>
      </dsp:nvSpPr>
      <dsp:spPr>
        <a:xfrm>
          <a:off x="2828925" y="641583"/>
          <a:ext cx="1552300" cy="269407"/>
        </a:xfrm>
        <a:custGeom>
          <a:avLst/>
          <a:gdLst/>
          <a:ahLst/>
          <a:cxnLst/>
          <a:rect l="0" t="0" r="0" b="0"/>
          <a:pathLst>
            <a:path>
              <a:moveTo>
                <a:pt x="0" y="0"/>
              </a:moveTo>
              <a:lnTo>
                <a:pt x="0" y="134703"/>
              </a:lnTo>
              <a:lnTo>
                <a:pt x="1552300" y="134703"/>
              </a:lnTo>
              <a:lnTo>
                <a:pt x="1552300" y="269407"/>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C01C580-31B5-4F78-9639-3370C1F55770}">
      <dsp:nvSpPr>
        <dsp:cNvPr id="0" name=""/>
        <dsp:cNvSpPr/>
      </dsp:nvSpPr>
      <dsp:spPr>
        <a:xfrm>
          <a:off x="2783204" y="641583"/>
          <a:ext cx="91440" cy="269407"/>
        </a:xfrm>
        <a:custGeom>
          <a:avLst/>
          <a:gdLst/>
          <a:ahLst/>
          <a:cxnLst/>
          <a:rect l="0" t="0" r="0" b="0"/>
          <a:pathLst>
            <a:path>
              <a:moveTo>
                <a:pt x="45720" y="0"/>
              </a:moveTo>
              <a:lnTo>
                <a:pt x="45720" y="269407"/>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5B36605-979E-4AD7-8420-59319D6F52E4}">
      <dsp:nvSpPr>
        <dsp:cNvPr id="0" name=""/>
        <dsp:cNvSpPr/>
      </dsp:nvSpPr>
      <dsp:spPr>
        <a:xfrm>
          <a:off x="1276624" y="641583"/>
          <a:ext cx="1552300" cy="269407"/>
        </a:xfrm>
        <a:custGeom>
          <a:avLst/>
          <a:gdLst/>
          <a:ahLst/>
          <a:cxnLst/>
          <a:rect l="0" t="0" r="0" b="0"/>
          <a:pathLst>
            <a:path>
              <a:moveTo>
                <a:pt x="1552300" y="0"/>
              </a:moveTo>
              <a:lnTo>
                <a:pt x="1552300" y="134703"/>
              </a:lnTo>
              <a:lnTo>
                <a:pt x="0" y="134703"/>
              </a:lnTo>
              <a:lnTo>
                <a:pt x="0" y="269407"/>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E261AF0-62C1-4531-BC9C-C6A38BB72872}">
      <dsp:nvSpPr>
        <dsp:cNvPr id="0" name=""/>
        <dsp:cNvSpPr/>
      </dsp:nvSpPr>
      <dsp:spPr>
        <a:xfrm>
          <a:off x="2187478" y="137"/>
          <a:ext cx="1282892" cy="641446"/>
        </a:xfrm>
        <a:prstGeom prst="rect">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marR="0" lvl="0" indent="0" algn="ctr" defTabSz="400050" rtl="0">
            <a:lnSpc>
              <a:spcPct val="90000"/>
            </a:lnSpc>
            <a:spcBef>
              <a:spcPct val="0"/>
            </a:spcBef>
            <a:spcAft>
              <a:spcPct val="35000"/>
            </a:spcAft>
            <a:buNone/>
          </a:pPr>
          <a:r>
            <a:rPr lang="en-US" sz="900" b="1" i="0" u="none" strike="noStrike" kern="1200" baseline="0">
              <a:solidFill>
                <a:srgbClr val="FFFF00"/>
              </a:solidFill>
              <a:latin typeface="Calibri" panose="020F0502020204030204"/>
              <a:ea typeface="+mn-ea"/>
              <a:cs typeface="+mn-cs"/>
            </a:rPr>
            <a:t>Group Devotional Singing/ Sankeerthan</a:t>
          </a:r>
          <a:endParaRPr lang="en-US" sz="900" b="1" kern="1200">
            <a:solidFill>
              <a:srgbClr val="FFFF00"/>
            </a:solidFill>
            <a:latin typeface="Calibri" panose="020F0502020204030204"/>
            <a:ea typeface="+mn-ea"/>
            <a:cs typeface="+mn-cs"/>
          </a:endParaRPr>
        </a:p>
      </dsp:txBody>
      <dsp:txXfrm>
        <a:off x="2187478" y="137"/>
        <a:ext cx="1282892" cy="641446"/>
      </dsp:txXfrm>
    </dsp:sp>
    <dsp:sp modelId="{16F5586C-B029-4B64-B206-5E4B1AA02F51}">
      <dsp:nvSpPr>
        <dsp:cNvPr id="0" name=""/>
        <dsp:cNvSpPr/>
      </dsp:nvSpPr>
      <dsp:spPr>
        <a:xfrm>
          <a:off x="635178" y="910991"/>
          <a:ext cx="1282892" cy="64144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en-US" sz="800" b="0" i="0" u="none" strike="noStrike" kern="1200" baseline="0">
              <a:solidFill>
                <a:sysClr val="window" lastClr="FFFFFF"/>
              </a:solidFill>
              <a:latin typeface="Calibri" panose="020F0502020204030204" pitchFamily="34" charset="0"/>
              <a:ea typeface="+mn-ea"/>
              <a:cs typeface="+mn-cs"/>
            </a:rPr>
            <a:t>What is </a:t>
          </a:r>
          <a:r>
            <a:rPr lang="en-US" sz="800" b="0" i="1" u="none" strike="noStrike" kern="1200" baseline="0">
              <a:solidFill>
                <a:sysClr val="window" lastClr="FFFFFF"/>
              </a:solidFill>
              <a:latin typeface="Calibri" panose="020F0502020204030204" pitchFamily="34" charset="0"/>
              <a:ea typeface="+mn-ea"/>
              <a:cs typeface="+mn-cs"/>
            </a:rPr>
            <a:t>Group Devotional Singing</a:t>
          </a:r>
          <a:r>
            <a:rPr lang="en-US" sz="800" b="0" i="0" u="none" strike="noStrike" kern="1200" baseline="0">
              <a:solidFill>
                <a:sysClr val="window" lastClr="FFFFFF"/>
              </a:solidFill>
              <a:latin typeface="Calibri" panose="020F0502020204030204" pitchFamily="34" charset="0"/>
              <a:ea typeface="+mn-ea"/>
              <a:cs typeface="+mn-cs"/>
            </a:rPr>
            <a:t>? Devotional means the bhajan you sing must be a devotional song.</a:t>
          </a:r>
          <a:endParaRPr lang="en-US" sz="800" b="0" kern="1200">
            <a:solidFill>
              <a:sysClr val="window" lastClr="FFFFFF"/>
            </a:solidFill>
            <a:latin typeface="Calibri" panose="020F0502020204030204"/>
            <a:ea typeface="+mn-ea"/>
            <a:cs typeface="+mn-cs"/>
          </a:endParaRPr>
        </a:p>
      </dsp:txBody>
      <dsp:txXfrm>
        <a:off x="635178" y="910991"/>
        <a:ext cx="1282892" cy="641446"/>
      </dsp:txXfrm>
    </dsp:sp>
    <dsp:sp modelId="{839AC6B9-9789-4639-9F94-F92E0CA68BA1}">
      <dsp:nvSpPr>
        <dsp:cNvPr id="0" name=""/>
        <dsp:cNvSpPr/>
      </dsp:nvSpPr>
      <dsp:spPr>
        <a:xfrm>
          <a:off x="2187478" y="910991"/>
          <a:ext cx="1282892" cy="64144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marR="0" lvl="0" indent="0" algn="ctr" defTabSz="444500" rtl="0">
            <a:lnSpc>
              <a:spcPct val="90000"/>
            </a:lnSpc>
            <a:spcBef>
              <a:spcPct val="0"/>
            </a:spcBef>
            <a:spcAft>
              <a:spcPct val="35000"/>
            </a:spcAft>
            <a:buNone/>
          </a:pPr>
          <a:r>
            <a:rPr lang="en-US" sz="1000" b="1" i="0" u="none" strike="noStrike" kern="1200" baseline="0">
              <a:solidFill>
                <a:sysClr val="window" lastClr="FFFFFF"/>
              </a:solidFill>
              <a:latin typeface="Calibri" panose="020F0502020204030204" pitchFamily="34" charset="0"/>
              <a:ea typeface="+mn-ea"/>
              <a:cs typeface="+mn-cs"/>
            </a:rPr>
            <a:t>I.e</a:t>
          </a:r>
          <a:r>
            <a:rPr lang="en-US" sz="900" b="1" i="0" u="none" strike="noStrike" kern="1200" baseline="0">
              <a:solidFill>
                <a:sysClr val="window" lastClr="FFFFFF"/>
              </a:solidFill>
              <a:latin typeface="Times New Roman" panose="02020603050405020304" pitchFamily="18" charset="0"/>
              <a:ea typeface="+mn-ea"/>
              <a:cs typeface="+mn-cs"/>
            </a:rPr>
            <a:t>.</a:t>
          </a:r>
          <a:r>
            <a:rPr lang="en-US" sz="900" b="1" i="0" u="none" strike="noStrike" kern="1200" baseline="0">
              <a:solidFill>
                <a:sysClr val="window" lastClr="FFFFFF"/>
              </a:solidFill>
              <a:latin typeface="Calibri" panose="020F0502020204030204" pitchFamily="34" charset="0"/>
              <a:ea typeface="+mn-ea"/>
              <a:cs typeface="+mn-cs"/>
            </a:rPr>
            <a:t> addresses to the Divine or about a Divine subject. Group singing is superior to individual singing; </a:t>
          </a:r>
          <a:endParaRPr lang="en-US" sz="900" b="1" kern="1200">
            <a:solidFill>
              <a:sysClr val="window" lastClr="FFFFFF"/>
            </a:solidFill>
            <a:latin typeface="Calibri" panose="020F0502020204030204"/>
            <a:ea typeface="+mn-ea"/>
            <a:cs typeface="+mn-cs"/>
          </a:endParaRPr>
        </a:p>
      </dsp:txBody>
      <dsp:txXfrm>
        <a:off x="2187478" y="910991"/>
        <a:ext cx="1282892" cy="641446"/>
      </dsp:txXfrm>
    </dsp:sp>
    <dsp:sp modelId="{20851AA9-6C13-48C6-A19F-8B5EB782D4AF}">
      <dsp:nvSpPr>
        <dsp:cNvPr id="0" name=""/>
        <dsp:cNvSpPr/>
      </dsp:nvSpPr>
      <dsp:spPr>
        <a:xfrm>
          <a:off x="3739778" y="910991"/>
          <a:ext cx="1282892" cy="64144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l" defTabSz="355600" rtl="0">
            <a:lnSpc>
              <a:spcPct val="90000"/>
            </a:lnSpc>
            <a:spcBef>
              <a:spcPct val="0"/>
            </a:spcBef>
            <a:spcAft>
              <a:spcPct val="35000"/>
            </a:spcAft>
            <a:buNone/>
          </a:pPr>
          <a:r>
            <a:rPr lang="en-US" sz="800" b="0" i="0" u="none" strike="noStrike" kern="1200" baseline="0">
              <a:solidFill>
                <a:sysClr val="window" lastClr="FFFFFF"/>
              </a:solidFill>
              <a:latin typeface="Calibri" panose="020F0502020204030204" pitchFamily="34" charset="0"/>
              <a:ea typeface="+mn-ea"/>
              <a:cs typeface="+mn-cs"/>
            </a:rPr>
            <a:t> When we sing in one voice there is Unity of action. It establishes a balance among the elements within and outside us. </a:t>
          </a:r>
        </a:p>
      </dsp:txBody>
      <dsp:txXfrm>
        <a:off x="3739778" y="910991"/>
        <a:ext cx="1282892" cy="64144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A4D8AB-0FD8-43F8-9546-1DE37FB07B39}">
      <dsp:nvSpPr>
        <dsp:cNvPr id="0" name=""/>
        <dsp:cNvSpPr/>
      </dsp:nvSpPr>
      <dsp:spPr>
        <a:xfrm>
          <a:off x="503361" y="-8991"/>
          <a:ext cx="2079377" cy="2079377"/>
        </a:xfrm>
        <a:prstGeom prst="circularArrow">
          <a:avLst>
            <a:gd name="adj1" fmla="val 5544"/>
            <a:gd name="adj2" fmla="val 330680"/>
            <a:gd name="adj3" fmla="val 13995541"/>
            <a:gd name="adj4" fmla="val 17253707"/>
            <a:gd name="adj5" fmla="val 5757"/>
          </a:avLst>
        </a:prstGeom>
        <a:solidFill>
          <a:srgbClr val="ED7D31">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D8256BCA-366F-405C-A85C-0EBCFD602B00}">
      <dsp:nvSpPr>
        <dsp:cNvPr id="0" name=""/>
        <dsp:cNvSpPr/>
      </dsp:nvSpPr>
      <dsp:spPr>
        <a:xfrm>
          <a:off x="1100025" y="372"/>
          <a:ext cx="886048" cy="443024"/>
        </a:xfrm>
        <a:prstGeom prst="round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money</a:t>
          </a:r>
        </a:p>
      </dsp:txBody>
      <dsp:txXfrm>
        <a:off x="1121652" y="21999"/>
        <a:ext cx="842794" cy="399770"/>
      </dsp:txXfrm>
    </dsp:sp>
    <dsp:sp modelId="{6729F11B-891B-47DC-95E9-6E8A2DFC3848}">
      <dsp:nvSpPr>
        <dsp:cNvPr id="0" name=""/>
        <dsp:cNvSpPr/>
      </dsp:nvSpPr>
      <dsp:spPr>
        <a:xfrm>
          <a:off x="1943354" y="613086"/>
          <a:ext cx="886048" cy="443024"/>
        </a:xfrm>
        <a:prstGeom prst="roundRect">
          <a:avLst/>
        </a:prstGeom>
        <a:solidFill>
          <a:srgbClr val="ED7D31">
            <a:hueOff val="-363841"/>
            <a:satOff val="-20982"/>
            <a:lumOff val="2157"/>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Food</a:t>
          </a:r>
        </a:p>
      </dsp:txBody>
      <dsp:txXfrm>
        <a:off x="1964981" y="634713"/>
        <a:ext cx="842794" cy="399770"/>
      </dsp:txXfrm>
    </dsp:sp>
    <dsp:sp modelId="{519D1F83-2BDA-4A66-981D-8C67602C52D8}">
      <dsp:nvSpPr>
        <dsp:cNvPr id="0" name=""/>
        <dsp:cNvSpPr/>
      </dsp:nvSpPr>
      <dsp:spPr>
        <a:xfrm>
          <a:off x="1724488" y="1553668"/>
          <a:ext cx="781148" cy="443024"/>
        </a:xfrm>
        <a:prstGeom prst="roundRect">
          <a:avLst/>
        </a:prstGeom>
        <a:solidFill>
          <a:srgbClr val="ED7D31">
            <a:hueOff val="-727682"/>
            <a:satOff val="-41964"/>
            <a:lumOff val="431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Water</a:t>
          </a:r>
        </a:p>
      </dsp:txBody>
      <dsp:txXfrm>
        <a:off x="1746115" y="1575295"/>
        <a:ext cx="737894" cy="399770"/>
      </dsp:txXfrm>
    </dsp:sp>
    <dsp:sp modelId="{9770FAB2-0EB5-4ACD-9A9D-425B3E86B936}">
      <dsp:nvSpPr>
        <dsp:cNvPr id="0" name=""/>
        <dsp:cNvSpPr/>
      </dsp:nvSpPr>
      <dsp:spPr>
        <a:xfrm flipH="1">
          <a:off x="535595" y="1553665"/>
          <a:ext cx="781955" cy="443024"/>
        </a:xfrm>
        <a:prstGeom prst="roundRect">
          <a:avLst/>
        </a:prstGeom>
        <a:solidFill>
          <a:srgbClr val="ED7D31">
            <a:hueOff val="-1091522"/>
            <a:satOff val="-62946"/>
            <a:lumOff val="6471"/>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Time</a:t>
          </a:r>
        </a:p>
      </dsp:txBody>
      <dsp:txXfrm>
        <a:off x="557222" y="1575292"/>
        <a:ext cx="738701" cy="399770"/>
      </dsp:txXfrm>
    </dsp:sp>
    <dsp:sp modelId="{085CFAEE-9E95-4AA9-8CE2-72F940C08A2C}">
      <dsp:nvSpPr>
        <dsp:cNvPr id="0" name=""/>
        <dsp:cNvSpPr/>
      </dsp:nvSpPr>
      <dsp:spPr>
        <a:xfrm>
          <a:off x="256697" y="613086"/>
          <a:ext cx="886048" cy="443024"/>
        </a:xfrm>
        <a:prstGeom prst="roundRect">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energy</a:t>
          </a:r>
        </a:p>
      </dsp:txBody>
      <dsp:txXfrm>
        <a:off x="278324" y="634713"/>
        <a:ext cx="842794" cy="39977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7BA4D9-649C-4785-B539-2A8B56EA6A52}">
      <dsp:nvSpPr>
        <dsp:cNvPr id="0" name=""/>
        <dsp:cNvSpPr/>
      </dsp:nvSpPr>
      <dsp:spPr>
        <a:xfrm>
          <a:off x="1988389" y="1458119"/>
          <a:ext cx="1090521" cy="1110125"/>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ZA" sz="1050" kern="1200">
              <a:solidFill>
                <a:sysClr val="window" lastClr="FFFFFF"/>
              </a:solidFill>
              <a:latin typeface="Calibri" panose="020F0502020204030204"/>
              <a:ea typeface="+mn-ea"/>
              <a:cs typeface="+mn-cs"/>
            </a:rPr>
            <a:t>DISCIPLINE</a:t>
          </a:r>
        </a:p>
        <a:p>
          <a:pPr marL="0" lvl="0" indent="0" algn="ctr" defTabSz="466725">
            <a:lnSpc>
              <a:spcPct val="90000"/>
            </a:lnSpc>
            <a:spcBef>
              <a:spcPct val="0"/>
            </a:spcBef>
            <a:spcAft>
              <a:spcPct val="35000"/>
            </a:spcAft>
            <a:buNone/>
          </a:pPr>
          <a:r>
            <a:rPr lang="en-ZA" sz="1100" b="0" kern="1200">
              <a:solidFill>
                <a:srgbClr val="FFFF00"/>
              </a:solidFill>
              <a:latin typeface="Calibri" panose="020F0502020204030204"/>
              <a:ea typeface="+mn-ea"/>
              <a:cs typeface="+mn-cs"/>
            </a:rPr>
            <a:t>(PEACE)</a:t>
          </a:r>
        </a:p>
      </dsp:txBody>
      <dsp:txXfrm>
        <a:off x="2148092" y="1620693"/>
        <a:ext cx="771115" cy="784977"/>
      </dsp:txXfrm>
    </dsp:sp>
    <dsp:sp modelId="{A92C72FB-F281-49DD-9622-0921C4D2D236}">
      <dsp:nvSpPr>
        <dsp:cNvPr id="0" name=""/>
        <dsp:cNvSpPr/>
      </dsp:nvSpPr>
      <dsp:spPr>
        <a:xfrm rot="11700000">
          <a:off x="930976" y="1540750"/>
          <a:ext cx="1034827" cy="363273"/>
        </a:xfrm>
        <a:prstGeom prst="lef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782855A1-B925-4E2E-9B7D-DEB2368DC5C5}">
      <dsp:nvSpPr>
        <dsp:cNvPr id="0" name=""/>
        <dsp:cNvSpPr/>
      </dsp:nvSpPr>
      <dsp:spPr>
        <a:xfrm>
          <a:off x="343151" y="1206336"/>
          <a:ext cx="1210911" cy="764269"/>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marL="0" lvl="0" indent="0" algn="ctr" defTabSz="466725">
            <a:lnSpc>
              <a:spcPct val="90000"/>
            </a:lnSpc>
            <a:spcBef>
              <a:spcPct val="0"/>
            </a:spcBef>
            <a:spcAft>
              <a:spcPct val="35000"/>
            </a:spcAft>
            <a:buNone/>
          </a:pPr>
          <a:r>
            <a:rPr lang="en-ZA" sz="1050" kern="1200">
              <a:solidFill>
                <a:sysClr val="window" lastClr="FFFFFF"/>
              </a:solidFill>
              <a:latin typeface="Calibri" panose="020F0502020204030204"/>
              <a:ea typeface="+mn-ea"/>
              <a:cs typeface="+mn-cs"/>
            </a:rPr>
            <a:t>DEDICATION AND DEVOTION </a:t>
          </a:r>
        </a:p>
        <a:p>
          <a:pPr marL="0" lvl="0" indent="0" algn="ctr" defTabSz="466725">
            <a:lnSpc>
              <a:spcPct val="90000"/>
            </a:lnSpc>
            <a:spcBef>
              <a:spcPct val="0"/>
            </a:spcBef>
            <a:spcAft>
              <a:spcPct val="35000"/>
            </a:spcAft>
            <a:buNone/>
          </a:pPr>
          <a:r>
            <a:rPr lang="en-ZA" sz="1300" b="1" kern="1200">
              <a:solidFill>
                <a:srgbClr val="FFFF00"/>
              </a:solidFill>
              <a:latin typeface="Calibri" panose="020F0502020204030204"/>
              <a:ea typeface="+mn-ea"/>
              <a:cs typeface="+mn-cs"/>
            </a:rPr>
            <a:t>(LOVE)</a:t>
          </a:r>
        </a:p>
      </dsp:txBody>
      <dsp:txXfrm>
        <a:off x="365536" y="1228721"/>
        <a:ext cx="1166141" cy="719499"/>
      </dsp:txXfrm>
    </dsp:sp>
    <dsp:sp modelId="{988E0158-2A36-4156-9D8E-755EA680A856}">
      <dsp:nvSpPr>
        <dsp:cNvPr id="0" name=""/>
        <dsp:cNvSpPr/>
      </dsp:nvSpPr>
      <dsp:spPr>
        <a:xfrm rot="14700000">
          <a:off x="1543417" y="810112"/>
          <a:ext cx="1027861" cy="363273"/>
        </a:xfrm>
        <a:prstGeom prst="lef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7EFCFD7A-A96B-4482-9B7D-3F4482FFFCBC}">
      <dsp:nvSpPr>
        <dsp:cNvPr id="0" name=""/>
        <dsp:cNvSpPr/>
      </dsp:nvSpPr>
      <dsp:spPr>
        <a:xfrm>
          <a:off x="1151415" y="41605"/>
          <a:ext cx="1377472" cy="968729"/>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marL="0" lvl="0" indent="0" algn="ctr" defTabSz="466725">
            <a:lnSpc>
              <a:spcPct val="90000"/>
            </a:lnSpc>
            <a:spcBef>
              <a:spcPct val="0"/>
            </a:spcBef>
            <a:spcAft>
              <a:spcPct val="35000"/>
            </a:spcAft>
            <a:buNone/>
          </a:pPr>
          <a:r>
            <a:rPr lang="en-ZA" sz="1050" kern="1200" dirty="0">
              <a:solidFill>
                <a:sysClr val="window" lastClr="FFFFFF"/>
              </a:solidFill>
              <a:latin typeface="Calibri" panose="020F0502020204030204"/>
              <a:ea typeface="+mn-ea"/>
              <a:cs typeface="+mn-cs"/>
            </a:rPr>
            <a:t>COURAGE, DUTY, ETHICS, GOOD BEHAVIOUR, HEALTHY LIVING</a:t>
          </a:r>
        </a:p>
        <a:p>
          <a:pPr marL="0" lvl="0" indent="0" algn="ctr" defTabSz="466725">
            <a:lnSpc>
              <a:spcPct val="90000"/>
            </a:lnSpc>
            <a:spcBef>
              <a:spcPct val="0"/>
            </a:spcBef>
            <a:spcAft>
              <a:spcPct val="35000"/>
            </a:spcAft>
            <a:buNone/>
          </a:pPr>
          <a:r>
            <a:rPr lang="en-ZA" sz="1000" b="1" kern="1200" dirty="0">
              <a:solidFill>
                <a:srgbClr val="FFFF00"/>
              </a:solidFill>
              <a:latin typeface="Calibri" panose="020F0502020204030204"/>
              <a:ea typeface="+mn-ea"/>
              <a:cs typeface="+mn-cs"/>
            </a:rPr>
            <a:t>(RIGHT CONDUCT</a:t>
          </a:r>
          <a:r>
            <a:rPr lang="en-ZA" sz="1000" kern="1200" dirty="0">
              <a:solidFill>
                <a:sysClr val="window" lastClr="FFFFFF"/>
              </a:solidFill>
              <a:latin typeface="Calibri" panose="020F0502020204030204"/>
              <a:ea typeface="+mn-ea"/>
              <a:cs typeface="+mn-cs"/>
            </a:rPr>
            <a:t>)</a:t>
          </a:r>
          <a:endParaRPr lang="en-ZA" sz="1000" kern="1200">
            <a:solidFill>
              <a:sysClr val="window" lastClr="FFFFFF"/>
            </a:solidFill>
            <a:latin typeface="Calibri" panose="020F0502020204030204"/>
            <a:ea typeface="+mn-ea"/>
            <a:cs typeface="+mn-cs"/>
          </a:endParaRPr>
        </a:p>
      </dsp:txBody>
      <dsp:txXfrm>
        <a:off x="1179788" y="69978"/>
        <a:ext cx="1320726" cy="911983"/>
      </dsp:txXfrm>
    </dsp:sp>
    <dsp:sp modelId="{76A947CE-F14A-47B9-BFAF-999D1D771958}">
      <dsp:nvSpPr>
        <dsp:cNvPr id="0" name=""/>
        <dsp:cNvSpPr/>
      </dsp:nvSpPr>
      <dsp:spPr>
        <a:xfrm rot="17700000">
          <a:off x="2496021" y="810112"/>
          <a:ext cx="1027861" cy="363273"/>
        </a:xfrm>
        <a:prstGeom prst="lef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C6B22A25-4951-46B1-A4FC-680C09B13C9A}">
      <dsp:nvSpPr>
        <dsp:cNvPr id="0" name=""/>
        <dsp:cNvSpPr/>
      </dsp:nvSpPr>
      <dsp:spPr>
        <a:xfrm>
          <a:off x="2621692" y="41605"/>
          <a:ext cx="1210911" cy="968729"/>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marL="0" lvl="0" indent="0" algn="ctr" defTabSz="466725">
            <a:lnSpc>
              <a:spcPct val="90000"/>
            </a:lnSpc>
            <a:spcBef>
              <a:spcPct val="0"/>
            </a:spcBef>
            <a:spcAft>
              <a:spcPct val="35000"/>
            </a:spcAft>
            <a:buNone/>
          </a:pPr>
          <a:r>
            <a:rPr lang="en-ZA" sz="1050" kern="1200" dirty="0">
              <a:solidFill>
                <a:sysClr val="window" lastClr="FFFFFF"/>
              </a:solidFill>
              <a:latin typeface="Calibri" panose="020F0502020204030204"/>
              <a:ea typeface="+mn-ea"/>
              <a:cs typeface="+mn-cs"/>
            </a:rPr>
            <a:t>DISCRIMINATION, EQUALITY, DETERMINATION, REASON </a:t>
          </a:r>
        </a:p>
        <a:p>
          <a:pPr marL="0" lvl="0" indent="0" algn="ctr" defTabSz="466725">
            <a:lnSpc>
              <a:spcPct val="90000"/>
            </a:lnSpc>
            <a:spcBef>
              <a:spcPct val="0"/>
            </a:spcBef>
            <a:spcAft>
              <a:spcPct val="35000"/>
            </a:spcAft>
            <a:buNone/>
          </a:pPr>
          <a:r>
            <a:rPr lang="en-ZA" sz="1300" kern="1200" dirty="0">
              <a:solidFill>
                <a:sysClr val="window" lastClr="FFFFFF"/>
              </a:solidFill>
              <a:latin typeface="Calibri" panose="020F0502020204030204"/>
              <a:ea typeface="+mn-ea"/>
              <a:cs typeface="+mn-cs"/>
            </a:rPr>
            <a:t>(</a:t>
          </a:r>
          <a:r>
            <a:rPr lang="en-ZA" sz="1100" b="1" kern="1200" dirty="0">
              <a:solidFill>
                <a:srgbClr val="FFFF00"/>
              </a:solidFill>
              <a:latin typeface="Calibri" panose="020F0502020204030204"/>
              <a:ea typeface="+mn-ea"/>
              <a:cs typeface="+mn-cs"/>
            </a:rPr>
            <a:t>TRUTH)</a:t>
          </a:r>
        </a:p>
      </dsp:txBody>
      <dsp:txXfrm>
        <a:off x="2650065" y="69978"/>
        <a:ext cx="1154165" cy="911983"/>
      </dsp:txXfrm>
    </dsp:sp>
    <dsp:sp modelId="{2C41C9E3-2E6B-40F7-9E81-0FEED0F60637}">
      <dsp:nvSpPr>
        <dsp:cNvPr id="0" name=""/>
        <dsp:cNvSpPr/>
      </dsp:nvSpPr>
      <dsp:spPr>
        <a:xfrm rot="20700000">
          <a:off x="3101495" y="1540750"/>
          <a:ext cx="1034827" cy="363273"/>
        </a:xfrm>
        <a:prstGeom prst="lef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B17142BC-3002-4087-AAF0-1172AD2A7FDE}">
      <dsp:nvSpPr>
        <dsp:cNvPr id="0" name=""/>
        <dsp:cNvSpPr/>
      </dsp:nvSpPr>
      <dsp:spPr>
        <a:xfrm>
          <a:off x="3513237" y="1095111"/>
          <a:ext cx="1210911" cy="98671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ZA" sz="1000" kern="1200" dirty="0">
              <a:solidFill>
                <a:sysClr val="window" lastClr="FFFFFF"/>
              </a:solidFill>
              <a:latin typeface="Calibri" panose="020F0502020204030204"/>
              <a:ea typeface="+mn-ea"/>
              <a:cs typeface="+mn-cs"/>
            </a:rPr>
            <a:t>HARMONY OF THOUGHT, WORD, AND DEED, PERSEVERANCE </a:t>
          </a:r>
        </a:p>
        <a:p>
          <a:pPr marL="0" lvl="0" indent="0" algn="ctr" defTabSz="444500">
            <a:lnSpc>
              <a:spcPct val="90000"/>
            </a:lnSpc>
            <a:spcBef>
              <a:spcPct val="0"/>
            </a:spcBef>
            <a:spcAft>
              <a:spcPct val="35000"/>
            </a:spcAft>
            <a:buNone/>
          </a:pPr>
          <a:r>
            <a:rPr lang="en-ZA" sz="1000" b="1" kern="1200" dirty="0">
              <a:solidFill>
                <a:srgbClr val="FFFF00"/>
              </a:solidFill>
              <a:latin typeface="Calibri" panose="020F0502020204030204"/>
              <a:ea typeface="+mn-ea"/>
              <a:cs typeface="+mn-cs"/>
            </a:rPr>
            <a:t>(NONVIOLENCE)</a:t>
          </a:r>
        </a:p>
      </dsp:txBody>
      <dsp:txXfrm>
        <a:off x="3542137" y="1124011"/>
        <a:ext cx="1153111" cy="92891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EF73AB-B3B0-4C6A-97DF-4E98EE98D626}">
      <dsp:nvSpPr>
        <dsp:cNvPr id="0" name=""/>
        <dsp:cNvSpPr/>
      </dsp:nvSpPr>
      <dsp:spPr>
        <a:xfrm>
          <a:off x="2345" y="27488"/>
          <a:ext cx="1410448" cy="434397"/>
        </a:xfrm>
        <a:prstGeom prst="rect">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ZA" sz="1200" b="1" kern="1200" dirty="0">
              <a:solidFill>
                <a:sysClr val="window" lastClr="FFFFFF"/>
              </a:solidFill>
              <a:latin typeface="Calibri" panose="020F0502020204030204"/>
              <a:ea typeface="+mn-ea"/>
              <a:cs typeface="+mn-cs"/>
            </a:rPr>
            <a:t>SENSE AND MIND CONTROL</a:t>
          </a:r>
        </a:p>
      </dsp:txBody>
      <dsp:txXfrm>
        <a:off x="2345" y="27488"/>
        <a:ext cx="1410448" cy="434397"/>
      </dsp:txXfrm>
    </dsp:sp>
    <dsp:sp modelId="{8DF4595C-9FF8-45F8-ABF1-A6A652D69698}">
      <dsp:nvSpPr>
        <dsp:cNvPr id="0" name=""/>
        <dsp:cNvSpPr/>
      </dsp:nvSpPr>
      <dsp:spPr>
        <a:xfrm>
          <a:off x="2345" y="461886"/>
          <a:ext cx="1410448" cy="1482300"/>
        </a:xfrm>
        <a:prstGeom prst="rect">
          <a:avLst/>
        </a:prstGeom>
        <a:solidFill>
          <a:srgbClr val="5B9BD5">
            <a:tint val="40000"/>
            <a:alpha val="90000"/>
            <a:hueOff val="0"/>
            <a:satOff val="0"/>
            <a:lumOff val="0"/>
            <a:alphaOff val="0"/>
          </a:srgbClr>
        </a:solidFill>
        <a:ln w="12700" cap="flat" cmpd="sng" algn="ctr">
          <a:solidFill>
            <a:srgbClr val="5B9BD5">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ZA" sz="1200" kern="1200" dirty="0">
              <a:solidFill>
                <a:sysClr val="windowText" lastClr="000000">
                  <a:hueOff val="0"/>
                  <a:satOff val="0"/>
                  <a:lumOff val="0"/>
                  <a:alphaOff val="0"/>
                </a:sysClr>
              </a:solidFill>
              <a:latin typeface="Calibri" panose="020F0502020204030204"/>
              <a:ea typeface="+mn-ea"/>
              <a:cs typeface="+mn-cs"/>
            </a:rPr>
            <a:t>SIGHT</a:t>
          </a:r>
        </a:p>
        <a:p>
          <a:pPr marL="114300" lvl="1" indent="-114300" algn="l" defTabSz="533400">
            <a:lnSpc>
              <a:spcPct val="90000"/>
            </a:lnSpc>
            <a:spcBef>
              <a:spcPct val="0"/>
            </a:spcBef>
            <a:spcAft>
              <a:spcPct val="15000"/>
            </a:spcAft>
            <a:buChar char="•"/>
          </a:pPr>
          <a:r>
            <a:rPr lang="en-ZA" sz="1200" kern="1200">
              <a:solidFill>
                <a:sysClr val="windowText" lastClr="000000">
                  <a:hueOff val="0"/>
                  <a:satOff val="0"/>
                  <a:lumOff val="0"/>
                  <a:alphaOff val="0"/>
                </a:sysClr>
              </a:solidFill>
              <a:latin typeface="Calibri" panose="020F0502020204030204"/>
              <a:ea typeface="+mn-ea"/>
              <a:cs typeface="+mn-cs"/>
            </a:rPr>
            <a:t>HEARING</a:t>
          </a:r>
        </a:p>
        <a:p>
          <a:pPr marL="114300" lvl="1" indent="-114300" algn="l" defTabSz="533400">
            <a:lnSpc>
              <a:spcPct val="90000"/>
            </a:lnSpc>
            <a:spcBef>
              <a:spcPct val="0"/>
            </a:spcBef>
            <a:spcAft>
              <a:spcPct val="15000"/>
            </a:spcAft>
            <a:buChar char="•"/>
          </a:pPr>
          <a:r>
            <a:rPr lang="en-ZA" sz="1200" kern="1200">
              <a:solidFill>
                <a:sysClr val="windowText" lastClr="000000">
                  <a:hueOff val="0"/>
                  <a:satOff val="0"/>
                  <a:lumOff val="0"/>
                  <a:alphaOff val="0"/>
                </a:sysClr>
              </a:solidFill>
              <a:latin typeface="Calibri" panose="020F0502020204030204"/>
              <a:ea typeface="+mn-ea"/>
              <a:cs typeface="+mn-cs"/>
            </a:rPr>
            <a:t>TASTE</a:t>
          </a:r>
        </a:p>
        <a:p>
          <a:pPr marL="114300" lvl="1" indent="-114300" algn="l" defTabSz="533400">
            <a:lnSpc>
              <a:spcPct val="90000"/>
            </a:lnSpc>
            <a:spcBef>
              <a:spcPct val="0"/>
            </a:spcBef>
            <a:spcAft>
              <a:spcPct val="15000"/>
            </a:spcAft>
            <a:buChar char="•"/>
          </a:pPr>
          <a:r>
            <a:rPr lang="en-ZA" sz="1200" kern="1200">
              <a:solidFill>
                <a:sysClr val="windowText" lastClr="000000">
                  <a:hueOff val="0"/>
                  <a:satOff val="0"/>
                  <a:lumOff val="0"/>
                  <a:alphaOff val="0"/>
                </a:sysClr>
              </a:solidFill>
              <a:latin typeface="Calibri" panose="020F0502020204030204"/>
              <a:ea typeface="+mn-ea"/>
              <a:cs typeface="+mn-cs"/>
            </a:rPr>
            <a:t>MEDITATION</a:t>
          </a:r>
        </a:p>
        <a:p>
          <a:pPr marL="114300" lvl="1" indent="-114300" algn="l" defTabSz="533400">
            <a:lnSpc>
              <a:spcPct val="90000"/>
            </a:lnSpc>
            <a:spcBef>
              <a:spcPct val="0"/>
            </a:spcBef>
            <a:spcAft>
              <a:spcPct val="15000"/>
            </a:spcAft>
            <a:buChar char="•"/>
          </a:pPr>
          <a:r>
            <a:rPr lang="en-ZA" sz="1200" kern="1200">
              <a:solidFill>
                <a:sysClr val="windowText" lastClr="000000">
                  <a:hueOff val="0"/>
                  <a:satOff val="0"/>
                  <a:lumOff val="0"/>
                  <a:alphaOff val="0"/>
                </a:sysClr>
              </a:solidFill>
              <a:latin typeface="Calibri" panose="020F0502020204030204"/>
              <a:ea typeface="+mn-ea"/>
              <a:cs typeface="+mn-cs"/>
            </a:rPr>
            <a:t>SADHANAS</a:t>
          </a:r>
        </a:p>
        <a:p>
          <a:pPr marL="114300" lvl="1" indent="-114300" algn="l" defTabSz="533400">
            <a:lnSpc>
              <a:spcPct val="90000"/>
            </a:lnSpc>
            <a:spcBef>
              <a:spcPct val="0"/>
            </a:spcBef>
            <a:spcAft>
              <a:spcPct val="15000"/>
            </a:spcAft>
            <a:buChar char="•"/>
          </a:pPr>
          <a:r>
            <a:rPr lang="en-ZA" sz="1200" kern="1200">
              <a:solidFill>
                <a:sysClr val="windowText" lastClr="000000">
                  <a:hueOff val="0"/>
                  <a:satOff val="0"/>
                  <a:lumOff val="0"/>
                  <a:alphaOff val="0"/>
                </a:sysClr>
              </a:solidFill>
              <a:latin typeface="Calibri" panose="020F0502020204030204"/>
              <a:ea typeface="+mn-ea"/>
              <a:cs typeface="+mn-cs"/>
            </a:rPr>
            <a:t>DRESS AND APPEARANCE</a:t>
          </a:r>
        </a:p>
      </dsp:txBody>
      <dsp:txXfrm>
        <a:off x="2345" y="461886"/>
        <a:ext cx="1410448" cy="1482300"/>
      </dsp:txXfrm>
    </dsp:sp>
    <dsp:sp modelId="{945CC158-2714-4A82-9FAF-A54AB8F1CA85}">
      <dsp:nvSpPr>
        <dsp:cNvPr id="0" name=""/>
        <dsp:cNvSpPr/>
      </dsp:nvSpPr>
      <dsp:spPr>
        <a:xfrm>
          <a:off x="1610257" y="27488"/>
          <a:ext cx="1410448" cy="434397"/>
        </a:xfrm>
        <a:prstGeom prst="rect">
          <a:avLst/>
        </a:prstGeom>
        <a:solidFill>
          <a:srgbClr val="5B9BD5">
            <a:hueOff val="-2252848"/>
            <a:satOff val="-5806"/>
            <a:lumOff val="-3922"/>
            <a:alphaOff val="0"/>
          </a:srgbClr>
        </a:solidFill>
        <a:ln w="12700" cap="flat" cmpd="sng" algn="ctr">
          <a:solidFill>
            <a:srgbClr val="5B9BD5">
              <a:hueOff val="-2252848"/>
              <a:satOff val="-5806"/>
              <a:lumOff val="-392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ZA" sz="1200" b="1" kern="1200">
              <a:solidFill>
                <a:sysClr val="window" lastClr="FFFFFF"/>
              </a:solidFill>
              <a:latin typeface="Calibri" panose="020F0502020204030204"/>
              <a:ea typeface="+mn-ea"/>
              <a:cs typeface="+mn-cs"/>
            </a:rPr>
            <a:t>COD</a:t>
          </a:r>
        </a:p>
      </dsp:txBody>
      <dsp:txXfrm>
        <a:off x="1610257" y="27488"/>
        <a:ext cx="1410448" cy="434397"/>
      </dsp:txXfrm>
    </dsp:sp>
    <dsp:sp modelId="{D2244499-6FD8-4763-9E7D-1667F25D4A83}">
      <dsp:nvSpPr>
        <dsp:cNvPr id="0" name=""/>
        <dsp:cNvSpPr/>
      </dsp:nvSpPr>
      <dsp:spPr>
        <a:xfrm>
          <a:off x="1610257" y="461886"/>
          <a:ext cx="1410448" cy="1482300"/>
        </a:xfrm>
        <a:prstGeom prst="rect">
          <a:avLst/>
        </a:prstGeom>
        <a:solidFill>
          <a:srgbClr val="5B9BD5">
            <a:tint val="40000"/>
            <a:alpha val="90000"/>
            <a:hueOff val="-2246587"/>
            <a:satOff val="-7611"/>
            <a:lumOff val="-976"/>
            <a:alphaOff val="0"/>
          </a:srgbClr>
        </a:solidFill>
        <a:ln w="12700" cap="flat" cmpd="sng" algn="ctr">
          <a:solidFill>
            <a:srgbClr val="5B9BD5">
              <a:tint val="40000"/>
              <a:alpha val="90000"/>
              <a:hueOff val="-2246587"/>
              <a:satOff val="-7611"/>
              <a:lumOff val="-97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Font typeface="Arial" panose="020B0604020202020204" pitchFamily="34" charset="0"/>
            <a:buChar char="•"/>
          </a:pPr>
          <a:r>
            <a:rPr lang="en-ZA" sz="1200" kern="1200">
              <a:solidFill>
                <a:sysClr val="windowText" lastClr="000000">
                  <a:hueOff val="0"/>
                  <a:satOff val="0"/>
                  <a:lumOff val="0"/>
                  <a:alphaOff val="0"/>
                </a:sysClr>
              </a:solidFill>
              <a:latin typeface="Calibri" panose="020F0502020204030204"/>
              <a:ea typeface="+mn-ea"/>
              <a:cs typeface="+mn-cs"/>
            </a:rPr>
            <a:t>TIME</a:t>
          </a:r>
        </a:p>
        <a:p>
          <a:pPr marL="114300" lvl="1" indent="-114300" algn="l" defTabSz="533400">
            <a:lnSpc>
              <a:spcPct val="90000"/>
            </a:lnSpc>
            <a:spcBef>
              <a:spcPct val="0"/>
            </a:spcBef>
            <a:spcAft>
              <a:spcPct val="15000"/>
            </a:spcAft>
            <a:buFontTx/>
            <a:buNone/>
          </a:pPr>
          <a:r>
            <a:rPr lang="en-ZA" sz="1200" kern="1200">
              <a:solidFill>
                <a:sysClr val="windowText" lastClr="000000">
                  <a:hueOff val="0"/>
                  <a:satOff val="0"/>
                  <a:lumOff val="0"/>
                  <a:alphaOff val="0"/>
                </a:sysClr>
              </a:solidFill>
              <a:latin typeface="Calibri" panose="020F0502020204030204"/>
              <a:ea typeface="+mn-ea"/>
              <a:cs typeface="+mn-cs"/>
            </a:rPr>
            <a:t>MANAGEMENT</a:t>
          </a:r>
        </a:p>
        <a:p>
          <a:pPr marL="114300" lvl="1" indent="-114300" algn="l" defTabSz="533400">
            <a:lnSpc>
              <a:spcPct val="90000"/>
            </a:lnSpc>
            <a:spcBef>
              <a:spcPct val="0"/>
            </a:spcBef>
            <a:spcAft>
              <a:spcPct val="15000"/>
            </a:spcAft>
            <a:buChar char="•"/>
          </a:pPr>
          <a:r>
            <a:rPr lang="en-ZA" sz="1200" kern="1200" dirty="0">
              <a:solidFill>
                <a:sysClr val="windowText" lastClr="000000">
                  <a:hueOff val="0"/>
                  <a:satOff val="0"/>
                  <a:lumOff val="0"/>
                  <a:alphaOff val="0"/>
                </a:sysClr>
              </a:solidFill>
              <a:latin typeface="Calibri" panose="020F0502020204030204"/>
              <a:ea typeface="+mn-ea"/>
              <a:cs typeface="+mn-cs"/>
            </a:rPr>
            <a:t>FOOD</a:t>
          </a:r>
        </a:p>
        <a:p>
          <a:pPr marL="114300" lvl="1" indent="-114300" algn="l" defTabSz="533400">
            <a:lnSpc>
              <a:spcPct val="90000"/>
            </a:lnSpc>
            <a:spcBef>
              <a:spcPct val="0"/>
            </a:spcBef>
            <a:spcAft>
              <a:spcPct val="15000"/>
            </a:spcAft>
            <a:buChar char="•"/>
          </a:pPr>
          <a:r>
            <a:rPr lang="en-ZA" sz="1200" kern="1200">
              <a:solidFill>
                <a:sysClr val="windowText" lastClr="000000">
                  <a:hueOff val="0"/>
                  <a:satOff val="0"/>
                  <a:lumOff val="0"/>
                  <a:alphaOff val="0"/>
                </a:sysClr>
              </a:solidFill>
              <a:latin typeface="Calibri" panose="020F0502020204030204"/>
              <a:ea typeface="+mn-ea"/>
              <a:cs typeface="+mn-cs"/>
            </a:rPr>
            <a:t>WATER</a:t>
          </a:r>
        </a:p>
        <a:p>
          <a:pPr marL="114300" lvl="1" indent="-114300" algn="l" defTabSz="533400">
            <a:lnSpc>
              <a:spcPct val="90000"/>
            </a:lnSpc>
            <a:spcBef>
              <a:spcPct val="0"/>
            </a:spcBef>
            <a:spcAft>
              <a:spcPct val="15000"/>
            </a:spcAft>
            <a:buChar char="•"/>
          </a:pPr>
          <a:r>
            <a:rPr lang="en-ZA" sz="1200" kern="1200">
              <a:solidFill>
                <a:sysClr val="windowText" lastClr="000000">
                  <a:hueOff val="0"/>
                  <a:satOff val="0"/>
                  <a:lumOff val="0"/>
                  <a:alphaOff val="0"/>
                </a:sysClr>
              </a:solidFill>
              <a:latin typeface="Calibri" panose="020F0502020204030204"/>
              <a:ea typeface="+mn-ea"/>
              <a:cs typeface="+mn-cs"/>
            </a:rPr>
            <a:t>MONEY</a:t>
          </a:r>
        </a:p>
      </dsp:txBody>
      <dsp:txXfrm>
        <a:off x="1610257" y="461886"/>
        <a:ext cx="1410448" cy="1482300"/>
      </dsp:txXfrm>
    </dsp:sp>
    <dsp:sp modelId="{7433E2C4-F770-457C-8143-C47493B4EEAD}">
      <dsp:nvSpPr>
        <dsp:cNvPr id="0" name=""/>
        <dsp:cNvSpPr/>
      </dsp:nvSpPr>
      <dsp:spPr>
        <a:xfrm>
          <a:off x="3218168" y="27488"/>
          <a:ext cx="1410448" cy="434397"/>
        </a:xfrm>
        <a:prstGeom prst="rect">
          <a:avLst/>
        </a:prstGeom>
        <a:solidFill>
          <a:srgbClr val="5B9BD5">
            <a:hueOff val="-4505695"/>
            <a:satOff val="-11613"/>
            <a:lumOff val="-7843"/>
            <a:alphaOff val="0"/>
          </a:srgbClr>
        </a:solidFill>
        <a:ln w="12700" cap="flat" cmpd="sng" algn="ctr">
          <a:solidFill>
            <a:srgbClr val="5B9BD5">
              <a:hueOff val="-4505695"/>
              <a:satOff val="-11613"/>
              <a:lumOff val="-784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ZA" sz="1200" b="1" kern="1200">
              <a:solidFill>
                <a:sysClr val="window" lastClr="FFFFFF"/>
              </a:solidFill>
              <a:latin typeface="Calibri" panose="020F0502020204030204"/>
              <a:ea typeface="+mn-ea"/>
              <a:cs typeface="+mn-cs"/>
            </a:rPr>
            <a:t>BROTHERHOOD</a:t>
          </a:r>
        </a:p>
      </dsp:txBody>
      <dsp:txXfrm>
        <a:off x="3218168" y="27488"/>
        <a:ext cx="1410448" cy="434397"/>
      </dsp:txXfrm>
    </dsp:sp>
    <dsp:sp modelId="{24AF0E5A-3658-40D9-9351-42180C02DAA0}">
      <dsp:nvSpPr>
        <dsp:cNvPr id="0" name=""/>
        <dsp:cNvSpPr/>
      </dsp:nvSpPr>
      <dsp:spPr>
        <a:xfrm>
          <a:off x="3218168" y="461886"/>
          <a:ext cx="1410448" cy="1482300"/>
        </a:xfrm>
        <a:prstGeom prst="rect">
          <a:avLst/>
        </a:prstGeom>
        <a:solidFill>
          <a:srgbClr val="5B9BD5">
            <a:tint val="40000"/>
            <a:alpha val="90000"/>
            <a:hueOff val="-4493175"/>
            <a:satOff val="-15221"/>
            <a:lumOff val="-1952"/>
            <a:alphaOff val="0"/>
          </a:srgbClr>
        </a:solidFill>
        <a:ln w="12700" cap="flat" cmpd="sng" algn="ctr">
          <a:solidFill>
            <a:srgbClr val="5B9BD5">
              <a:tint val="40000"/>
              <a:alpha val="90000"/>
              <a:hueOff val="-4493175"/>
              <a:satOff val="-15221"/>
              <a:lumOff val="-1952"/>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en-ZA" sz="1200" kern="1200" dirty="0">
              <a:solidFill>
                <a:sysClr val="windowText" lastClr="000000">
                  <a:hueOff val="0"/>
                  <a:satOff val="0"/>
                  <a:lumOff val="0"/>
                  <a:alphaOff val="0"/>
                </a:sysClr>
              </a:solidFill>
              <a:latin typeface="Calibri" panose="020F0502020204030204"/>
              <a:ea typeface="+mn-ea"/>
              <a:cs typeface="+mn-cs"/>
            </a:rPr>
            <a:t>FAMILY</a:t>
          </a:r>
        </a:p>
        <a:p>
          <a:pPr marL="114300" lvl="1" indent="-114300" algn="l" defTabSz="533400">
            <a:lnSpc>
              <a:spcPct val="90000"/>
            </a:lnSpc>
            <a:spcBef>
              <a:spcPct val="0"/>
            </a:spcBef>
            <a:spcAft>
              <a:spcPct val="15000"/>
            </a:spcAft>
            <a:buChar char="•"/>
          </a:pPr>
          <a:r>
            <a:rPr lang="en-ZA" sz="1200" kern="1200" dirty="0">
              <a:solidFill>
                <a:sysClr val="windowText" lastClr="000000">
                  <a:hueOff val="0"/>
                  <a:satOff val="0"/>
                  <a:lumOff val="0"/>
                  <a:alphaOff val="0"/>
                </a:sysClr>
              </a:solidFill>
              <a:latin typeface="Calibri" panose="020F0502020204030204"/>
              <a:ea typeface="+mn-ea"/>
              <a:cs typeface="+mn-cs"/>
            </a:rPr>
            <a:t>COMMUNITY</a:t>
          </a:r>
        </a:p>
        <a:p>
          <a:pPr marL="114300" lvl="1" indent="-114300" algn="l" defTabSz="533400">
            <a:lnSpc>
              <a:spcPct val="90000"/>
            </a:lnSpc>
            <a:spcBef>
              <a:spcPct val="0"/>
            </a:spcBef>
            <a:spcAft>
              <a:spcPct val="15000"/>
            </a:spcAft>
            <a:buChar char="•"/>
          </a:pPr>
          <a:r>
            <a:rPr lang="en-ZA" sz="1200" kern="1200" dirty="0">
              <a:solidFill>
                <a:sysClr val="windowText" lastClr="000000">
                  <a:hueOff val="0"/>
                  <a:satOff val="0"/>
                  <a:lumOff val="0"/>
                  <a:alphaOff val="0"/>
                </a:sysClr>
              </a:solidFill>
              <a:latin typeface="Calibri" panose="020F0502020204030204"/>
              <a:ea typeface="+mn-ea"/>
              <a:cs typeface="+mn-cs"/>
            </a:rPr>
            <a:t>FELLOW LEARNERS</a:t>
          </a:r>
        </a:p>
      </dsp:txBody>
      <dsp:txXfrm>
        <a:off x="3218168" y="461886"/>
        <a:ext cx="1410448" cy="1482300"/>
      </dsp:txXfrm>
    </dsp:sp>
    <dsp:sp modelId="{E51184B5-6F5D-44A0-9190-E9AFD359ED4A}">
      <dsp:nvSpPr>
        <dsp:cNvPr id="0" name=""/>
        <dsp:cNvSpPr/>
      </dsp:nvSpPr>
      <dsp:spPr>
        <a:xfrm>
          <a:off x="4826080" y="27488"/>
          <a:ext cx="1410448" cy="434397"/>
        </a:xfrm>
        <a:prstGeom prst="rect">
          <a:avLst/>
        </a:prstGeom>
        <a:solidFill>
          <a:srgbClr val="5B9BD5">
            <a:hueOff val="-6758543"/>
            <a:satOff val="-17419"/>
            <a:lumOff val="-11765"/>
            <a:alphaOff val="0"/>
          </a:srgbClr>
        </a:solidFill>
        <a:ln w="12700" cap="flat" cmpd="sng" algn="ctr">
          <a:solidFill>
            <a:srgbClr val="5B9BD5">
              <a:hueOff val="-6758543"/>
              <a:satOff val="-17419"/>
              <a:lumOff val="-1176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en-ZA" sz="1200" b="1" kern="1200">
              <a:solidFill>
                <a:sysClr val="window" lastClr="FFFFFF"/>
              </a:solidFill>
              <a:latin typeface="Calibri" panose="020F0502020204030204"/>
              <a:ea typeface="+mn-ea"/>
              <a:cs typeface="+mn-cs"/>
            </a:rPr>
            <a:t>SSE</a:t>
          </a:r>
        </a:p>
      </dsp:txBody>
      <dsp:txXfrm>
        <a:off x="4826080" y="27488"/>
        <a:ext cx="1410448" cy="434397"/>
      </dsp:txXfrm>
    </dsp:sp>
    <dsp:sp modelId="{5AEE1417-F0D9-4891-936E-30242CD8DEF5}">
      <dsp:nvSpPr>
        <dsp:cNvPr id="0" name=""/>
        <dsp:cNvSpPr/>
      </dsp:nvSpPr>
      <dsp:spPr>
        <a:xfrm>
          <a:off x="4826080" y="461886"/>
          <a:ext cx="1410448" cy="1482300"/>
        </a:xfrm>
        <a:prstGeom prst="rect">
          <a:avLst/>
        </a:prstGeom>
        <a:solidFill>
          <a:srgbClr val="5B9BD5">
            <a:tint val="40000"/>
            <a:alpha val="90000"/>
            <a:hueOff val="-6739762"/>
            <a:satOff val="-22832"/>
            <a:lumOff val="-2928"/>
            <a:alphaOff val="0"/>
          </a:srgbClr>
        </a:solidFill>
        <a:ln w="12700" cap="flat" cmpd="sng" algn="ctr">
          <a:solidFill>
            <a:srgbClr val="5B9BD5">
              <a:tint val="40000"/>
              <a:alpha val="90000"/>
              <a:hueOff val="-6739762"/>
              <a:satOff val="-22832"/>
              <a:lumOff val="-292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Font typeface="Wingdings" panose="05000000000000000000" pitchFamily="2" charset="2"/>
            <a:buChar char="§"/>
          </a:pPr>
          <a:r>
            <a:rPr lang="en-ZA" sz="1200" kern="1200">
              <a:solidFill>
                <a:sysClr val="windowText" lastClr="000000">
                  <a:hueOff val="0"/>
                  <a:satOff val="0"/>
                  <a:lumOff val="0"/>
                  <a:alphaOff val="0"/>
                </a:sysClr>
              </a:solidFill>
              <a:latin typeface="Calibri" panose="020F0502020204030204"/>
              <a:ea typeface="+mn-ea"/>
              <a:cs typeface="+mn-cs"/>
            </a:rPr>
            <a:t>INTEREST</a:t>
          </a:r>
        </a:p>
        <a:p>
          <a:pPr marL="114300" lvl="1" indent="-114300" algn="l" defTabSz="533400">
            <a:lnSpc>
              <a:spcPct val="90000"/>
            </a:lnSpc>
            <a:spcBef>
              <a:spcPct val="0"/>
            </a:spcBef>
            <a:spcAft>
              <a:spcPct val="15000"/>
            </a:spcAft>
            <a:buChar char="•"/>
          </a:pPr>
          <a:r>
            <a:rPr lang="en-ZA" sz="1200" kern="1200">
              <a:solidFill>
                <a:sysClr val="windowText" lastClr="000000">
                  <a:hueOff val="0"/>
                  <a:satOff val="0"/>
                  <a:lumOff val="0"/>
                  <a:alphaOff val="0"/>
                </a:sysClr>
              </a:solidFill>
              <a:latin typeface="Calibri" panose="020F0502020204030204"/>
              <a:ea typeface="+mn-ea"/>
              <a:cs typeface="+mn-cs"/>
            </a:rPr>
            <a:t>PARTICIPATION</a:t>
          </a:r>
        </a:p>
        <a:p>
          <a:pPr marL="114300" lvl="1" indent="-114300" algn="l" defTabSz="533400">
            <a:lnSpc>
              <a:spcPct val="90000"/>
            </a:lnSpc>
            <a:spcBef>
              <a:spcPct val="0"/>
            </a:spcBef>
            <a:spcAft>
              <a:spcPct val="15000"/>
            </a:spcAft>
            <a:buChar char="•"/>
          </a:pPr>
          <a:r>
            <a:rPr lang="en-ZA" sz="1200" kern="1200">
              <a:solidFill>
                <a:sysClr val="windowText" lastClr="000000">
                  <a:hueOff val="0"/>
                  <a:satOff val="0"/>
                  <a:lumOff val="0"/>
                  <a:alphaOff val="0"/>
                </a:sysClr>
              </a:solidFill>
              <a:latin typeface="Calibri" panose="020F0502020204030204"/>
              <a:ea typeface="+mn-ea"/>
              <a:cs typeface="+mn-cs"/>
            </a:rPr>
            <a:t>ATTITUDE</a:t>
          </a:r>
        </a:p>
        <a:p>
          <a:pPr marL="114300" lvl="1" indent="-114300" algn="l" defTabSz="533400">
            <a:lnSpc>
              <a:spcPct val="90000"/>
            </a:lnSpc>
            <a:spcBef>
              <a:spcPct val="0"/>
            </a:spcBef>
            <a:spcAft>
              <a:spcPct val="15000"/>
            </a:spcAft>
            <a:buChar char="•"/>
          </a:pPr>
          <a:r>
            <a:rPr lang="en-ZA" sz="1200" kern="1200" dirty="0">
              <a:solidFill>
                <a:sysClr val="windowText" lastClr="000000">
                  <a:hueOff val="0"/>
                  <a:satOff val="0"/>
                  <a:lumOff val="0"/>
                  <a:alphaOff val="0"/>
                </a:sysClr>
              </a:solidFill>
              <a:latin typeface="Calibri" panose="020F0502020204030204"/>
              <a:ea typeface="+mn-ea"/>
              <a:cs typeface="+mn-cs"/>
            </a:rPr>
            <a:t>INTERESTS</a:t>
          </a:r>
        </a:p>
        <a:p>
          <a:pPr marL="114300" lvl="1" indent="-114300" algn="l" defTabSz="533400">
            <a:lnSpc>
              <a:spcPct val="90000"/>
            </a:lnSpc>
            <a:spcBef>
              <a:spcPct val="0"/>
            </a:spcBef>
            <a:spcAft>
              <a:spcPct val="15000"/>
            </a:spcAft>
            <a:buChar char="•"/>
          </a:pPr>
          <a:r>
            <a:rPr lang="en-ZA" sz="1200" kern="1200" dirty="0">
              <a:solidFill>
                <a:sysClr val="windowText" lastClr="000000">
                  <a:hueOff val="0"/>
                  <a:satOff val="0"/>
                  <a:lumOff val="0"/>
                  <a:alphaOff val="0"/>
                </a:sysClr>
              </a:solidFill>
              <a:latin typeface="Calibri" panose="020F0502020204030204"/>
              <a:ea typeface="+mn-ea"/>
              <a:cs typeface="+mn-cs"/>
            </a:rPr>
            <a:t>PRACTICING THE TEACHINGS </a:t>
          </a:r>
        </a:p>
      </dsp:txBody>
      <dsp:txXfrm>
        <a:off x="4826080" y="461886"/>
        <a:ext cx="1410448" cy="1482300"/>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D8303E-EC41-4441-A41F-5F1B13E33A7D}">
      <dsp:nvSpPr>
        <dsp:cNvPr id="0" name=""/>
        <dsp:cNvSpPr/>
      </dsp:nvSpPr>
      <dsp:spPr>
        <a:xfrm>
          <a:off x="102505" y="775487"/>
          <a:ext cx="898549" cy="44927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ZA" sz="800" kern="1200">
              <a:latin typeface="Calibri" panose="020F0502020204030204"/>
              <a:ea typeface="+mn-ea"/>
              <a:cs typeface="+mn-cs"/>
            </a:rPr>
            <a:t>You sow a</a:t>
          </a:r>
        </a:p>
      </dsp:txBody>
      <dsp:txXfrm>
        <a:off x="115664" y="788646"/>
        <a:ext cx="872231" cy="422956"/>
      </dsp:txXfrm>
    </dsp:sp>
    <dsp:sp modelId="{74698770-394E-4711-800D-355A701432B0}">
      <dsp:nvSpPr>
        <dsp:cNvPr id="0" name=""/>
        <dsp:cNvSpPr/>
      </dsp:nvSpPr>
      <dsp:spPr>
        <a:xfrm rot="17692822">
          <a:off x="753621" y="592410"/>
          <a:ext cx="854287" cy="40429"/>
        </a:xfrm>
        <a:custGeom>
          <a:avLst/>
          <a:gdLst/>
          <a:ahLst/>
          <a:cxnLst/>
          <a:rect l="0" t="0" r="0" b="0"/>
          <a:pathLst>
            <a:path>
              <a:moveTo>
                <a:pt x="0" y="20195"/>
              </a:moveTo>
              <a:lnTo>
                <a:pt x="719338" y="2019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ZA" sz="500" kern="1200">
            <a:solidFill>
              <a:sysClr val="windowText" lastClr="000000">
                <a:hueOff val="0"/>
                <a:satOff val="0"/>
                <a:lumOff val="0"/>
                <a:alphaOff val="0"/>
              </a:sysClr>
            </a:solidFill>
            <a:latin typeface="Calibri" panose="020F0502020204030204"/>
            <a:ea typeface="+mn-ea"/>
            <a:cs typeface="+mn-cs"/>
          </a:endParaRPr>
        </a:p>
      </dsp:txBody>
      <dsp:txXfrm>
        <a:off x="1159407" y="591268"/>
        <a:ext cx="42714" cy="42714"/>
      </dsp:txXfrm>
    </dsp:sp>
    <dsp:sp modelId="{C292DF42-C8C7-4941-989C-BFE3F46D2860}">
      <dsp:nvSpPr>
        <dsp:cNvPr id="0" name=""/>
        <dsp:cNvSpPr/>
      </dsp:nvSpPr>
      <dsp:spPr>
        <a:xfrm>
          <a:off x="1360475" y="488"/>
          <a:ext cx="898549" cy="44927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ZA" sz="900" kern="1200">
              <a:latin typeface="Ebrima" panose="02000000000000000000" pitchFamily="2" charset="0"/>
              <a:ea typeface="Ebrima" panose="02000000000000000000" pitchFamily="2" charset="0"/>
              <a:cs typeface="Ebrima" panose="02000000000000000000" pitchFamily="2" charset="0"/>
            </a:rPr>
            <a:t>an action and reap a tendancy </a:t>
          </a:r>
        </a:p>
      </dsp:txBody>
      <dsp:txXfrm>
        <a:off x="1373634" y="13647"/>
        <a:ext cx="872231" cy="422956"/>
      </dsp:txXfrm>
    </dsp:sp>
    <dsp:sp modelId="{566C99B6-70B4-457F-9FE2-9D56B388F28E}">
      <dsp:nvSpPr>
        <dsp:cNvPr id="0" name=""/>
        <dsp:cNvSpPr/>
      </dsp:nvSpPr>
      <dsp:spPr>
        <a:xfrm rot="726308">
          <a:off x="2254828" y="244485"/>
          <a:ext cx="377426" cy="40429"/>
        </a:xfrm>
        <a:custGeom>
          <a:avLst/>
          <a:gdLst/>
          <a:ahLst/>
          <a:cxnLst/>
          <a:rect l="0" t="0" r="0" b="0"/>
          <a:pathLst>
            <a:path>
              <a:moveTo>
                <a:pt x="0" y="20195"/>
              </a:moveTo>
              <a:lnTo>
                <a:pt x="317806" y="2019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ZA" sz="500" kern="1200">
            <a:solidFill>
              <a:sysClr val="windowText" lastClr="000000">
                <a:hueOff val="0"/>
                <a:satOff val="0"/>
                <a:lumOff val="0"/>
                <a:alphaOff val="0"/>
              </a:sysClr>
            </a:solidFill>
            <a:latin typeface="Calibri" panose="020F0502020204030204"/>
            <a:ea typeface="+mn-ea"/>
            <a:cs typeface="+mn-cs"/>
          </a:endParaRPr>
        </a:p>
      </dsp:txBody>
      <dsp:txXfrm>
        <a:off x="2434106" y="255264"/>
        <a:ext cx="18871" cy="18871"/>
      </dsp:txXfrm>
    </dsp:sp>
    <dsp:sp modelId="{0400DA87-AB89-45FE-A331-4EE569FC4314}">
      <dsp:nvSpPr>
        <dsp:cNvPr id="0" name=""/>
        <dsp:cNvSpPr/>
      </dsp:nvSpPr>
      <dsp:spPr>
        <a:xfrm>
          <a:off x="2628059" y="79637"/>
          <a:ext cx="898549" cy="44927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ZA" sz="800" kern="1200">
              <a:latin typeface="Calibri" panose="020F0502020204030204"/>
              <a:ea typeface="+mn-ea"/>
              <a:cs typeface="+mn-cs"/>
            </a:rPr>
            <a:t>Destinity is in your own hands.</a:t>
          </a:r>
        </a:p>
      </dsp:txBody>
      <dsp:txXfrm>
        <a:off x="2641218" y="92796"/>
        <a:ext cx="872231" cy="422956"/>
      </dsp:txXfrm>
    </dsp:sp>
    <dsp:sp modelId="{EBADB2EE-7AE9-417C-9ACB-516E1D1EBDE7}">
      <dsp:nvSpPr>
        <dsp:cNvPr id="0" name=""/>
        <dsp:cNvSpPr/>
      </dsp:nvSpPr>
      <dsp:spPr>
        <a:xfrm rot="19457599">
          <a:off x="959451" y="850743"/>
          <a:ext cx="442626" cy="40429"/>
        </a:xfrm>
        <a:custGeom>
          <a:avLst/>
          <a:gdLst/>
          <a:ahLst/>
          <a:cxnLst/>
          <a:rect l="0" t="0" r="0" b="0"/>
          <a:pathLst>
            <a:path>
              <a:moveTo>
                <a:pt x="0" y="20195"/>
              </a:moveTo>
              <a:lnTo>
                <a:pt x="372706" y="2019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ZA" sz="500" kern="1200">
            <a:solidFill>
              <a:sysClr val="windowText" lastClr="000000">
                <a:hueOff val="0"/>
                <a:satOff val="0"/>
                <a:lumOff val="0"/>
                <a:alphaOff val="0"/>
              </a:sysClr>
            </a:solidFill>
            <a:latin typeface="Calibri" panose="020F0502020204030204"/>
            <a:ea typeface="+mn-ea"/>
            <a:cs typeface="+mn-cs"/>
          </a:endParaRPr>
        </a:p>
      </dsp:txBody>
      <dsp:txXfrm>
        <a:off x="1169699" y="859892"/>
        <a:ext cx="22131" cy="22131"/>
      </dsp:txXfrm>
    </dsp:sp>
    <dsp:sp modelId="{1FFD9554-ABDA-4ABA-B32D-9CF7D4C72EBE}">
      <dsp:nvSpPr>
        <dsp:cNvPr id="0" name=""/>
        <dsp:cNvSpPr/>
      </dsp:nvSpPr>
      <dsp:spPr>
        <a:xfrm>
          <a:off x="1360475" y="517154"/>
          <a:ext cx="898549" cy="44927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ZA" sz="900" kern="1200">
              <a:latin typeface="Ebrima" panose="02000000000000000000" pitchFamily="2" charset="0"/>
              <a:ea typeface="Ebrima" panose="02000000000000000000" pitchFamily="2" charset="0"/>
              <a:cs typeface="Ebrima" panose="02000000000000000000" pitchFamily="2" charset="0"/>
            </a:rPr>
            <a:t>a tendancy and reap a habit  </a:t>
          </a:r>
        </a:p>
      </dsp:txBody>
      <dsp:txXfrm>
        <a:off x="1373634" y="530313"/>
        <a:ext cx="872231" cy="422956"/>
      </dsp:txXfrm>
    </dsp:sp>
    <dsp:sp modelId="{E23453A1-201A-414A-9EB3-ACBDDD368970}">
      <dsp:nvSpPr>
        <dsp:cNvPr id="0" name=""/>
        <dsp:cNvSpPr/>
      </dsp:nvSpPr>
      <dsp:spPr>
        <a:xfrm rot="2142401">
          <a:off x="959451" y="1109076"/>
          <a:ext cx="442626" cy="40429"/>
        </a:xfrm>
        <a:custGeom>
          <a:avLst/>
          <a:gdLst/>
          <a:ahLst/>
          <a:cxnLst/>
          <a:rect l="0" t="0" r="0" b="0"/>
          <a:pathLst>
            <a:path>
              <a:moveTo>
                <a:pt x="0" y="20195"/>
              </a:moveTo>
              <a:lnTo>
                <a:pt x="372706" y="2019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ZA" sz="500" kern="1200">
            <a:solidFill>
              <a:sysClr val="windowText" lastClr="000000">
                <a:hueOff val="0"/>
                <a:satOff val="0"/>
                <a:lumOff val="0"/>
                <a:alphaOff val="0"/>
              </a:sysClr>
            </a:solidFill>
            <a:latin typeface="Calibri" panose="020F0502020204030204"/>
            <a:ea typeface="+mn-ea"/>
            <a:cs typeface="+mn-cs"/>
          </a:endParaRPr>
        </a:p>
      </dsp:txBody>
      <dsp:txXfrm>
        <a:off x="1169699" y="1118225"/>
        <a:ext cx="22131" cy="22131"/>
      </dsp:txXfrm>
    </dsp:sp>
    <dsp:sp modelId="{3F68E885-B42D-40FB-953A-9AE3E8E26BAA}">
      <dsp:nvSpPr>
        <dsp:cNvPr id="0" name=""/>
        <dsp:cNvSpPr/>
      </dsp:nvSpPr>
      <dsp:spPr>
        <a:xfrm>
          <a:off x="1360475" y="1033820"/>
          <a:ext cx="898549" cy="44927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ZA" sz="800" kern="1200">
              <a:latin typeface="Ebrima" panose="02000000000000000000" pitchFamily="2" charset="0"/>
              <a:ea typeface="Ebrima" panose="02000000000000000000" pitchFamily="2" charset="0"/>
              <a:cs typeface="Ebrima" panose="02000000000000000000" pitchFamily="2" charset="0"/>
            </a:rPr>
            <a:t>you sow your habit and reap a character</a:t>
          </a:r>
        </a:p>
      </dsp:txBody>
      <dsp:txXfrm>
        <a:off x="1373634" y="1046979"/>
        <a:ext cx="872231" cy="422956"/>
      </dsp:txXfrm>
    </dsp:sp>
    <dsp:sp modelId="{7FF263B1-BB1E-4DDE-A193-BA8241C1A064}">
      <dsp:nvSpPr>
        <dsp:cNvPr id="0" name=""/>
        <dsp:cNvSpPr/>
      </dsp:nvSpPr>
      <dsp:spPr>
        <a:xfrm rot="3907178">
          <a:off x="753621" y="1367409"/>
          <a:ext cx="854287" cy="40429"/>
        </a:xfrm>
        <a:custGeom>
          <a:avLst/>
          <a:gdLst/>
          <a:ahLst/>
          <a:cxnLst/>
          <a:rect l="0" t="0" r="0" b="0"/>
          <a:pathLst>
            <a:path>
              <a:moveTo>
                <a:pt x="0" y="20195"/>
              </a:moveTo>
              <a:lnTo>
                <a:pt x="719338" y="2019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ZA" sz="500" kern="1200">
            <a:solidFill>
              <a:sysClr val="windowText" lastClr="000000">
                <a:hueOff val="0"/>
                <a:satOff val="0"/>
                <a:lumOff val="0"/>
                <a:alphaOff val="0"/>
              </a:sysClr>
            </a:solidFill>
            <a:latin typeface="Calibri" panose="020F0502020204030204"/>
            <a:ea typeface="+mn-ea"/>
            <a:cs typeface="+mn-cs"/>
          </a:endParaRPr>
        </a:p>
      </dsp:txBody>
      <dsp:txXfrm>
        <a:off x="1159407" y="1366267"/>
        <a:ext cx="42714" cy="42714"/>
      </dsp:txXfrm>
    </dsp:sp>
    <dsp:sp modelId="{35FF6231-C6D4-418F-A78A-437B1C580553}">
      <dsp:nvSpPr>
        <dsp:cNvPr id="0" name=""/>
        <dsp:cNvSpPr/>
      </dsp:nvSpPr>
      <dsp:spPr>
        <a:xfrm>
          <a:off x="1360475" y="1550486"/>
          <a:ext cx="898549" cy="44927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ZA" sz="800" kern="1200">
              <a:latin typeface="Calibri" panose="020F0502020204030204"/>
              <a:ea typeface="+mn-ea"/>
              <a:cs typeface="+mn-cs"/>
            </a:rPr>
            <a:t>you sow your character and reap  your destinity </a:t>
          </a:r>
          <a:r>
            <a:rPr lang="en-ZA" sz="700" kern="1200">
              <a:latin typeface="Calibri" panose="020F0502020204030204"/>
              <a:ea typeface="+mn-ea"/>
              <a:cs typeface="+mn-cs"/>
            </a:rPr>
            <a:t>.</a:t>
          </a:r>
        </a:p>
      </dsp:txBody>
      <dsp:txXfrm>
        <a:off x="1373634" y="1563645"/>
        <a:ext cx="872231" cy="422956"/>
      </dsp:txXfrm>
    </dsp:sp>
    <dsp:sp modelId="{4509F67F-4975-4485-A73A-4E96F640772F}">
      <dsp:nvSpPr>
        <dsp:cNvPr id="0" name=""/>
        <dsp:cNvSpPr/>
      </dsp:nvSpPr>
      <dsp:spPr>
        <a:xfrm>
          <a:off x="2568395" y="1858993"/>
          <a:ext cx="898549" cy="141256"/>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ZA" sz="800" kern="1200">
              <a:latin typeface="Calibri" panose="020F0502020204030204"/>
              <a:ea typeface="+mn-ea"/>
              <a:cs typeface="+mn-cs"/>
            </a:rPr>
            <a:t>Sathya Sai Baba </a:t>
          </a:r>
        </a:p>
      </dsp:txBody>
      <dsp:txXfrm>
        <a:off x="2572532" y="1863130"/>
        <a:ext cx="890275" cy="132982"/>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D5FA10-47F9-4EF3-9D31-DFA5F776F1F7}">
      <dsp:nvSpPr>
        <dsp:cNvPr id="0" name=""/>
        <dsp:cNvSpPr/>
      </dsp:nvSpPr>
      <dsp:spPr>
        <a:xfrm>
          <a:off x="1280278" y="34"/>
          <a:ext cx="361880" cy="361880"/>
        </a:xfrm>
        <a:prstGeom prst="ellipse">
          <a:avLst/>
        </a:prstGeom>
        <a:solidFill>
          <a:srgbClr val="4472C4">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9915" tIns="19050" rIns="19915" bIns="19050" numCol="1" spcCol="1270" anchor="ctr" anchorCtr="0">
          <a:noAutofit/>
        </a:bodyPr>
        <a:lstStyle/>
        <a:p>
          <a:pPr marL="0" lvl="0" indent="0" algn="ctr" defTabSz="666750">
            <a:lnSpc>
              <a:spcPct val="90000"/>
            </a:lnSpc>
            <a:spcBef>
              <a:spcPct val="0"/>
            </a:spcBef>
            <a:spcAft>
              <a:spcPct val="35000"/>
            </a:spcAft>
            <a:buNone/>
          </a:pPr>
          <a:r>
            <a:rPr lang="en-ZA" sz="1500" kern="1200">
              <a:solidFill>
                <a:sysClr val="windowText" lastClr="000000"/>
              </a:solidFill>
              <a:latin typeface="Calibri" panose="020F0502020204030204"/>
              <a:ea typeface="+mn-ea"/>
              <a:cs typeface="+mn-cs"/>
            </a:rPr>
            <a:t>T</a:t>
          </a:r>
        </a:p>
      </dsp:txBody>
      <dsp:txXfrm>
        <a:off x="1333274" y="53030"/>
        <a:ext cx="255888" cy="255888"/>
      </dsp:txXfrm>
    </dsp:sp>
    <dsp:sp modelId="{CDEEDD16-6144-4F95-8F3F-D687CB63573C}">
      <dsp:nvSpPr>
        <dsp:cNvPr id="0" name=""/>
        <dsp:cNvSpPr/>
      </dsp:nvSpPr>
      <dsp:spPr>
        <a:xfrm>
          <a:off x="1569782" y="34"/>
          <a:ext cx="361880" cy="361880"/>
        </a:xfrm>
        <a:prstGeom prst="ellipse">
          <a:avLst/>
        </a:prstGeom>
        <a:solidFill>
          <a:srgbClr val="4472C4">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9915" tIns="19050" rIns="19915" bIns="19050" numCol="1" spcCol="1270" anchor="ctr" anchorCtr="0">
          <a:noAutofit/>
        </a:bodyPr>
        <a:lstStyle/>
        <a:p>
          <a:pPr marL="0" lvl="0" indent="0" algn="ctr" defTabSz="666750">
            <a:lnSpc>
              <a:spcPct val="90000"/>
            </a:lnSpc>
            <a:spcBef>
              <a:spcPct val="0"/>
            </a:spcBef>
            <a:spcAft>
              <a:spcPct val="35000"/>
            </a:spcAft>
            <a:buNone/>
          </a:pPr>
          <a:r>
            <a:rPr lang="en-ZA" sz="1500" kern="1200">
              <a:solidFill>
                <a:sysClr val="windowText" lastClr="000000"/>
              </a:solidFill>
              <a:latin typeface="Calibri" panose="020F0502020204030204"/>
              <a:ea typeface="+mn-ea"/>
              <a:cs typeface="+mn-cs"/>
            </a:rPr>
            <a:t>E</a:t>
          </a:r>
        </a:p>
      </dsp:txBody>
      <dsp:txXfrm>
        <a:off x="1622778" y="53030"/>
        <a:ext cx="255888" cy="255888"/>
      </dsp:txXfrm>
    </dsp:sp>
    <dsp:sp modelId="{2EC7FAE7-2838-4B03-867B-DDE7F6FE2AC2}">
      <dsp:nvSpPr>
        <dsp:cNvPr id="0" name=""/>
        <dsp:cNvSpPr/>
      </dsp:nvSpPr>
      <dsp:spPr>
        <a:xfrm>
          <a:off x="1859286" y="34"/>
          <a:ext cx="361880" cy="361880"/>
        </a:xfrm>
        <a:prstGeom prst="ellipse">
          <a:avLst/>
        </a:prstGeom>
        <a:solidFill>
          <a:srgbClr val="4472C4">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9915" tIns="19050" rIns="19915" bIns="19050" numCol="1" spcCol="1270" anchor="ctr" anchorCtr="0">
          <a:noAutofit/>
        </a:bodyPr>
        <a:lstStyle/>
        <a:p>
          <a:pPr marL="0" lvl="0" indent="0" algn="ctr" defTabSz="666750">
            <a:lnSpc>
              <a:spcPct val="90000"/>
            </a:lnSpc>
            <a:spcBef>
              <a:spcPct val="0"/>
            </a:spcBef>
            <a:spcAft>
              <a:spcPct val="35000"/>
            </a:spcAft>
            <a:buNone/>
          </a:pPr>
          <a:r>
            <a:rPr lang="en-ZA" sz="1500" kern="1200">
              <a:solidFill>
                <a:sysClr val="windowText" lastClr="000000"/>
              </a:solidFill>
              <a:latin typeface="Calibri" panose="020F0502020204030204"/>
              <a:ea typeface="+mn-ea"/>
              <a:cs typeface="+mn-cs"/>
            </a:rPr>
            <a:t>A</a:t>
          </a:r>
        </a:p>
      </dsp:txBody>
      <dsp:txXfrm>
        <a:off x="1912282" y="53030"/>
        <a:ext cx="255888" cy="255888"/>
      </dsp:txXfrm>
    </dsp:sp>
    <dsp:sp modelId="{D466BE0A-1FF0-4D46-A2FF-82414D7FD326}">
      <dsp:nvSpPr>
        <dsp:cNvPr id="0" name=""/>
        <dsp:cNvSpPr/>
      </dsp:nvSpPr>
      <dsp:spPr>
        <a:xfrm>
          <a:off x="2148791" y="34"/>
          <a:ext cx="361880" cy="361880"/>
        </a:xfrm>
        <a:prstGeom prst="ellipse">
          <a:avLst/>
        </a:prstGeom>
        <a:solidFill>
          <a:srgbClr val="4472C4">
            <a:alpha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9915" tIns="19050" rIns="19915" bIns="19050" numCol="1" spcCol="1270" anchor="ctr" anchorCtr="0">
          <a:noAutofit/>
        </a:bodyPr>
        <a:lstStyle/>
        <a:p>
          <a:pPr marL="0" lvl="0" indent="0" algn="ctr" defTabSz="666750">
            <a:lnSpc>
              <a:spcPct val="90000"/>
            </a:lnSpc>
            <a:spcBef>
              <a:spcPct val="0"/>
            </a:spcBef>
            <a:spcAft>
              <a:spcPct val="35000"/>
            </a:spcAft>
            <a:buNone/>
          </a:pPr>
          <a:r>
            <a:rPr lang="en-ZA" sz="1500" kern="1200">
              <a:solidFill>
                <a:sysClr val="windowText" lastClr="000000"/>
              </a:solidFill>
              <a:latin typeface="Calibri" panose="020F0502020204030204"/>
              <a:ea typeface="+mn-ea"/>
              <a:cs typeface="+mn-cs"/>
            </a:rPr>
            <a:t>M</a:t>
          </a:r>
        </a:p>
      </dsp:txBody>
      <dsp:txXfrm>
        <a:off x="2201787" y="53030"/>
        <a:ext cx="255888" cy="255888"/>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459631-D66F-49DD-8926-558DDD8438CB}">
      <dsp:nvSpPr>
        <dsp:cNvPr id="0" name=""/>
        <dsp:cNvSpPr/>
      </dsp:nvSpPr>
      <dsp:spPr>
        <a:xfrm>
          <a:off x="579360" y="67453"/>
          <a:ext cx="1338262" cy="802957"/>
        </a:xfrm>
        <a:prstGeom prst="rect">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solidFill>
                <a:srgbClr val="44546A">
                  <a:hueOff val="0"/>
                  <a:satOff val="0"/>
                  <a:lumOff val="0"/>
                  <a:alphaOff val="0"/>
                </a:srgbClr>
              </a:solidFill>
              <a:latin typeface="Arial" panose="020B0604020202020204" pitchFamily="34" charset="0"/>
              <a:ea typeface="+mn-ea"/>
              <a:cs typeface="Arial" panose="020B0604020202020204" pitchFamily="34" charset="0"/>
            </a:rPr>
            <a:t>Game ;                            </a:t>
          </a:r>
        </a:p>
        <a:p>
          <a:pPr marL="0" lvl="0" indent="0" algn="ctr" defTabSz="444500">
            <a:lnSpc>
              <a:spcPct val="90000"/>
            </a:lnSpc>
            <a:spcBef>
              <a:spcPct val="0"/>
            </a:spcBef>
            <a:spcAft>
              <a:spcPct val="35000"/>
            </a:spcAft>
            <a:buNone/>
          </a:pPr>
          <a:r>
            <a:rPr lang="en-US" sz="1000" b="1" kern="1200">
              <a:solidFill>
                <a:srgbClr val="44546A">
                  <a:hueOff val="0"/>
                  <a:satOff val="0"/>
                  <a:lumOff val="0"/>
                  <a:alphaOff val="0"/>
                </a:srgbClr>
              </a:solidFill>
              <a:latin typeface="Arial" panose="020B0604020202020204" pitchFamily="34" charset="0"/>
              <a:ea typeface="+mn-ea"/>
              <a:cs typeface="Arial" panose="020B0604020202020204" pitchFamily="34" charset="0"/>
            </a:rPr>
            <a:t>God says or Mother Says</a:t>
          </a:r>
          <a:endParaRPr lang="en-ZA" sz="1000" b="1" kern="1200">
            <a:solidFill>
              <a:srgbClr val="44546A">
                <a:hueOff val="0"/>
                <a:satOff val="0"/>
                <a:lumOff val="0"/>
                <a:alphaOff val="0"/>
              </a:srgbClr>
            </a:solidFill>
            <a:latin typeface="Arial" panose="020B0604020202020204" pitchFamily="34" charset="0"/>
            <a:ea typeface="+mn-ea"/>
            <a:cs typeface="Arial" panose="020B0604020202020204" pitchFamily="34" charset="0"/>
          </a:endParaRPr>
        </a:p>
      </dsp:txBody>
      <dsp:txXfrm>
        <a:off x="579360" y="67453"/>
        <a:ext cx="1338262" cy="802957"/>
      </dsp:txXfrm>
    </dsp:sp>
    <dsp:sp modelId="{992D48F8-826D-4405-B615-7C0ECF3E9E7F}">
      <dsp:nvSpPr>
        <dsp:cNvPr id="0" name=""/>
        <dsp:cNvSpPr/>
      </dsp:nvSpPr>
      <dsp:spPr>
        <a:xfrm>
          <a:off x="2007393" y="1666"/>
          <a:ext cx="1338262" cy="802957"/>
        </a:xfrm>
        <a:prstGeom prst="rect">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rgbClr val="44546A">
                  <a:hueOff val="0"/>
                  <a:satOff val="0"/>
                  <a:lumOff val="0"/>
                  <a:alphaOff val="0"/>
                </a:srgbClr>
              </a:solidFill>
              <a:latin typeface="Calibri" panose="020F0502020204030204"/>
              <a:ea typeface="+mn-ea"/>
              <a:cs typeface="+mn-cs"/>
            </a:rPr>
            <a:t>Teacher asks the children to do various activities e.g. touch your toes</a:t>
          </a:r>
        </a:p>
      </dsp:txBody>
      <dsp:txXfrm>
        <a:off x="2007393" y="1666"/>
        <a:ext cx="1338262" cy="802957"/>
      </dsp:txXfrm>
    </dsp:sp>
    <dsp:sp modelId="{B09DC362-FD68-4D32-90D7-5C7BBAAE1BC0}">
      <dsp:nvSpPr>
        <dsp:cNvPr id="0" name=""/>
        <dsp:cNvSpPr/>
      </dsp:nvSpPr>
      <dsp:spPr>
        <a:xfrm>
          <a:off x="3479482" y="1666"/>
          <a:ext cx="1338262" cy="802957"/>
        </a:xfrm>
        <a:prstGeom prst="rect">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rgbClr val="44546A">
                  <a:hueOff val="0"/>
                  <a:satOff val="0"/>
                  <a:lumOff val="0"/>
                  <a:alphaOff val="0"/>
                </a:srgbClr>
              </a:solidFill>
              <a:latin typeface="Calibri" panose="020F0502020204030204"/>
              <a:ea typeface="+mn-ea"/>
              <a:cs typeface="+mn-cs"/>
            </a:rPr>
            <a:t>Children spread out  in front of the teacher. </a:t>
          </a:r>
        </a:p>
      </dsp:txBody>
      <dsp:txXfrm>
        <a:off x="3479482" y="1666"/>
        <a:ext cx="1338262" cy="802957"/>
      </dsp:txXfrm>
    </dsp:sp>
    <dsp:sp modelId="{394D19DA-33B8-4E2F-A321-9803605B0C28}">
      <dsp:nvSpPr>
        <dsp:cNvPr id="0" name=""/>
        <dsp:cNvSpPr/>
      </dsp:nvSpPr>
      <dsp:spPr>
        <a:xfrm>
          <a:off x="535305" y="938450"/>
          <a:ext cx="1338262" cy="802957"/>
        </a:xfrm>
        <a:prstGeom prst="rect">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cap="none" spc="0">
              <a:ln w="0"/>
              <a:solidFill>
                <a:srgbClr val="44546A">
                  <a:hueOff val="0"/>
                  <a:satOff val="0"/>
                  <a:lumOff val="0"/>
                  <a:alphaOff val="0"/>
                </a:srgbClr>
              </a:solidFill>
              <a:effectLst>
                <a:outerShdw blurRad="38100" dist="19050" dir="2700000" algn="tl" rotWithShape="0">
                  <a:sysClr val="windowText" lastClr="000000">
                    <a:alpha val="40000"/>
                  </a:sysClr>
                </a:outerShdw>
              </a:effectLst>
              <a:latin typeface="Arial" panose="020B0604020202020204" pitchFamily="34" charset="0"/>
              <a:ea typeface="+mn-ea"/>
              <a:cs typeface="Arial" panose="020B0604020202020204" pitchFamily="34" charset="0"/>
            </a:rPr>
            <a:t>RULE OF </a:t>
          </a:r>
        </a:p>
        <a:p>
          <a:pPr marL="0" lvl="0" indent="0" algn="ctr" defTabSz="444500">
            <a:lnSpc>
              <a:spcPct val="90000"/>
            </a:lnSpc>
            <a:spcBef>
              <a:spcPct val="0"/>
            </a:spcBef>
            <a:spcAft>
              <a:spcPct val="35000"/>
            </a:spcAft>
            <a:buNone/>
          </a:pPr>
          <a:r>
            <a:rPr lang="en-US" sz="1000" b="0" kern="1200" cap="none" spc="0">
              <a:ln w="0"/>
              <a:solidFill>
                <a:srgbClr val="44546A">
                  <a:hueOff val="0"/>
                  <a:satOff val="0"/>
                  <a:lumOff val="0"/>
                  <a:alphaOff val="0"/>
                </a:srgbClr>
              </a:solidFill>
              <a:effectLst>
                <a:outerShdw blurRad="38100" dist="19050" dir="2700000" algn="tl" rotWithShape="0">
                  <a:sysClr val="windowText" lastClr="000000">
                    <a:alpha val="40000"/>
                  </a:sysClr>
                </a:outerShdw>
              </a:effectLst>
              <a:latin typeface="Arial" panose="020B0604020202020204" pitchFamily="34" charset="0"/>
              <a:ea typeface="+mn-ea"/>
              <a:cs typeface="Arial" panose="020B0604020202020204" pitchFamily="34" charset="0"/>
            </a:rPr>
            <a:t>THE GAME</a:t>
          </a:r>
        </a:p>
      </dsp:txBody>
      <dsp:txXfrm>
        <a:off x="535305" y="938450"/>
        <a:ext cx="1338262" cy="802957"/>
      </dsp:txXfrm>
    </dsp:sp>
    <dsp:sp modelId="{652CE494-9FBC-4835-92E2-0A571F744D81}">
      <dsp:nvSpPr>
        <dsp:cNvPr id="0" name=""/>
        <dsp:cNvSpPr/>
      </dsp:nvSpPr>
      <dsp:spPr>
        <a:xfrm>
          <a:off x="2007393" y="938450"/>
          <a:ext cx="1338262" cy="802957"/>
        </a:xfrm>
        <a:prstGeom prst="rect">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1" kern="1200">
              <a:solidFill>
                <a:srgbClr val="44546A">
                  <a:hueOff val="0"/>
                  <a:satOff val="0"/>
                  <a:lumOff val="0"/>
                  <a:alphaOff val="0"/>
                </a:srgbClr>
              </a:solidFill>
              <a:latin typeface="Arial" panose="020B0604020202020204" pitchFamily="34" charset="0"/>
              <a:ea typeface="+mn-ea"/>
              <a:cs typeface="Arial" panose="020B0604020202020204" pitchFamily="34" charset="0"/>
            </a:rPr>
            <a:t>If </a:t>
          </a:r>
          <a:r>
            <a:rPr lang="en-US" sz="800" b="1" kern="1200">
              <a:solidFill>
                <a:srgbClr val="44546A">
                  <a:hueOff val="0"/>
                  <a:satOff val="0"/>
                  <a:lumOff val="0"/>
                  <a:alphaOff val="0"/>
                </a:srgbClr>
              </a:solidFill>
              <a:latin typeface="Arial" panose="020B0604020202020204" pitchFamily="34" charset="0"/>
              <a:ea typeface="+mn-ea"/>
              <a:cs typeface="Arial" panose="020B0604020202020204" pitchFamily="34" charset="0"/>
            </a:rPr>
            <a:t>the order begins with 'God says' or' Mother Says' the players must  obey it. If it does not begin with these phrases they must not prrform the action</a:t>
          </a:r>
          <a:r>
            <a:rPr lang="en-US" sz="900" b="1" kern="1200">
              <a:solidFill>
                <a:srgbClr val="44546A">
                  <a:hueOff val="0"/>
                  <a:satOff val="0"/>
                  <a:lumOff val="0"/>
                  <a:alphaOff val="0"/>
                </a:srgbClr>
              </a:solidFill>
              <a:latin typeface="Arial" panose="020B0604020202020204" pitchFamily="34" charset="0"/>
              <a:ea typeface="+mn-ea"/>
              <a:cs typeface="Arial" panose="020B0604020202020204" pitchFamily="34" charset="0"/>
            </a:rPr>
            <a:t>.</a:t>
          </a:r>
        </a:p>
      </dsp:txBody>
      <dsp:txXfrm>
        <a:off x="2007393" y="938450"/>
        <a:ext cx="1338262" cy="802957"/>
      </dsp:txXfrm>
    </dsp:sp>
    <dsp:sp modelId="{8A782457-6FAA-487D-AE68-43B501CA893C}">
      <dsp:nvSpPr>
        <dsp:cNvPr id="0" name=""/>
        <dsp:cNvSpPr/>
      </dsp:nvSpPr>
      <dsp:spPr>
        <a:xfrm>
          <a:off x="3479482" y="938450"/>
          <a:ext cx="1338262" cy="802957"/>
        </a:xfrm>
        <a:prstGeom prst="rect">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44546A">
                  <a:hueOff val="0"/>
                  <a:satOff val="0"/>
                  <a:lumOff val="0"/>
                  <a:alphaOff val="0"/>
                </a:srgbClr>
              </a:solidFill>
              <a:latin typeface="Arial" panose="020B0604020202020204" pitchFamily="34" charset="0"/>
              <a:ea typeface="+mn-ea"/>
              <a:cs typeface="Arial" panose="020B0604020202020204" pitchFamily="34" charset="0"/>
            </a:rPr>
            <a:t>If the player makes a mistake he is out of the    game.The last player left, is the winner</a:t>
          </a:r>
        </a:p>
      </dsp:txBody>
      <dsp:txXfrm>
        <a:off x="3479482" y="938450"/>
        <a:ext cx="1338262" cy="802957"/>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2B123E-BD65-4D65-92F6-D3EFBFDA04F6}">
      <dsp:nvSpPr>
        <dsp:cNvPr id="0" name=""/>
        <dsp:cNvSpPr/>
      </dsp:nvSpPr>
      <dsp:spPr>
        <a:xfrm>
          <a:off x="438149" y="0"/>
          <a:ext cx="2247900" cy="2247900"/>
        </a:xfrm>
        <a:prstGeom prst="ellipse">
          <a:avLst/>
        </a:prstGeom>
        <a:solidFill>
          <a:sysClr val="window" lastClr="FFFFFF">
            <a:hueOff val="0"/>
            <a:satOff val="0"/>
            <a:lumOff val="0"/>
            <a:alphaOff val="0"/>
          </a:sysClr>
        </a:solidFill>
        <a:ln w="19050" cap="flat" cmpd="sng" algn="ctr">
          <a:solidFill>
            <a:srgbClr val="ED7D31">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n/>
              <a:solidFill>
                <a:sysClr val="windowText" lastClr="000000">
                  <a:hueOff val="0"/>
                  <a:satOff val="0"/>
                  <a:lumOff val="0"/>
                  <a:alphaOff val="0"/>
                </a:sysClr>
              </a:solidFill>
              <a:latin typeface="Calibri" panose="020F0502020204030204"/>
              <a:ea typeface="+mn-ea"/>
              <a:cs typeface="+mn-cs"/>
            </a:rPr>
            <a:t>Happiness</a:t>
          </a:r>
        </a:p>
      </dsp:txBody>
      <dsp:txXfrm>
        <a:off x="1247843" y="112394"/>
        <a:ext cx="628512" cy="337185"/>
      </dsp:txXfrm>
    </dsp:sp>
    <dsp:sp modelId="{21A13D61-1906-451D-BB8A-75645D82C692}">
      <dsp:nvSpPr>
        <dsp:cNvPr id="0" name=""/>
        <dsp:cNvSpPr/>
      </dsp:nvSpPr>
      <dsp:spPr>
        <a:xfrm>
          <a:off x="662939" y="449579"/>
          <a:ext cx="1798320" cy="1798320"/>
        </a:xfrm>
        <a:prstGeom prst="ellipse">
          <a:avLst/>
        </a:prstGeom>
        <a:solidFill>
          <a:sysClr val="window" lastClr="FFFFFF">
            <a:hueOff val="0"/>
            <a:satOff val="0"/>
            <a:lumOff val="0"/>
            <a:alphaOff val="0"/>
          </a:sysClr>
        </a:solidFill>
        <a:ln w="19050" cap="flat" cmpd="sng" algn="ctr">
          <a:solidFill>
            <a:srgbClr val="ED7D31">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n/>
              <a:solidFill>
                <a:sysClr val="windowText" lastClr="000000">
                  <a:hueOff val="0"/>
                  <a:satOff val="0"/>
                  <a:lumOff val="0"/>
                  <a:alphaOff val="0"/>
                </a:sysClr>
              </a:solidFill>
              <a:latin typeface="Calibri" panose="020F0502020204030204"/>
              <a:ea typeface="+mn-ea"/>
              <a:cs typeface="+mn-cs"/>
            </a:rPr>
            <a:t>Calm</a:t>
          </a:r>
        </a:p>
      </dsp:txBody>
      <dsp:txXfrm>
        <a:off x="1247843" y="557479"/>
        <a:ext cx="628512" cy="323697"/>
      </dsp:txXfrm>
    </dsp:sp>
    <dsp:sp modelId="{5C6FBCFA-A1FE-4163-B38C-0017C9D1CA11}">
      <dsp:nvSpPr>
        <dsp:cNvPr id="0" name=""/>
        <dsp:cNvSpPr/>
      </dsp:nvSpPr>
      <dsp:spPr>
        <a:xfrm>
          <a:off x="887729" y="899159"/>
          <a:ext cx="1348740" cy="1348740"/>
        </a:xfrm>
        <a:prstGeom prst="ellipse">
          <a:avLst/>
        </a:prstGeom>
        <a:solidFill>
          <a:sysClr val="window" lastClr="FFFFFF">
            <a:hueOff val="0"/>
            <a:satOff val="0"/>
            <a:lumOff val="0"/>
            <a:alphaOff val="0"/>
          </a:sysClr>
        </a:solidFill>
        <a:ln w="19050" cap="flat" cmpd="sng" algn="ctr">
          <a:solidFill>
            <a:srgbClr val="ED7D31">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n/>
              <a:solidFill>
                <a:sysClr val="windowText" lastClr="000000">
                  <a:hueOff val="0"/>
                  <a:satOff val="0"/>
                  <a:lumOff val="0"/>
                  <a:alphaOff val="0"/>
                </a:sysClr>
              </a:solidFill>
              <a:latin typeface="Calibri" panose="020F0502020204030204"/>
              <a:ea typeface="+mn-ea"/>
              <a:cs typeface="+mn-cs"/>
            </a:rPr>
            <a:t>Patience</a:t>
          </a:r>
        </a:p>
      </dsp:txBody>
      <dsp:txXfrm>
        <a:off x="1247843" y="1000315"/>
        <a:ext cx="628512" cy="303466"/>
      </dsp:txXfrm>
    </dsp:sp>
    <dsp:sp modelId="{8A466143-15CF-485B-8DB1-A8732AD382B2}">
      <dsp:nvSpPr>
        <dsp:cNvPr id="0" name=""/>
        <dsp:cNvSpPr/>
      </dsp:nvSpPr>
      <dsp:spPr>
        <a:xfrm>
          <a:off x="1061263" y="1348740"/>
          <a:ext cx="1001673" cy="899160"/>
        </a:xfrm>
        <a:prstGeom prst="ellipse">
          <a:avLst/>
        </a:prstGeom>
        <a:solidFill>
          <a:sysClr val="window" lastClr="FFFFFF">
            <a:hueOff val="0"/>
            <a:satOff val="0"/>
            <a:lumOff val="0"/>
            <a:alphaOff val="0"/>
          </a:sysClr>
        </a:solidFill>
        <a:ln w="19050" cap="flat" cmpd="sng" algn="ctr">
          <a:solidFill>
            <a:srgbClr val="ED7D31">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ln/>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Inner Peace</a:t>
          </a:r>
        </a:p>
      </dsp:txBody>
      <dsp:txXfrm>
        <a:off x="1207955" y="1573529"/>
        <a:ext cx="708289" cy="449580"/>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B7A1E2-09E3-4EFD-8E8E-955E7A8A165E}">
      <dsp:nvSpPr>
        <dsp:cNvPr id="0" name=""/>
        <dsp:cNvSpPr/>
      </dsp:nvSpPr>
      <dsp:spPr>
        <a:xfrm>
          <a:off x="2459362" y="998958"/>
          <a:ext cx="1809939" cy="799922"/>
        </a:xfrm>
        <a:custGeom>
          <a:avLst/>
          <a:gdLst/>
          <a:ahLst/>
          <a:cxnLst/>
          <a:rect l="0" t="0" r="0" b="0"/>
          <a:pathLst>
            <a:path>
              <a:moveTo>
                <a:pt x="0" y="0"/>
              </a:moveTo>
              <a:lnTo>
                <a:pt x="0" y="646415"/>
              </a:lnTo>
              <a:lnTo>
                <a:pt x="1809939" y="646415"/>
              </a:lnTo>
              <a:lnTo>
                <a:pt x="1809939" y="799922"/>
              </a:lnTo>
            </a:path>
          </a:pathLst>
        </a:custGeom>
        <a:noFill/>
        <a:ln w="38100" cap="flat" cmpd="sng" algn="ctr">
          <a:solidFill>
            <a:schemeClr val="accent3">
              <a:lumMod val="75000"/>
            </a:schemeClr>
          </a:solidFill>
          <a:prstDash val="solid"/>
          <a:miter lim="800000"/>
        </a:ln>
        <a:effectLst/>
      </dsp:spPr>
      <dsp:style>
        <a:lnRef idx="2">
          <a:scrgbClr r="0" g="0" b="0"/>
        </a:lnRef>
        <a:fillRef idx="0">
          <a:scrgbClr r="0" g="0" b="0"/>
        </a:fillRef>
        <a:effectRef idx="0">
          <a:scrgbClr r="0" g="0" b="0"/>
        </a:effectRef>
        <a:fontRef idx="minor"/>
      </dsp:style>
    </dsp:sp>
    <dsp:sp modelId="{46B22C01-1744-4BC1-A951-F1E29806565C}">
      <dsp:nvSpPr>
        <dsp:cNvPr id="0" name=""/>
        <dsp:cNvSpPr/>
      </dsp:nvSpPr>
      <dsp:spPr>
        <a:xfrm>
          <a:off x="2413642" y="998958"/>
          <a:ext cx="91440" cy="799922"/>
        </a:xfrm>
        <a:custGeom>
          <a:avLst/>
          <a:gdLst/>
          <a:ahLst/>
          <a:cxnLst/>
          <a:rect l="0" t="0" r="0" b="0"/>
          <a:pathLst>
            <a:path>
              <a:moveTo>
                <a:pt x="45720" y="0"/>
              </a:moveTo>
              <a:lnTo>
                <a:pt x="45720" y="646415"/>
              </a:lnTo>
              <a:lnTo>
                <a:pt x="86669" y="646415"/>
              </a:lnTo>
              <a:lnTo>
                <a:pt x="86669" y="79992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8207B4-840B-45A8-9CC1-0F5E62442EC0}">
      <dsp:nvSpPr>
        <dsp:cNvPr id="0" name=""/>
        <dsp:cNvSpPr/>
      </dsp:nvSpPr>
      <dsp:spPr>
        <a:xfrm>
          <a:off x="731323" y="998958"/>
          <a:ext cx="1728039" cy="799922"/>
        </a:xfrm>
        <a:custGeom>
          <a:avLst/>
          <a:gdLst/>
          <a:ahLst/>
          <a:cxnLst/>
          <a:rect l="0" t="0" r="0" b="0"/>
          <a:pathLst>
            <a:path>
              <a:moveTo>
                <a:pt x="1728039" y="0"/>
              </a:moveTo>
              <a:lnTo>
                <a:pt x="1728039" y="646415"/>
              </a:lnTo>
              <a:lnTo>
                <a:pt x="0" y="646415"/>
              </a:lnTo>
              <a:lnTo>
                <a:pt x="0" y="799922"/>
              </a:lnTo>
            </a:path>
          </a:pathLst>
        </a:custGeom>
        <a:noFill/>
        <a:ln w="28575" cap="flat" cmpd="sng" algn="ctr">
          <a:solidFill>
            <a:schemeClr val="accent3">
              <a:lumMod val="75000"/>
            </a:schemeClr>
          </a:solidFill>
          <a:prstDash val="solid"/>
          <a:miter lim="800000"/>
        </a:ln>
        <a:effectLst/>
      </dsp:spPr>
      <dsp:style>
        <a:lnRef idx="2">
          <a:scrgbClr r="0" g="0" b="0"/>
        </a:lnRef>
        <a:fillRef idx="0">
          <a:scrgbClr r="0" g="0" b="0"/>
        </a:fillRef>
        <a:effectRef idx="0">
          <a:scrgbClr r="0" g="0" b="0"/>
        </a:effectRef>
        <a:fontRef idx="minor"/>
      </dsp:style>
    </dsp:sp>
    <dsp:sp modelId="{AE02F394-6B9F-45AD-B5B7-F5278B52454E}">
      <dsp:nvSpPr>
        <dsp:cNvPr id="0" name=""/>
        <dsp:cNvSpPr/>
      </dsp:nvSpPr>
      <dsp:spPr>
        <a:xfrm>
          <a:off x="1538618" y="9508"/>
          <a:ext cx="1841488" cy="989449"/>
        </a:xfrm>
        <a:prstGeom prst="arc">
          <a:avLst>
            <a:gd name="adj1" fmla="val 13200000"/>
            <a:gd name="adj2" fmla="val 19200000"/>
          </a:avLst>
        </a:prstGeom>
        <a:solidFill>
          <a:schemeClr val="accent2">
            <a:lumMod val="75000"/>
          </a:schemeClr>
        </a:solidFill>
        <a:ln w="12700" cap="flat" cmpd="sng" algn="ctr">
          <a:solidFill>
            <a:schemeClr val="accent1">
              <a:shade val="60000"/>
              <a:hueOff val="0"/>
              <a:satOff val="0"/>
              <a:lumOff val="0"/>
              <a:alphaOff val="0"/>
            </a:schemeClr>
          </a:solidFill>
          <a:prstDash val="solid"/>
          <a:miter lim="800000"/>
        </a:ln>
        <a:effectLst>
          <a:softEdge rad="101600"/>
        </a:effectLst>
      </dsp:spPr>
      <dsp:style>
        <a:lnRef idx="2">
          <a:scrgbClr r="0" g="0" b="0"/>
        </a:lnRef>
        <a:fillRef idx="0">
          <a:scrgbClr r="0" g="0" b="0"/>
        </a:fillRef>
        <a:effectRef idx="0">
          <a:scrgbClr r="0" g="0" b="0"/>
        </a:effectRef>
        <a:fontRef idx="minor"/>
      </dsp:style>
    </dsp:sp>
    <dsp:sp modelId="{D9F911A6-6440-4A0D-BF37-334DBF974AA9}">
      <dsp:nvSpPr>
        <dsp:cNvPr id="0" name=""/>
        <dsp:cNvSpPr/>
      </dsp:nvSpPr>
      <dsp:spPr>
        <a:xfrm>
          <a:off x="1538618" y="9508"/>
          <a:ext cx="1841488" cy="989449"/>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0F355D-CE53-4D35-A420-D86D79475AF0}">
      <dsp:nvSpPr>
        <dsp:cNvPr id="0" name=""/>
        <dsp:cNvSpPr/>
      </dsp:nvSpPr>
      <dsp:spPr>
        <a:xfrm>
          <a:off x="617873" y="187609"/>
          <a:ext cx="3682977" cy="63324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ZA" sz="1050" b="1" kern="1200" dirty="0">
              <a:latin typeface="Calibri" panose="020F0502020204030204" pitchFamily="34" charset="0"/>
              <a:ea typeface="+mn-ea"/>
              <a:cs typeface="Calibri" panose="020F0502020204030204" pitchFamily="34" charset="0"/>
            </a:rPr>
            <a:t>Direct method</a:t>
          </a:r>
        </a:p>
      </dsp:txBody>
      <dsp:txXfrm>
        <a:off x="617873" y="187609"/>
        <a:ext cx="3682977" cy="633247"/>
      </dsp:txXfrm>
    </dsp:sp>
    <dsp:sp modelId="{0761196F-6435-4C40-BE15-01A46C725074}">
      <dsp:nvSpPr>
        <dsp:cNvPr id="0" name=""/>
        <dsp:cNvSpPr/>
      </dsp:nvSpPr>
      <dsp:spPr>
        <a:xfrm>
          <a:off x="365829" y="1798880"/>
          <a:ext cx="730987" cy="730987"/>
        </a:xfrm>
        <a:prstGeom prst="arc">
          <a:avLst>
            <a:gd name="adj1" fmla="val 13200000"/>
            <a:gd name="adj2" fmla="val 19200000"/>
          </a:avLst>
        </a:prstGeom>
        <a:noFill/>
        <a:ln w="12700" cap="flat" cmpd="sng" algn="ctr">
          <a:solidFill>
            <a:schemeClr val="accent3">
              <a:lumMod val="75000"/>
            </a:schemeClr>
          </a:solidFill>
          <a:prstDash val="solid"/>
          <a:miter lim="800000"/>
        </a:ln>
        <a:effectLst/>
      </dsp:spPr>
      <dsp:style>
        <a:lnRef idx="2">
          <a:scrgbClr r="0" g="0" b="0"/>
        </a:lnRef>
        <a:fillRef idx="0">
          <a:scrgbClr r="0" g="0" b="0"/>
        </a:fillRef>
        <a:effectRef idx="0">
          <a:scrgbClr r="0" g="0" b="0"/>
        </a:effectRef>
        <a:fontRef idx="minor"/>
      </dsp:style>
    </dsp:sp>
    <dsp:sp modelId="{28D5D2E2-0D5D-48B7-88AF-0AB520C5F717}">
      <dsp:nvSpPr>
        <dsp:cNvPr id="0" name=""/>
        <dsp:cNvSpPr/>
      </dsp:nvSpPr>
      <dsp:spPr>
        <a:xfrm>
          <a:off x="365829" y="1798880"/>
          <a:ext cx="730987" cy="73098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4FB886-F7D5-4734-A460-646484CE59E5}">
      <dsp:nvSpPr>
        <dsp:cNvPr id="0" name=""/>
        <dsp:cNvSpPr/>
      </dsp:nvSpPr>
      <dsp:spPr>
        <a:xfrm>
          <a:off x="335" y="1930458"/>
          <a:ext cx="1461974" cy="467831"/>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ZA" sz="1050" b="0" kern="1200" cap="none" spc="0" dirty="0">
              <a:ln w="0"/>
              <a:solidFill>
                <a:schemeClr val="tx1"/>
              </a:solidFill>
              <a:effectLst>
                <a:outerShdw blurRad="38100" dist="19050" dir="2700000" algn="tl" rotWithShape="0">
                  <a:schemeClr val="dk1">
                    <a:alpha val="40000"/>
                  </a:schemeClr>
                </a:outerShdw>
              </a:effectLst>
              <a:latin typeface="+mn-lt"/>
              <a:ea typeface="+mn-ea"/>
              <a:cs typeface="+mn-cs"/>
            </a:rPr>
            <a:t>5 Teaching</a:t>
          </a:r>
        </a:p>
        <a:p>
          <a:pPr marL="0" lvl="0" indent="0" algn="ctr" defTabSz="466725">
            <a:lnSpc>
              <a:spcPct val="90000"/>
            </a:lnSpc>
            <a:spcBef>
              <a:spcPct val="0"/>
            </a:spcBef>
            <a:spcAft>
              <a:spcPct val="35000"/>
            </a:spcAft>
            <a:buNone/>
          </a:pPr>
          <a:r>
            <a:rPr lang="en-ZA" sz="1050" b="0" kern="1200" cap="none" spc="0" dirty="0">
              <a:ln w="0"/>
              <a:solidFill>
                <a:schemeClr val="tx1"/>
              </a:solidFill>
              <a:effectLst>
                <a:outerShdw blurRad="38100" dist="19050" dir="2700000" algn="tl" rotWithShape="0">
                  <a:schemeClr val="dk1">
                    <a:alpha val="40000"/>
                  </a:schemeClr>
                </a:outerShdw>
              </a:effectLst>
              <a:latin typeface="+mn-lt"/>
              <a:ea typeface="+mn-ea"/>
              <a:cs typeface="+mn-cs"/>
            </a:rPr>
            <a:t>/ transformation Techniques</a:t>
          </a:r>
        </a:p>
      </dsp:txBody>
      <dsp:txXfrm>
        <a:off x="335" y="1930458"/>
        <a:ext cx="1461974" cy="467831"/>
      </dsp:txXfrm>
    </dsp:sp>
    <dsp:sp modelId="{7145E468-4686-4477-8182-388E3C08A95E}">
      <dsp:nvSpPr>
        <dsp:cNvPr id="0" name=""/>
        <dsp:cNvSpPr/>
      </dsp:nvSpPr>
      <dsp:spPr>
        <a:xfrm>
          <a:off x="2134818" y="1798880"/>
          <a:ext cx="730987" cy="756228"/>
        </a:xfrm>
        <a:prstGeom prst="arc">
          <a:avLst>
            <a:gd name="adj1" fmla="val 13200000"/>
            <a:gd name="adj2" fmla="val 19200000"/>
          </a:avLst>
        </a:prstGeom>
        <a:noFill/>
        <a:ln w="38100" cap="flat" cmpd="sng" algn="ctr">
          <a:solidFill>
            <a:schemeClr val="accent3">
              <a:lumMod val="75000"/>
            </a:schemeClr>
          </a:solidFill>
          <a:prstDash val="solid"/>
          <a:miter lim="800000"/>
        </a:ln>
        <a:effectLst/>
      </dsp:spPr>
      <dsp:style>
        <a:lnRef idx="2">
          <a:scrgbClr r="0" g="0" b="0"/>
        </a:lnRef>
        <a:fillRef idx="0">
          <a:scrgbClr r="0" g="0" b="0"/>
        </a:fillRef>
        <a:effectRef idx="0">
          <a:scrgbClr r="0" g="0" b="0"/>
        </a:effectRef>
        <a:fontRef idx="minor"/>
      </dsp:style>
    </dsp:sp>
    <dsp:sp modelId="{16BD5FB7-8CF9-459E-B77D-2A7C5203C570}">
      <dsp:nvSpPr>
        <dsp:cNvPr id="0" name=""/>
        <dsp:cNvSpPr/>
      </dsp:nvSpPr>
      <dsp:spPr>
        <a:xfrm>
          <a:off x="2134818" y="1798880"/>
          <a:ext cx="730987" cy="756228"/>
        </a:xfrm>
        <a:prstGeom prst="arc">
          <a:avLst>
            <a:gd name="adj1" fmla="val 2400000"/>
            <a:gd name="adj2" fmla="val 8400000"/>
          </a:avLst>
        </a:prstGeom>
        <a:noFill/>
        <a:ln w="12700" cap="flat" cmpd="sng" algn="ctr">
          <a:solidFill>
            <a:schemeClr val="accent3">
              <a:lumMod val="75000"/>
            </a:schemeClr>
          </a:solidFill>
          <a:prstDash val="solid"/>
          <a:miter lim="800000"/>
        </a:ln>
        <a:effectLst/>
      </dsp:spPr>
      <dsp:style>
        <a:lnRef idx="2">
          <a:scrgbClr r="0" g="0" b="0"/>
        </a:lnRef>
        <a:fillRef idx="0">
          <a:scrgbClr r="0" g="0" b="0"/>
        </a:fillRef>
        <a:effectRef idx="0">
          <a:scrgbClr r="0" g="0" b="0"/>
        </a:effectRef>
        <a:fontRef idx="minor"/>
      </dsp:style>
    </dsp:sp>
    <dsp:sp modelId="{EFF4E8CB-6E96-4D7E-9070-A2D1FDD75675}">
      <dsp:nvSpPr>
        <dsp:cNvPr id="0" name=""/>
        <dsp:cNvSpPr/>
      </dsp:nvSpPr>
      <dsp:spPr>
        <a:xfrm>
          <a:off x="1769325" y="1935001"/>
          <a:ext cx="1461974" cy="48398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ZA" sz="1050" b="1" kern="1200" dirty="0">
              <a:effectLst>
                <a:outerShdw blurRad="38100" dist="38100" dir="2700000" algn="tl">
                  <a:srgbClr val="000000">
                    <a:alpha val="43137"/>
                  </a:srgbClr>
                </a:outerShdw>
              </a:effectLst>
              <a:latin typeface="+mn-lt"/>
              <a:ea typeface="+mn-ea"/>
              <a:cs typeface="+mn-cs"/>
            </a:rPr>
            <a:t>To bring out inherent human </a:t>
          </a:r>
          <a:r>
            <a:rPr lang="en-ZA" sz="1050" b="1" kern="1200" dirty="0">
              <a:effectLst>
                <a:outerShdw blurRad="38100" dist="38100" dir="2700000" algn="tl">
                  <a:srgbClr val="000000">
                    <a:alpha val="43137"/>
                  </a:srgbClr>
                </a:outerShdw>
              </a:effectLst>
              <a:latin typeface="Palatino Linotype" panose="02040502050505030304" pitchFamily="18" charset="0"/>
              <a:ea typeface="+mn-ea"/>
              <a:cs typeface="+mn-cs"/>
            </a:rPr>
            <a:t>values </a:t>
          </a:r>
        </a:p>
      </dsp:txBody>
      <dsp:txXfrm>
        <a:off x="1769325" y="1935001"/>
        <a:ext cx="1461974" cy="483986"/>
      </dsp:txXfrm>
    </dsp:sp>
    <dsp:sp modelId="{D50580C3-7455-448A-9058-F71C9586EB81}">
      <dsp:nvSpPr>
        <dsp:cNvPr id="0" name=""/>
        <dsp:cNvSpPr/>
      </dsp:nvSpPr>
      <dsp:spPr>
        <a:xfrm>
          <a:off x="3903808" y="1798880"/>
          <a:ext cx="730987" cy="730987"/>
        </a:xfrm>
        <a:prstGeom prst="arc">
          <a:avLst>
            <a:gd name="adj1" fmla="val 13200000"/>
            <a:gd name="adj2" fmla="val 19200000"/>
          </a:avLst>
        </a:prstGeom>
        <a:noFill/>
        <a:ln w="38100" cap="flat" cmpd="sng" algn="ctr">
          <a:solidFill>
            <a:schemeClr val="accent3">
              <a:lumMod val="75000"/>
            </a:schemeClr>
          </a:solidFill>
          <a:prstDash val="solid"/>
          <a:miter lim="800000"/>
        </a:ln>
        <a:effectLst/>
      </dsp:spPr>
      <dsp:style>
        <a:lnRef idx="2">
          <a:scrgbClr r="0" g="0" b="0"/>
        </a:lnRef>
        <a:fillRef idx="0">
          <a:scrgbClr r="0" g="0" b="0"/>
        </a:fillRef>
        <a:effectRef idx="0">
          <a:scrgbClr r="0" g="0" b="0"/>
        </a:effectRef>
        <a:fontRef idx="minor"/>
      </dsp:style>
    </dsp:sp>
    <dsp:sp modelId="{B6237FE8-7A02-48CF-9BA2-D09ED41B8DC7}">
      <dsp:nvSpPr>
        <dsp:cNvPr id="0" name=""/>
        <dsp:cNvSpPr/>
      </dsp:nvSpPr>
      <dsp:spPr>
        <a:xfrm>
          <a:off x="3903808" y="1798880"/>
          <a:ext cx="730987" cy="73098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4F9EA-910F-42D3-8215-7781C07E6594}">
      <dsp:nvSpPr>
        <dsp:cNvPr id="0" name=""/>
        <dsp:cNvSpPr/>
      </dsp:nvSpPr>
      <dsp:spPr>
        <a:xfrm>
          <a:off x="3538314" y="1930458"/>
          <a:ext cx="1461974" cy="467831"/>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1333500">
            <a:lnSpc>
              <a:spcPct val="90000"/>
            </a:lnSpc>
            <a:spcBef>
              <a:spcPct val="0"/>
            </a:spcBef>
            <a:spcAft>
              <a:spcPct val="35000"/>
            </a:spcAft>
            <a:buNone/>
          </a:pPr>
          <a:endParaRPr lang="en-ZA" sz="3000" kern="1200" dirty="0"/>
        </a:p>
      </dsp:txBody>
      <dsp:txXfrm>
        <a:off x="3538314" y="1930458"/>
        <a:ext cx="1461974" cy="46783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2EE039-4F40-42F3-A1DE-8CCFBC1D9D8D}">
      <dsp:nvSpPr>
        <dsp:cNvPr id="0" name=""/>
        <dsp:cNvSpPr/>
      </dsp:nvSpPr>
      <dsp:spPr>
        <a:xfrm>
          <a:off x="0" y="31593"/>
          <a:ext cx="4914900" cy="517140"/>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n-ZA" sz="900" kern="1200"/>
            <a:t>The Transformation/ Teaching Techniques assume importance for learning, experiencing and achieving</a:t>
          </a:r>
        </a:p>
      </dsp:txBody>
      <dsp:txXfrm>
        <a:off x="25245" y="56838"/>
        <a:ext cx="4864410" cy="466650"/>
      </dsp:txXfrm>
    </dsp:sp>
    <dsp:sp modelId="{C28F5164-0403-495A-A3E2-EAD195A54723}">
      <dsp:nvSpPr>
        <dsp:cNvPr id="0" name=""/>
        <dsp:cNvSpPr/>
      </dsp:nvSpPr>
      <dsp:spPr>
        <a:xfrm>
          <a:off x="0" y="586173"/>
          <a:ext cx="4914900" cy="517140"/>
        </a:xfrm>
        <a:prstGeom prst="roundRect">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n-ZA" sz="900" kern="1200"/>
            <a:t>The 5 Teaching /Transformation Techniques  are Silent  Sitting , Prayer, Story Telling , Group Devotional Singing and Group Activity </a:t>
          </a:r>
        </a:p>
      </dsp:txBody>
      <dsp:txXfrm>
        <a:off x="25245" y="611418"/>
        <a:ext cx="4864410" cy="466650"/>
      </dsp:txXfrm>
    </dsp:sp>
    <dsp:sp modelId="{34D3A20C-984E-4A94-A4B6-4B2A40A92E97}">
      <dsp:nvSpPr>
        <dsp:cNvPr id="0" name=""/>
        <dsp:cNvSpPr/>
      </dsp:nvSpPr>
      <dsp:spPr>
        <a:xfrm>
          <a:off x="0" y="1103313"/>
          <a:ext cx="4914900" cy="1223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6048" tIns="11430" rIns="64008" bIns="11430" numCol="1" spcCol="1270" anchor="t" anchorCtr="0">
          <a:noAutofit/>
        </a:bodyPr>
        <a:lstStyle/>
        <a:p>
          <a:pPr marL="57150" lvl="1" indent="-57150" algn="l" defTabSz="311150">
            <a:lnSpc>
              <a:spcPct val="90000"/>
            </a:lnSpc>
            <a:spcBef>
              <a:spcPct val="0"/>
            </a:spcBef>
            <a:spcAft>
              <a:spcPct val="20000"/>
            </a:spcAft>
            <a:buChar char="•"/>
          </a:pPr>
          <a:endParaRPr lang="en-ZA" sz="700" kern="1200"/>
        </a:p>
      </dsp:txBody>
      <dsp:txXfrm>
        <a:off x="0" y="1103313"/>
        <a:ext cx="4914900" cy="122393"/>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E50E9F-838C-4C36-B69F-C80A4CDEEA73}">
      <dsp:nvSpPr>
        <dsp:cNvPr id="0" name=""/>
        <dsp:cNvSpPr/>
      </dsp:nvSpPr>
      <dsp:spPr>
        <a:xfrm>
          <a:off x="0" y="1079"/>
          <a:ext cx="4114800" cy="0"/>
        </a:xfrm>
        <a:prstGeom prst="line">
          <a:avLst/>
        </a:prstGeom>
        <a:solidFill>
          <a:srgbClr val="D40AA8">
            <a:shade val="50000"/>
            <a:hueOff val="0"/>
            <a:satOff val="0"/>
            <a:lumOff val="0"/>
            <a:alphaOff val="0"/>
          </a:srgbClr>
        </a:solidFill>
        <a:ln w="12700" cap="flat" cmpd="sng" algn="ctr">
          <a:solidFill>
            <a:srgbClr val="D40AA8">
              <a:shade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BFCEAF8-88ED-4C44-AD87-F22E2466E454}">
      <dsp:nvSpPr>
        <dsp:cNvPr id="0" name=""/>
        <dsp:cNvSpPr/>
      </dsp:nvSpPr>
      <dsp:spPr>
        <a:xfrm>
          <a:off x="0" y="1079"/>
          <a:ext cx="4114800" cy="3679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US" sz="1200" b="1" kern="1200" dirty="0">
              <a:solidFill>
                <a:srgbClr val="D40AA8">
                  <a:lumMod val="75000"/>
                </a:srgbClr>
              </a:solidFill>
              <a:latin typeface="Gill Sans MT"/>
              <a:ea typeface="+mn-ea"/>
              <a:cs typeface="+mn-cs"/>
            </a:rPr>
            <a:t>MASTER THE FIVE DS AND RECEIVE GOD’S LOVE</a:t>
          </a:r>
          <a:endParaRPr lang="en-US" sz="1200" kern="1200" dirty="0">
            <a:solidFill>
              <a:srgbClr val="D40AA8">
                <a:lumMod val="75000"/>
              </a:srgbClr>
            </a:solidFill>
            <a:latin typeface="Gill Sans MT"/>
            <a:ea typeface="+mn-ea"/>
            <a:cs typeface="+mn-cs"/>
          </a:endParaRPr>
        </a:p>
      </dsp:txBody>
      <dsp:txXfrm>
        <a:off x="0" y="1079"/>
        <a:ext cx="4114800" cy="367940"/>
      </dsp:txXfrm>
    </dsp:sp>
    <dsp:sp modelId="{70EB06CB-B322-4A3A-ACFE-CF4027B8CDCF}">
      <dsp:nvSpPr>
        <dsp:cNvPr id="0" name=""/>
        <dsp:cNvSpPr/>
      </dsp:nvSpPr>
      <dsp:spPr>
        <a:xfrm>
          <a:off x="0" y="369019"/>
          <a:ext cx="4114800" cy="0"/>
        </a:xfrm>
        <a:prstGeom prst="line">
          <a:avLst/>
        </a:prstGeom>
        <a:solidFill>
          <a:srgbClr val="D40AA8">
            <a:shade val="50000"/>
            <a:hueOff val="177757"/>
            <a:satOff val="-13090"/>
            <a:lumOff val="16438"/>
            <a:alphaOff val="0"/>
          </a:srgbClr>
        </a:solidFill>
        <a:ln w="12700" cap="flat" cmpd="sng" algn="ctr">
          <a:solidFill>
            <a:srgbClr val="D40AA8">
              <a:shade val="50000"/>
              <a:hueOff val="177757"/>
              <a:satOff val="-13090"/>
              <a:lumOff val="16438"/>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9A64031-7C78-4542-BD0F-CD41BFA5827F}">
      <dsp:nvSpPr>
        <dsp:cNvPr id="0" name=""/>
        <dsp:cNvSpPr/>
      </dsp:nvSpPr>
      <dsp:spPr>
        <a:xfrm>
          <a:off x="0" y="369019"/>
          <a:ext cx="4114800" cy="3679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US" sz="1200" i="1" kern="1200" dirty="0">
              <a:solidFill>
                <a:srgbClr val="002060"/>
              </a:solidFill>
              <a:latin typeface="Gill Sans MT"/>
              <a:ea typeface="+mn-ea"/>
              <a:cs typeface="+mn-cs"/>
            </a:rPr>
            <a:t>Dedication Means Offering Your Heart to the Lord</a:t>
          </a:r>
          <a:endParaRPr lang="en-US" sz="1200" kern="1200" dirty="0">
            <a:solidFill>
              <a:srgbClr val="002060"/>
            </a:solidFill>
            <a:latin typeface="Gill Sans MT"/>
            <a:ea typeface="+mn-ea"/>
            <a:cs typeface="+mn-cs"/>
          </a:endParaRPr>
        </a:p>
      </dsp:txBody>
      <dsp:txXfrm>
        <a:off x="0" y="369019"/>
        <a:ext cx="4114800" cy="367940"/>
      </dsp:txXfrm>
    </dsp:sp>
    <dsp:sp modelId="{1880FEA2-AA77-4D63-A958-E79A134C4A2F}">
      <dsp:nvSpPr>
        <dsp:cNvPr id="0" name=""/>
        <dsp:cNvSpPr/>
      </dsp:nvSpPr>
      <dsp:spPr>
        <a:xfrm>
          <a:off x="0" y="736959"/>
          <a:ext cx="4114800" cy="0"/>
        </a:xfrm>
        <a:prstGeom prst="line">
          <a:avLst/>
        </a:prstGeom>
        <a:solidFill>
          <a:srgbClr val="D40AA8">
            <a:shade val="50000"/>
            <a:hueOff val="355514"/>
            <a:satOff val="-26181"/>
            <a:lumOff val="32876"/>
            <a:alphaOff val="0"/>
          </a:srgbClr>
        </a:solidFill>
        <a:ln w="12700" cap="flat" cmpd="sng" algn="ctr">
          <a:solidFill>
            <a:srgbClr val="D40AA8">
              <a:shade val="50000"/>
              <a:hueOff val="355514"/>
              <a:satOff val="-26181"/>
              <a:lumOff val="32876"/>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AB870CF-2FE4-4DCE-B382-3CADC4C3C472}">
      <dsp:nvSpPr>
        <dsp:cNvPr id="0" name=""/>
        <dsp:cNvSpPr/>
      </dsp:nvSpPr>
      <dsp:spPr>
        <a:xfrm>
          <a:off x="0" y="736959"/>
          <a:ext cx="4114800" cy="3679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US" sz="1200" i="1" kern="1200" dirty="0">
              <a:solidFill>
                <a:srgbClr val="002060"/>
              </a:solidFill>
              <a:latin typeface="Gill Sans MT"/>
              <a:ea typeface="+mn-ea"/>
              <a:cs typeface="+mn-cs"/>
            </a:rPr>
            <a:t>Devotion is the Highest Form of Love</a:t>
          </a:r>
          <a:endParaRPr lang="en-US" sz="1200" kern="1200" dirty="0">
            <a:solidFill>
              <a:srgbClr val="002060"/>
            </a:solidFill>
            <a:latin typeface="Gill Sans MT"/>
            <a:ea typeface="+mn-ea"/>
            <a:cs typeface="+mn-cs"/>
          </a:endParaRPr>
        </a:p>
      </dsp:txBody>
      <dsp:txXfrm>
        <a:off x="0" y="736959"/>
        <a:ext cx="4114800" cy="367940"/>
      </dsp:txXfrm>
    </dsp:sp>
    <dsp:sp modelId="{1C9F4C01-6C51-4B9C-A58D-41B15281325C}">
      <dsp:nvSpPr>
        <dsp:cNvPr id="0" name=""/>
        <dsp:cNvSpPr/>
      </dsp:nvSpPr>
      <dsp:spPr>
        <a:xfrm>
          <a:off x="0" y="1104900"/>
          <a:ext cx="4114800" cy="0"/>
        </a:xfrm>
        <a:prstGeom prst="line">
          <a:avLst/>
        </a:prstGeom>
        <a:solidFill>
          <a:srgbClr val="D40AA8">
            <a:shade val="50000"/>
            <a:hueOff val="533271"/>
            <a:satOff val="-39271"/>
            <a:lumOff val="49314"/>
            <a:alphaOff val="0"/>
          </a:srgbClr>
        </a:solidFill>
        <a:ln w="12700" cap="flat" cmpd="sng" algn="ctr">
          <a:solidFill>
            <a:srgbClr val="D40AA8">
              <a:shade val="50000"/>
              <a:hueOff val="533271"/>
              <a:satOff val="-39271"/>
              <a:lumOff val="49314"/>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FE42D99-89BF-4938-A115-B55D9615E2BC}">
      <dsp:nvSpPr>
        <dsp:cNvPr id="0" name=""/>
        <dsp:cNvSpPr/>
      </dsp:nvSpPr>
      <dsp:spPr>
        <a:xfrm>
          <a:off x="0" y="1104899"/>
          <a:ext cx="4114800" cy="3679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US" sz="1200" i="1" kern="1200" dirty="0">
              <a:solidFill>
                <a:srgbClr val="002060"/>
              </a:solidFill>
              <a:latin typeface="Gill Sans MT"/>
              <a:ea typeface="+mn-ea"/>
              <a:cs typeface="+mn-cs"/>
            </a:rPr>
            <a:t>Strictly Follow Discipline in Daily Life</a:t>
          </a:r>
          <a:endParaRPr lang="en-US" sz="1200" kern="1200" dirty="0">
            <a:solidFill>
              <a:srgbClr val="002060"/>
            </a:solidFill>
            <a:latin typeface="Gill Sans MT"/>
            <a:ea typeface="+mn-ea"/>
            <a:cs typeface="+mn-cs"/>
          </a:endParaRPr>
        </a:p>
      </dsp:txBody>
      <dsp:txXfrm>
        <a:off x="0" y="1104899"/>
        <a:ext cx="4114800" cy="367940"/>
      </dsp:txXfrm>
    </dsp:sp>
    <dsp:sp modelId="{3393E5C1-558F-4723-8585-45B57808E691}">
      <dsp:nvSpPr>
        <dsp:cNvPr id="0" name=""/>
        <dsp:cNvSpPr/>
      </dsp:nvSpPr>
      <dsp:spPr>
        <a:xfrm>
          <a:off x="0" y="1472840"/>
          <a:ext cx="4114800" cy="0"/>
        </a:xfrm>
        <a:prstGeom prst="line">
          <a:avLst/>
        </a:prstGeom>
        <a:solidFill>
          <a:srgbClr val="D40AA8">
            <a:shade val="50000"/>
            <a:hueOff val="355514"/>
            <a:satOff val="-26181"/>
            <a:lumOff val="32876"/>
            <a:alphaOff val="0"/>
          </a:srgbClr>
        </a:solidFill>
        <a:ln w="12700" cap="flat" cmpd="sng" algn="ctr">
          <a:solidFill>
            <a:srgbClr val="D40AA8">
              <a:shade val="50000"/>
              <a:hueOff val="355514"/>
              <a:satOff val="-26181"/>
              <a:lumOff val="32876"/>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8857295-4EC9-4067-BC6B-62B788AA0269}">
      <dsp:nvSpPr>
        <dsp:cNvPr id="0" name=""/>
        <dsp:cNvSpPr/>
      </dsp:nvSpPr>
      <dsp:spPr>
        <a:xfrm>
          <a:off x="0" y="1472840"/>
          <a:ext cx="4114800" cy="3679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US" sz="1200" i="1" kern="1200" dirty="0">
              <a:solidFill>
                <a:srgbClr val="002060"/>
              </a:solidFill>
              <a:latin typeface="Gill Sans MT"/>
              <a:ea typeface="+mn-ea"/>
              <a:cs typeface="+mn-cs"/>
            </a:rPr>
            <a:t>Discrimination Is Essential for Everyone</a:t>
          </a:r>
          <a:endParaRPr lang="en-US" sz="1200" kern="1200" dirty="0">
            <a:solidFill>
              <a:srgbClr val="002060"/>
            </a:solidFill>
            <a:latin typeface="Gill Sans MT"/>
            <a:ea typeface="+mn-ea"/>
            <a:cs typeface="+mn-cs"/>
          </a:endParaRPr>
        </a:p>
      </dsp:txBody>
      <dsp:txXfrm>
        <a:off x="0" y="1472840"/>
        <a:ext cx="4114800" cy="367940"/>
      </dsp:txXfrm>
    </dsp:sp>
    <dsp:sp modelId="{BCB981FD-2CCF-40A8-910C-53D0A8B8B002}">
      <dsp:nvSpPr>
        <dsp:cNvPr id="0" name=""/>
        <dsp:cNvSpPr/>
      </dsp:nvSpPr>
      <dsp:spPr>
        <a:xfrm>
          <a:off x="0" y="1840780"/>
          <a:ext cx="4114800" cy="0"/>
        </a:xfrm>
        <a:prstGeom prst="line">
          <a:avLst/>
        </a:prstGeom>
        <a:solidFill>
          <a:srgbClr val="D40AA8">
            <a:shade val="50000"/>
            <a:hueOff val="177757"/>
            <a:satOff val="-13090"/>
            <a:lumOff val="16438"/>
            <a:alphaOff val="0"/>
          </a:srgbClr>
        </a:solidFill>
        <a:ln w="12700" cap="flat" cmpd="sng" algn="ctr">
          <a:solidFill>
            <a:srgbClr val="D40AA8">
              <a:shade val="50000"/>
              <a:hueOff val="177757"/>
              <a:satOff val="-13090"/>
              <a:lumOff val="16438"/>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FBD65EF-CFE1-413A-BAB2-C2B30A4B5164}">
      <dsp:nvSpPr>
        <dsp:cNvPr id="0" name=""/>
        <dsp:cNvSpPr/>
      </dsp:nvSpPr>
      <dsp:spPr>
        <a:xfrm>
          <a:off x="0" y="1840780"/>
          <a:ext cx="4114800" cy="3679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en-US" sz="1200" i="1" kern="1200" dirty="0">
              <a:solidFill>
                <a:srgbClr val="002060"/>
              </a:solidFill>
              <a:latin typeface="Gill Sans MT"/>
              <a:ea typeface="+mn-ea"/>
              <a:cs typeface="+mn-cs"/>
            </a:rPr>
            <a:t>Everything Can Be Achieved with Firm Determination and Persistence</a:t>
          </a:r>
          <a:endParaRPr lang="en-US" sz="1200" kern="1200" dirty="0">
            <a:solidFill>
              <a:srgbClr val="002060"/>
            </a:solidFill>
            <a:latin typeface="Gill Sans MT"/>
            <a:ea typeface="+mn-ea"/>
            <a:cs typeface="+mn-cs"/>
          </a:endParaRPr>
        </a:p>
      </dsp:txBody>
      <dsp:txXfrm>
        <a:off x="0" y="1840780"/>
        <a:ext cx="4114800" cy="367940"/>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D18F16-E20A-4F01-B7B6-E48E70B108F6}">
      <dsp:nvSpPr>
        <dsp:cNvPr id="0" name=""/>
        <dsp:cNvSpPr/>
      </dsp:nvSpPr>
      <dsp:spPr>
        <a:xfrm>
          <a:off x="802956" y="3"/>
          <a:ext cx="1022985" cy="1022985"/>
        </a:xfrm>
        <a:prstGeom prst="ellipse">
          <a:avLst/>
        </a:prstGeom>
        <a:solidFill>
          <a:schemeClr val="accent5">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Calibri" panose="020F0502020204030204"/>
              <a:ea typeface="+mn-ea"/>
              <a:cs typeface="+mn-cs"/>
            </a:rPr>
            <a:t>CHILD</a:t>
          </a:r>
        </a:p>
      </dsp:txBody>
      <dsp:txXfrm>
        <a:off x="939354" y="179025"/>
        <a:ext cx="750189" cy="460343"/>
      </dsp:txXfrm>
    </dsp:sp>
    <dsp:sp modelId="{ACB5F7F7-D2B8-4868-BE4C-5D3D53625A66}">
      <dsp:nvSpPr>
        <dsp:cNvPr id="0" name=""/>
        <dsp:cNvSpPr/>
      </dsp:nvSpPr>
      <dsp:spPr>
        <a:xfrm>
          <a:off x="1162559" y="660677"/>
          <a:ext cx="1022985" cy="1022985"/>
        </a:xfrm>
        <a:prstGeom prst="ellipse">
          <a:avLst/>
        </a:prstGeom>
        <a:solidFill>
          <a:schemeClr val="accent5">
            <a:alpha val="50000"/>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Calibri" panose="020F0502020204030204"/>
              <a:ea typeface="+mn-ea"/>
              <a:cs typeface="+mn-cs"/>
            </a:rPr>
            <a:t>TEACHER</a:t>
          </a:r>
        </a:p>
      </dsp:txBody>
      <dsp:txXfrm>
        <a:off x="1475422" y="924948"/>
        <a:ext cx="613791" cy="562641"/>
      </dsp:txXfrm>
    </dsp:sp>
    <dsp:sp modelId="{6AE9C9B7-0BC2-456D-9A40-DB6A4F64D4CC}">
      <dsp:nvSpPr>
        <dsp:cNvPr id="0" name=""/>
        <dsp:cNvSpPr/>
      </dsp:nvSpPr>
      <dsp:spPr>
        <a:xfrm>
          <a:off x="424305" y="660677"/>
          <a:ext cx="1022985" cy="1022985"/>
        </a:xfrm>
        <a:prstGeom prst="ellipse">
          <a:avLst/>
        </a:prstGeom>
        <a:solidFill>
          <a:schemeClr val="accent5">
            <a:alpha val="50000"/>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US" sz="1200" kern="1200">
              <a:latin typeface="Calibri" panose="020F0502020204030204"/>
              <a:ea typeface="+mn-ea"/>
              <a:cs typeface="+mn-cs"/>
            </a:rPr>
            <a:t>PARENT</a:t>
          </a:r>
        </a:p>
      </dsp:txBody>
      <dsp:txXfrm>
        <a:off x="520636" y="924948"/>
        <a:ext cx="613791" cy="562641"/>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AAF88F-575A-4398-A4B0-A2D0AD80CC88}">
      <dsp:nvSpPr>
        <dsp:cNvPr id="0" name=""/>
        <dsp:cNvSpPr/>
      </dsp:nvSpPr>
      <dsp:spPr>
        <a:xfrm>
          <a:off x="163609" y="290181"/>
          <a:ext cx="1022947" cy="843717"/>
        </a:xfrm>
        <a:prstGeom prst="roundRect">
          <a:avLst>
            <a:gd name="adj" fmla="val 10000"/>
          </a:avLst>
        </a:prstGeo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t" anchorCtr="0">
          <a:noAutofit/>
        </a:bodyPr>
        <a:lstStyle/>
        <a:p>
          <a:pPr marL="57150" lvl="1" indent="-57150" algn="l" defTabSz="355600">
            <a:lnSpc>
              <a:spcPct val="90000"/>
            </a:lnSpc>
            <a:spcBef>
              <a:spcPct val="0"/>
            </a:spcBef>
            <a:spcAft>
              <a:spcPct val="15000"/>
            </a:spcAft>
            <a:buChar char="•"/>
          </a:pPr>
          <a:r>
            <a:rPr lang="en-ZA"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Like a mother</a:t>
          </a:r>
        </a:p>
        <a:p>
          <a:pPr marL="57150" lvl="1" indent="-57150" algn="l" defTabSz="355600">
            <a:lnSpc>
              <a:spcPct val="90000"/>
            </a:lnSpc>
            <a:spcBef>
              <a:spcPct val="0"/>
            </a:spcBef>
            <a:spcAft>
              <a:spcPct val="15000"/>
            </a:spcAft>
            <a:buChar char="•"/>
          </a:pPr>
          <a:r>
            <a:rPr lang="en-ZA" sz="8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Discipline is established &amp;</a:t>
          </a:r>
          <a:endParaRPr lang="en-ZA"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ZA" sz="8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Good behaviour </a:t>
          </a:r>
          <a:r>
            <a:rPr lang="en-ZA" sz="800" kern="1200" dirty="0" err="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a:t>
          </a:r>
          <a:r>
            <a:rPr lang="en-US" sz="8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 positively rewarded. </a:t>
          </a:r>
          <a:endParaRPr lang="en-ZA" sz="8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183025" y="309597"/>
        <a:ext cx="984115" cy="624088"/>
      </dsp:txXfrm>
    </dsp:sp>
    <dsp:sp modelId="{1A20C0AC-1EDE-4608-BF96-5B977516659F}">
      <dsp:nvSpPr>
        <dsp:cNvPr id="0" name=""/>
        <dsp:cNvSpPr/>
      </dsp:nvSpPr>
      <dsp:spPr>
        <a:xfrm>
          <a:off x="673195" y="263211"/>
          <a:ext cx="1311229" cy="1311229"/>
        </a:xfrm>
        <a:prstGeom prst="leftCircularArrow">
          <a:avLst>
            <a:gd name="adj1" fmla="val 4635"/>
            <a:gd name="adj2" fmla="val 591174"/>
            <a:gd name="adj3" fmla="val 2366443"/>
            <a:gd name="adj4" fmla="val 9024247"/>
            <a:gd name="adj5" fmla="val 5408"/>
          </a:avLst>
        </a:prstGeom>
        <a:solidFill>
          <a:srgbClr val="ED7D31">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7B560EB-BF8A-4744-9655-6D1ED2ACE7AC}">
      <dsp:nvSpPr>
        <dsp:cNvPr id="0" name=""/>
        <dsp:cNvSpPr/>
      </dsp:nvSpPr>
      <dsp:spPr>
        <a:xfrm>
          <a:off x="440246" y="911265"/>
          <a:ext cx="751476" cy="298837"/>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ZA" sz="900" kern="1200">
              <a:solidFill>
                <a:sysClr val="window" lastClr="FFFFFF"/>
              </a:solidFill>
              <a:latin typeface="Arial" panose="020B0604020202020204" pitchFamily="34" charset="0"/>
              <a:ea typeface="+mn-ea"/>
              <a:cs typeface="Arial" panose="020B0604020202020204" pitchFamily="34" charset="0"/>
            </a:rPr>
            <a:t>Group One</a:t>
          </a:r>
        </a:p>
      </dsp:txBody>
      <dsp:txXfrm>
        <a:off x="448999" y="920018"/>
        <a:ext cx="733970" cy="281331"/>
      </dsp:txXfrm>
    </dsp:sp>
    <dsp:sp modelId="{05A9567A-684F-4976-8E58-92B7AE8DD9A5}">
      <dsp:nvSpPr>
        <dsp:cNvPr id="0" name=""/>
        <dsp:cNvSpPr/>
      </dsp:nvSpPr>
      <dsp:spPr>
        <a:xfrm>
          <a:off x="1481139" y="299336"/>
          <a:ext cx="1087418" cy="823461"/>
        </a:xfrm>
        <a:prstGeom prst="roundRect">
          <a:avLst>
            <a:gd name="adj" fmla="val 10000"/>
          </a:avLst>
        </a:prstGeom>
        <a:solidFill>
          <a:sysClr val="window" lastClr="FFFFFF">
            <a:alpha val="90000"/>
            <a:hueOff val="0"/>
            <a:satOff val="0"/>
            <a:lumOff val="0"/>
            <a:alphaOff val="0"/>
          </a:sysClr>
        </a:solidFill>
        <a:ln w="12700" cap="flat" cmpd="sng" algn="ctr">
          <a:solidFill>
            <a:srgbClr val="ED7D31">
              <a:hueOff val="-485121"/>
              <a:satOff val="-27976"/>
              <a:lumOff val="287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t" anchorCtr="0">
          <a:noAutofit/>
        </a:bodyPr>
        <a:lstStyle/>
        <a:p>
          <a:pPr marL="57150" lvl="1" indent="-57150" algn="l" defTabSz="355600">
            <a:lnSpc>
              <a:spcPct val="90000"/>
            </a:lnSpc>
            <a:spcBef>
              <a:spcPct val="0"/>
            </a:spcBef>
            <a:spcAft>
              <a:spcPct val="15000"/>
            </a:spcAft>
            <a:buChar char="•"/>
          </a:pPr>
          <a:r>
            <a:rPr lang="en-US" sz="8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teacher takes on the formal teacher's role </a:t>
          </a:r>
          <a:endParaRPr lang="en-ZA"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children develop a sense of order and respect for rules</a:t>
          </a:r>
          <a:endParaRPr lang="en-ZA"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1500089" y="494742"/>
        <a:ext cx="1049518" cy="609105"/>
      </dsp:txXfrm>
    </dsp:sp>
    <dsp:sp modelId="{7FF533E6-6D97-444A-B1F8-370AEEDCCDB5}">
      <dsp:nvSpPr>
        <dsp:cNvPr id="0" name=""/>
        <dsp:cNvSpPr/>
      </dsp:nvSpPr>
      <dsp:spPr>
        <a:xfrm>
          <a:off x="2006988" y="-193515"/>
          <a:ext cx="1413839" cy="1413839"/>
        </a:xfrm>
        <a:prstGeom prst="circularArrow">
          <a:avLst>
            <a:gd name="adj1" fmla="val 4299"/>
            <a:gd name="adj2" fmla="val 543760"/>
            <a:gd name="adj3" fmla="val 19379252"/>
            <a:gd name="adj4" fmla="val 12674033"/>
            <a:gd name="adj5" fmla="val 5015"/>
          </a:avLst>
        </a:prstGeom>
        <a:solidFill>
          <a:srgbClr val="ED7D31">
            <a:hueOff val="-727682"/>
            <a:satOff val="-41964"/>
            <a:lumOff val="4314"/>
            <a:alphaOff val="0"/>
          </a:srgbClr>
        </a:solidFill>
        <a:ln>
          <a:noFill/>
        </a:ln>
        <a:effectLst/>
      </dsp:spPr>
      <dsp:style>
        <a:lnRef idx="0">
          <a:scrgbClr r="0" g="0" b="0"/>
        </a:lnRef>
        <a:fillRef idx="1">
          <a:scrgbClr r="0" g="0" b="0"/>
        </a:fillRef>
        <a:effectRef idx="0">
          <a:scrgbClr r="0" g="0" b="0"/>
        </a:effectRef>
        <a:fontRef idx="minor">
          <a:schemeClr val="lt1"/>
        </a:fontRef>
      </dsp:style>
    </dsp:sp>
    <dsp:sp modelId="{32F101B5-FB6D-433D-A392-AE7C85C7A5AF}">
      <dsp:nvSpPr>
        <dsp:cNvPr id="0" name=""/>
        <dsp:cNvSpPr/>
      </dsp:nvSpPr>
      <dsp:spPr>
        <a:xfrm>
          <a:off x="1790012" y="180984"/>
          <a:ext cx="751476" cy="231270"/>
        </a:xfrm>
        <a:prstGeom prst="roundRect">
          <a:avLst>
            <a:gd name="adj" fmla="val 10000"/>
          </a:avLst>
        </a:prstGeom>
        <a:solidFill>
          <a:srgbClr val="ED7D31">
            <a:hueOff val="-485121"/>
            <a:satOff val="-27976"/>
            <a:lumOff val="287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ZA" sz="900" kern="1200">
              <a:solidFill>
                <a:sysClr val="window" lastClr="FFFFFF"/>
              </a:solidFill>
              <a:latin typeface="Arial" panose="020B0604020202020204" pitchFamily="34" charset="0"/>
              <a:ea typeface="+mn-ea"/>
              <a:cs typeface="Arial" panose="020B0604020202020204" pitchFamily="34" charset="0"/>
            </a:rPr>
            <a:t>Group Two</a:t>
          </a:r>
        </a:p>
      </dsp:txBody>
      <dsp:txXfrm>
        <a:off x="1796786" y="187758"/>
        <a:ext cx="737928" cy="217722"/>
      </dsp:txXfrm>
    </dsp:sp>
    <dsp:sp modelId="{F31C85B4-7C11-4EF7-80FC-86E0D5B76B50}">
      <dsp:nvSpPr>
        <dsp:cNvPr id="0" name=""/>
        <dsp:cNvSpPr/>
      </dsp:nvSpPr>
      <dsp:spPr>
        <a:xfrm>
          <a:off x="2857973" y="290181"/>
          <a:ext cx="1022947" cy="843717"/>
        </a:xfrm>
        <a:prstGeom prst="roundRect">
          <a:avLst>
            <a:gd name="adj" fmla="val 10000"/>
          </a:avLst>
        </a:prstGeom>
        <a:solidFill>
          <a:sysClr val="window" lastClr="FFFFFF">
            <a:alpha val="90000"/>
            <a:hueOff val="0"/>
            <a:satOff val="0"/>
            <a:lumOff val="0"/>
            <a:alphaOff val="0"/>
          </a:sysClr>
        </a:solidFill>
        <a:ln w="12700" cap="flat" cmpd="sng" algn="ctr">
          <a:solidFill>
            <a:srgbClr val="ED7D31">
              <a:hueOff val="-970242"/>
              <a:satOff val="-55952"/>
              <a:lumOff val="5752"/>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t" anchorCtr="0">
          <a:noAutofit/>
        </a:bodyPr>
        <a:lstStyle/>
        <a:p>
          <a:pPr marL="57150" lvl="1" indent="-57150" algn="l" defTabSz="266700">
            <a:lnSpc>
              <a:spcPct val="90000"/>
            </a:lnSpc>
            <a:spcBef>
              <a:spcPct val="0"/>
            </a:spcBef>
            <a:spcAft>
              <a:spcPct val="15000"/>
            </a:spcAft>
            <a:buChar char="•"/>
          </a:pPr>
          <a:r>
            <a:rPr lang="en-US" sz="6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teacher is a friend and mentor</a:t>
          </a:r>
          <a:endParaRPr lang="en-ZA" sz="6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266700">
            <a:lnSpc>
              <a:spcPct val="90000"/>
            </a:lnSpc>
            <a:spcBef>
              <a:spcPct val="0"/>
            </a:spcBef>
            <a:spcAft>
              <a:spcPct val="15000"/>
            </a:spcAft>
            <a:buChar char="•"/>
          </a:pPr>
          <a:r>
            <a:rPr lang="en-US" sz="6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helping the children to develop firm principles and become actively aware of their conscience. </a:t>
          </a:r>
          <a:endParaRPr lang="en-ZA" sz="6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877389" y="309597"/>
        <a:ext cx="984115" cy="624088"/>
      </dsp:txXfrm>
    </dsp:sp>
    <dsp:sp modelId="{D5B875CB-1C6F-44E2-8FD7-40CD17C54911}">
      <dsp:nvSpPr>
        <dsp:cNvPr id="0" name=""/>
        <dsp:cNvSpPr/>
      </dsp:nvSpPr>
      <dsp:spPr>
        <a:xfrm>
          <a:off x="3354098" y="108017"/>
          <a:ext cx="1519260" cy="1519260"/>
        </a:xfrm>
        <a:prstGeom prst="leftCircularArrow">
          <a:avLst>
            <a:gd name="adj1" fmla="val 4000"/>
            <a:gd name="adj2" fmla="val 502371"/>
            <a:gd name="adj3" fmla="val 2278740"/>
            <a:gd name="adj4" fmla="val 9025348"/>
            <a:gd name="adj5" fmla="val 4667"/>
          </a:avLst>
        </a:prstGeom>
        <a:solidFill>
          <a:srgbClr val="ED7D31">
            <a:hueOff val="-1455363"/>
            <a:satOff val="-83928"/>
            <a:lumOff val="8628"/>
            <a:alphaOff val="0"/>
          </a:srgbClr>
        </a:solidFill>
        <a:ln>
          <a:noFill/>
        </a:ln>
        <a:effectLst/>
      </dsp:spPr>
      <dsp:style>
        <a:lnRef idx="0">
          <a:scrgbClr r="0" g="0" b="0"/>
        </a:lnRef>
        <a:fillRef idx="1">
          <a:scrgbClr r="0" g="0" b="0"/>
        </a:fillRef>
        <a:effectRef idx="0">
          <a:scrgbClr r="0" g="0" b="0"/>
        </a:effectRef>
        <a:fontRef idx="minor">
          <a:schemeClr val="lt1"/>
        </a:fontRef>
      </dsp:style>
    </dsp:sp>
    <dsp:sp modelId="{FA0D3717-E31D-4C5D-949A-618D9B040B7A}">
      <dsp:nvSpPr>
        <dsp:cNvPr id="0" name=""/>
        <dsp:cNvSpPr/>
      </dsp:nvSpPr>
      <dsp:spPr>
        <a:xfrm>
          <a:off x="3134611" y="911265"/>
          <a:ext cx="751476" cy="298837"/>
        </a:xfrm>
        <a:prstGeom prst="roundRect">
          <a:avLst>
            <a:gd name="adj" fmla="val 10000"/>
          </a:avLst>
        </a:prstGeom>
        <a:solidFill>
          <a:srgbClr val="ED7D31">
            <a:hueOff val="-970242"/>
            <a:satOff val="-55952"/>
            <a:lumOff val="575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ZA" sz="900" kern="1200">
              <a:solidFill>
                <a:sysClr val="window" lastClr="FFFFFF"/>
              </a:solidFill>
              <a:latin typeface="Arial" panose="020B0604020202020204" pitchFamily="34" charset="0"/>
              <a:ea typeface="+mn-ea"/>
              <a:cs typeface="Arial" panose="020B0604020202020204" pitchFamily="34" charset="0"/>
            </a:rPr>
            <a:t>Group Three</a:t>
          </a:r>
        </a:p>
      </dsp:txBody>
      <dsp:txXfrm>
        <a:off x="3143364" y="920018"/>
        <a:ext cx="733970" cy="281331"/>
      </dsp:txXfrm>
    </dsp:sp>
    <dsp:sp modelId="{F366C48E-1376-488A-AC95-9EF2A822A052}">
      <dsp:nvSpPr>
        <dsp:cNvPr id="0" name=""/>
        <dsp:cNvSpPr/>
      </dsp:nvSpPr>
      <dsp:spPr>
        <a:xfrm>
          <a:off x="4175503" y="246648"/>
          <a:ext cx="1449211" cy="928089"/>
        </a:xfrm>
        <a:prstGeom prst="roundRect">
          <a:avLst>
            <a:gd name="adj" fmla="val 10000"/>
          </a:avLst>
        </a:prstGeom>
        <a:solidFill>
          <a:sysClr val="window" lastClr="FFFFFF">
            <a:alpha val="90000"/>
            <a:hueOff val="0"/>
            <a:satOff val="0"/>
            <a:lumOff val="0"/>
            <a:alphaOff val="0"/>
          </a:sysClr>
        </a:solidFill>
        <a:ln w="12700" cap="flat" cmpd="sng" algn="ctr">
          <a:solidFill>
            <a:srgbClr val="ED7D31">
              <a:hueOff val="-1455363"/>
              <a:satOff val="-83928"/>
              <a:lumOff val="862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t" anchorCtr="0">
          <a:noAutofit/>
        </a:bodyPr>
        <a:lstStyle/>
        <a:p>
          <a:pPr marL="57150" lvl="1" indent="-57150" algn="l" defTabSz="355600">
            <a:lnSpc>
              <a:spcPct val="90000"/>
            </a:lnSpc>
            <a:spcBef>
              <a:spcPct val="0"/>
            </a:spcBef>
            <a:spcAft>
              <a:spcPct val="15000"/>
            </a:spcAft>
            <a:buChar char="•"/>
          </a:pPr>
          <a:r>
            <a:rPr lang="en-US" sz="800" b="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teacher is a friend ,facilitator and mentor</a:t>
          </a:r>
          <a:endParaRPr lang="en-ZA" sz="800" b="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b="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helping the children to develop firm principles and become actively aware of their conscience. </a:t>
          </a:r>
          <a:endParaRPr lang="en-ZA" sz="800" b="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196861" y="466882"/>
        <a:ext cx="1406495" cy="686496"/>
      </dsp:txXfrm>
    </dsp:sp>
    <dsp:sp modelId="{4096E610-A586-4563-9E7F-0B6CF4F92DBB}">
      <dsp:nvSpPr>
        <dsp:cNvPr id="0" name=""/>
        <dsp:cNvSpPr/>
      </dsp:nvSpPr>
      <dsp:spPr>
        <a:xfrm>
          <a:off x="4648124" y="152624"/>
          <a:ext cx="751476" cy="298837"/>
        </a:xfrm>
        <a:prstGeom prst="roundRect">
          <a:avLst>
            <a:gd name="adj" fmla="val 10000"/>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ZA" sz="900" kern="1200">
              <a:solidFill>
                <a:sysClr val="window" lastClr="FFFFFF"/>
              </a:solidFill>
              <a:latin typeface="Arial" panose="020B0604020202020204" pitchFamily="34" charset="0"/>
              <a:ea typeface="+mn-ea"/>
              <a:cs typeface="Arial" panose="020B0604020202020204" pitchFamily="34" charset="0"/>
            </a:rPr>
            <a:t>Group Four</a:t>
          </a:r>
        </a:p>
      </dsp:txBody>
      <dsp:txXfrm>
        <a:off x="4656877" y="161377"/>
        <a:ext cx="733970" cy="28133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C30A17-50F1-4EF9-A037-577364E82EEA}">
      <dsp:nvSpPr>
        <dsp:cNvPr id="0" name=""/>
        <dsp:cNvSpPr/>
      </dsp:nvSpPr>
      <dsp:spPr>
        <a:xfrm>
          <a:off x="1514515" y="498557"/>
          <a:ext cx="366859" cy="144642"/>
        </a:xfrm>
        <a:custGeom>
          <a:avLst/>
          <a:gdLst/>
          <a:ahLst/>
          <a:cxnLst/>
          <a:rect l="0" t="0" r="0" b="0"/>
          <a:pathLst>
            <a:path>
              <a:moveTo>
                <a:pt x="0" y="0"/>
              </a:moveTo>
              <a:lnTo>
                <a:pt x="0" y="80366"/>
              </a:lnTo>
              <a:lnTo>
                <a:pt x="366859" y="80366"/>
              </a:lnTo>
              <a:lnTo>
                <a:pt x="366859" y="144642"/>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21C477-CE6C-4966-9332-A7AF8359780D}">
      <dsp:nvSpPr>
        <dsp:cNvPr id="0" name=""/>
        <dsp:cNvSpPr/>
      </dsp:nvSpPr>
      <dsp:spPr>
        <a:xfrm>
          <a:off x="1033352" y="1083786"/>
          <a:ext cx="424011" cy="201790"/>
        </a:xfrm>
        <a:custGeom>
          <a:avLst/>
          <a:gdLst/>
          <a:ahLst/>
          <a:cxnLst/>
          <a:rect l="0" t="0" r="0" b="0"/>
          <a:pathLst>
            <a:path>
              <a:moveTo>
                <a:pt x="0" y="0"/>
              </a:moveTo>
              <a:lnTo>
                <a:pt x="0" y="137514"/>
              </a:lnTo>
              <a:lnTo>
                <a:pt x="424011" y="137514"/>
              </a:lnTo>
              <a:lnTo>
                <a:pt x="424011" y="20179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87BFE0-4CFE-4A95-80D7-F3562181F3A9}">
      <dsp:nvSpPr>
        <dsp:cNvPr id="0" name=""/>
        <dsp:cNvSpPr/>
      </dsp:nvSpPr>
      <dsp:spPr>
        <a:xfrm>
          <a:off x="508506" y="1083786"/>
          <a:ext cx="524846" cy="201790"/>
        </a:xfrm>
        <a:custGeom>
          <a:avLst/>
          <a:gdLst/>
          <a:ahLst/>
          <a:cxnLst/>
          <a:rect l="0" t="0" r="0" b="0"/>
          <a:pathLst>
            <a:path>
              <a:moveTo>
                <a:pt x="524846" y="0"/>
              </a:moveTo>
              <a:lnTo>
                <a:pt x="524846" y="137514"/>
              </a:lnTo>
              <a:lnTo>
                <a:pt x="0" y="137514"/>
              </a:lnTo>
              <a:lnTo>
                <a:pt x="0" y="201790"/>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69EBF5-39CB-4CFB-BF1D-9390BEE9C30F}">
      <dsp:nvSpPr>
        <dsp:cNvPr id="0" name=""/>
        <dsp:cNvSpPr/>
      </dsp:nvSpPr>
      <dsp:spPr>
        <a:xfrm>
          <a:off x="1033352" y="498557"/>
          <a:ext cx="481162" cy="144642"/>
        </a:xfrm>
        <a:custGeom>
          <a:avLst/>
          <a:gdLst/>
          <a:ahLst/>
          <a:cxnLst/>
          <a:rect l="0" t="0" r="0" b="0"/>
          <a:pathLst>
            <a:path>
              <a:moveTo>
                <a:pt x="481162" y="0"/>
              </a:moveTo>
              <a:lnTo>
                <a:pt x="481162" y="80366"/>
              </a:lnTo>
              <a:lnTo>
                <a:pt x="0" y="80366"/>
              </a:lnTo>
              <a:lnTo>
                <a:pt x="0" y="144642"/>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F6C9BB-EA37-4DCF-A354-E9E87C791AA9}">
      <dsp:nvSpPr>
        <dsp:cNvPr id="0" name=""/>
        <dsp:cNvSpPr/>
      </dsp:nvSpPr>
      <dsp:spPr>
        <a:xfrm>
          <a:off x="1167597" y="57971"/>
          <a:ext cx="693836" cy="440586"/>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AED60AE-8D74-4F63-A433-B235D05FD4A6}">
      <dsp:nvSpPr>
        <dsp:cNvPr id="0" name=""/>
        <dsp:cNvSpPr/>
      </dsp:nvSpPr>
      <dsp:spPr>
        <a:xfrm>
          <a:off x="1244690" y="131209"/>
          <a:ext cx="693836" cy="440586"/>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ZA" sz="700" kern="1200"/>
            <a:t>SATYHYA SAI  EDUCARE</a:t>
          </a:r>
        </a:p>
      </dsp:txBody>
      <dsp:txXfrm>
        <a:off x="1257594" y="144113"/>
        <a:ext cx="668028" cy="414778"/>
      </dsp:txXfrm>
    </dsp:sp>
    <dsp:sp modelId="{CA434181-0C05-4AE3-9D7E-AF7D85235461}">
      <dsp:nvSpPr>
        <dsp:cNvPr id="0" name=""/>
        <dsp:cNvSpPr/>
      </dsp:nvSpPr>
      <dsp:spPr>
        <a:xfrm>
          <a:off x="686434" y="643200"/>
          <a:ext cx="693836" cy="440586"/>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032F9A-365C-4E60-A152-C6107636B169}">
      <dsp:nvSpPr>
        <dsp:cNvPr id="0" name=""/>
        <dsp:cNvSpPr/>
      </dsp:nvSpPr>
      <dsp:spPr>
        <a:xfrm>
          <a:off x="763527" y="716438"/>
          <a:ext cx="693836" cy="440586"/>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ZA" sz="700" kern="1200"/>
            <a:t>SSSSE</a:t>
          </a:r>
        </a:p>
      </dsp:txBody>
      <dsp:txXfrm>
        <a:off x="776431" y="729342"/>
        <a:ext cx="668028" cy="414778"/>
      </dsp:txXfrm>
    </dsp:sp>
    <dsp:sp modelId="{40F0356E-5360-4864-8408-9C10F3F0E407}">
      <dsp:nvSpPr>
        <dsp:cNvPr id="0" name=""/>
        <dsp:cNvSpPr/>
      </dsp:nvSpPr>
      <dsp:spPr>
        <a:xfrm>
          <a:off x="161588" y="1285577"/>
          <a:ext cx="693836" cy="440586"/>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C44D089-713D-4F47-B502-FA536A6E474E}">
      <dsp:nvSpPr>
        <dsp:cNvPr id="0" name=""/>
        <dsp:cNvSpPr/>
      </dsp:nvSpPr>
      <dsp:spPr>
        <a:xfrm>
          <a:off x="238680" y="1358815"/>
          <a:ext cx="693836" cy="440586"/>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ZA" sz="700" kern="1200"/>
            <a:t>Mainly children of devotees </a:t>
          </a:r>
        </a:p>
      </dsp:txBody>
      <dsp:txXfrm>
        <a:off x="251584" y="1371719"/>
        <a:ext cx="668028" cy="414778"/>
      </dsp:txXfrm>
    </dsp:sp>
    <dsp:sp modelId="{774CE5DC-7650-4F2B-B900-49C3DA472DCB}">
      <dsp:nvSpPr>
        <dsp:cNvPr id="0" name=""/>
        <dsp:cNvSpPr/>
      </dsp:nvSpPr>
      <dsp:spPr>
        <a:xfrm>
          <a:off x="1009610" y="1285577"/>
          <a:ext cx="895507" cy="440586"/>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5EA918E-09E9-4839-B766-C8ADDDB46685}">
      <dsp:nvSpPr>
        <dsp:cNvPr id="0" name=""/>
        <dsp:cNvSpPr/>
      </dsp:nvSpPr>
      <dsp:spPr>
        <a:xfrm>
          <a:off x="1086703" y="1358815"/>
          <a:ext cx="895507" cy="440586"/>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ZA" sz="700" kern="1200"/>
            <a:t>Public schools &amp; communitty outreach Programmes </a:t>
          </a:r>
        </a:p>
      </dsp:txBody>
      <dsp:txXfrm>
        <a:off x="1099607" y="1371719"/>
        <a:ext cx="869699" cy="414778"/>
      </dsp:txXfrm>
    </dsp:sp>
    <dsp:sp modelId="{814878A8-65FE-4E54-A874-E6207CF1BD26}">
      <dsp:nvSpPr>
        <dsp:cNvPr id="0" name=""/>
        <dsp:cNvSpPr/>
      </dsp:nvSpPr>
      <dsp:spPr>
        <a:xfrm>
          <a:off x="1534457" y="643200"/>
          <a:ext cx="693836" cy="440586"/>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F1F986-45B3-4C65-9291-0417357FBD39}">
      <dsp:nvSpPr>
        <dsp:cNvPr id="0" name=""/>
        <dsp:cNvSpPr/>
      </dsp:nvSpPr>
      <dsp:spPr>
        <a:xfrm>
          <a:off x="1611550" y="716438"/>
          <a:ext cx="693836" cy="440586"/>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ZA" sz="700" kern="1200"/>
            <a:t>SSSEHV</a:t>
          </a:r>
        </a:p>
      </dsp:txBody>
      <dsp:txXfrm>
        <a:off x="1624454" y="729342"/>
        <a:ext cx="668028" cy="41477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AAC28E-06AE-4FE3-B065-214DFA9DCC73}">
      <dsp:nvSpPr>
        <dsp:cNvPr id="0" name=""/>
        <dsp:cNvSpPr/>
      </dsp:nvSpPr>
      <dsp:spPr>
        <a:xfrm>
          <a:off x="82073" y="0"/>
          <a:ext cx="2209013" cy="676275"/>
        </a:xfrm>
        <a:prstGeom prst="chevron">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ZA" sz="800" b="1" kern="1200">
              <a:latin typeface="Calibri" panose="020F0502020204030204"/>
              <a:ea typeface="+mn-ea"/>
              <a:cs typeface="+mn-cs"/>
            </a:rPr>
            <a:t>Satwa Guna  /BALANCE/UNIFYING -</a:t>
          </a:r>
          <a:r>
            <a:rPr lang="en-ZA" sz="800" kern="1200">
              <a:latin typeface="Arial" panose="020B0604020202020204" pitchFamily="34" charset="0"/>
              <a:ea typeface="+mn-ea"/>
              <a:cs typeface="Arial" panose="020B0604020202020204" pitchFamily="34" charset="0"/>
            </a:rPr>
            <a:t>Light Balanced Activities. Beauty of Nature </a:t>
          </a:r>
          <a:endParaRPr lang="en-ZA" sz="800" kern="1200"/>
        </a:p>
      </dsp:txBody>
      <dsp:txXfrm>
        <a:off x="420211" y="0"/>
        <a:ext cx="1532738" cy="676275"/>
      </dsp:txXfrm>
    </dsp:sp>
    <dsp:sp modelId="{679488E1-4387-4244-9CC2-B0D6F87CAF2A}">
      <dsp:nvSpPr>
        <dsp:cNvPr id="0" name=""/>
        <dsp:cNvSpPr/>
      </dsp:nvSpPr>
      <dsp:spPr>
        <a:xfrm>
          <a:off x="2031743" y="0"/>
          <a:ext cx="1777863" cy="676275"/>
        </a:xfrm>
        <a:prstGeom prst="chevron">
          <a:avLst/>
        </a:prstGeom>
        <a:solidFill>
          <a:schemeClr val="accent1">
            <a:shade val="80000"/>
            <a:hueOff val="174641"/>
            <a:satOff val="-3128"/>
            <a:lumOff val="1329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ZA" sz="800" b="0" kern="1200"/>
            <a:t>Raja Guna /DYNAMIC ACTIVITY Manifestation of violence,fire, volcanic activity ,heat,</a:t>
          </a:r>
          <a:r>
            <a:rPr lang="en-US" sz="800" b="0" kern="1200"/>
            <a:t>Lightening,storms</a:t>
          </a:r>
          <a:r>
            <a:rPr lang="en-ZA" sz="800" b="0" kern="1200"/>
            <a:t>-</a:t>
          </a:r>
          <a:endParaRPr lang="en-ZA" sz="800" kern="1200"/>
        </a:p>
      </dsp:txBody>
      <dsp:txXfrm>
        <a:off x="2369881" y="0"/>
        <a:ext cx="1101588" cy="676275"/>
      </dsp:txXfrm>
    </dsp:sp>
    <dsp:sp modelId="{741C3CF1-BFD3-4A3A-8E14-1D3C8DF2392D}">
      <dsp:nvSpPr>
        <dsp:cNvPr id="0" name=""/>
        <dsp:cNvSpPr/>
      </dsp:nvSpPr>
      <dsp:spPr>
        <a:xfrm>
          <a:off x="3631820" y="0"/>
          <a:ext cx="1777863" cy="676275"/>
        </a:xfrm>
        <a:prstGeom prst="chevron">
          <a:avLst/>
        </a:prstGeom>
        <a:solidFill>
          <a:schemeClr val="accent1">
            <a:shade val="80000"/>
            <a:hueOff val="349283"/>
            <a:satOff val="-6256"/>
            <a:lumOff val="2658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ZA" sz="800" b="0" kern="1200"/>
            <a:t>Thamo Guna /-</a:t>
          </a:r>
          <a:r>
            <a:rPr lang="en-ZA" sz="800" b="1" kern="1200">
              <a:latin typeface="Calibri" panose="020F0502020204030204"/>
              <a:ea typeface="+mn-ea"/>
              <a:cs typeface="+mn-cs"/>
            </a:rPr>
            <a:t>INERTIA    MATERIAL OBJECTS-Inertia, rocks ,unmoving objects</a:t>
          </a:r>
          <a:endParaRPr lang="en-ZA" sz="800" kern="1200"/>
        </a:p>
      </dsp:txBody>
      <dsp:txXfrm>
        <a:off x="3969958" y="0"/>
        <a:ext cx="1101588" cy="67627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EE8F89-3B20-48DB-8E59-68A47FAE3085}">
      <dsp:nvSpPr>
        <dsp:cNvPr id="0" name=""/>
        <dsp:cNvSpPr/>
      </dsp:nvSpPr>
      <dsp:spPr>
        <a:xfrm>
          <a:off x="497371" y="351407"/>
          <a:ext cx="959770" cy="3162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b="1" kern="1200" cap="none" spc="50" dirty="0">
              <a:ln w="0"/>
              <a:solidFill>
                <a:sysClr val="windowText" lastClr="000000">
                  <a:hueOff val="0"/>
                  <a:satOff val="0"/>
                  <a:lumOff val="0"/>
                  <a:alphaOff val="0"/>
                </a:sysClr>
              </a:solidFill>
              <a:effectLst>
                <a:innerShdw blurRad="63500" dist="50800" dir="13500000">
                  <a:srgbClr val="000000">
                    <a:alpha val="50000"/>
                  </a:srgbClr>
                </a:innerShdw>
              </a:effectLst>
              <a:latin typeface="Arial Narrow" panose="020B0606020202030204" pitchFamily="34" charset="0"/>
              <a:ea typeface="+mn-ea"/>
              <a:cs typeface="+mn-cs"/>
            </a:rPr>
            <a:t>RADATION</a:t>
          </a:r>
        </a:p>
      </dsp:txBody>
      <dsp:txXfrm>
        <a:off x="497371" y="351407"/>
        <a:ext cx="959770" cy="316288"/>
      </dsp:txXfrm>
    </dsp:sp>
    <dsp:sp modelId="{049A51F2-259B-4D24-BD05-B4CBED457777}">
      <dsp:nvSpPr>
        <dsp:cNvPr id="0" name=""/>
        <dsp:cNvSpPr/>
      </dsp:nvSpPr>
      <dsp:spPr>
        <a:xfrm>
          <a:off x="496280" y="255211"/>
          <a:ext cx="76345" cy="76345"/>
        </a:xfrm>
        <a:prstGeom prst="ellipse">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871E058A-4E98-4F9C-8D6F-326730889E86}">
      <dsp:nvSpPr>
        <dsp:cNvPr id="0" name=""/>
        <dsp:cNvSpPr/>
      </dsp:nvSpPr>
      <dsp:spPr>
        <a:xfrm>
          <a:off x="549722" y="148328"/>
          <a:ext cx="76345" cy="76345"/>
        </a:xfrm>
        <a:prstGeom prst="ellipse">
          <a:avLst/>
        </a:prstGeom>
        <a:gradFill rotWithShape="0">
          <a:gsLst>
            <a:gs pos="0">
              <a:srgbClr val="A5A5A5">
                <a:hueOff val="150589"/>
                <a:satOff val="5556"/>
                <a:lumOff val="-817"/>
                <a:alphaOff val="0"/>
                <a:satMod val="103000"/>
                <a:lumMod val="102000"/>
                <a:tint val="94000"/>
              </a:srgbClr>
            </a:gs>
            <a:gs pos="50000">
              <a:srgbClr val="A5A5A5">
                <a:hueOff val="150589"/>
                <a:satOff val="5556"/>
                <a:lumOff val="-817"/>
                <a:alphaOff val="0"/>
                <a:satMod val="110000"/>
                <a:lumMod val="100000"/>
                <a:shade val="100000"/>
              </a:srgbClr>
            </a:gs>
            <a:gs pos="100000">
              <a:srgbClr val="A5A5A5">
                <a:hueOff val="150589"/>
                <a:satOff val="5556"/>
                <a:lumOff val="-817"/>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8EAA74CA-ED20-499D-9608-28EBBD7BD3A0}">
      <dsp:nvSpPr>
        <dsp:cNvPr id="0" name=""/>
        <dsp:cNvSpPr/>
      </dsp:nvSpPr>
      <dsp:spPr>
        <a:xfrm>
          <a:off x="674533" y="280073"/>
          <a:ext cx="90136" cy="90136"/>
        </a:xfrm>
        <a:prstGeom prst="ellipse">
          <a:avLst/>
        </a:prstGeom>
        <a:gradFill rotWithShape="0">
          <a:gsLst>
            <a:gs pos="0">
              <a:srgbClr val="A5A5A5">
                <a:hueOff val="301178"/>
                <a:satOff val="11111"/>
                <a:lumOff val="-1634"/>
                <a:alphaOff val="0"/>
                <a:satMod val="103000"/>
                <a:lumMod val="102000"/>
                <a:tint val="94000"/>
              </a:srgbClr>
            </a:gs>
            <a:gs pos="50000">
              <a:srgbClr val="A5A5A5">
                <a:hueOff val="301178"/>
                <a:satOff val="11111"/>
                <a:lumOff val="-1634"/>
                <a:alphaOff val="0"/>
                <a:satMod val="110000"/>
                <a:lumMod val="100000"/>
                <a:shade val="100000"/>
              </a:srgbClr>
            </a:gs>
            <a:gs pos="100000">
              <a:srgbClr val="A5A5A5">
                <a:hueOff val="301178"/>
                <a:satOff val="11111"/>
                <a:lumOff val="-1634"/>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8853C6C-A8D3-441A-BD81-3D9B733F309B}">
      <dsp:nvSpPr>
        <dsp:cNvPr id="0" name=""/>
        <dsp:cNvSpPr/>
      </dsp:nvSpPr>
      <dsp:spPr>
        <a:xfrm>
          <a:off x="687797" y="143058"/>
          <a:ext cx="76345" cy="76345"/>
        </a:xfrm>
        <a:prstGeom prst="ellipse">
          <a:avLst/>
        </a:prstGeom>
        <a:gradFill rotWithShape="0">
          <a:gsLst>
            <a:gs pos="0">
              <a:srgbClr val="A5A5A5">
                <a:hueOff val="451767"/>
                <a:satOff val="16667"/>
                <a:lumOff val="-2451"/>
                <a:alphaOff val="0"/>
                <a:satMod val="103000"/>
                <a:lumMod val="102000"/>
                <a:tint val="94000"/>
              </a:srgbClr>
            </a:gs>
            <a:gs pos="50000">
              <a:srgbClr val="A5A5A5">
                <a:hueOff val="451767"/>
                <a:satOff val="16667"/>
                <a:lumOff val="-2451"/>
                <a:alphaOff val="0"/>
                <a:satMod val="110000"/>
                <a:lumMod val="100000"/>
                <a:shade val="100000"/>
              </a:srgbClr>
            </a:gs>
            <a:gs pos="100000">
              <a:srgbClr val="A5A5A5">
                <a:hueOff val="451767"/>
                <a:satOff val="16667"/>
                <a:lumOff val="-2451"/>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6C15F949-D4B4-4805-9239-F3D0FA728928}">
      <dsp:nvSpPr>
        <dsp:cNvPr id="0" name=""/>
        <dsp:cNvSpPr/>
      </dsp:nvSpPr>
      <dsp:spPr>
        <a:xfrm>
          <a:off x="884448" y="98187"/>
          <a:ext cx="76345" cy="76345"/>
        </a:xfrm>
        <a:prstGeom prst="ellipse">
          <a:avLst/>
        </a:prstGeom>
        <a:gradFill rotWithShape="0">
          <a:gsLst>
            <a:gs pos="0">
              <a:srgbClr val="A5A5A5">
                <a:hueOff val="602355"/>
                <a:satOff val="22222"/>
                <a:lumOff val="-3268"/>
                <a:alphaOff val="0"/>
                <a:satMod val="103000"/>
                <a:lumMod val="102000"/>
                <a:tint val="94000"/>
              </a:srgbClr>
            </a:gs>
            <a:gs pos="50000">
              <a:srgbClr val="A5A5A5">
                <a:hueOff val="602355"/>
                <a:satOff val="22222"/>
                <a:lumOff val="-3268"/>
                <a:alphaOff val="0"/>
                <a:satMod val="110000"/>
                <a:lumMod val="100000"/>
                <a:shade val="100000"/>
              </a:srgbClr>
            </a:gs>
            <a:gs pos="100000">
              <a:srgbClr val="A5A5A5">
                <a:hueOff val="602355"/>
                <a:satOff val="22222"/>
                <a:lumOff val="-3268"/>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81923E39-ECD9-4736-B28D-08FFF78D76FA}">
      <dsp:nvSpPr>
        <dsp:cNvPr id="0" name=""/>
        <dsp:cNvSpPr/>
      </dsp:nvSpPr>
      <dsp:spPr>
        <a:xfrm>
          <a:off x="1062196" y="143589"/>
          <a:ext cx="76345" cy="76345"/>
        </a:xfrm>
        <a:prstGeom prst="ellipse">
          <a:avLst/>
        </a:prstGeom>
        <a:gradFill rotWithShape="0">
          <a:gsLst>
            <a:gs pos="0">
              <a:srgbClr val="A5A5A5">
                <a:hueOff val="752944"/>
                <a:satOff val="27778"/>
                <a:lumOff val="-4085"/>
                <a:alphaOff val="0"/>
                <a:satMod val="103000"/>
                <a:lumMod val="102000"/>
                <a:tint val="94000"/>
              </a:srgbClr>
            </a:gs>
            <a:gs pos="50000">
              <a:srgbClr val="A5A5A5">
                <a:hueOff val="752944"/>
                <a:satOff val="27778"/>
                <a:lumOff val="-4085"/>
                <a:alphaOff val="0"/>
                <a:satMod val="110000"/>
                <a:lumMod val="100000"/>
                <a:shade val="100000"/>
              </a:srgbClr>
            </a:gs>
            <a:gs pos="100000">
              <a:srgbClr val="A5A5A5">
                <a:hueOff val="752944"/>
                <a:satOff val="27778"/>
                <a:lumOff val="-4085"/>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DE333719-93CE-4412-913A-50A86609F682}">
      <dsp:nvSpPr>
        <dsp:cNvPr id="0" name=""/>
        <dsp:cNvSpPr/>
      </dsp:nvSpPr>
      <dsp:spPr>
        <a:xfrm>
          <a:off x="1205125" y="174672"/>
          <a:ext cx="90136" cy="90136"/>
        </a:xfrm>
        <a:prstGeom prst="ellipse">
          <a:avLst/>
        </a:prstGeom>
        <a:gradFill rotWithShape="0">
          <a:gsLst>
            <a:gs pos="0">
              <a:srgbClr val="A5A5A5">
                <a:hueOff val="903533"/>
                <a:satOff val="33333"/>
                <a:lumOff val="-4902"/>
                <a:alphaOff val="0"/>
                <a:satMod val="103000"/>
                <a:lumMod val="102000"/>
                <a:tint val="94000"/>
              </a:srgbClr>
            </a:gs>
            <a:gs pos="50000">
              <a:srgbClr val="A5A5A5">
                <a:hueOff val="903533"/>
                <a:satOff val="33333"/>
                <a:lumOff val="-4902"/>
                <a:alphaOff val="0"/>
                <a:satMod val="110000"/>
                <a:lumMod val="100000"/>
                <a:shade val="100000"/>
              </a:srgbClr>
            </a:gs>
            <a:gs pos="100000">
              <a:srgbClr val="A5A5A5">
                <a:hueOff val="903533"/>
                <a:satOff val="33333"/>
                <a:lumOff val="-4902"/>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895B671F-CEFA-42F4-A93C-21A61B83857D}">
      <dsp:nvSpPr>
        <dsp:cNvPr id="0" name=""/>
        <dsp:cNvSpPr/>
      </dsp:nvSpPr>
      <dsp:spPr>
        <a:xfrm>
          <a:off x="1351349" y="255211"/>
          <a:ext cx="76345" cy="76345"/>
        </a:xfrm>
        <a:prstGeom prst="ellipse">
          <a:avLst/>
        </a:prstGeom>
        <a:gradFill rotWithShape="0">
          <a:gsLst>
            <a:gs pos="0">
              <a:srgbClr val="A5A5A5">
                <a:hueOff val="1054122"/>
                <a:satOff val="38889"/>
                <a:lumOff val="-5719"/>
                <a:alphaOff val="0"/>
                <a:satMod val="103000"/>
                <a:lumMod val="102000"/>
                <a:tint val="94000"/>
              </a:srgbClr>
            </a:gs>
            <a:gs pos="50000">
              <a:srgbClr val="A5A5A5">
                <a:hueOff val="1054122"/>
                <a:satOff val="38889"/>
                <a:lumOff val="-5719"/>
                <a:alphaOff val="0"/>
                <a:satMod val="110000"/>
                <a:lumMod val="100000"/>
                <a:shade val="100000"/>
              </a:srgbClr>
            </a:gs>
            <a:gs pos="100000">
              <a:srgbClr val="A5A5A5">
                <a:hueOff val="1054122"/>
                <a:satOff val="38889"/>
                <a:lumOff val="-5719"/>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BA0DC82-A14F-4490-A7B8-A34A08233158}">
      <dsp:nvSpPr>
        <dsp:cNvPr id="0" name=""/>
        <dsp:cNvSpPr/>
      </dsp:nvSpPr>
      <dsp:spPr>
        <a:xfrm>
          <a:off x="1415479" y="372783"/>
          <a:ext cx="76345" cy="76345"/>
        </a:xfrm>
        <a:prstGeom prst="ellipse">
          <a:avLst/>
        </a:prstGeom>
        <a:gradFill rotWithShape="0">
          <a:gsLst>
            <a:gs pos="0">
              <a:srgbClr val="A5A5A5">
                <a:hueOff val="1204711"/>
                <a:satOff val="44444"/>
                <a:lumOff val="-6536"/>
                <a:alphaOff val="0"/>
                <a:satMod val="103000"/>
                <a:lumMod val="102000"/>
                <a:tint val="94000"/>
              </a:srgbClr>
            </a:gs>
            <a:gs pos="50000">
              <a:srgbClr val="A5A5A5">
                <a:hueOff val="1204711"/>
                <a:satOff val="44444"/>
                <a:lumOff val="-6536"/>
                <a:alphaOff val="0"/>
                <a:satMod val="110000"/>
                <a:lumMod val="100000"/>
                <a:shade val="100000"/>
              </a:srgbClr>
            </a:gs>
            <a:gs pos="100000">
              <a:srgbClr val="A5A5A5">
                <a:hueOff val="1204711"/>
                <a:satOff val="44444"/>
                <a:lumOff val="-6536"/>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2BC9F841-32F7-4BAC-B1D2-312A03100A73}">
      <dsp:nvSpPr>
        <dsp:cNvPr id="0" name=""/>
        <dsp:cNvSpPr/>
      </dsp:nvSpPr>
      <dsp:spPr>
        <a:xfrm>
          <a:off x="868132" y="279972"/>
          <a:ext cx="100741" cy="100741"/>
        </a:xfrm>
        <a:prstGeom prst="ellipse">
          <a:avLst/>
        </a:prstGeom>
        <a:gradFill rotWithShape="0">
          <a:gsLst>
            <a:gs pos="0">
              <a:srgbClr val="A5A5A5">
                <a:hueOff val="1355300"/>
                <a:satOff val="50000"/>
                <a:lumOff val="-7353"/>
                <a:alphaOff val="0"/>
                <a:satMod val="103000"/>
                <a:lumMod val="102000"/>
                <a:tint val="94000"/>
              </a:srgbClr>
            </a:gs>
            <a:gs pos="50000">
              <a:srgbClr val="A5A5A5">
                <a:hueOff val="1355300"/>
                <a:satOff val="50000"/>
                <a:lumOff val="-7353"/>
                <a:alphaOff val="0"/>
                <a:satMod val="110000"/>
                <a:lumMod val="100000"/>
                <a:shade val="100000"/>
              </a:srgbClr>
            </a:gs>
            <a:gs pos="100000">
              <a:srgbClr val="A5A5A5">
                <a:hueOff val="1355300"/>
                <a:satOff val="50000"/>
                <a:lumOff val="-7353"/>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A2EC3ACC-51FD-4879-A97F-DE7D089088E7}">
      <dsp:nvSpPr>
        <dsp:cNvPr id="0" name=""/>
        <dsp:cNvSpPr/>
      </dsp:nvSpPr>
      <dsp:spPr>
        <a:xfrm>
          <a:off x="510288" y="526060"/>
          <a:ext cx="76345" cy="76345"/>
        </a:xfrm>
        <a:prstGeom prst="ellipse">
          <a:avLst/>
        </a:prstGeom>
        <a:gradFill rotWithShape="0">
          <a:gsLst>
            <a:gs pos="0">
              <a:srgbClr val="A5A5A5">
                <a:hueOff val="1505888"/>
                <a:satOff val="55556"/>
                <a:lumOff val="-8170"/>
                <a:alphaOff val="0"/>
                <a:satMod val="103000"/>
                <a:lumMod val="102000"/>
                <a:tint val="94000"/>
              </a:srgbClr>
            </a:gs>
            <a:gs pos="50000">
              <a:srgbClr val="A5A5A5">
                <a:hueOff val="1505888"/>
                <a:satOff val="55556"/>
                <a:lumOff val="-8170"/>
                <a:alphaOff val="0"/>
                <a:satMod val="110000"/>
                <a:lumMod val="100000"/>
                <a:shade val="100000"/>
              </a:srgbClr>
            </a:gs>
            <a:gs pos="100000">
              <a:srgbClr val="A5A5A5">
                <a:hueOff val="1505888"/>
                <a:satOff val="55556"/>
                <a:lumOff val="-817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BA2D2F93-4DF6-43F5-A7E8-761D4F077183}">
      <dsp:nvSpPr>
        <dsp:cNvPr id="0" name=""/>
        <dsp:cNvSpPr/>
      </dsp:nvSpPr>
      <dsp:spPr>
        <a:xfrm>
          <a:off x="517379" y="661091"/>
          <a:ext cx="99150" cy="99150"/>
        </a:xfrm>
        <a:prstGeom prst="ellipse">
          <a:avLst/>
        </a:prstGeom>
        <a:gradFill rotWithShape="0">
          <a:gsLst>
            <a:gs pos="0">
              <a:srgbClr val="A5A5A5">
                <a:hueOff val="1656477"/>
                <a:satOff val="61111"/>
                <a:lumOff val="-8987"/>
                <a:alphaOff val="0"/>
                <a:satMod val="103000"/>
                <a:lumMod val="102000"/>
                <a:tint val="94000"/>
              </a:srgbClr>
            </a:gs>
            <a:gs pos="50000">
              <a:srgbClr val="A5A5A5">
                <a:hueOff val="1656477"/>
                <a:satOff val="61111"/>
                <a:lumOff val="-8987"/>
                <a:alphaOff val="0"/>
                <a:satMod val="110000"/>
                <a:lumMod val="100000"/>
                <a:shade val="100000"/>
              </a:srgbClr>
            </a:gs>
            <a:gs pos="100000">
              <a:srgbClr val="A5A5A5">
                <a:hueOff val="1656477"/>
                <a:satOff val="61111"/>
                <a:lumOff val="-8987"/>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06E393D8-B488-4DD9-AEC0-FD963407C60E}">
      <dsp:nvSpPr>
        <dsp:cNvPr id="0" name=""/>
        <dsp:cNvSpPr/>
      </dsp:nvSpPr>
      <dsp:spPr>
        <a:xfrm>
          <a:off x="696200" y="678073"/>
          <a:ext cx="108354" cy="108354"/>
        </a:xfrm>
        <a:prstGeom prst="ellipse">
          <a:avLst/>
        </a:prstGeom>
        <a:gradFill rotWithShape="0">
          <a:gsLst>
            <a:gs pos="0">
              <a:srgbClr val="A5A5A5">
                <a:hueOff val="1807066"/>
                <a:satOff val="66667"/>
                <a:lumOff val="-9804"/>
                <a:alphaOff val="0"/>
                <a:satMod val="103000"/>
                <a:lumMod val="102000"/>
                <a:tint val="94000"/>
              </a:srgbClr>
            </a:gs>
            <a:gs pos="50000">
              <a:srgbClr val="A5A5A5">
                <a:hueOff val="1807066"/>
                <a:satOff val="66667"/>
                <a:lumOff val="-9804"/>
                <a:alphaOff val="0"/>
                <a:satMod val="110000"/>
                <a:lumMod val="100000"/>
                <a:shade val="100000"/>
              </a:srgbClr>
            </a:gs>
            <a:gs pos="100000">
              <a:srgbClr val="A5A5A5">
                <a:hueOff val="1807066"/>
                <a:satOff val="66667"/>
                <a:lumOff val="-9804"/>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199C4F3D-9593-4011-ABB1-88065AB3F4DC}">
      <dsp:nvSpPr>
        <dsp:cNvPr id="0" name=""/>
        <dsp:cNvSpPr/>
      </dsp:nvSpPr>
      <dsp:spPr>
        <a:xfrm>
          <a:off x="842744" y="765981"/>
          <a:ext cx="76345" cy="76345"/>
        </a:xfrm>
        <a:prstGeom prst="ellipse">
          <a:avLst/>
        </a:prstGeom>
        <a:gradFill rotWithShape="0">
          <a:gsLst>
            <a:gs pos="0">
              <a:srgbClr val="A5A5A5">
                <a:hueOff val="1957655"/>
                <a:satOff val="72222"/>
                <a:lumOff val="-10621"/>
                <a:alphaOff val="0"/>
                <a:satMod val="103000"/>
                <a:lumMod val="102000"/>
                <a:tint val="94000"/>
              </a:srgbClr>
            </a:gs>
            <a:gs pos="50000">
              <a:srgbClr val="A5A5A5">
                <a:hueOff val="1957655"/>
                <a:satOff val="72222"/>
                <a:lumOff val="-10621"/>
                <a:alphaOff val="0"/>
                <a:satMod val="110000"/>
                <a:lumMod val="100000"/>
                <a:shade val="100000"/>
              </a:srgbClr>
            </a:gs>
            <a:gs pos="100000">
              <a:srgbClr val="A5A5A5">
                <a:hueOff val="1957655"/>
                <a:satOff val="72222"/>
                <a:lumOff val="-10621"/>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3EAE5DB1-9B21-414B-8256-B58C791171AE}">
      <dsp:nvSpPr>
        <dsp:cNvPr id="0" name=""/>
        <dsp:cNvSpPr/>
      </dsp:nvSpPr>
      <dsp:spPr>
        <a:xfrm>
          <a:off x="933669" y="628498"/>
          <a:ext cx="99150" cy="99150"/>
        </a:xfrm>
        <a:prstGeom prst="ellipse">
          <a:avLst/>
        </a:prstGeom>
        <a:gradFill rotWithShape="0">
          <a:gsLst>
            <a:gs pos="0">
              <a:srgbClr val="A5A5A5">
                <a:hueOff val="2108244"/>
                <a:satOff val="77778"/>
                <a:lumOff val="-11438"/>
                <a:alphaOff val="0"/>
                <a:satMod val="103000"/>
                <a:lumMod val="102000"/>
                <a:tint val="94000"/>
              </a:srgbClr>
            </a:gs>
            <a:gs pos="50000">
              <a:srgbClr val="A5A5A5">
                <a:hueOff val="2108244"/>
                <a:satOff val="77778"/>
                <a:lumOff val="-11438"/>
                <a:alphaOff val="0"/>
                <a:satMod val="110000"/>
                <a:lumMod val="100000"/>
                <a:shade val="100000"/>
              </a:srgbClr>
            </a:gs>
            <a:gs pos="100000">
              <a:srgbClr val="A5A5A5">
                <a:hueOff val="2108244"/>
                <a:satOff val="77778"/>
                <a:lumOff val="-11438"/>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5089EB5F-C6DA-4451-885F-81B1C8935CF9}">
      <dsp:nvSpPr>
        <dsp:cNvPr id="0" name=""/>
        <dsp:cNvSpPr/>
      </dsp:nvSpPr>
      <dsp:spPr>
        <a:xfrm>
          <a:off x="1023541" y="809431"/>
          <a:ext cx="76345" cy="76345"/>
        </a:xfrm>
        <a:prstGeom prst="ellipse">
          <a:avLst/>
        </a:prstGeom>
        <a:gradFill rotWithShape="0">
          <a:gsLst>
            <a:gs pos="0">
              <a:srgbClr val="A5A5A5">
                <a:hueOff val="2258833"/>
                <a:satOff val="83333"/>
                <a:lumOff val="-12255"/>
                <a:alphaOff val="0"/>
                <a:satMod val="103000"/>
                <a:lumMod val="102000"/>
                <a:tint val="94000"/>
              </a:srgbClr>
            </a:gs>
            <a:gs pos="50000">
              <a:srgbClr val="A5A5A5">
                <a:hueOff val="2258833"/>
                <a:satOff val="83333"/>
                <a:lumOff val="-12255"/>
                <a:alphaOff val="0"/>
                <a:satMod val="110000"/>
                <a:lumMod val="100000"/>
                <a:shade val="100000"/>
              </a:srgbClr>
            </a:gs>
            <a:gs pos="100000">
              <a:srgbClr val="A5A5A5">
                <a:hueOff val="2258833"/>
                <a:satOff val="83333"/>
                <a:lumOff val="-12255"/>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C9ADA36A-97C6-4B9E-AFDC-56C36D93D5E1}">
      <dsp:nvSpPr>
        <dsp:cNvPr id="0" name=""/>
        <dsp:cNvSpPr/>
      </dsp:nvSpPr>
      <dsp:spPr>
        <a:xfrm>
          <a:off x="1172961" y="678073"/>
          <a:ext cx="108354" cy="108354"/>
        </a:xfrm>
        <a:prstGeom prst="ellipse">
          <a:avLst/>
        </a:prstGeom>
        <a:gradFill rotWithShape="0">
          <a:gsLst>
            <a:gs pos="0">
              <a:srgbClr val="A5A5A5">
                <a:hueOff val="2409421"/>
                <a:satOff val="88889"/>
                <a:lumOff val="-13072"/>
                <a:alphaOff val="0"/>
                <a:satMod val="103000"/>
                <a:lumMod val="102000"/>
                <a:tint val="94000"/>
              </a:srgbClr>
            </a:gs>
            <a:gs pos="50000">
              <a:srgbClr val="A5A5A5">
                <a:hueOff val="2409421"/>
                <a:satOff val="88889"/>
                <a:lumOff val="-13072"/>
                <a:alphaOff val="0"/>
                <a:satMod val="110000"/>
                <a:lumMod val="100000"/>
                <a:shade val="100000"/>
              </a:srgbClr>
            </a:gs>
            <a:gs pos="100000">
              <a:srgbClr val="A5A5A5">
                <a:hueOff val="2409421"/>
                <a:satOff val="88889"/>
                <a:lumOff val="-13072"/>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2296A197-695A-4DEF-81CB-AC62F56DF4C2}">
      <dsp:nvSpPr>
        <dsp:cNvPr id="0" name=""/>
        <dsp:cNvSpPr/>
      </dsp:nvSpPr>
      <dsp:spPr>
        <a:xfrm>
          <a:off x="1358453" y="611916"/>
          <a:ext cx="90136" cy="90136"/>
        </a:xfrm>
        <a:prstGeom prst="ellipse">
          <a:avLst/>
        </a:prstGeom>
        <a:gradFill rotWithShape="0">
          <a:gsLst>
            <a:gs pos="0">
              <a:srgbClr val="A5A5A5">
                <a:hueOff val="2560010"/>
                <a:satOff val="94444"/>
                <a:lumOff val="-13889"/>
                <a:alphaOff val="0"/>
                <a:satMod val="103000"/>
                <a:lumMod val="102000"/>
                <a:tint val="94000"/>
              </a:srgbClr>
            </a:gs>
            <a:gs pos="50000">
              <a:srgbClr val="A5A5A5">
                <a:hueOff val="2560010"/>
                <a:satOff val="94444"/>
                <a:lumOff val="-13889"/>
                <a:alphaOff val="0"/>
                <a:satMod val="110000"/>
                <a:lumMod val="100000"/>
                <a:shade val="100000"/>
              </a:srgbClr>
            </a:gs>
            <a:gs pos="100000">
              <a:srgbClr val="A5A5A5">
                <a:hueOff val="2560010"/>
                <a:satOff val="94444"/>
                <a:lumOff val="-13889"/>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273B3175-82DA-4D6D-A0D5-31AD0DDF1EE1}">
      <dsp:nvSpPr>
        <dsp:cNvPr id="0" name=""/>
        <dsp:cNvSpPr/>
      </dsp:nvSpPr>
      <dsp:spPr>
        <a:xfrm>
          <a:off x="1563738" y="333227"/>
          <a:ext cx="234055" cy="443392"/>
        </a:xfrm>
        <a:prstGeom prst="chevron">
          <a:avLst>
            <a:gd name="adj" fmla="val 62310"/>
          </a:avLst>
        </a:prstGeom>
        <a:solidFill>
          <a:srgbClr val="FFC000">
            <a:lumMod val="7500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0FBDAE7D-7704-40D8-9298-1AEDE4B7C1E1}">
      <dsp:nvSpPr>
        <dsp:cNvPr id="0" name=""/>
        <dsp:cNvSpPr/>
      </dsp:nvSpPr>
      <dsp:spPr>
        <a:xfrm>
          <a:off x="1735380" y="276330"/>
          <a:ext cx="897742" cy="4743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b="1" kern="1200" cap="none" spc="50" dirty="0">
              <a:ln w="0"/>
              <a:solidFill>
                <a:sysClr val="windowText" lastClr="000000">
                  <a:hueOff val="0"/>
                  <a:satOff val="0"/>
                  <a:lumOff val="0"/>
                  <a:alphaOff val="0"/>
                </a:sysClr>
              </a:solidFill>
              <a:effectLst>
                <a:innerShdw blurRad="63500" dist="50800" dir="13500000">
                  <a:srgbClr val="000000">
                    <a:alpha val="50000"/>
                  </a:srgbClr>
                </a:innerShdw>
              </a:effectLst>
              <a:latin typeface="Arial Narrow" panose="020B0606020202030204" pitchFamily="34" charset="0"/>
              <a:ea typeface="+mn-ea"/>
              <a:cs typeface="+mn-cs"/>
            </a:rPr>
            <a:t>VIBRATION</a:t>
          </a:r>
        </a:p>
      </dsp:txBody>
      <dsp:txXfrm>
        <a:off x="1735380" y="276330"/>
        <a:ext cx="897742" cy="474357"/>
      </dsp:txXfrm>
    </dsp:sp>
    <dsp:sp modelId="{D0F128B2-2BC5-446D-B88F-89D7CF3BD9F0}">
      <dsp:nvSpPr>
        <dsp:cNvPr id="0" name=""/>
        <dsp:cNvSpPr/>
      </dsp:nvSpPr>
      <dsp:spPr>
        <a:xfrm>
          <a:off x="2414079" y="256723"/>
          <a:ext cx="186129" cy="459475"/>
        </a:xfrm>
        <a:prstGeom prst="chevron">
          <a:avLst>
            <a:gd name="adj" fmla="val 62310"/>
          </a:avLst>
        </a:prstGeom>
        <a:solidFill>
          <a:srgbClr val="70AD47">
            <a:lumMod val="7500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2CBC3E79-CBA1-457E-9AF9-5035FD5CC8AB}">
      <dsp:nvSpPr>
        <dsp:cNvPr id="0" name=""/>
        <dsp:cNvSpPr/>
      </dsp:nvSpPr>
      <dsp:spPr>
        <a:xfrm>
          <a:off x="2753805" y="185525"/>
          <a:ext cx="1453387" cy="646428"/>
        </a:xfrm>
        <a:prstGeom prst="ellipse">
          <a:avLst/>
        </a:prstGeom>
        <a:gradFill rotWithShape="0">
          <a:gsLst>
            <a:gs pos="0">
              <a:srgbClr val="A5A5A5">
                <a:hueOff val="2710599"/>
                <a:satOff val="100000"/>
                <a:lumOff val="-14706"/>
                <a:alphaOff val="0"/>
                <a:satMod val="103000"/>
                <a:lumMod val="102000"/>
                <a:tint val="94000"/>
              </a:srgbClr>
            </a:gs>
            <a:gs pos="50000">
              <a:srgbClr val="A5A5A5">
                <a:hueOff val="2710599"/>
                <a:satOff val="100000"/>
                <a:lumOff val="-14706"/>
                <a:alphaOff val="0"/>
                <a:satMod val="110000"/>
                <a:lumMod val="100000"/>
                <a:shade val="100000"/>
              </a:srgbClr>
            </a:gs>
            <a:gs pos="100000">
              <a:srgbClr val="A5A5A5">
                <a:hueOff val="2710599"/>
                <a:satOff val="100000"/>
                <a:lumOff val="-14706"/>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en-US" sz="800" b="1" kern="1200" cap="none" spc="50" dirty="0">
              <a:ln w="0"/>
              <a:solidFill>
                <a:sysClr val="window" lastClr="FFFFFF"/>
              </a:solidFill>
              <a:effectLst>
                <a:innerShdw blurRad="63500" dist="50800" dir="13500000">
                  <a:srgbClr val="000000">
                    <a:alpha val="50000"/>
                  </a:srgbClr>
                </a:innerShdw>
              </a:effectLst>
              <a:latin typeface="Calibri" panose="020F0502020204030204"/>
              <a:ea typeface="+mn-ea"/>
              <a:cs typeface="+mn-cs"/>
            </a:rPr>
            <a:t>MATERILISATION</a:t>
          </a:r>
        </a:p>
      </dsp:txBody>
      <dsp:txXfrm>
        <a:off x="2966649" y="280192"/>
        <a:ext cx="1027699" cy="45709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D16130-2DDC-47A0-9300-B590F57C3885}">
      <dsp:nvSpPr>
        <dsp:cNvPr id="0" name=""/>
        <dsp:cNvSpPr/>
      </dsp:nvSpPr>
      <dsp:spPr>
        <a:xfrm rot="4026337">
          <a:off x="496496" y="1407681"/>
          <a:ext cx="253672" cy="57832"/>
        </a:xfrm>
        <a:custGeom>
          <a:avLst/>
          <a:gdLst/>
          <a:ahLst/>
          <a:cxnLst/>
          <a:rect l="0" t="0" r="0" b="0"/>
          <a:pathLst>
            <a:path>
              <a:moveTo>
                <a:pt x="0" y="23291"/>
              </a:moveTo>
              <a:lnTo>
                <a:pt x="246490" y="2329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0F148726-C1F9-47F2-9290-328FF9A1CFBC}">
      <dsp:nvSpPr>
        <dsp:cNvPr id="0" name=""/>
        <dsp:cNvSpPr/>
      </dsp:nvSpPr>
      <dsp:spPr>
        <a:xfrm rot="1519933">
          <a:off x="705961" y="1248736"/>
          <a:ext cx="459720" cy="57832"/>
        </a:xfrm>
        <a:custGeom>
          <a:avLst/>
          <a:gdLst/>
          <a:ahLst/>
          <a:cxnLst/>
          <a:rect l="0" t="0" r="0" b="0"/>
          <a:pathLst>
            <a:path>
              <a:moveTo>
                <a:pt x="0" y="23291"/>
              </a:moveTo>
              <a:lnTo>
                <a:pt x="523829" y="2329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81379912-D71D-48CE-811F-89871B0C884F}">
      <dsp:nvSpPr>
        <dsp:cNvPr id="0" name=""/>
        <dsp:cNvSpPr/>
      </dsp:nvSpPr>
      <dsp:spPr>
        <a:xfrm rot="20720368">
          <a:off x="721151" y="900624"/>
          <a:ext cx="424640" cy="57832"/>
        </a:xfrm>
        <a:custGeom>
          <a:avLst/>
          <a:gdLst/>
          <a:ahLst/>
          <a:cxnLst/>
          <a:rect l="0" t="0" r="0" b="0"/>
          <a:pathLst>
            <a:path>
              <a:moveTo>
                <a:pt x="0" y="23291"/>
              </a:moveTo>
              <a:lnTo>
                <a:pt x="372589" y="2329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D1B6FA2-6D6F-42ED-8B72-7C7CFE507089}">
      <dsp:nvSpPr>
        <dsp:cNvPr id="0" name=""/>
        <dsp:cNvSpPr/>
      </dsp:nvSpPr>
      <dsp:spPr>
        <a:xfrm rot="18167927">
          <a:off x="551654" y="607811"/>
          <a:ext cx="355989" cy="57832"/>
        </a:xfrm>
        <a:custGeom>
          <a:avLst/>
          <a:gdLst/>
          <a:ahLst/>
          <a:cxnLst/>
          <a:rect l="0" t="0" r="0" b="0"/>
          <a:pathLst>
            <a:path>
              <a:moveTo>
                <a:pt x="0" y="23291"/>
              </a:moveTo>
              <a:lnTo>
                <a:pt x="354639" y="2329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83580168-0EC8-4D7C-8126-626BFA86B3B9}">
      <dsp:nvSpPr>
        <dsp:cNvPr id="0" name=""/>
        <dsp:cNvSpPr/>
      </dsp:nvSpPr>
      <dsp:spPr>
        <a:xfrm>
          <a:off x="184000" y="515188"/>
          <a:ext cx="876714" cy="1063010"/>
        </a:xfrm>
        <a:prstGeom prst="ellipse">
          <a:avLst/>
        </a:prstGeom>
        <a:blipFill rotWithShape="1">
          <a:blip xmlns:r="http://schemas.openxmlformats.org/officeDocument/2006/relationships" r:embed="rId1"/>
          <a:stretch>
            <a:fillRect/>
          </a:stretch>
        </a:blip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D1FF06B-F2EC-4C0A-BD34-5BDE5DC5FD07}">
      <dsp:nvSpPr>
        <dsp:cNvPr id="0" name=""/>
        <dsp:cNvSpPr/>
      </dsp:nvSpPr>
      <dsp:spPr>
        <a:xfrm>
          <a:off x="630177" y="-121464"/>
          <a:ext cx="757940" cy="648949"/>
        </a:xfrm>
        <a:prstGeom prst="ellipse">
          <a:avLst/>
        </a:prstGeom>
        <a:blipFill rotWithShape="0">
          <a:blip xmlns:r="http://schemas.openxmlformats.org/officeDocument/2006/relationships" r:embed="rId2"/>
          <a:stretch>
            <a:fillRect/>
          </a:stretch>
        </a:blip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ZA" sz="900" kern="1200">
              <a:solidFill>
                <a:sysClr val="windowText" lastClr="000000">
                  <a:hueOff val="0"/>
                  <a:satOff val="0"/>
                  <a:lumOff val="0"/>
                  <a:alphaOff val="0"/>
                </a:sysClr>
              </a:solidFill>
              <a:latin typeface="Calibri" panose="020F0502020204030204"/>
              <a:ea typeface="+mn-ea"/>
              <a:cs typeface="+mn-cs"/>
            </a:rPr>
            <a:t>SPACE</a:t>
          </a:r>
        </a:p>
      </dsp:txBody>
      <dsp:txXfrm>
        <a:off x="741175" y="-26428"/>
        <a:ext cx="535944" cy="458877"/>
      </dsp:txXfrm>
    </dsp:sp>
    <dsp:sp modelId="{3ACEEC5D-6A43-4A6F-B253-6642A07A5355}">
      <dsp:nvSpPr>
        <dsp:cNvPr id="0" name=""/>
        <dsp:cNvSpPr/>
      </dsp:nvSpPr>
      <dsp:spPr>
        <a:xfrm>
          <a:off x="1127774" y="465720"/>
          <a:ext cx="662647" cy="652622"/>
        </a:xfrm>
        <a:prstGeom prst="ellipse">
          <a:avLst/>
        </a:prstGeom>
        <a:blipFill rotWithShape="0">
          <a:blip xmlns:r="http://schemas.openxmlformats.org/officeDocument/2006/relationships" r:embed="rId3"/>
          <a:stretch>
            <a:fillRect/>
          </a:stretch>
        </a:blip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ZA" sz="900" kern="1200">
              <a:solidFill>
                <a:sysClr val="windowText" lastClr="000000">
                  <a:hueOff val="0"/>
                  <a:satOff val="0"/>
                  <a:lumOff val="0"/>
                  <a:alphaOff val="0"/>
                </a:sysClr>
              </a:solidFill>
              <a:latin typeface="Calibri" panose="020F0502020204030204"/>
              <a:ea typeface="+mn-ea"/>
              <a:cs typeface="+mn-cs"/>
            </a:rPr>
            <a:t>AIR</a:t>
          </a:r>
        </a:p>
      </dsp:txBody>
      <dsp:txXfrm>
        <a:off x="1224816" y="561294"/>
        <a:ext cx="468563" cy="461474"/>
      </dsp:txXfrm>
    </dsp:sp>
    <dsp:sp modelId="{7C88C4A2-3F38-4083-8119-DA9257140DC7}">
      <dsp:nvSpPr>
        <dsp:cNvPr id="0" name=""/>
        <dsp:cNvSpPr/>
      </dsp:nvSpPr>
      <dsp:spPr>
        <a:xfrm>
          <a:off x="1098795" y="1224743"/>
          <a:ext cx="701192" cy="592052"/>
        </a:xfrm>
        <a:prstGeom prst="ellipse">
          <a:avLst/>
        </a:prstGeom>
        <a:blipFill rotWithShape="0">
          <a:blip xmlns:r="http://schemas.openxmlformats.org/officeDocument/2006/relationships" r:embed="rId4"/>
          <a:stretch>
            <a:fillRect/>
          </a:stretch>
        </a:blip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ZA" sz="7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WATER</a:t>
          </a:r>
        </a:p>
      </dsp:txBody>
      <dsp:txXfrm>
        <a:off x="1201482" y="1311447"/>
        <a:ext cx="495818" cy="418644"/>
      </dsp:txXfrm>
    </dsp:sp>
    <dsp:sp modelId="{C4D93C12-FB7A-4ADE-9C29-5F4A82E4FA52}">
      <dsp:nvSpPr>
        <dsp:cNvPr id="0" name=""/>
        <dsp:cNvSpPr/>
      </dsp:nvSpPr>
      <dsp:spPr>
        <a:xfrm>
          <a:off x="527198" y="1509189"/>
          <a:ext cx="558906" cy="723002"/>
        </a:xfrm>
        <a:prstGeom prst="ellipse">
          <a:avLst/>
        </a:prstGeom>
        <a:blipFill rotWithShape="0">
          <a:blip xmlns:r="http://schemas.openxmlformats.org/officeDocument/2006/relationships" r:embed="rId5"/>
          <a:stretch>
            <a:fillRect/>
          </a:stretch>
        </a:blip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ZA" sz="900" b="1" kern="1200">
              <a:solidFill>
                <a:sysClr val="windowText" lastClr="000000">
                  <a:hueOff val="0"/>
                  <a:satOff val="0"/>
                  <a:lumOff val="0"/>
                  <a:alphaOff val="0"/>
                </a:sysClr>
              </a:solidFill>
              <a:latin typeface="Arial Rounded MT Bold" panose="020F0704030504030204" pitchFamily="34" charset="0"/>
              <a:ea typeface="+mn-ea"/>
              <a:cs typeface="+mn-cs"/>
            </a:rPr>
            <a:t> </a:t>
          </a:r>
        </a:p>
        <a:p>
          <a:pPr marL="0" lvl="0" indent="0" algn="ctr" defTabSz="400050">
            <a:lnSpc>
              <a:spcPct val="90000"/>
            </a:lnSpc>
            <a:spcBef>
              <a:spcPct val="0"/>
            </a:spcBef>
            <a:spcAft>
              <a:spcPct val="35000"/>
            </a:spcAft>
            <a:buNone/>
          </a:pPr>
          <a:r>
            <a:rPr lang="en-ZA" sz="900" b="1" kern="1200">
              <a:solidFill>
                <a:sysClr val="windowText" lastClr="000000">
                  <a:hueOff val="0"/>
                  <a:satOff val="0"/>
                  <a:lumOff val="0"/>
                  <a:alphaOff val="0"/>
                </a:sysClr>
              </a:solidFill>
              <a:latin typeface="Arial Rounded MT Bold" panose="020F0704030504030204" pitchFamily="34" charset="0"/>
              <a:ea typeface="+mn-ea"/>
              <a:cs typeface="+mn-cs"/>
            </a:rPr>
            <a:t>   </a:t>
          </a:r>
          <a:r>
            <a:rPr lang="en-ZA" sz="900" b="1" kern="1200">
              <a:solidFill>
                <a:sysClr val="windowText" lastClr="000000">
                  <a:hueOff val="0"/>
                  <a:satOff val="0"/>
                  <a:lumOff val="0"/>
                  <a:alphaOff val="0"/>
                </a:sysClr>
              </a:solidFill>
              <a:latin typeface="Calibri" panose="020F0502020204030204"/>
              <a:ea typeface="+mn-ea"/>
              <a:cs typeface="Arial" panose="020B0604020202020204" pitchFamily="34" charset="0"/>
            </a:rPr>
            <a:t>EARTH</a:t>
          </a:r>
        </a:p>
      </dsp:txBody>
      <dsp:txXfrm>
        <a:off x="609048" y="1615070"/>
        <a:ext cx="395206" cy="51124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C4DE66-4855-44DA-A660-76AFBAF77BED}">
      <dsp:nvSpPr>
        <dsp:cNvPr id="0" name=""/>
        <dsp:cNvSpPr/>
      </dsp:nvSpPr>
      <dsp:spPr>
        <a:xfrm>
          <a:off x="588" y="100641"/>
          <a:ext cx="1477960" cy="570492"/>
        </a:xfrm>
        <a:prstGeom prst="chevron">
          <a:avLst>
            <a:gd name="adj" fmla="val 4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AAE6F41-49A1-4655-8A15-49E3057ACEBF}">
      <dsp:nvSpPr>
        <dsp:cNvPr id="0" name=""/>
        <dsp:cNvSpPr/>
      </dsp:nvSpPr>
      <dsp:spPr>
        <a:xfrm>
          <a:off x="394711" y="243265"/>
          <a:ext cx="1248055" cy="57049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ZA" sz="900" kern="1200"/>
            <a:t>the mind derives power from the Buddhi</a:t>
          </a:r>
        </a:p>
      </dsp:txBody>
      <dsp:txXfrm>
        <a:off x="411420" y="259974"/>
        <a:ext cx="1214637" cy="537074"/>
      </dsp:txXfrm>
    </dsp:sp>
    <dsp:sp modelId="{1F5A48EF-21D0-4E62-8564-F7669C1A54F8}">
      <dsp:nvSpPr>
        <dsp:cNvPr id="0" name=""/>
        <dsp:cNvSpPr/>
      </dsp:nvSpPr>
      <dsp:spPr>
        <a:xfrm>
          <a:off x="1688748" y="100641"/>
          <a:ext cx="1477960" cy="570492"/>
        </a:xfrm>
        <a:prstGeom prst="chevron">
          <a:avLst>
            <a:gd name="adj" fmla="val 4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0768628-77F7-49F4-BFE9-5C910889D6D7}">
      <dsp:nvSpPr>
        <dsp:cNvPr id="0" name=""/>
        <dsp:cNvSpPr/>
      </dsp:nvSpPr>
      <dsp:spPr>
        <a:xfrm>
          <a:off x="2082871" y="243265"/>
          <a:ext cx="1248055" cy="57049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ZA" sz="900" kern="1200"/>
            <a:t>the senses from the Mind </a:t>
          </a:r>
        </a:p>
      </dsp:txBody>
      <dsp:txXfrm>
        <a:off x="2099580" y="259974"/>
        <a:ext cx="1214637" cy="537074"/>
      </dsp:txXfrm>
    </dsp:sp>
    <dsp:sp modelId="{B4875894-44C1-48F6-B37C-5BFE0B9BA938}">
      <dsp:nvSpPr>
        <dsp:cNvPr id="0" name=""/>
        <dsp:cNvSpPr/>
      </dsp:nvSpPr>
      <dsp:spPr>
        <a:xfrm>
          <a:off x="3376907" y="100641"/>
          <a:ext cx="1477960" cy="570492"/>
        </a:xfrm>
        <a:prstGeom prst="chevron">
          <a:avLst>
            <a:gd name="adj" fmla="val 4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8B61BB-374E-489B-A8A3-72ED84A2ED5D}">
      <dsp:nvSpPr>
        <dsp:cNvPr id="0" name=""/>
        <dsp:cNvSpPr/>
      </dsp:nvSpPr>
      <dsp:spPr>
        <a:xfrm>
          <a:off x="3771030" y="243265"/>
          <a:ext cx="1248055" cy="57049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ZA" sz="900" kern="1200"/>
            <a:t>and the Body from the the senses </a:t>
          </a:r>
        </a:p>
      </dsp:txBody>
      <dsp:txXfrm>
        <a:off x="3787739" y="259974"/>
        <a:ext cx="1214637" cy="53707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3568DB-329E-4A62-A929-BB375D797222}">
      <dsp:nvSpPr>
        <dsp:cNvPr id="0" name=""/>
        <dsp:cNvSpPr/>
      </dsp:nvSpPr>
      <dsp:spPr>
        <a:xfrm>
          <a:off x="900810" y="852487"/>
          <a:ext cx="212508" cy="607397"/>
        </a:xfrm>
        <a:custGeom>
          <a:avLst/>
          <a:gdLst/>
          <a:ahLst/>
          <a:cxnLst/>
          <a:rect l="0" t="0" r="0" b="0"/>
          <a:pathLst>
            <a:path>
              <a:moveTo>
                <a:pt x="0" y="0"/>
              </a:moveTo>
              <a:lnTo>
                <a:pt x="106254" y="0"/>
              </a:lnTo>
              <a:lnTo>
                <a:pt x="106254" y="607397"/>
              </a:lnTo>
              <a:lnTo>
                <a:pt x="212508" y="6073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ZA" sz="500" kern="1200"/>
        </a:p>
      </dsp:txBody>
      <dsp:txXfrm>
        <a:off x="990977" y="1140098"/>
        <a:ext cx="32174" cy="32174"/>
      </dsp:txXfrm>
    </dsp:sp>
    <dsp:sp modelId="{49BEA8A9-3F7E-4195-91C4-94B664844C4D}">
      <dsp:nvSpPr>
        <dsp:cNvPr id="0" name=""/>
        <dsp:cNvSpPr/>
      </dsp:nvSpPr>
      <dsp:spPr>
        <a:xfrm>
          <a:off x="900810" y="852487"/>
          <a:ext cx="212508" cy="202465"/>
        </a:xfrm>
        <a:custGeom>
          <a:avLst/>
          <a:gdLst/>
          <a:ahLst/>
          <a:cxnLst/>
          <a:rect l="0" t="0" r="0" b="0"/>
          <a:pathLst>
            <a:path>
              <a:moveTo>
                <a:pt x="0" y="0"/>
              </a:moveTo>
              <a:lnTo>
                <a:pt x="106254" y="0"/>
              </a:lnTo>
              <a:lnTo>
                <a:pt x="106254" y="202465"/>
              </a:lnTo>
              <a:lnTo>
                <a:pt x="212508" y="2024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ZA" sz="500" kern="1200"/>
        </a:p>
      </dsp:txBody>
      <dsp:txXfrm>
        <a:off x="999726" y="946382"/>
        <a:ext cx="14675" cy="14675"/>
      </dsp:txXfrm>
    </dsp:sp>
    <dsp:sp modelId="{4D3D539A-338F-497C-BF08-3BAA2A1FC250}">
      <dsp:nvSpPr>
        <dsp:cNvPr id="0" name=""/>
        <dsp:cNvSpPr/>
      </dsp:nvSpPr>
      <dsp:spPr>
        <a:xfrm>
          <a:off x="900810" y="650021"/>
          <a:ext cx="212508" cy="202465"/>
        </a:xfrm>
        <a:custGeom>
          <a:avLst/>
          <a:gdLst/>
          <a:ahLst/>
          <a:cxnLst/>
          <a:rect l="0" t="0" r="0" b="0"/>
          <a:pathLst>
            <a:path>
              <a:moveTo>
                <a:pt x="0" y="202465"/>
              </a:moveTo>
              <a:lnTo>
                <a:pt x="106254" y="202465"/>
              </a:lnTo>
              <a:lnTo>
                <a:pt x="106254" y="0"/>
              </a:lnTo>
              <a:lnTo>
                <a:pt x="21250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ZA" sz="500" kern="1200"/>
        </a:p>
      </dsp:txBody>
      <dsp:txXfrm>
        <a:off x="999726" y="743916"/>
        <a:ext cx="14675" cy="14675"/>
      </dsp:txXfrm>
    </dsp:sp>
    <dsp:sp modelId="{2B1E038A-3362-4246-94B3-4F718FEA1FA6}">
      <dsp:nvSpPr>
        <dsp:cNvPr id="0" name=""/>
        <dsp:cNvSpPr/>
      </dsp:nvSpPr>
      <dsp:spPr>
        <a:xfrm>
          <a:off x="900810" y="245090"/>
          <a:ext cx="212508" cy="607397"/>
        </a:xfrm>
        <a:custGeom>
          <a:avLst/>
          <a:gdLst/>
          <a:ahLst/>
          <a:cxnLst/>
          <a:rect l="0" t="0" r="0" b="0"/>
          <a:pathLst>
            <a:path>
              <a:moveTo>
                <a:pt x="0" y="607397"/>
              </a:moveTo>
              <a:lnTo>
                <a:pt x="106254" y="607397"/>
              </a:lnTo>
              <a:lnTo>
                <a:pt x="106254" y="0"/>
              </a:lnTo>
              <a:lnTo>
                <a:pt x="21250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ZA" sz="500" kern="1200"/>
        </a:p>
      </dsp:txBody>
      <dsp:txXfrm>
        <a:off x="990977" y="532701"/>
        <a:ext cx="32174" cy="32174"/>
      </dsp:txXfrm>
    </dsp:sp>
    <dsp:sp modelId="{0F376A0C-5F9F-409D-9186-0ACFCDEFAD15}">
      <dsp:nvSpPr>
        <dsp:cNvPr id="0" name=""/>
        <dsp:cNvSpPr/>
      </dsp:nvSpPr>
      <dsp:spPr>
        <a:xfrm rot="16200000">
          <a:off x="-113649" y="690514"/>
          <a:ext cx="1704975" cy="323945"/>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335" tIns="13335" rIns="13335" bIns="13335" numCol="1" spcCol="1270" anchor="ctr" anchorCtr="0">
          <a:noAutofit/>
        </a:bodyPr>
        <a:lstStyle/>
        <a:p>
          <a:pPr marL="0" lvl="0" indent="0" algn="ctr" defTabSz="933450">
            <a:lnSpc>
              <a:spcPct val="90000"/>
            </a:lnSpc>
            <a:spcBef>
              <a:spcPct val="0"/>
            </a:spcBef>
            <a:spcAft>
              <a:spcPct val="35000"/>
            </a:spcAft>
            <a:buNone/>
          </a:pPr>
          <a:r>
            <a:rPr lang="en-ZA" sz="2100" kern="1200"/>
            <a:t>LOVE  IN</a:t>
          </a:r>
        </a:p>
      </dsp:txBody>
      <dsp:txXfrm>
        <a:off x="-113649" y="690514"/>
        <a:ext cx="1704975" cy="323945"/>
      </dsp:txXfrm>
    </dsp:sp>
    <dsp:sp modelId="{404AF190-56B7-4067-B3A0-BA4B12F00DD4}">
      <dsp:nvSpPr>
        <dsp:cNvPr id="0" name=""/>
        <dsp:cNvSpPr/>
      </dsp:nvSpPr>
      <dsp:spPr>
        <a:xfrm>
          <a:off x="1113318" y="83117"/>
          <a:ext cx="1062540" cy="323945"/>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i="1" kern="1200"/>
            <a:t>Thought is Truth. </a:t>
          </a:r>
          <a:endParaRPr lang="en-ZA" sz="900" kern="1200"/>
        </a:p>
      </dsp:txBody>
      <dsp:txXfrm>
        <a:off x="1113318" y="83117"/>
        <a:ext cx="1062540" cy="323945"/>
      </dsp:txXfrm>
    </dsp:sp>
    <dsp:sp modelId="{EEABD7DA-AB2A-419E-9B87-876148987CF4}">
      <dsp:nvSpPr>
        <dsp:cNvPr id="0" name=""/>
        <dsp:cNvSpPr/>
      </dsp:nvSpPr>
      <dsp:spPr>
        <a:xfrm>
          <a:off x="1113318" y="488049"/>
          <a:ext cx="1062540" cy="323945"/>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i="1" kern="1200"/>
            <a:t>Love in Action is Right Conduct. </a:t>
          </a:r>
          <a:endParaRPr lang="en-ZA" sz="900" kern="1200"/>
        </a:p>
      </dsp:txBody>
      <dsp:txXfrm>
        <a:off x="1113318" y="488049"/>
        <a:ext cx="1062540" cy="323945"/>
      </dsp:txXfrm>
    </dsp:sp>
    <dsp:sp modelId="{575C0DCB-F3D7-423C-A3C5-3546B3046C5F}">
      <dsp:nvSpPr>
        <dsp:cNvPr id="0" name=""/>
        <dsp:cNvSpPr/>
      </dsp:nvSpPr>
      <dsp:spPr>
        <a:xfrm>
          <a:off x="1113318" y="892980"/>
          <a:ext cx="1062540" cy="323945"/>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i="1" kern="1200"/>
            <a:t>Love in Feeling is Peace. </a:t>
          </a:r>
          <a:endParaRPr lang="en-ZA" sz="900" kern="1200"/>
        </a:p>
      </dsp:txBody>
      <dsp:txXfrm>
        <a:off x="1113318" y="892980"/>
        <a:ext cx="1062540" cy="323945"/>
      </dsp:txXfrm>
    </dsp:sp>
    <dsp:sp modelId="{8AA213C8-9C92-4127-B7AA-A5460A541A48}">
      <dsp:nvSpPr>
        <dsp:cNvPr id="0" name=""/>
        <dsp:cNvSpPr/>
      </dsp:nvSpPr>
      <dsp:spPr>
        <a:xfrm>
          <a:off x="1113318" y="1297912"/>
          <a:ext cx="1062540" cy="323945"/>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i="1" kern="1200"/>
            <a:t>Love in Understanding is Non-violence</a:t>
          </a:r>
          <a:endParaRPr lang="en-ZA" sz="900" kern="1200"/>
        </a:p>
      </dsp:txBody>
      <dsp:txXfrm>
        <a:off x="1113318" y="1297912"/>
        <a:ext cx="1062540" cy="32394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E457CD-986E-4BA2-9C98-C395E80AA6B6}">
      <dsp:nvSpPr>
        <dsp:cNvPr id="0" name=""/>
        <dsp:cNvSpPr/>
      </dsp:nvSpPr>
      <dsp:spPr>
        <a:xfrm>
          <a:off x="-1634414" y="-254421"/>
          <a:ext cx="1956643" cy="1956643"/>
        </a:xfrm>
        <a:prstGeom prst="blockArc">
          <a:avLst>
            <a:gd name="adj1" fmla="val 18900000"/>
            <a:gd name="adj2" fmla="val 2700000"/>
            <a:gd name="adj3" fmla="val 913"/>
          </a:avLst>
        </a:pr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B159618-16EE-4720-8A31-77F510B11586}">
      <dsp:nvSpPr>
        <dsp:cNvPr id="0" name=""/>
        <dsp:cNvSpPr/>
      </dsp:nvSpPr>
      <dsp:spPr>
        <a:xfrm>
          <a:off x="169714" y="111306"/>
          <a:ext cx="4178868" cy="22272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6792" tIns="27940" rIns="27940" bIns="27940" numCol="1" spcCol="1270" anchor="ctr" anchorCtr="0">
          <a:noAutofit/>
        </a:bodyPr>
        <a:lstStyle/>
        <a:p>
          <a:pPr marL="0" lvl="0" indent="0" algn="l" defTabSz="488950">
            <a:lnSpc>
              <a:spcPct val="90000"/>
            </a:lnSpc>
            <a:spcBef>
              <a:spcPct val="0"/>
            </a:spcBef>
            <a:spcAft>
              <a:spcPct val="35000"/>
            </a:spcAft>
            <a:buNone/>
          </a:pPr>
          <a:r>
            <a:rPr lang="en-ZA" sz="1100" kern="1200">
              <a:solidFill>
                <a:sysClr val="window" lastClr="FFFFFF"/>
              </a:solidFill>
              <a:latin typeface="Calibri" panose="020F0502020204030204"/>
              <a:ea typeface="+mn-ea"/>
              <a:cs typeface="+mn-cs"/>
            </a:rPr>
            <a:t>Stuti or stotras chanted in praise  of the Lord </a:t>
          </a:r>
        </a:p>
      </dsp:txBody>
      <dsp:txXfrm>
        <a:off x="169714" y="111306"/>
        <a:ext cx="4178868" cy="222729"/>
      </dsp:txXfrm>
    </dsp:sp>
    <dsp:sp modelId="{16F84D6C-12FD-4660-9EDE-B300C1FA32DE}">
      <dsp:nvSpPr>
        <dsp:cNvPr id="0" name=""/>
        <dsp:cNvSpPr/>
      </dsp:nvSpPr>
      <dsp:spPr>
        <a:xfrm>
          <a:off x="30508" y="83465"/>
          <a:ext cx="278411" cy="278411"/>
        </a:xfrm>
        <a:prstGeom prst="ellipse">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2C5ABDF4-B1AC-4397-83C4-27A5AA6D2CC3}">
      <dsp:nvSpPr>
        <dsp:cNvPr id="0" name=""/>
        <dsp:cNvSpPr/>
      </dsp:nvSpPr>
      <dsp:spPr>
        <a:xfrm>
          <a:off x="297410" y="366140"/>
          <a:ext cx="4051172" cy="38136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6792" tIns="30480" rIns="30480" bIns="30480" numCol="1" spcCol="1270" anchor="t" anchorCtr="0">
          <a:noAutofit/>
        </a:bodyPr>
        <a:lstStyle/>
        <a:p>
          <a:pPr marL="0" lvl="0" indent="0" algn="l" defTabSz="533400">
            <a:lnSpc>
              <a:spcPct val="90000"/>
            </a:lnSpc>
            <a:spcBef>
              <a:spcPct val="0"/>
            </a:spcBef>
            <a:spcAft>
              <a:spcPct val="35000"/>
            </a:spcAft>
            <a:buNone/>
          </a:pPr>
          <a:r>
            <a:rPr lang="en-ZA" sz="1200" kern="1200">
              <a:solidFill>
                <a:sysClr val="window" lastClr="FFFFFF"/>
              </a:solidFill>
              <a:latin typeface="Calibri" panose="020F0502020204030204"/>
              <a:ea typeface="+mn-ea"/>
              <a:cs typeface="+mn-cs"/>
            </a:rPr>
            <a:t>Prathana or supplication -asking for favuour, protection  and guidance </a:t>
          </a:r>
        </a:p>
        <a:p>
          <a:pPr marL="114300" lvl="1" indent="-114300" algn="l" defTabSz="533400">
            <a:lnSpc>
              <a:spcPct val="90000"/>
            </a:lnSpc>
            <a:spcBef>
              <a:spcPct val="0"/>
            </a:spcBef>
            <a:spcAft>
              <a:spcPct val="15000"/>
            </a:spcAft>
            <a:buChar char="•"/>
          </a:pPr>
          <a:endParaRPr lang="en-ZA" sz="1200" kern="1200">
            <a:solidFill>
              <a:sysClr val="window" lastClr="FFFFFF"/>
            </a:solidFill>
            <a:latin typeface="Calibri" panose="020F0502020204030204"/>
            <a:ea typeface="+mn-ea"/>
            <a:cs typeface="+mn-cs"/>
          </a:endParaRPr>
        </a:p>
      </dsp:txBody>
      <dsp:txXfrm>
        <a:off x="297410" y="366140"/>
        <a:ext cx="4051172" cy="381366"/>
      </dsp:txXfrm>
    </dsp:sp>
    <dsp:sp modelId="{3BA61E80-6520-40A2-B2F1-DA3B3A80BFA5}">
      <dsp:nvSpPr>
        <dsp:cNvPr id="0" name=""/>
        <dsp:cNvSpPr/>
      </dsp:nvSpPr>
      <dsp:spPr>
        <a:xfrm>
          <a:off x="158204" y="417617"/>
          <a:ext cx="278411" cy="278411"/>
        </a:xfrm>
        <a:prstGeom prst="ellipse">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D7AB8E2-2C3A-4A93-B7A3-AAB02C61F242}">
      <dsp:nvSpPr>
        <dsp:cNvPr id="0" name=""/>
        <dsp:cNvSpPr/>
      </dsp:nvSpPr>
      <dsp:spPr>
        <a:xfrm>
          <a:off x="297410" y="779611"/>
          <a:ext cx="4051172" cy="22272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6792" tIns="30480" rIns="30480" bIns="30480" numCol="1" spcCol="1270" anchor="ctr" anchorCtr="0">
          <a:noAutofit/>
        </a:bodyPr>
        <a:lstStyle/>
        <a:p>
          <a:pPr marL="0" lvl="0" indent="0" algn="l" defTabSz="533400">
            <a:lnSpc>
              <a:spcPct val="90000"/>
            </a:lnSpc>
            <a:spcBef>
              <a:spcPct val="0"/>
            </a:spcBef>
            <a:spcAft>
              <a:spcPct val="35000"/>
            </a:spcAft>
            <a:buNone/>
          </a:pPr>
          <a:r>
            <a:rPr lang="en-ZA" sz="1200" kern="1200">
              <a:solidFill>
                <a:sysClr val="window" lastClr="FFFFFF"/>
              </a:solidFill>
              <a:latin typeface="Calibri" panose="020F0502020204030204"/>
              <a:ea typeface="+mn-ea"/>
              <a:cs typeface="+mn-cs"/>
            </a:rPr>
            <a:t>Subhashitani or expression of noble thoughts or feelings </a:t>
          </a:r>
        </a:p>
      </dsp:txBody>
      <dsp:txXfrm>
        <a:off x="297410" y="779611"/>
        <a:ext cx="4051172" cy="222729"/>
      </dsp:txXfrm>
    </dsp:sp>
    <dsp:sp modelId="{A2E27040-D7B1-486B-A0F6-1BDA1FF809BD}">
      <dsp:nvSpPr>
        <dsp:cNvPr id="0" name=""/>
        <dsp:cNvSpPr/>
      </dsp:nvSpPr>
      <dsp:spPr>
        <a:xfrm>
          <a:off x="158204" y="751770"/>
          <a:ext cx="278411" cy="278411"/>
        </a:xfrm>
        <a:prstGeom prst="ellipse">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64ADB57-14B8-4C9B-AFF1-524354846D8D}">
      <dsp:nvSpPr>
        <dsp:cNvPr id="0" name=""/>
        <dsp:cNvSpPr/>
      </dsp:nvSpPr>
      <dsp:spPr>
        <a:xfrm>
          <a:off x="169714" y="1049666"/>
          <a:ext cx="4178868" cy="35092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6792" tIns="30480" rIns="30480" bIns="30480" numCol="1" spcCol="1270" anchor="t" anchorCtr="0">
          <a:noAutofit/>
        </a:bodyPr>
        <a:lstStyle/>
        <a:p>
          <a:pPr marL="0" lvl="0" indent="0" algn="l" defTabSz="533400">
            <a:lnSpc>
              <a:spcPct val="90000"/>
            </a:lnSpc>
            <a:spcBef>
              <a:spcPct val="0"/>
            </a:spcBef>
            <a:spcAft>
              <a:spcPct val="35000"/>
            </a:spcAft>
            <a:buNone/>
          </a:pPr>
          <a:r>
            <a:rPr lang="en-ZA" sz="1200" kern="1200">
              <a:solidFill>
                <a:sysClr val="window" lastClr="FFFFFF"/>
              </a:solidFill>
              <a:latin typeface="Calibri" panose="020F0502020204030204"/>
              <a:ea typeface="+mn-ea"/>
              <a:cs typeface="+mn-cs"/>
            </a:rPr>
            <a:t>Generally prayers are a combination of the first two or all three types but there is no such rule </a:t>
          </a:r>
        </a:p>
        <a:p>
          <a:pPr marL="114300" lvl="1" indent="-114300" algn="l" defTabSz="533400">
            <a:lnSpc>
              <a:spcPct val="90000"/>
            </a:lnSpc>
            <a:spcBef>
              <a:spcPct val="0"/>
            </a:spcBef>
            <a:spcAft>
              <a:spcPct val="15000"/>
            </a:spcAft>
            <a:buChar char="•"/>
          </a:pPr>
          <a:endParaRPr lang="en-ZA" sz="1200" kern="1200">
            <a:solidFill>
              <a:sysClr val="window" lastClr="FFFFFF"/>
            </a:solidFill>
            <a:latin typeface="Calibri" panose="020F0502020204030204"/>
            <a:ea typeface="+mn-ea"/>
            <a:cs typeface="+mn-cs"/>
          </a:endParaRPr>
        </a:p>
      </dsp:txBody>
      <dsp:txXfrm>
        <a:off x="169714" y="1049666"/>
        <a:ext cx="4178868" cy="350923"/>
      </dsp:txXfrm>
    </dsp:sp>
    <dsp:sp modelId="{2094DEA2-79D3-4EE1-B3F0-4FA0947165CC}">
      <dsp:nvSpPr>
        <dsp:cNvPr id="0" name=""/>
        <dsp:cNvSpPr/>
      </dsp:nvSpPr>
      <dsp:spPr>
        <a:xfrm>
          <a:off x="30508" y="1085922"/>
          <a:ext cx="278411" cy="278411"/>
        </a:xfrm>
        <a:prstGeom prst="ellipse">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1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19.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0.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2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2.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5.xml><?xml version="1.0" encoding="utf-8"?>
<dgm:layoutDef xmlns:dgm="http://schemas.openxmlformats.org/drawingml/2006/diagram" xmlns:a="http://schemas.openxmlformats.org/drawingml/2006/main" uniqueId="urn:microsoft.com/office/officeart/2009/3/layout/RandomtoResultProcess">
  <dgm:title val=""/>
  <dgm:desc val=""/>
  <dgm:catLst>
    <dgm:cat type="process" pri="1275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clrData>
  <dgm:layoutNode name="Name0">
    <dgm:varLst>
      <dgm:dir/>
      <dgm:animOne val="branch"/>
      <dgm:animLvl val="lvl"/>
    </dgm:varLst>
    <dgm:choose name="Name1">
      <dgm:if name="Name2" func="var" arg="dir" op="equ" val="norm">
        <dgm:alg type="lin">
          <dgm:param type="fallback" val="2D"/>
          <dgm:param type="nodeVertAlign" val="t"/>
        </dgm:alg>
      </dgm:if>
      <dgm:else name="Name3">
        <dgm:alg type="lin">
          <dgm:param type="fallback" val="2D"/>
          <dgm:param type="nodeVertAlign" val="t"/>
          <dgm:param type="linDir" val="fromR"/>
        </dgm:alg>
      </dgm:else>
    </dgm:choose>
    <dgm:shape xmlns:r="http://schemas.openxmlformats.org/officeDocument/2006/relationships" r:blip="">
      <dgm:adjLst/>
    </dgm:shape>
    <dgm:constrLst>
      <dgm:constr type="userH" refType="h" fact="2"/>
      <dgm:constr type="w" for="ch" forName="chaos" refType="userH" fact="0.681"/>
      <dgm:constr type="h" for="ch" forName="chaos" refType="userH"/>
      <dgm:constr type="w" for="ch" forName="middle" refType="userH" fact="0.6"/>
      <dgm:constr type="h" for="ch" forName="middle" refType="userH"/>
      <dgm:constr type="w" for="ch" forName="last" refType="userH" fact="0.6"/>
      <dgm:constr type="h" for="ch" forName="last" refType="userH"/>
      <dgm:constr type="w" for="ch" forName="chevronComposite1" refType="userH" fact="0.22"/>
      <dgm:constr type="h" for="ch" forName="chevronComposite1" refType="userH" fact="0.52"/>
      <dgm:constr type="w" for="ch" forName="chevronComposite2" refType="userH" fact="0.22"/>
      <dgm:constr type="h" for="ch" forName="chevronComposite2" refType="userH" fact="0.52"/>
      <dgm:constr type="w" for="ch" forName="overlap" refType="userH" fact="-0.04"/>
      <dgm:constr type="h" for="ch" forName="overlap" refType="userH" fact="0.06"/>
      <dgm:constr type="primFontSz" for="des" forName="parTx1" op="equ" val="65"/>
      <dgm:constr type="primFontSz" for="des" forName="parTxMid" refType="primFontSz" refFor="des" refForName="parTx1" op="equ"/>
      <dgm:constr type="primFontSz" for="des" forName="circleTx" refType="primFontSz" refFor="des" refForName="parTx1" op="equ"/>
      <dgm:constr type="primFontSz" for="des" forName="desTx1" op="equ" val="65"/>
      <dgm:constr type="primFontSz" for="des" forName="desTxMid" refType="primFontSz" refFor="des" refForName="desTx1" op="equ"/>
      <dgm:constr type="primFontSz" for="des" forName="desTxN" refType="primFontSz" refFor="des" refForName="desTx1" op="equ"/>
    </dgm:constrLst>
    <dgm:forEach name="Name4" axis="ch" ptType="node">
      <dgm:choose name="Name5">
        <dgm:if name="Name6" axis="self" ptType="node" func="pos" op="equ" val="1">
          <dgm:layoutNode name="chaos">
            <dgm:alg type="composite"/>
            <dgm:shape xmlns:r="http://schemas.openxmlformats.org/officeDocument/2006/relationships" r:blip="">
              <dgm:adjLst/>
            </dgm:shape>
            <dgm:presOf/>
            <dgm:constrLst>
              <dgm:constr type="ctrX" for="ch" forName="parTx1" refType="w" fact="0.5"/>
              <dgm:constr type="t" for="ch" forName="parTx1" refType="w" fact="0.32"/>
              <dgm:constr type="w" for="ch" forName="parTx1" refType="w" fact="0.88"/>
              <dgm:constr type="h" for="ch" forName="parTx1" refType="w" fact="0.29"/>
              <dgm:constr type="ctrX" for="ch" forName="desTx1" refType="w" fact="0.5"/>
              <dgm:constr type="b" for="ch" forName="desTx1" refType="h"/>
              <dgm:constr type="w" for="ch" forName="desTx1" refType="w" fact="0.88"/>
              <dgm:constr type="h" for="ch" forName="desTx1" refType="h" fact="0.37"/>
              <dgm:constr type="l" for="ch" forName="c1" refType="w" fact="0.05"/>
              <dgm:constr type="t" for="ch" forName="c1" refType="w" fact="0.23"/>
              <dgm:constr type="w" for="ch" forName="c1" refType="w" fact="0.07"/>
              <dgm:constr type="h" for="ch" forName="c1" refType="w" refFor="ch" refForName="c1"/>
              <dgm:constr type="l" for="ch" forName="c2" refType="w" fact="0.1"/>
              <dgm:constr type="t" for="ch" forName="c2" refType="w" fact="0.13"/>
              <dgm:constr type="w" for="ch" forName="c2" refType="w" fact="0.07"/>
              <dgm:constr type="h" for="ch" forName="c2" refType="w" refFor="ch" refForName="c2"/>
              <dgm:constr type="l" for="ch" forName="c3" refType="w" fact="0.22"/>
              <dgm:constr type="t" for="ch" forName="c3" refType="w" fact="0.15"/>
              <dgm:constr type="w" for="ch" forName="c3" refType="w" fact="0.11"/>
              <dgm:constr type="h" for="ch" forName="c3" refType="w" refFor="ch" refForName="c3"/>
              <dgm:constr type="l" for="ch" forName="c4" refType="w" fact="0.32"/>
              <dgm:constr type="t" for="ch" forName="c4" refType="w" fact="0.04"/>
              <dgm:constr type="w" for="ch" forName="c4" refType="w" fact="0.07"/>
              <dgm:constr type="h" for="ch" forName="c4" refType="w" refFor="ch" refForName="c4"/>
              <dgm:constr type="l" for="ch" forName="c5" refType="w" fact="0.45"/>
              <dgm:constr type="t" for="ch" forName="c5" refType="w" fact="0"/>
              <dgm:constr type="w" for="ch" forName="c5" refType="w" fact="0.07"/>
              <dgm:constr type="h" for="ch" forName="c5" refType="w" refFor="ch" refForName="c5"/>
              <dgm:constr type="l" for="ch" forName="c6" refType="w" fact="0.61"/>
              <dgm:constr type="t" for="ch" forName="c6" refType="w" fact="0.07"/>
              <dgm:constr type="w" for="ch" forName="c6" refType="w" fact="0.07"/>
              <dgm:constr type="h" for="ch" forName="c6" refType="w" refFor="ch" refForName="c6"/>
              <dgm:constr type="l" for="ch" forName="c7" refType="w" fact="0.71"/>
              <dgm:constr type="t" for="ch" forName="c7" refType="w" fact="0.12"/>
              <dgm:constr type="w" for="ch" forName="c7" refType="w" fact="0.11"/>
              <dgm:constr type="h" for="ch" forName="c7" refType="w" refFor="ch" refForName="c7"/>
              <dgm:constr type="l" for="ch" forName="c8" refType="w" fact="0.85"/>
              <dgm:constr type="t" for="ch" forName="c8" refType="w" fact="0.23"/>
              <dgm:constr type="w" for="ch" forName="c8" refType="w" fact="0.07"/>
              <dgm:constr type="h" for="ch" forName="c8" refType="w" refFor="ch" refForName="c8"/>
              <dgm:constr type="l" for="ch" forName="c9" refType="w" fact="0.91"/>
              <dgm:constr type="t" for="ch" forName="c9" refType="w" fact="0.34"/>
              <dgm:constr type="w" for="ch" forName="c9" refType="w" fact="0.07"/>
              <dgm:constr type="h" for="ch" forName="c9" refType="w" refFor="ch" refForName="c9"/>
              <dgm:constr type="l" for="ch" forName="c10" refType="w" fact="0.39"/>
              <dgm:constr type="t" for="ch" forName="c10" refType="w" fact="0.13"/>
              <dgm:constr type="w" for="ch" forName="c10" refType="w" fact="0.18"/>
              <dgm:constr type="h" for="ch" forName="c10" refType="w" refFor="ch" refForName="c10"/>
              <dgm:constr type="l" for="ch" forName="c11" refType="w" fact="0"/>
              <dgm:constr type="t" for="ch" forName="c11" refType="w" fact="0.51"/>
              <dgm:constr type="w" for="ch" forName="c11" refType="w" fact="0.07"/>
              <dgm:constr type="h" for="ch" forName="c11" refType="w" refFor="ch" refForName="c11"/>
              <dgm:constr type="l" for="ch" forName="c12" refType="w" fact="0.06"/>
              <dgm:constr type="t" for="ch" forName="c12" refType="w" fact="0.6"/>
              <dgm:constr type="w" for="ch" forName="c12" refType="w" fact="0.11"/>
              <dgm:constr type="h" for="ch" forName="c12" refType="w" refFor="ch" refForName="c12"/>
              <dgm:constr type="l" for="ch" forName="c13" refType="w" fact="0.21"/>
              <dgm:constr type="t" for="ch" forName="c13" refType="w" fact="0.68"/>
              <dgm:constr type="w" for="ch" forName="c13" refType="w" fact="0.16"/>
              <dgm:constr type="h" for="ch" forName="c13" refType="w" refFor="ch" refForName="c13"/>
              <dgm:constr type="l" for="ch" forName="c14" refType="w" fact="0.42"/>
              <dgm:constr type="t" for="ch" forName="c14" refType="w" fact="0.81"/>
              <dgm:constr type="w" for="ch" forName="c14" refType="w" fact="0.07"/>
              <dgm:constr type="h" for="ch" forName="c14" refType="w" refFor="ch" refForName="c14"/>
              <dgm:constr type="l" for="ch" forName="c15" refType="w" fact="0.46"/>
              <dgm:constr type="t" for="ch" forName="c15" refType="w" fact="0.68"/>
              <dgm:constr type="w" for="ch" forName="c15" refType="w" fact="0.11"/>
              <dgm:constr type="h" for="ch" forName="c15" refType="w" refFor="ch" refForName="c15"/>
              <dgm:constr type="l" for="ch" forName="c16" refType="w" fact="0.56"/>
              <dgm:constr type="t" for="ch" forName="c16" refType="w" fact="0.82"/>
              <dgm:constr type="w" for="ch" forName="c16" refType="w" fact="0.07"/>
              <dgm:constr type="h" for="ch" forName="c16" refType="w" refFor="ch" refForName="c16"/>
              <dgm:constr type="l" for="ch" forName="c17" refType="w" fact="0.65"/>
              <dgm:constr type="t" for="ch" forName="c17" refType="w" fact="0.66"/>
              <dgm:constr type="w" for="ch" forName="c17" refType="w" fact="0.16"/>
              <dgm:constr type="h" for="ch" forName="c17" refType="w" refFor="ch" refForName="c17"/>
              <dgm:constr type="l" for="ch" forName="c18" refType="w" fact="0.87"/>
              <dgm:constr type="t" for="ch" forName="c18" refType="w" fact="0.62"/>
              <dgm:constr type="w" for="ch" forName="c18" refType="w" fact="0.11"/>
              <dgm:constr type="h" for="ch" forName="c18" refType="w" refFor="ch" refForName="c18"/>
            </dgm:constrLst>
            <dgm:layoutNode name="parTx1"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7">
              <dgm:if name="Name8" axis="ch" ptType="node" func="cnt" op="gte" val="1">
                <dgm:layoutNode name="desTx1" styleLbl="revTx">
                  <dgm:varLst>
                    <dgm:bulletEnabled val="1"/>
                  </dgm:varLst>
                  <dgm:choose name="Name9">
                    <dgm:if name="Name10" axis="ch" ptType="node" func="cnt" op="equ" val="1">
                      <dgm:alg type="tx">
                        <dgm:param type="shpTxLTRAlignCh" val="l"/>
                      </dgm:alg>
                    </dgm:if>
                    <dgm:else name="Name11">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2"/>
            </dgm:choose>
            <dgm:layoutNode name="c1" styleLbl="node1">
              <dgm:alg type="sp"/>
              <dgm:shape xmlns:r="http://schemas.openxmlformats.org/officeDocument/2006/relationships" type="ellipse" r:blip="">
                <dgm:adjLst/>
              </dgm:shape>
              <dgm:presOf/>
            </dgm:layoutNode>
            <dgm:layoutNode name="c2" styleLbl="node1">
              <dgm:alg type="sp"/>
              <dgm:shape xmlns:r="http://schemas.openxmlformats.org/officeDocument/2006/relationships" type="ellipse" r:blip="">
                <dgm:adjLst/>
              </dgm:shape>
              <dgm:presOf/>
            </dgm:layoutNode>
            <dgm:layoutNode name="c3" styleLbl="node1">
              <dgm:alg type="sp"/>
              <dgm:shape xmlns:r="http://schemas.openxmlformats.org/officeDocument/2006/relationships" type="ellipse" r:blip="">
                <dgm:adjLst/>
              </dgm:shape>
              <dgm:presOf/>
            </dgm:layoutNode>
            <dgm:layoutNode name="c4" styleLbl="node1">
              <dgm:alg type="sp"/>
              <dgm:shape xmlns:r="http://schemas.openxmlformats.org/officeDocument/2006/relationships" type="ellipse" r:blip="">
                <dgm:adjLst/>
              </dgm:shape>
              <dgm:presOf/>
            </dgm:layoutNode>
            <dgm:layoutNode name="c5" styleLbl="node1">
              <dgm:alg type="sp"/>
              <dgm:shape xmlns:r="http://schemas.openxmlformats.org/officeDocument/2006/relationships" type="ellipse" r:blip="">
                <dgm:adjLst/>
              </dgm:shape>
              <dgm:presOf/>
            </dgm:layoutNode>
            <dgm:layoutNode name="c6" styleLbl="node1">
              <dgm:alg type="sp"/>
              <dgm:shape xmlns:r="http://schemas.openxmlformats.org/officeDocument/2006/relationships" type="ellipse" r:blip="">
                <dgm:adjLst/>
              </dgm:shape>
              <dgm:presOf/>
            </dgm:layoutNode>
            <dgm:layoutNode name="c7" styleLbl="node1">
              <dgm:alg type="sp"/>
              <dgm:shape xmlns:r="http://schemas.openxmlformats.org/officeDocument/2006/relationships" type="ellipse" r:blip="">
                <dgm:adjLst/>
              </dgm:shape>
              <dgm:presOf/>
            </dgm:layoutNode>
            <dgm:layoutNode name="c8" styleLbl="node1">
              <dgm:alg type="sp"/>
              <dgm:shape xmlns:r="http://schemas.openxmlformats.org/officeDocument/2006/relationships" type="ellipse" r:blip="">
                <dgm:adjLst/>
              </dgm:shape>
              <dgm:presOf/>
            </dgm:layoutNode>
            <dgm:layoutNode name="c9" styleLbl="node1">
              <dgm:alg type="sp"/>
              <dgm:shape xmlns:r="http://schemas.openxmlformats.org/officeDocument/2006/relationships" type="ellipse" r:blip="">
                <dgm:adjLst/>
              </dgm:shape>
              <dgm:presOf/>
            </dgm:layoutNode>
            <dgm:layoutNode name="c10" styleLbl="node1">
              <dgm:alg type="sp"/>
              <dgm:shape xmlns:r="http://schemas.openxmlformats.org/officeDocument/2006/relationships" type="ellipse" r:blip="">
                <dgm:adjLst/>
              </dgm:shape>
              <dgm:presOf/>
            </dgm:layoutNode>
            <dgm:layoutNode name="c11" styleLbl="node1">
              <dgm:alg type="sp"/>
              <dgm:shape xmlns:r="http://schemas.openxmlformats.org/officeDocument/2006/relationships" type="ellipse" r:blip="">
                <dgm:adjLst/>
              </dgm:shape>
              <dgm:presOf/>
            </dgm:layoutNode>
            <dgm:layoutNode name="c12" styleLbl="node1">
              <dgm:alg type="sp"/>
              <dgm:shape xmlns:r="http://schemas.openxmlformats.org/officeDocument/2006/relationships" type="ellipse" r:blip="">
                <dgm:adjLst/>
              </dgm:shape>
              <dgm:presOf/>
            </dgm:layoutNode>
            <dgm:layoutNode name="c13" styleLbl="node1">
              <dgm:alg type="sp"/>
              <dgm:shape xmlns:r="http://schemas.openxmlformats.org/officeDocument/2006/relationships" type="ellipse" r:blip="">
                <dgm:adjLst/>
              </dgm:shape>
              <dgm:presOf/>
            </dgm:layoutNode>
            <dgm:layoutNode name="c14" styleLbl="node1">
              <dgm:alg type="sp"/>
              <dgm:shape xmlns:r="http://schemas.openxmlformats.org/officeDocument/2006/relationships" type="ellipse" r:blip="">
                <dgm:adjLst/>
              </dgm:shape>
              <dgm:presOf/>
            </dgm:layoutNode>
            <dgm:layoutNode name="c15" styleLbl="node1">
              <dgm:alg type="sp"/>
              <dgm:shape xmlns:r="http://schemas.openxmlformats.org/officeDocument/2006/relationships" type="ellipse" r:blip="">
                <dgm:adjLst/>
              </dgm:shape>
              <dgm:presOf/>
            </dgm:layoutNode>
            <dgm:layoutNode name="c16" styleLbl="node1">
              <dgm:alg type="sp"/>
              <dgm:shape xmlns:r="http://schemas.openxmlformats.org/officeDocument/2006/relationships" type="ellipse" r:blip="">
                <dgm:adjLst/>
              </dgm:shape>
              <dgm:presOf/>
            </dgm:layoutNode>
            <dgm:layoutNode name="c17" styleLbl="node1">
              <dgm:alg type="sp"/>
              <dgm:shape xmlns:r="http://schemas.openxmlformats.org/officeDocument/2006/relationships" type="ellipse" r:blip="">
                <dgm:adjLst/>
              </dgm:shape>
              <dgm:presOf/>
            </dgm:layoutNode>
            <dgm:layoutNode name="c18" styleLbl="node1">
              <dgm:alg type="sp"/>
              <dgm:shape xmlns:r="http://schemas.openxmlformats.org/officeDocument/2006/relationships" type="ellipse" r:blip="">
                <dgm:adjLst/>
              </dgm:shape>
              <dgm:presOf/>
            </dgm:layoutNode>
          </dgm:layoutNode>
        </dgm:if>
        <dgm:if name="Name13" axis="self" ptType="node" func="revPos" op="equ" val="1">
          <dgm:layoutNode name="last">
            <dgm:alg type="composite"/>
            <dgm:shape xmlns:r="http://schemas.openxmlformats.org/officeDocument/2006/relationships" r:blip="">
              <dgm:adjLst/>
            </dgm:shape>
            <dgm:presOf/>
            <dgm:constrLst>
              <dgm:constr type="ctrX" for="ch" forName="circleTx" refType="w" fact="0.5"/>
              <dgm:constr type="t" for="ch" forName="circleTx" refType="w" fact="0.117"/>
              <dgm:constr type="w" for="ch" forName="circleTx" refType="h" refFor="ch" refForName="circleTx"/>
              <dgm:constr type="h" for="ch" forName="circleTx" refType="w" fact="0.85"/>
              <dgm:constr type="l" for="ch" forName="desTxN"/>
              <dgm:constr type="b" for="ch" forName="desTxN" refType="h"/>
              <dgm:constr type="w" for="ch" forName="desTxN" refType="w"/>
              <dgm:constr type="h" for="ch" forName="desTxN" refType="h" fact="0.37"/>
              <dgm:constr type="ctrX" for="ch" forName="spN" refType="w" fact="0.5"/>
              <dgm:constr type="t" for="ch" forName="spN"/>
              <dgm:constr type="w" for="ch" forName="spN" refType="w" fact="0.93"/>
              <dgm:constr type="h" for="ch" forName="spN" refType="h" fact="0.01"/>
            </dgm:constrLst>
            <dgm:layoutNode name="circleTx" styleLbl="node1">
              <dgm:alg type="tx"/>
              <dgm:shape xmlns:r="http://schemas.openxmlformats.org/officeDocument/2006/relationships" type="ellipse" r:blip="">
                <dgm:adjLst/>
              </dgm:shape>
              <dgm:presOf axis="self" ptType="node"/>
              <dgm:constrLst>
                <dgm:constr type="lMarg"/>
                <dgm:constr type="rMarg"/>
                <dgm:constr type="tMarg"/>
                <dgm:constr type="bMarg"/>
              </dgm:constrLst>
              <dgm:ruleLst>
                <dgm:rule type="primFontSz" val="5" fact="NaN" max="NaN"/>
              </dgm:ruleLst>
            </dgm:layoutNode>
            <dgm:choose name="Name14">
              <dgm:if name="Name15" axis="ch" ptType="node" func="cnt" op="gte" val="1">
                <dgm:layoutNode name="desTxN" styleLbl="revTx">
                  <dgm:varLst>
                    <dgm:bulletEnabled val="1"/>
                  </dgm:varLst>
                  <dgm:choose name="Name16">
                    <dgm:if name="Name17" axis="ch" ptType="node" func="cnt" op="equ" val="1">
                      <dgm:alg type="tx">
                        <dgm:param type="shpTxLTRAlignCh" val="l"/>
                      </dgm:alg>
                    </dgm:if>
                    <dgm:else name="Name18">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9"/>
            </dgm:choose>
            <dgm:layoutNode name="spN">
              <dgm:alg type="sp"/>
              <dgm:shape xmlns:r="http://schemas.openxmlformats.org/officeDocument/2006/relationships" r:blip="">
                <dgm:adjLst/>
              </dgm:shape>
              <dgm:presOf/>
            </dgm:layoutNode>
          </dgm:layoutNode>
        </dgm:if>
        <dgm:else name="Name20">
          <dgm:layoutNode name="middle">
            <dgm:alg type="composite"/>
            <dgm:shape xmlns:r="http://schemas.openxmlformats.org/officeDocument/2006/relationships" r:blip="">
              <dgm:adjLst/>
            </dgm:shape>
            <dgm:presOf/>
            <dgm:constrLst>
              <dgm:constr type="l" for="ch" forName="parTxMid"/>
              <dgm:constr type="t" for="ch" forName="parTxMid" refType="w" fact="0.167"/>
              <dgm:constr type="w" for="ch" forName="parTxMid" refType="w"/>
              <dgm:constr type="h" for="ch" forName="parTxMid" refType="w" fact="0.7"/>
              <dgm:constr type="l" for="ch" forName="desTxMid"/>
              <dgm:constr type="b" for="ch" forName="desTxMid" refType="h"/>
              <dgm:constr type="w" for="ch" forName="desTxMid" refType="w"/>
              <dgm:constr type="h" for="ch" forName="desTxMid" refType="h" fact="0.37"/>
              <dgm:constr type="ctrX" for="ch" forName="spMid" refType="w" fact="0.5"/>
              <dgm:constr type="t" for="ch" forName="spMid"/>
              <dgm:constr type="w" for="ch" forName="spMid" refType="w" fact="0.01"/>
              <dgm:constr type="h" for="ch" forName="spMid" refType="h" fact="0.01"/>
            </dgm:constrLst>
            <dgm:layoutNode name="parTxMid"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1">
              <dgm:if name="Name22" axis="ch" ptType="node" func="cnt" op="gte" val="1">
                <dgm:layoutNode name="desTxMid" styleLbl="revTx">
                  <dgm:varLst>
                    <dgm:bulletEnabled val="1"/>
                  </dgm:varLst>
                  <dgm:choose name="Name23">
                    <dgm:if name="Name24" axis="ch" ptType="node" func="cnt" op="equ" val="1">
                      <dgm:alg type="tx">
                        <dgm:param type="shpTxLTRAlignCh" val="l"/>
                      </dgm:alg>
                    </dgm:if>
                    <dgm:else name="Name25">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26"/>
            </dgm:choose>
            <dgm:layoutNode name="spMid">
              <dgm:alg type="sp"/>
              <dgm:shape xmlns:r="http://schemas.openxmlformats.org/officeDocument/2006/relationships" r:blip="">
                <dgm:adjLst/>
              </dgm:shape>
              <dgm:presOf/>
            </dgm:layoutNode>
          </dgm:layoutNode>
        </dgm:else>
      </dgm:choose>
      <dgm:forEach name="Name27" axis="followSib" ptType="sibTrans" cnt="1">
        <dgm:layoutNode name="chevronComposite1" styleLbl="alignImgPlace1">
          <dgm:alg type="composite"/>
          <dgm:shape xmlns:r="http://schemas.openxmlformats.org/officeDocument/2006/relationships" r:blip="">
            <dgm:adjLst/>
          </dgm:shape>
          <dgm:presOf/>
          <dgm:constrLst>
            <dgm:constr type="l" for="ch" forName="chevron1"/>
            <dgm:constr type="t" for="ch" forName="chevron1" refType="h" fact="0.1923"/>
            <dgm:constr type="w" for="ch" forName="chevron1" refType="w"/>
            <dgm:constr type="b" for="ch" forName="chevron1" refType="h"/>
            <dgm:constr type="l" for="ch" forName="spChevron1"/>
            <dgm:constr type="t" for="ch" forName="spChevron1"/>
            <dgm:constr type="w" for="ch" forName="spChevron1" refType="w" fact="0.01"/>
            <dgm:constr type="h" for="ch" forName="spChevron1" refType="h" fact="0.01"/>
          </dgm:constrLst>
          <dgm:layoutNode name="chevron1">
            <dgm:alg type="sp"/>
            <dgm:choose name="Name28">
              <dgm:if name="Name29" func="var" arg="dir" op="equ" val="norm">
                <dgm:shape xmlns:r="http://schemas.openxmlformats.org/officeDocument/2006/relationships" type="chevron" r:blip="">
                  <dgm:adjLst>
                    <dgm:adj idx="1" val="0.6231"/>
                  </dgm:adjLst>
                </dgm:shape>
              </dgm:if>
              <dgm:else name="Name30">
                <dgm:shape xmlns:r="http://schemas.openxmlformats.org/officeDocument/2006/relationships" rot="180" type="chevron" r:blip="">
                  <dgm:adjLst>
                    <dgm:adj idx="1" val="0.6231"/>
                  </dgm:adjLst>
                </dgm:shape>
              </dgm:else>
            </dgm:choose>
            <dgm:presOf/>
          </dgm:layoutNode>
          <dgm:layoutNode name="spChevron1">
            <dgm:alg type="sp"/>
            <dgm:shape xmlns:r="http://schemas.openxmlformats.org/officeDocument/2006/relationships" r:blip="">
              <dgm:adjLst/>
            </dgm:shape>
            <dgm:presOf/>
          </dgm:layoutNode>
        </dgm:layoutNode>
        <dgm:choose name="Name31">
          <dgm:if name="Name32" axis="root ch" ptType="all node" func="cnt" op="equ" val="2">
            <dgm:layoutNode name="overlap">
              <dgm:alg type="sp"/>
              <dgm:shape xmlns:r="http://schemas.openxmlformats.org/officeDocument/2006/relationships" r:blip="">
                <dgm:adjLst/>
              </dgm:shape>
              <dgm:presOf/>
            </dgm:layoutNode>
            <dgm:layoutNode name="chevronComposite2" styleLbl="alignImgPlace1">
              <dgm:alg type="composite"/>
              <dgm:shape xmlns:r="http://schemas.openxmlformats.org/officeDocument/2006/relationships" r:blip="">
                <dgm:adjLst/>
              </dgm:shape>
              <dgm:presOf/>
              <dgm:constrLst>
                <dgm:constr type="l" for="ch" forName="chevron2"/>
                <dgm:constr type="t" for="ch" forName="chevron2" refType="h" fact="0.1923"/>
                <dgm:constr type="w" for="ch" forName="chevron2" refType="w"/>
                <dgm:constr type="b" for="ch" forName="chevron2" refType="h"/>
                <dgm:constr type="l" for="ch" forName="spChevron2"/>
                <dgm:constr type="t" for="ch" forName="spChevron2"/>
                <dgm:constr type="w" for="ch" forName="spChevron2" refType="w" fact="0.01"/>
                <dgm:constr type="h" for="ch" forName="spChevron2" refType="h" fact="0.01"/>
              </dgm:constrLst>
              <dgm:layoutNode name="chevron2">
                <dgm:alg type="sp"/>
                <dgm:choose name="Name33">
                  <dgm:if name="Name34" func="var" arg="dir" op="equ" val="norm">
                    <dgm:shape xmlns:r="http://schemas.openxmlformats.org/officeDocument/2006/relationships" type="chevron" r:blip="">
                      <dgm:adjLst>
                        <dgm:adj idx="1" val="0.6231"/>
                      </dgm:adjLst>
                    </dgm:shape>
                  </dgm:if>
                  <dgm:else name="Name35">
                    <dgm:shape xmlns:r="http://schemas.openxmlformats.org/officeDocument/2006/relationships" rot="180" type="chevron" r:blip="">
                      <dgm:adjLst>
                        <dgm:adj idx="1" val="0.6231"/>
                      </dgm:adjLst>
                    </dgm:shape>
                  </dgm:else>
                </dgm:choose>
                <dgm:presOf/>
              </dgm:layoutNode>
              <dgm:layoutNode name="spChevron2">
                <dgm:alg type="sp"/>
                <dgm:shape xmlns:r="http://schemas.openxmlformats.org/officeDocument/2006/relationships" r:blip="">
                  <dgm:adjLst/>
                </dgm:shape>
                <dgm:presOf/>
              </dgm:layoutNode>
            </dgm:layoutNode>
          </dgm:if>
          <dgm:else name="Name36"/>
        </dgm:choos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chevronAccent+Icon">
  <dgm:title val="Chevron Accent Process"/>
  <dgm:desc val="Use to show sequential steps in a task, process, or workflow, or to emphasize movement or direction. Works best with minimal Level 1 and Level 2 text."/>
  <dgm:catLst>
    <dgm:cat type="process" pri="9500"/>
    <dgm:cat type="officeonline" pri="2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primFontSz" for="des" forName="txNode" op="equ" val="65"/>
      <dgm:constr type="w" for="ch" forName="compositeSpace" refType="w" refFor="ch" refForName="composite" fact="0.02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bgChev"/>
              <dgm:constr type="w" for="ch" forName="bgChev" refType="w" fact="0.9"/>
              <dgm:constr type="t" for="ch" forName="bgChev"/>
              <dgm:constr type="h" for="ch" forName="bgChev" refType="w" refFor="ch" refForName="bgChev" fact="0.386"/>
              <dgm:constr type="l" for="ch" forName="txNode" refType="w" fact="0.24"/>
              <dgm:constr type="w" for="ch" forName="txNode" refType="w" fact="0.76"/>
              <dgm:constr type="t" for="ch" forName="txNode" refType="h" refFor="ch" refForName="bgChev" fact="0.25"/>
              <dgm:constr type="h" for="ch" forName="txNode" refType="h" refFor="ch" refForName="bgChev"/>
            </dgm:constrLst>
          </dgm:if>
          <dgm:else name="Name7">
            <dgm:constrLst>
              <dgm:constr type="l" for="ch" forName="bgChev" refType="w" fact="0.1"/>
              <dgm:constr type="w" for="ch" forName="bgChev" refType="w" fact="0.9"/>
              <dgm:constr type="t" for="ch" forName="bgChev"/>
              <dgm:constr type="h" for="ch" forName="bgChev" refType="w" refFor="ch" refForName="bgChev" fact="0.386"/>
              <dgm:constr type="l" for="ch" forName="txNode"/>
              <dgm:constr type="w" for="ch" forName="txNode" refType="w" fact="0.76"/>
              <dgm:constr type="t" for="ch" forName="txNode" refType="h" refFor="ch" refForName="bgChev" fact="0.25"/>
              <dgm:constr type="h" for="ch" forName="txNode" refType="h" refFor="ch" refForName="bgChev"/>
            </dgm:constrLst>
          </dgm:else>
        </dgm:choose>
        <dgm:ruleLst/>
        <dgm:layoutNode name="bgChev" styleLbl="node1">
          <dgm:alg type="sp"/>
          <dgm:choose name="Name8">
            <dgm:if name="Name9" func="var" arg="dir" op="equ" val="norm">
              <dgm:shape xmlns:r="http://schemas.openxmlformats.org/officeDocument/2006/relationships" type="chevron" r:blip="">
                <dgm:adjLst>
                  <dgm:adj idx="1" val="0.4"/>
                </dgm:adjLst>
              </dgm:shape>
            </dgm:if>
            <dgm:else name="Name10">
              <dgm:shape xmlns:r="http://schemas.openxmlformats.org/officeDocument/2006/relationships" rot="180" type="chevron" r:blip="">
                <dgm:adjLst>
                  <dgm:adj idx="1" val="0.4"/>
                </dgm:adjLst>
              </dgm:shape>
            </dgm:else>
          </dgm:choose>
          <dgm:presOf/>
          <dgm:constrLst/>
        </dgm:layoutNode>
        <dgm:layoutNode name="txNode" styleLbl="fgAcc1">
          <dgm:varLst>
            <dgm:bulletEnabled val="1"/>
          </dgm:varLst>
          <dgm:alg type="tx"/>
          <dgm:shape xmlns:r="http://schemas.openxmlformats.org/officeDocument/2006/relationships" type="roundRect" r:blip="">
            <dgm:adjLst>
              <dgm:adj idx="1" val="0.1"/>
            </dgm:adjLst>
          </dgm:shape>
          <dgm:presOf axis="desOrSelf" ptType="node"/>
          <dgm:ruleLst>
            <dgm:rule type="primFontSz" val="5" fact="NaN" max="NaN"/>
          </dgm:ruleLst>
        </dgm:layoutNode>
      </dgm:layoutNode>
      <dgm:forEach name="Name11" axis="followSib" ptType="sibTrans" cnt="1">
        <dgm:layoutNode name="compositeSpace">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1DB0DB-2EDD-41ED-9247-AD2DF3ABD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190</Pages>
  <Words>46368</Words>
  <Characters>264303</Characters>
  <Application>Microsoft Office Word</Application>
  <DocSecurity>0</DocSecurity>
  <Lines>2202</Lines>
  <Paragraphs>620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Roshinie Pillay (ZA)</dc:creator>
  <cp:keywords/>
  <dc:description/>
  <cp:lastModifiedBy>Rodney Pillay</cp:lastModifiedBy>
  <cp:revision>2</cp:revision>
  <dcterms:created xsi:type="dcterms:W3CDTF">2023-06-23T21:58:00Z</dcterms:created>
  <dcterms:modified xsi:type="dcterms:W3CDTF">2023-06-23T21:58:00Z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fb34911c-f899-4317-b39f-85cf390c6a02</vt:lpwstr>
  </property>
  <property fmtid="{D5CDD505-2E9C-101B-9397-08002B2CF9AE}" pid="3" name="TitusArchived">
    <vt:lpwstr>TitusArchivedFalse</vt:lpwstr>
  </property>
  <property fmtid="{D5CDD505-2E9C-101B-9397-08002B2CF9AE}" pid="4" name="TitusDestroyByDate">
    <vt:lpwstr>2030-05-27</vt:lpwstr>
  </property>
  <property fmtid="{D5CDD505-2E9C-101B-9397-08002B2CF9AE}" pid="5" name="TitusGDPR">
    <vt:lpwstr>TitusGDPRNo</vt:lpwstr>
  </property>
  <property fmtid="{D5CDD505-2E9C-101B-9397-08002B2CF9AE}" pid="6" name="TitusPCI">
    <vt:lpwstr>TitusPCINo</vt:lpwstr>
  </property>
  <property fmtid="{D5CDD505-2E9C-101B-9397-08002B2CF9AE}" pid="7" name="TitusPOPI">
    <vt:lpwstr>TitusPOPINo</vt:lpwstr>
  </property>
  <property fmtid="{D5CDD505-2E9C-101B-9397-08002B2CF9AE}" pid="8" name="TitusPOPISpecial">
    <vt:lpwstr>TitusPOPISpecialNo</vt:lpwstr>
  </property>
  <property fmtid="{D5CDD505-2E9C-101B-9397-08002B2CF9AE}" pid="9" name="TitusContentScanMode">
    <vt:lpwstr>TitusContentScanModeAutomatic</vt:lpwstr>
  </property>
  <property fmtid="{D5CDD505-2E9C-101B-9397-08002B2CF9AE}" pid="10" name="TitusClassification">
    <vt:lpwstr>TitusRestricted</vt:lpwstr>
  </property>
  <property fmtid="{D5CDD505-2E9C-101B-9397-08002B2CF9AE}" pid="11" name="MSIP_Label_33c7a4ab-e733-4f30-b30d-4af24d25b45b_Enabled">
    <vt:lpwstr>true</vt:lpwstr>
  </property>
  <property fmtid="{D5CDD505-2E9C-101B-9397-08002B2CF9AE}" pid="12" name="MSIP_Label_33c7a4ab-e733-4f30-b30d-4af24d25b45b_SetDate">
    <vt:lpwstr>2023-06-21T17:50:09Z</vt:lpwstr>
  </property>
  <property fmtid="{D5CDD505-2E9C-101B-9397-08002B2CF9AE}" pid="13" name="MSIP_Label_33c7a4ab-e733-4f30-b30d-4af24d25b45b_Method">
    <vt:lpwstr>Privileged</vt:lpwstr>
  </property>
  <property fmtid="{D5CDD505-2E9C-101B-9397-08002B2CF9AE}" pid="14" name="MSIP_Label_33c7a4ab-e733-4f30-b30d-4af24d25b45b_Name">
    <vt:lpwstr>Public</vt:lpwstr>
  </property>
  <property fmtid="{D5CDD505-2E9C-101B-9397-08002B2CF9AE}" pid="15" name="MSIP_Label_33c7a4ab-e733-4f30-b30d-4af24d25b45b_SiteId">
    <vt:lpwstr>45c01d10-2655-437e-b678-7d729e69b732</vt:lpwstr>
  </property>
  <property fmtid="{D5CDD505-2E9C-101B-9397-08002B2CF9AE}" pid="16" name="MSIP_Label_33c7a4ab-e733-4f30-b30d-4af24d25b45b_ActionId">
    <vt:lpwstr>80d59ccb-a37f-42be-b8f5-a0cba9e91a09</vt:lpwstr>
  </property>
  <property fmtid="{D5CDD505-2E9C-101B-9397-08002B2CF9AE}" pid="17" name="MSIP_Label_33c7a4ab-e733-4f30-b30d-4af24d25b45b_ContentBits">
    <vt:lpwstr>0</vt:lpwstr>
  </property>
</Properties>
</file>